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jc w:val="center"/>
        <w:tblInd w:w="-890" w:type="dxa"/>
        <w:tblLook w:val="04A0"/>
      </w:tblPr>
      <w:tblGrid>
        <w:gridCol w:w="3694"/>
        <w:gridCol w:w="4587"/>
      </w:tblGrid>
      <w:tr w:rsidR="000A380A" w:rsidRPr="00D43797" w:rsidTr="00A93A44">
        <w:trPr>
          <w:jc w:val="center"/>
        </w:trPr>
        <w:tc>
          <w:tcPr>
            <w:tcW w:w="7757" w:type="dxa"/>
            <w:gridSpan w:val="2"/>
          </w:tcPr>
          <w:p w:rsidR="000A380A" w:rsidRPr="000A380A" w:rsidRDefault="000A380A" w:rsidP="0014125D">
            <w:pPr>
              <w:jc w:val="center"/>
              <w:rPr>
                <w:sz w:val="28"/>
                <w:szCs w:val="28"/>
                <w:lang w:val="ru-RU"/>
              </w:rPr>
            </w:pPr>
            <w:r w:rsidRPr="000A380A">
              <w:rPr>
                <w:sz w:val="28"/>
                <w:szCs w:val="28"/>
                <w:lang w:val="ru-RU"/>
              </w:rPr>
              <w:t>МИНИСТЕРСТВО  ОБРАЗОВАНИЯ  И  НАУКИ</w:t>
            </w:r>
          </w:p>
          <w:p w:rsidR="000A380A" w:rsidRPr="000A380A" w:rsidRDefault="000A380A" w:rsidP="0014125D">
            <w:pPr>
              <w:jc w:val="center"/>
              <w:rPr>
                <w:sz w:val="28"/>
                <w:szCs w:val="28"/>
                <w:lang w:val="ru-RU"/>
              </w:rPr>
            </w:pPr>
            <w:r w:rsidRPr="000A380A">
              <w:rPr>
                <w:sz w:val="28"/>
                <w:szCs w:val="28"/>
                <w:lang w:val="ru-RU"/>
              </w:rPr>
              <w:t>РОССИЙСКОЙ  ФЕДЕРАЦИИ</w:t>
            </w:r>
          </w:p>
          <w:p w:rsidR="000A380A" w:rsidRPr="000A380A" w:rsidRDefault="000A380A" w:rsidP="0014125D">
            <w:pPr>
              <w:pStyle w:val="a4"/>
              <w:suppressAutoHyphens/>
              <w:ind w:left="0"/>
              <w:jc w:val="center"/>
              <w:rPr>
                <w:b/>
                <w:sz w:val="28"/>
                <w:szCs w:val="28"/>
                <w:lang w:val="ru-RU"/>
              </w:rPr>
            </w:pPr>
          </w:p>
        </w:tc>
      </w:tr>
      <w:tr w:rsidR="000A380A" w:rsidRPr="00D43797" w:rsidTr="00A93A44">
        <w:trPr>
          <w:jc w:val="center"/>
        </w:trPr>
        <w:tc>
          <w:tcPr>
            <w:tcW w:w="7757" w:type="dxa"/>
            <w:gridSpan w:val="2"/>
          </w:tcPr>
          <w:p w:rsidR="000A380A" w:rsidRPr="000A380A" w:rsidRDefault="000A380A" w:rsidP="0014125D">
            <w:pPr>
              <w:jc w:val="center"/>
              <w:rPr>
                <w:sz w:val="28"/>
                <w:szCs w:val="28"/>
                <w:lang w:val="ru-RU"/>
              </w:rPr>
            </w:pPr>
            <w:r w:rsidRPr="000A380A">
              <w:rPr>
                <w:sz w:val="28"/>
                <w:szCs w:val="28"/>
                <w:lang w:val="ru-RU"/>
              </w:rPr>
              <w:t>Белгородский государственный технологический университет</w:t>
            </w:r>
          </w:p>
          <w:p w:rsidR="000A380A" w:rsidRPr="000A380A" w:rsidRDefault="000A380A" w:rsidP="0014125D">
            <w:pPr>
              <w:jc w:val="center"/>
              <w:rPr>
                <w:sz w:val="28"/>
                <w:szCs w:val="28"/>
                <w:lang w:val="ru-RU"/>
              </w:rPr>
            </w:pPr>
            <w:r w:rsidRPr="000A380A">
              <w:rPr>
                <w:sz w:val="28"/>
                <w:szCs w:val="28"/>
                <w:lang w:val="ru-RU"/>
              </w:rPr>
              <w:t>им. В.Г. Шухова</w:t>
            </w:r>
          </w:p>
          <w:p w:rsidR="000A380A" w:rsidRPr="000A380A" w:rsidRDefault="000A380A" w:rsidP="0014125D">
            <w:pPr>
              <w:jc w:val="center"/>
              <w:rPr>
                <w:sz w:val="28"/>
                <w:szCs w:val="28"/>
                <w:lang w:val="ru-RU"/>
              </w:rPr>
            </w:pPr>
          </w:p>
        </w:tc>
      </w:tr>
      <w:tr w:rsidR="000A380A" w:rsidRPr="0069783F" w:rsidTr="00A93A44">
        <w:trPr>
          <w:jc w:val="center"/>
        </w:trPr>
        <w:tc>
          <w:tcPr>
            <w:tcW w:w="7757" w:type="dxa"/>
            <w:gridSpan w:val="2"/>
          </w:tcPr>
          <w:p w:rsidR="000A380A" w:rsidRPr="000A380A" w:rsidRDefault="000A380A" w:rsidP="0014125D">
            <w:pPr>
              <w:pStyle w:val="a4"/>
              <w:suppressAutoHyphens/>
              <w:ind w:left="0"/>
              <w:jc w:val="center"/>
              <w:rPr>
                <w:sz w:val="20"/>
                <w:szCs w:val="20"/>
                <w:lang w:val="ru-RU"/>
              </w:rPr>
            </w:pPr>
          </w:p>
          <w:p w:rsidR="000A380A" w:rsidRPr="000A380A" w:rsidRDefault="000A380A" w:rsidP="0014125D">
            <w:pPr>
              <w:pStyle w:val="a4"/>
              <w:suppressAutoHyphens/>
              <w:ind w:left="0"/>
              <w:jc w:val="center"/>
              <w:rPr>
                <w:sz w:val="20"/>
                <w:szCs w:val="20"/>
                <w:lang w:val="ru-RU"/>
              </w:rPr>
            </w:pPr>
          </w:p>
          <w:p w:rsidR="000A380A" w:rsidRPr="000A380A" w:rsidRDefault="000A380A" w:rsidP="0014125D">
            <w:pPr>
              <w:pStyle w:val="a4"/>
              <w:suppressAutoHyphens/>
              <w:ind w:left="0"/>
              <w:jc w:val="center"/>
              <w:rPr>
                <w:sz w:val="32"/>
                <w:szCs w:val="32"/>
                <w:lang w:val="ru-RU"/>
              </w:rPr>
            </w:pPr>
          </w:p>
          <w:p w:rsidR="000A380A" w:rsidRPr="000A380A" w:rsidRDefault="000A380A" w:rsidP="0014125D">
            <w:pPr>
              <w:pStyle w:val="a4"/>
              <w:suppressAutoHyphens/>
              <w:ind w:left="0"/>
              <w:jc w:val="center"/>
              <w:rPr>
                <w:b/>
                <w:sz w:val="32"/>
                <w:szCs w:val="32"/>
                <w:lang w:val="ru-RU"/>
              </w:rPr>
            </w:pPr>
            <w:r w:rsidRPr="000A380A">
              <w:rPr>
                <w:b/>
                <w:sz w:val="32"/>
                <w:szCs w:val="32"/>
                <w:lang w:val="ru-RU"/>
              </w:rPr>
              <w:t>С.А. Михайличенко</w:t>
            </w:r>
          </w:p>
          <w:p w:rsidR="000A380A" w:rsidRPr="0069783F" w:rsidRDefault="000A380A" w:rsidP="0014125D">
            <w:pPr>
              <w:pStyle w:val="a4"/>
              <w:suppressAutoHyphens/>
              <w:ind w:left="0"/>
              <w:jc w:val="center"/>
              <w:rPr>
                <w:sz w:val="20"/>
                <w:szCs w:val="20"/>
              </w:rPr>
            </w:pPr>
          </w:p>
          <w:p w:rsidR="000A380A" w:rsidRPr="0069783F" w:rsidRDefault="000A380A" w:rsidP="0014125D">
            <w:pPr>
              <w:pStyle w:val="a4"/>
              <w:suppressAutoHyphens/>
              <w:ind w:left="0"/>
              <w:jc w:val="center"/>
              <w:rPr>
                <w:b/>
                <w:sz w:val="20"/>
                <w:szCs w:val="20"/>
              </w:rPr>
            </w:pPr>
          </w:p>
        </w:tc>
      </w:tr>
      <w:tr w:rsidR="000A380A" w:rsidRPr="0069783F" w:rsidTr="00A93A44">
        <w:trPr>
          <w:jc w:val="center"/>
        </w:trPr>
        <w:tc>
          <w:tcPr>
            <w:tcW w:w="3170" w:type="dxa"/>
          </w:tcPr>
          <w:p w:rsidR="000A380A" w:rsidRPr="0069783F" w:rsidRDefault="000A380A" w:rsidP="0014125D">
            <w:pPr>
              <w:pStyle w:val="a4"/>
              <w:suppressAutoHyphens/>
              <w:ind w:left="0"/>
              <w:jc w:val="center"/>
              <w:rPr>
                <w:b/>
                <w:sz w:val="20"/>
                <w:szCs w:val="20"/>
              </w:rPr>
            </w:pPr>
          </w:p>
        </w:tc>
        <w:tc>
          <w:tcPr>
            <w:tcW w:w="4587" w:type="dxa"/>
          </w:tcPr>
          <w:p w:rsidR="000A380A" w:rsidRPr="0069783F" w:rsidRDefault="000A380A" w:rsidP="0014125D">
            <w:pPr>
              <w:jc w:val="center"/>
              <w:rPr>
                <w:sz w:val="20"/>
                <w:szCs w:val="20"/>
              </w:rPr>
            </w:pPr>
          </w:p>
        </w:tc>
      </w:tr>
      <w:tr w:rsidR="000A380A" w:rsidRPr="00D43797" w:rsidTr="00A93A44">
        <w:trPr>
          <w:jc w:val="center"/>
        </w:trPr>
        <w:tc>
          <w:tcPr>
            <w:tcW w:w="7757" w:type="dxa"/>
            <w:gridSpan w:val="2"/>
          </w:tcPr>
          <w:p w:rsidR="000A380A" w:rsidRPr="000A380A" w:rsidRDefault="000A380A" w:rsidP="0014125D">
            <w:pPr>
              <w:pStyle w:val="a4"/>
              <w:suppressAutoHyphens/>
              <w:ind w:left="0"/>
              <w:jc w:val="center"/>
              <w:rPr>
                <w:sz w:val="20"/>
                <w:szCs w:val="20"/>
                <w:lang w:val="ru-RU"/>
              </w:rPr>
            </w:pPr>
          </w:p>
          <w:p w:rsidR="000A380A" w:rsidRPr="000A380A" w:rsidRDefault="000A380A" w:rsidP="0014125D">
            <w:pPr>
              <w:pStyle w:val="a4"/>
              <w:suppressAutoHyphens/>
              <w:ind w:left="0"/>
              <w:jc w:val="center"/>
              <w:rPr>
                <w:sz w:val="20"/>
                <w:szCs w:val="20"/>
                <w:lang w:val="ru-RU"/>
              </w:rPr>
            </w:pPr>
          </w:p>
          <w:p w:rsidR="000A380A" w:rsidRPr="000A380A" w:rsidRDefault="000A380A" w:rsidP="000A380A">
            <w:pPr>
              <w:jc w:val="center"/>
              <w:rPr>
                <w:rFonts w:ascii="Arial"/>
                <w:b/>
                <w:sz w:val="32"/>
                <w:szCs w:val="32"/>
                <w:lang w:val="ru-RU"/>
              </w:rPr>
            </w:pPr>
            <w:r w:rsidRPr="000A380A">
              <w:rPr>
                <w:rFonts w:ascii="Arial"/>
                <w:b/>
                <w:sz w:val="32"/>
                <w:szCs w:val="32"/>
                <w:lang w:val="ru-RU"/>
              </w:rPr>
              <w:t>Технические</w:t>
            </w:r>
            <w:r w:rsidRPr="000A380A">
              <w:rPr>
                <w:rFonts w:ascii="Arial"/>
                <w:b/>
                <w:sz w:val="32"/>
                <w:szCs w:val="32"/>
                <w:lang w:val="ru-RU"/>
              </w:rPr>
              <w:t xml:space="preserve"> </w:t>
            </w:r>
            <w:r w:rsidRPr="000A380A">
              <w:rPr>
                <w:rFonts w:ascii="Arial"/>
                <w:b/>
                <w:sz w:val="32"/>
                <w:szCs w:val="32"/>
                <w:lang w:val="ru-RU"/>
              </w:rPr>
              <w:t>основы</w:t>
            </w:r>
            <w:r w:rsidRPr="000A380A">
              <w:rPr>
                <w:rFonts w:ascii="Arial"/>
                <w:b/>
                <w:sz w:val="32"/>
                <w:szCs w:val="32"/>
                <w:lang w:val="ru-RU"/>
              </w:rPr>
              <w:t xml:space="preserve"> </w:t>
            </w:r>
            <w:r w:rsidRPr="000A380A">
              <w:rPr>
                <w:rFonts w:ascii="Arial"/>
                <w:b/>
                <w:sz w:val="32"/>
                <w:szCs w:val="32"/>
                <w:lang w:val="ru-RU"/>
              </w:rPr>
              <w:t>создания</w:t>
            </w:r>
            <w:r w:rsidRPr="000A380A">
              <w:rPr>
                <w:rFonts w:ascii="Arial"/>
                <w:b/>
                <w:sz w:val="32"/>
                <w:szCs w:val="32"/>
                <w:lang w:val="ru-RU"/>
              </w:rPr>
              <w:t xml:space="preserve"> </w:t>
            </w:r>
            <w:r w:rsidRPr="000A380A">
              <w:rPr>
                <w:rFonts w:ascii="Arial"/>
                <w:b/>
                <w:sz w:val="32"/>
                <w:szCs w:val="32"/>
                <w:lang w:val="ru-RU"/>
              </w:rPr>
              <w:t>и</w:t>
            </w:r>
            <w:r w:rsidRPr="000A380A">
              <w:rPr>
                <w:rFonts w:ascii="Arial"/>
                <w:b/>
                <w:sz w:val="32"/>
                <w:szCs w:val="32"/>
                <w:lang w:val="ru-RU"/>
              </w:rPr>
              <w:t xml:space="preserve"> </w:t>
            </w:r>
            <w:r w:rsidRPr="000A380A">
              <w:rPr>
                <w:rFonts w:ascii="Arial"/>
                <w:b/>
                <w:sz w:val="32"/>
                <w:szCs w:val="32"/>
                <w:lang w:val="ru-RU"/>
              </w:rPr>
              <w:t>модернизации</w:t>
            </w:r>
            <w:r w:rsidRPr="000A380A">
              <w:rPr>
                <w:rFonts w:ascii="Arial"/>
                <w:b/>
                <w:sz w:val="32"/>
                <w:szCs w:val="32"/>
                <w:lang w:val="ru-RU"/>
              </w:rPr>
              <w:t xml:space="preserve"> </w:t>
            </w:r>
            <w:r w:rsidRPr="000A380A">
              <w:rPr>
                <w:rFonts w:ascii="Arial"/>
                <w:b/>
                <w:sz w:val="32"/>
                <w:szCs w:val="32"/>
                <w:lang w:val="ru-RU"/>
              </w:rPr>
              <w:t>машин</w:t>
            </w:r>
            <w:r w:rsidRPr="000A380A">
              <w:rPr>
                <w:rFonts w:ascii="Arial"/>
                <w:b/>
                <w:sz w:val="32"/>
                <w:szCs w:val="32"/>
                <w:lang w:val="ru-RU"/>
              </w:rPr>
              <w:t xml:space="preserve"> </w:t>
            </w:r>
            <w:r w:rsidRPr="000A380A">
              <w:rPr>
                <w:rFonts w:ascii="Arial"/>
                <w:b/>
                <w:sz w:val="32"/>
                <w:szCs w:val="32"/>
                <w:lang w:val="ru-RU"/>
              </w:rPr>
              <w:t>и</w:t>
            </w:r>
            <w:r w:rsidRPr="000A380A">
              <w:rPr>
                <w:rFonts w:ascii="Arial"/>
                <w:b/>
                <w:sz w:val="32"/>
                <w:szCs w:val="32"/>
                <w:lang w:val="ru-RU"/>
              </w:rPr>
              <w:t xml:space="preserve"> </w:t>
            </w:r>
            <w:r w:rsidRPr="000A380A">
              <w:rPr>
                <w:rFonts w:ascii="Arial"/>
                <w:b/>
                <w:sz w:val="32"/>
                <w:szCs w:val="32"/>
                <w:lang w:val="ru-RU"/>
              </w:rPr>
              <w:t>оборудования</w:t>
            </w:r>
            <w:r w:rsidRPr="000A380A">
              <w:rPr>
                <w:rFonts w:ascii="Arial"/>
                <w:b/>
                <w:sz w:val="32"/>
                <w:szCs w:val="32"/>
                <w:lang w:val="ru-RU"/>
              </w:rPr>
              <w:t xml:space="preserve"> </w:t>
            </w:r>
            <w:r w:rsidRPr="000A380A">
              <w:rPr>
                <w:rFonts w:ascii="Arial"/>
                <w:b/>
                <w:sz w:val="32"/>
                <w:szCs w:val="32"/>
                <w:lang w:val="ru-RU"/>
              </w:rPr>
              <w:t>природообустройства</w:t>
            </w:r>
            <w:r w:rsidRPr="000A380A">
              <w:rPr>
                <w:rFonts w:ascii="Arial"/>
                <w:b/>
                <w:sz w:val="32"/>
                <w:szCs w:val="32"/>
                <w:lang w:val="ru-RU"/>
              </w:rPr>
              <w:t xml:space="preserve"> </w:t>
            </w:r>
            <w:r w:rsidRPr="000A380A">
              <w:rPr>
                <w:rFonts w:ascii="Arial"/>
                <w:b/>
                <w:sz w:val="32"/>
                <w:szCs w:val="32"/>
                <w:lang w:val="ru-RU"/>
              </w:rPr>
              <w:t>и</w:t>
            </w:r>
            <w:r w:rsidRPr="000A380A">
              <w:rPr>
                <w:rFonts w:ascii="Arial"/>
                <w:b/>
                <w:sz w:val="32"/>
                <w:szCs w:val="32"/>
                <w:lang w:val="ru-RU"/>
              </w:rPr>
              <w:t xml:space="preserve"> </w:t>
            </w:r>
            <w:r w:rsidRPr="000A380A">
              <w:rPr>
                <w:rFonts w:ascii="Arial"/>
                <w:b/>
                <w:sz w:val="32"/>
                <w:szCs w:val="32"/>
                <w:lang w:val="ru-RU"/>
              </w:rPr>
              <w:t>защиты</w:t>
            </w:r>
            <w:r w:rsidRPr="000A380A">
              <w:rPr>
                <w:rFonts w:ascii="Arial"/>
                <w:b/>
                <w:sz w:val="32"/>
                <w:szCs w:val="32"/>
                <w:lang w:val="ru-RU"/>
              </w:rPr>
              <w:t xml:space="preserve"> </w:t>
            </w:r>
            <w:r w:rsidRPr="000A380A">
              <w:rPr>
                <w:rFonts w:ascii="Arial"/>
                <w:b/>
                <w:sz w:val="32"/>
                <w:szCs w:val="32"/>
                <w:lang w:val="ru-RU"/>
              </w:rPr>
              <w:t>окружающей</w:t>
            </w:r>
            <w:r w:rsidRPr="000A380A">
              <w:rPr>
                <w:rFonts w:ascii="Arial"/>
                <w:b/>
                <w:sz w:val="32"/>
                <w:szCs w:val="32"/>
                <w:lang w:val="ru-RU"/>
              </w:rPr>
              <w:t xml:space="preserve"> </w:t>
            </w:r>
            <w:r w:rsidRPr="000A380A">
              <w:rPr>
                <w:rFonts w:ascii="Arial"/>
                <w:b/>
                <w:sz w:val="32"/>
                <w:szCs w:val="32"/>
                <w:lang w:val="ru-RU"/>
              </w:rPr>
              <w:t>среды</w:t>
            </w:r>
          </w:p>
          <w:p w:rsidR="000A380A" w:rsidRPr="000A380A" w:rsidRDefault="000A380A" w:rsidP="0014125D">
            <w:pPr>
              <w:pStyle w:val="a4"/>
              <w:suppressAutoHyphens/>
              <w:ind w:left="0"/>
              <w:jc w:val="center"/>
              <w:rPr>
                <w:sz w:val="20"/>
                <w:szCs w:val="20"/>
                <w:lang w:val="ru-RU"/>
              </w:rPr>
            </w:pPr>
          </w:p>
          <w:p w:rsidR="000A380A" w:rsidRPr="000A380A" w:rsidRDefault="000A380A" w:rsidP="0014125D">
            <w:pPr>
              <w:pStyle w:val="a4"/>
              <w:suppressAutoHyphens/>
              <w:ind w:left="0"/>
              <w:jc w:val="center"/>
              <w:rPr>
                <w:b/>
                <w:sz w:val="20"/>
                <w:szCs w:val="20"/>
                <w:lang w:val="ru-RU"/>
              </w:rPr>
            </w:pPr>
          </w:p>
        </w:tc>
      </w:tr>
      <w:tr w:rsidR="000A380A" w:rsidRPr="0069783F" w:rsidTr="00A93A44">
        <w:trPr>
          <w:jc w:val="center"/>
        </w:trPr>
        <w:tc>
          <w:tcPr>
            <w:tcW w:w="7757" w:type="dxa"/>
            <w:gridSpan w:val="2"/>
          </w:tcPr>
          <w:p w:rsidR="000A380A" w:rsidRPr="000A380A" w:rsidRDefault="000A380A" w:rsidP="0014125D">
            <w:pPr>
              <w:jc w:val="center"/>
              <w:rPr>
                <w:sz w:val="24"/>
                <w:szCs w:val="24"/>
                <w:lang w:val="ru-RU"/>
              </w:rPr>
            </w:pPr>
            <w:r w:rsidRPr="000A380A">
              <w:rPr>
                <w:bCs/>
                <w:sz w:val="24"/>
                <w:szCs w:val="24"/>
                <w:lang w:val="ru-RU"/>
              </w:rPr>
              <w:t xml:space="preserve">Учебное пособие </w:t>
            </w:r>
            <w:r w:rsidRPr="000A380A">
              <w:rPr>
                <w:sz w:val="24"/>
                <w:szCs w:val="24"/>
                <w:lang w:val="ru-RU"/>
              </w:rPr>
              <w:t>для студентов заочной формы обучения</w:t>
            </w:r>
          </w:p>
          <w:p w:rsidR="000A380A" w:rsidRPr="000A380A" w:rsidRDefault="000A380A" w:rsidP="0014125D">
            <w:pPr>
              <w:jc w:val="center"/>
              <w:rPr>
                <w:bCs/>
                <w:sz w:val="24"/>
                <w:szCs w:val="24"/>
              </w:rPr>
            </w:pPr>
            <w:r w:rsidRPr="000A380A">
              <w:rPr>
                <w:sz w:val="24"/>
                <w:szCs w:val="24"/>
                <w:lang w:val="ru-RU"/>
              </w:rPr>
              <w:t xml:space="preserve"> </w:t>
            </w:r>
            <w:r w:rsidRPr="000A380A">
              <w:rPr>
                <w:sz w:val="24"/>
                <w:szCs w:val="24"/>
              </w:rPr>
              <w:t xml:space="preserve">с применением дистанционных технологий </w:t>
            </w:r>
          </w:p>
          <w:p w:rsidR="000A380A" w:rsidRPr="000A380A" w:rsidRDefault="000A380A" w:rsidP="0014125D">
            <w:pPr>
              <w:suppressAutoHyphens/>
              <w:jc w:val="center"/>
              <w:rPr>
                <w:b/>
                <w:sz w:val="24"/>
                <w:szCs w:val="24"/>
              </w:rPr>
            </w:pPr>
          </w:p>
        </w:tc>
      </w:tr>
      <w:tr w:rsidR="000A380A" w:rsidRPr="0069783F" w:rsidTr="00A93A44">
        <w:trPr>
          <w:jc w:val="center"/>
        </w:trPr>
        <w:tc>
          <w:tcPr>
            <w:tcW w:w="7757" w:type="dxa"/>
            <w:gridSpan w:val="2"/>
          </w:tcPr>
          <w:p w:rsidR="000A380A" w:rsidRPr="000B6208" w:rsidRDefault="000A380A" w:rsidP="0014125D">
            <w:pPr>
              <w:jc w:val="center"/>
              <w:rPr>
                <w:b/>
                <w:sz w:val="24"/>
                <w:szCs w:val="24"/>
              </w:rPr>
            </w:pPr>
          </w:p>
          <w:p w:rsidR="000A380A" w:rsidRPr="000B6208" w:rsidRDefault="000A380A" w:rsidP="0014125D">
            <w:pPr>
              <w:jc w:val="center"/>
              <w:rPr>
                <w:b/>
                <w:sz w:val="24"/>
                <w:szCs w:val="24"/>
              </w:rPr>
            </w:pPr>
          </w:p>
          <w:p w:rsidR="000A380A" w:rsidRPr="000B6208" w:rsidRDefault="000A380A" w:rsidP="0014125D">
            <w:pPr>
              <w:jc w:val="center"/>
              <w:rPr>
                <w:b/>
                <w:sz w:val="24"/>
                <w:szCs w:val="24"/>
              </w:rPr>
            </w:pPr>
          </w:p>
          <w:p w:rsidR="000A380A" w:rsidRPr="000B6208" w:rsidRDefault="000A380A" w:rsidP="0014125D">
            <w:pPr>
              <w:jc w:val="center"/>
              <w:rPr>
                <w:b/>
                <w:sz w:val="24"/>
                <w:szCs w:val="24"/>
              </w:rPr>
            </w:pPr>
          </w:p>
          <w:p w:rsidR="000A380A" w:rsidRPr="000B6208" w:rsidRDefault="000A380A" w:rsidP="0014125D">
            <w:pPr>
              <w:jc w:val="center"/>
              <w:rPr>
                <w:b/>
                <w:sz w:val="24"/>
                <w:szCs w:val="24"/>
              </w:rPr>
            </w:pPr>
          </w:p>
          <w:p w:rsidR="000A380A" w:rsidRPr="000B6208" w:rsidRDefault="000A380A" w:rsidP="0014125D">
            <w:pPr>
              <w:jc w:val="center"/>
              <w:rPr>
                <w:b/>
                <w:sz w:val="24"/>
                <w:szCs w:val="24"/>
              </w:rPr>
            </w:pPr>
          </w:p>
          <w:p w:rsidR="000A380A" w:rsidRPr="000B6208" w:rsidRDefault="000A380A" w:rsidP="0014125D">
            <w:pPr>
              <w:jc w:val="center"/>
              <w:rPr>
                <w:b/>
                <w:sz w:val="24"/>
                <w:szCs w:val="24"/>
              </w:rPr>
            </w:pPr>
          </w:p>
          <w:p w:rsidR="000A380A" w:rsidRPr="000B6208" w:rsidRDefault="000A380A" w:rsidP="0014125D">
            <w:pPr>
              <w:jc w:val="center"/>
              <w:rPr>
                <w:b/>
                <w:sz w:val="24"/>
                <w:szCs w:val="24"/>
              </w:rPr>
            </w:pPr>
          </w:p>
          <w:p w:rsidR="000A380A" w:rsidRDefault="000A380A" w:rsidP="0014125D">
            <w:pPr>
              <w:jc w:val="center"/>
              <w:rPr>
                <w:b/>
                <w:sz w:val="24"/>
                <w:szCs w:val="24"/>
                <w:lang w:val="ru-RU"/>
              </w:rPr>
            </w:pPr>
          </w:p>
          <w:p w:rsidR="000B6208" w:rsidRDefault="000B6208" w:rsidP="0014125D">
            <w:pPr>
              <w:jc w:val="center"/>
              <w:rPr>
                <w:b/>
                <w:sz w:val="24"/>
                <w:szCs w:val="24"/>
                <w:lang w:val="ru-RU"/>
              </w:rPr>
            </w:pPr>
          </w:p>
          <w:p w:rsidR="000B6208" w:rsidRDefault="000B6208" w:rsidP="0014125D">
            <w:pPr>
              <w:jc w:val="center"/>
              <w:rPr>
                <w:b/>
                <w:sz w:val="24"/>
                <w:szCs w:val="24"/>
                <w:lang w:val="ru-RU"/>
              </w:rPr>
            </w:pPr>
          </w:p>
          <w:p w:rsidR="000B6208" w:rsidRDefault="000B6208" w:rsidP="0014125D">
            <w:pPr>
              <w:jc w:val="center"/>
              <w:rPr>
                <w:b/>
                <w:sz w:val="24"/>
                <w:szCs w:val="24"/>
                <w:lang w:val="ru-RU"/>
              </w:rPr>
            </w:pPr>
          </w:p>
          <w:p w:rsidR="000B6208" w:rsidRDefault="000B6208" w:rsidP="0014125D">
            <w:pPr>
              <w:jc w:val="center"/>
              <w:rPr>
                <w:b/>
                <w:sz w:val="24"/>
                <w:szCs w:val="24"/>
                <w:lang w:val="ru-RU"/>
              </w:rPr>
            </w:pPr>
          </w:p>
          <w:p w:rsidR="000B6208" w:rsidRDefault="000B6208" w:rsidP="0014125D">
            <w:pPr>
              <w:jc w:val="center"/>
              <w:rPr>
                <w:b/>
                <w:sz w:val="24"/>
                <w:szCs w:val="24"/>
                <w:lang w:val="ru-RU"/>
              </w:rPr>
            </w:pPr>
          </w:p>
          <w:p w:rsidR="000B6208" w:rsidRDefault="000B6208" w:rsidP="0014125D">
            <w:pPr>
              <w:jc w:val="center"/>
              <w:rPr>
                <w:b/>
                <w:sz w:val="24"/>
                <w:szCs w:val="24"/>
                <w:lang w:val="ru-RU"/>
              </w:rPr>
            </w:pPr>
          </w:p>
          <w:p w:rsidR="000B6208" w:rsidRDefault="000B6208" w:rsidP="0014125D">
            <w:pPr>
              <w:jc w:val="center"/>
              <w:rPr>
                <w:b/>
                <w:sz w:val="24"/>
                <w:szCs w:val="24"/>
                <w:lang w:val="ru-RU"/>
              </w:rPr>
            </w:pPr>
          </w:p>
          <w:p w:rsidR="000B6208" w:rsidRPr="000B6208" w:rsidRDefault="000B6208" w:rsidP="0014125D">
            <w:pPr>
              <w:jc w:val="center"/>
              <w:rPr>
                <w:b/>
                <w:sz w:val="24"/>
                <w:szCs w:val="24"/>
                <w:lang w:val="ru-RU"/>
              </w:rPr>
            </w:pPr>
          </w:p>
          <w:p w:rsidR="000A380A" w:rsidRPr="000B6208" w:rsidRDefault="000A380A" w:rsidP="0014125D">
            <w:pPr>
              <w:jc w:val="center"/>
              <w:rPr>
                <w:b/>
                <w:sz w:val="24"/>
                <w:szCs w:val="24"/>
              </w:rPr>
            </w:pPr>
          </w:p>
          <w:p w:rsidR="000A380A" w:rsidRPr="000B6208" w:rsidRDefault="000A380A" w:rsidP="0014125D">
            <w:pPr>
              <w:jc w:val="center"/>
              <w:rPr>
                <w:b/>
                <w:sz w:val="24"/>
                <w:szCs w:val="24"/>
              </w:rPr>
            </w:pPr>
          </w:p>
          <w:p w:rsidR="000A380A" w:rsidRPr="000B6208" w:rsidRDefault="000A380A" w:rsidP="0014125D">
            <w:pPr>
              <w:jc w:val="center"/>
              <w:rPr>
                <w:b/>
                <w:sz w:val="28"/>
                <w:szCs w:val="28"/>
              </w:rPr>
            </w:pPr>
            <w:r w:rsidRPr="000B6208">
              <w:rPr>
                <w:b/>
                <w:sz w:val="28"/>
                <w:szCs w:val="28"/>
              </w:rPr>
              <w:t>Белгород</w:t>
            </w:r>
          </w:p>
          <w:p w:rsidR="000A380A" w:rsidRPr="000B6208" w:rsidRDefault="000A380A" w:rsidP="0014125D">
            <w:pPr>
              <w:jc w:val="center"/>
              <w:rPr>
                <w:b/>
                <w:sz w:val="24"/>
                <w:szCs w:val="24"/>
              </w:rPr>
            </w:pPr>
            <w:r w:rsidRPr="000B6208">
              <w:rPr>
                <w:b/>
                <w:sz w:val="28"/>
                <w:szCs w:val="28"/>
              </w:rPr>
              <w:t>2017</w:t>
            </w:r>
          </w:p>
        </w:tc>
      </w:tr>
      <w:tr w:rsidR="000A380A" w:rsidRPr="000A380A" w:rsidTr="00A93A44">
        <w:trPr>
          <w:jc w:val="center"/>
        </w:trPr>
        <w:tc>
          <w:tcPr>
            <w:tcW w:w="7757" w:type="dxa"/>
            <w:gridSpan w:val="2"/>
          </w:tcPr>
          <w:p w:rsidR="000A380A" w:rsidRPr="000B6208" w:rsidRDefault="000A380A" w:rsidP="0014125D">
            <w:pPr>
              <w:pStyle w:val="a4"/>
              <w:suppressAutoHyphens/>
              <w:ind w:left="0"/>
              <w:jc w:val="center"/>
              <w:rPr>
                <w:b/>
                <w:sz w:val="20"/>
                <w:szCs w:val="20"/>
                <w:lang w:val="ru-RU"/>
              </w:rPr>
            </w:pPr>
          </w:p>
        </w:tc>
      </w:tr>
      <w:tr w:rsidR="000A380A" w:rsidRPr="000A380A" w:rsidTr="00A93A44">
        <w:trPr>
          <w:jc w:val="center"/>
        </w:trPr>
        <w:tc>
          <w:tcPr>
            <w:tcW w:w="7757" w:type="dxa"/>
            <w:gridSpan w:val="2"/>
          </w:tcPr>
          <w:p w:rsidR="000A380A" w:rsidRPr="000A380A" w:rsidRDefault="000A380A" w:rsidP="0014125D">
            <w:pPr>
              <w:jc w:val="center"/>
              <w:rPr>
                <w:sz w:val="20"/>
                <w:szCs w:val="20"/>
                <w:lang w:val="ru-RU"/>
              </w:rPr>
            </w:pPr>
          </w:p>
        </w:tc>
      </w:tr>
      <w:tr w:rsidR="000A380A" w:rsidRPr="000A380A" w:rsidTr="00A93A44">
        <w:trPr>
          <w:jc w:val="center"/>
        </w:trPr>
        <w:tc>
          <w:tcPr>
            <w:tcW w:w="7757" w:type="dxa"/>
            <w:gridSpan w:val="2"/>
          </w:tcPr>
          <w:p w:rsidR="000A380A" w:rsidRPr="000A380A" w:rsidRDefault="000A380A" w:rsidP="0014125D">
            <w:pPr>
              <w:jc w:val="center"/>
              <w:rPr>
                <w:bCs/>
                <w:sz w:val="20"/>
                <w:szCs w:val="20"/>
                <w:lang w:val="ru-RU"/>
              </w:rPr>
            </w:pPr>
          </w:p>
          <w:p w:rsidR="000A380A" w:rsidRPr="000A380A" w:rsidRDefault="000A380A" w:rsidP="0014125D">
            <w:pPr>
              <w:pStyle w:val="a4"/>
              <w:suppressAutoHyphens/>
              <w:ind w:left="0"/>
              <w:jc w:val="center"/>
              <w:rPr>
                <w:sz w:val="20"/>
                <w:szCs w:val="20"/>
                <w:lang w:val="ru-RU"/>
              </w:rPr>
            </w:pPr>
          </w:p>
          <w:p w:rsidR="000A380A" w:rsidRPr="000A380A" w:rsidRDefault="000A380A" w:rsidP="0014125D">
            <w:pPr>
              <w:pStyle w:val="a4"/>
              <w:suppressAutoHyphens/>
              <w:ind w:left="0"/>
              <w:jc w:val="center"/>
              <w:rPr>
                <w:b/>
                <w:sz w:val="20"/>
                <w:szCs w:val="20"/>
                <w:lang w:val="ru-RU"/>
              </w:rPr>
            </w:pPr>
          </w:p>
        </w:tc>
      </w:tr>
      <w:tr w:rsidR="000A380A" w:rsidRPr="000A380A" w:rsidTr="00A93A44">
        <w:trPr>
          <w:jc w:val="center"/>
        </w:trPr>
        <w:tc>
          <w:tcPr>
            <w:tcW w:w="3170" w:type="dxa"/>
          </w:tcPr>
          <w:p w:rsidR="000A380A" w:rsidRPr="000A380A" w:rsidRDefault="000A380A" w:rsidP="0014125D">
            <w:pPr>
              <w:pStyle w:val="a4"/>
              <w:suppressAutoHyphens/>
              <w:ind w:left="0"/>
              <w:jc w:val="center"/>
              <w:rPr>
                <w:b/>
                <w:sz w:val="20"/>
                <w:szCs w:val="20"/>
                <w:lang w:val="ru-RU"/>
              </w:rPr>
            </w:pPr>
          </w:p>
        </w:tc>
        <w:tc>
          <w:tcPr>
            <w:tcW w:w="4587" w:type="dxa"/>
          </w:tcPr>
          <w:p w:rsidR="000A380A" w:rsidRPr="000A380A" w:rsidRDefault="000A380A" w:rsidP="0014125D">
            <w:pPr>
              <w:jc w:val="center"/>
              <w:rPr>
                <w:sz w:val="20"/>
                <w:szCs w:val="20"/>
                <w:lang w:val="ru-RU"/>
              </w:rPr>
            </w:pPr>
          </w:p>
        </w:tc>
      </w:tr>
      <w:tr w:rsidR="000A380A" w:rsidRPr="000A380A" w:rsidTr="00A93A44">
        <w:trPr>
          <w:jc w:val="center"/>
        </w:trPr>
        <w:tc>
          <w:tcPr>
            <w:tcW w:w="7757" w:type="dxa"/>
            <w:gridSpan w:val="2"/>
          </w:tcPr>
          <w:p w:rsidR="000A380A" w:rsidRPr="000A380A" w:rsidRDefault="000A380A" w:rsidP="0014125D">
            <w:pPr>
              <w:pStyle w:val="a4"/>
              <w:suppressAutoHyphens/>
              <w:ind w:left="0"/>
              <w:jc w:val="center"/>
              <w:rPr>
                <w:b/>
                <w:sz w:val="20"/>
                <w:szCs w:val="20"/>
                <w:lang w:val="ru-RU"/>
              </w:rPr>
            </w:pPr>
          </w:p>
        </w:tc>
      </w:tr>
      <w:tr w:rsidR="000A380A" w:rsidRPr="000A380A" w:rsidTr="00A93A44">
        <w:trPr>
          <w:jc w:val="center"/>
        </w:trPr>
        <w:tc>
          <w:tcPr>
            <w:tcW w:w="7757" w:type="dxa"/>
            <w:gridSpan w:val="2"/>
          </w:tcPr>
          <w:p w:rsidR="000A380A" w:rsidRPr="000A380A" w:rsidRDefault="000A380A" w:rsidP="0014125D">
            <w:pPr>
              <w:jc w:val="center"/>
              <w:rPr>
                <w:b/>
                <w:sz w:val="20"/>
                <w:szCs w:val="20"/>
                <w:lang w:val="ru-RU"/>
              </w:rPr>
            </w:pPr>
          </w:p>
        </w:tc>
      </w:tr>
      <w:tr w:rsidR="000A380A" w:rsidRPr="0069783F" w:rsidTr="00A93A44">
        <w:trPr>
          <w:jc w:val="center"/>
        </w:trPr>
        <w:tc>
          <w:tcPr>
            <w:tcW w:w="7757" w:type="dxa"/>
            <w:gridSpan w:val="2"/>
          </w:tcPr>
          <w:p w:rsidR="00A93A44" w:rsidRPr="00A93A44" w:rsidRDefault="00A93A44" w:rsidP="00A93A44">
            <w:pPr>
              <w:ind w:firstLine="397"/>
              <w:jc w:val="both"/>
              <w:rPr>
                <w:sz w:val="24"/>
                <w:szCs w:val="24"/>
                <w:lang w:val="ru-RU"/>
              </w:rPr>
            </w:pPr>
            <w:r w:rsidRPr="00A93A44">
              <w:rPr>
                <w:sz w:val="24"/>
                <w:szCs w:val="24"/>
                <w:lang w:val="ru-RU"/>
              </w:rPr>
              <w:t>УДК 621.6 (07)</w:t>
            </w:r>
          </w:p>
          <w:p w:rsidR="00A93A44" w:rsidRPr="00A93A44" w:rsidRDefault="00A93A44" w:rsidP="00A93A44">
            <w:pPr>
              <w:ind w:firstLine="397"/>
              <w:jc w:val="both"/>
              <w:rPr>
                <w:sz w:val="24"/>
                <w:szCs w:val="24"/>
                <w:lang w:val="ru-RU"/>
              </w:rPr>
            </w:pPr>
            <w:r w:rsidRPr="00A93A44">
              <w:rPr>
                <w:sz w:val="24"/>
                <w:szCs w:val="24"/>
                <w:lang w:val="ru-RU"/>
              </w:rPr>
              <w:t>ББК 31.7я 7</w:t>
            </w:r>
          </w:p>
          <w:p w:rsidR="00A93A44" w:rsidRPr="00A93A44" w:rsidRDefault="00A93A44" w:rsidP="00A93A44">
            <w:pPr>
              <w:ind w:firstLine="397"/>
              <w:jc w:val="both"/>
              <w:rPr>
                <w:sz w:val="24"/>
                <w:szCs w:val="24"/>
                <w:lang w:val="ru-RU"/>
              </w:rPr>
            </w:pPr>
            <w:r w:rsidRPr="00A93A44">
              <w:rPr>
                <w:sz w:val="24"/>
                <w:szCs w:val="24"/>
                <w:lang w:val="ru-RU"/>
              </w:rPr>
              <w:t xml:space="preserve">    М 69</w:t>
            </w:r>
          </w:p>
          <w:p w:rsidR="00A93A44" w:rsidRPr="00A93A44" w:rsidRDefault="00A93A44" w:rsidP="00A93A44">
            <w:pPr>
              <w:rPr>
                <w:sz w:val="24"/>
                <w:szCs w:val="24"/>
                <w:lang w:val="ru-RU"/>
              </w:rPr>
            </w:pPr>
          </w:p>
          <w:p w:rsidR="00A93A44" w:rsidRPr="00A93A44" w:rsidRDefault="00A93A44" w:rsidP="00A93A44">
            <w:pPr>
              <w:jc w:val="center"/>
              <w:rPr>
                <w:sz w:val="24"/>
                <w:szCs w:val="24"/>
                <w:lang w:val="ru-RU"/>
              </w:rPr>
            </w:pPr>
          </w:p>
          <w:p w:rsidR="00A93A44" w:rsidRPr="00A93A44" w:rsidRDefault="00A93A44" w:rsidP="00A93A44">
            <w:pPr>
              <w:rPr>
                <w:sz w:val="24"/>
                <w:szCs w:val="24"/>
                <w:lang w:val="ru-RU"/>
              </w:rPr>
            </w:pPr>
          </w:p>
          <w:p w:rsidR="00A93A44" w:rsidRPr="00A93A44" w:rsidRDefault="00A93A44" w:rsidP="00A93A44">
            <w:pPr>
              <w:rPr>
                <w:sz w:val="24"/>
                <w:szCs w:val="24"/>
                <w:lang w:val="ru-RU"/>
              </w:rPr>
            </w:pPr>
          </w:p>
          <w:p w:rsidR="00A93A44" w:rsidRPr="00A93A44" w:rsidRDefault="00A93A44" w:rsidP="00A93A44">
            <w:pPr>
              <w:ind w:left="360" w:firstLine="708"/>
              <w:rPr>
                <w:b/>
                <w:sz w:val="24"/>
                <w:szCs w:val="24"/>
                <w:lang w:val="ru-RU"/>
              </w:rPr>
            </w:pPr>
            <w:r w:rsidRPr="00A93A44">
              <w:rPr>
                <w:b/>
                <w:sz w:val="24"/>
                <w:szCs w:val="24"/>
                <w:lang w:val="ru-RU"/>
              </w:rPr>
              <w:t>Михайличенко, С. А.</w:t>
            </w:r>
          </w:p>
          <w:p w:rsidR="00A93A44" w:rsidRPr="00A93A44" w:rsidRDefault="00A93A44" w:rsidP="000B6208">
            <w:pPr>
              <w:jc w:val="both"/>
              <w:rPr>
                <w:sz w:val="24"/>
                <w:szCs w:val="24"/>
                <w:lang w:val="ru-RU"/>
              </w:rPr>
            </w:pPr>
            <w:r w:rsidRPr="00A93A44">
              <w:rPr>
                <w:sz w:val="24"/>
                <w:szCs w:val="24"/>
                <w:lang w:val="ru-RU"/>
              </w:rPr>
              <w:t xml:space="preserve">  М69  </w:t>
            </w:r>
            <w:r w:rsidR="000B6208" w:rsidRPr="000B6208">
              <w:rPr>
                <w:rFonts w:ascii="Arial"/>
                <w:sz w:val="24"/>
                <w:szCs w:val="24"/>
                <w:lang w:val="ru-RU"/>
              </w:rPr>
              <w:t>Технические</w:t>
            </w:r>
            <w:r w:rsidR="000B6208" w:rsidRPr="000B6208">
              <w:rPr>
                <w:rFonts w:ascii="Arial"/>
                <w:sz w:val="24"/>
                <w:szCs w:val="24"/>
                <w:lang w:val="ru-RU"/>
              </w:rPr>
              <w:t xml:space="preserve"> </w:t>
            </w:r>
            <w:r w:rsidR="000B6208" w:rsidRPr="000B6208">
              <w:rPr>
                <w:rFonts w:ascii="Arial"/>
                <w:sz w:val="24"/>
                <w:szCs w:val="24"/>
                <w:lang w:val="ru-RU"/>
              </w:rPr>
              <w:t>основы</w:t>
            </w:r>
            <w:r w:rsidR="000B6208" w:rsidRPr="000B6208">
              <w:rPr>
                <w:rFonts w:ascii="Arial"/>
                <w:sz w:val="24"/>
                <w:szCs w:val="24"/>
                <w:lang w:val="ru-RU"/>
              </w:rPr>
              <w:t xml:space="preserve"> </w:t>
            </w:r>
            <w:r w:rsidR="000B6208" w:rsidRPr="000B6208">
              <w:rPr>
                <w:rFonts w:ascii="Arial"/>
                <w:sz w:val="24"/>
                <w:szCs w:val="24"/>
                <w:lang w:val="ru-RU"/>
              </w:rPr>
              <w:t>создания</w:t>
            </w:r>
            <w:r w:rsidR="000B6208" w:rsidRPr="000B6208">
              <w:rPr>
                <w:rFonts w:ascii="Arial"/>
                <w:sz w:val="24"/>
                <w:szCs w:val="24"/>
                <w:lang w:val="ru-RU"/>
              </w:rPr>
              <w:t xml:space="preserve"> </w:t>
            </w:r>
            <w:r w:rsidR="000B6208" w:rsidRPr="000B6208">
              <w:rPr>
                <w:rFonts w:ascii="Arial"/>
                <w:sz w:val="24"/>
                <w:szCs w:val="24"/>
                <w:lang w:val="ru-RU"/>
              </w:rPr>
              <w:t>и</w:t>
            </w:r>
            <w:r w:rsidR="000B6208" w:rsidRPr="000B6208">
              <w:rPr>
                <w:rFonts w:ascii="Arial"/>
                <w:sz w:val="24"/>
                <w:szCs w:val="24"/>
                <w:lang w:val="ru-RU"/>
              </w:rPr>
              <w:t xml:space="preserve"> </w:t>
            </w:r>
            <w:r w:rsidR="000B6208" w:rsidRPr="000B6208">
              <w:rPr>
                <w:rFonts w:ascii="Arial"/>
                <w:sz w:val="24"/>
                <w:szCs w:val="24"/>
                <w:lang w:val="ru-RU"/>
              </w:rPr>
              <w:t>модернизации</w:t>
            </w:r>
            <w:r w:rsidR="000B6208" w:rsidRPr="000B6208">
              <w:rPr>
                <w:rFonts w:ascii="Arial"/>
                <w:sz w:val="24"/>
                <w:szCs w:val="24"/>
                <w:lang w:val="ru-RU"/>
              </w:rPr>
              <w:t xml:space="preserve"> </w:t>
            </w:r>
            <w:r w:rsidR="000B6208" w:rsidRPr="000B6208">
              <w:rPr>
                <w:rFonts w:ascii="Arial"/>
                <w:sz w:val="24"/>
                <w:szCs w:val="24"/>
                <w:lang w:val="ru-RU"/>
              </w:rPr>
              <w:t>машин</w:t>
            </w:r>
            <w:r w:rsidR="000B6208" w:rsidRPr="000B6208">
              <w:rPr>
                <w:rFonts w:ascii="Arial"/>
                <w:sz w:val="24"/>
                <w:szCs w:val="24"/>
                <w:lang w:val="ru-RU"/>
              </w:rPr>
              <w:t xml:space="preserve"> </w:t>
            </w:r>
            <w:r w:rsidR="000B6208" w:rsidRPr="000B6208">
              <w:rPr>
                <w:rFonts w:ascii="Arial"/>
                <w:sz w:val="24"/>
                <w:szCs w:val="24"/>
                <w:lang w:val="ru-RU"/>
              </w:rPr>
              <w:t>и</w:t>
            </w:r>
            <w:r w:rsidR="000B6208" w:rsidRPr="000B6208">
              <w:rPr>
                <w:rFonts w:ascii="Arial"/>
                <w:sz w:val="24"/>
                <w:szCs w:val="24"/>
                <w:lang w:val="ru-RU"/>
              </w:rPr>
              <w:t xml:space="preserve"> </w:t>
            </w:r>
            <w:r w:rsidR="000B6208" w:rsidRPr="000B6208">
              <w:rPr>
                <w:rFonts w:ascii="Arial"/>
                <w:sz w:val="24"/>
                <w:szCs w:val="24"/>
                <w:lang w:val="ru-RU"/>
              </w:rPr>
              <w:t>оборудования</w:t>
            </w:r>
            <w:r w:rsidR="000B6208" w:rsidRPr="000B6208">
              <w:rPr>
                <w:rFonts w:ascii="Arial"/>
                <w:sz w:val="24"/>
                <w:szCs w:val="24"/>
                <w:lang w:val="ru-RU"/>
              </w:rPr>
              <w:t xml:space="preserve"> </w:t>
            </w:r>
            <w:r w:rsidR="000B6208" w:rsidRPr="000B6208">
              <w:rPr>
                <w:rFonts w:ascii="Arial"/>
                <w:sz w:val="24"/>
                <w:szCs w:val="24"/>
                <w:lang w:val="ru-RU"/>
              </w:rPr>
              <w:t>природообустройства</w:t>
            </w:r>
            <w:r w:rsidR="000B6208" w:rsidRPr="000B6208">
              <w:rPr>
                <w:rFonts w:ascii="Arial"/>
                <w:sz w:val="24"/>
                <w:szCs w:val="24"/>
                <w:lang w:val="ru-RU"/>
              </w:rPr>
              <w:t xml:space="preserve"> </w:t>
            </w:r>
            <w:r w:rsidR="000B6208" w:rsidRPr="000B6208">
              <w:rPr>
                <w:rFonts w:ascii="Arial"/>
                <w:sz w:val="24"/>
                <w:szCs w:val="24"/>
                <w:lang w:val="ru-RU"/>
              </w:rPr>
              <w:t>и</w:t>
            </w:r>
            <w:r w:rsidR="000B6208" w:rsidRPr="000B6208">
              <w:rPr>
                <w:rFonts w:ascii="Arial"/>
                <w:sz w:val="24"/>
                <w:szCs w:val="24"/>
                <w:lang w:val="ru-RU"/>
              </w:rPr>
              <w:t xml:space="preserve"> </w:t>
            </w:r>
            <w:r w:rsidR="000B6208" w:rsidRPr="000B6208">
              <w:rPr>
                <w:rFonts w:ascii="Arial"/>
                <w:sz w:val="24"/>
                <w:szCs w:val="24"/>
                <w:lang w:val="ru-RU"/>
              </w:rPr>
              <w:t>защиты</w:t>
            </w:r>
            <w:r w:rsidR="000B6208" w:rsidRPr="000B6208">
              <w:rPr>
                <w:rFonts w:ascii="Arial"/>
                <w:sz w:val="24"/>
                <w:szCs w:val="24"/>
                <w:lang w:val="ru-RU"/>
              </w:rPr>
              <w:t xml:space="preserve"> </w:t>
            </w:r>
            <w:r w:rsidR="000B6208" w:rsidRPr="000B6208">
              <w:rPr>
                <w:rFonts w:ascii="Arial"/>
                <w:sz w:val="24"/>
                <w:szCs w:val="24"/>
                <w:lang w:val="ru-RU"/>
              </w:rPr>
              <w:t>окружающей</w:t>
            </w:r>
            <w:r w:rsidR="000B6208" w:rsidRPr="000B6208">
              <w:rPr>
                <w:rFonts w:ascii="Arial"/>
                <w:sz w:val="24"/>
                <w:szCs w:val="24"/>
                <w:lang w:val="ru-RU"/>
              </w:rPr>
              <w:t xml:space="preserve"> </w:t>
            </w:r>
            <w:r w:rsidR="000B6208" w:rsidRPr="000B6208">
              <w:rPr>
                <w:rFonts w:ascii="Arial"/>
                <w:sz w:val="24"/>
                <w:szCs w:val="24"/>
                <w:lang w:val="ru-RU"/>
              </w:rPr>
              <w:t>среды</w:t>
            </w:r>
            <w:r w:rsidRPr="00A93A44">
              <w:rPr>
                <w:sz w:val="24"/>
                <w:szCs w:val="24"/>
                <w:lang w:val="ru-RU"/>
              </w:rPr>
              <w:t>:  учебное   пособие</w:t>
            </w:r>
            <w:r w:rsidR="000B6208">
              <w:rPr>
                <w:sz w:val="24"/>
                <w:szCs w:val="24"/>
                <w:lang w:val="ru-RU"/>
              </w:rPr>
              <w:t xml:space="preserve"> </w:t>
            </w:r>
            <w:r w:rsidRPr="00A93A44">
              <w:rPr>
                <w:sz w:val="24"/>
                <w:szCs w:val="24"/>
                <w:lang w:val="ru-RU"/>
              </w:rPr>
              <w:t>/ С.А. Михайличенко. – Белгород: Изд-во БГТУ, 201</w:t>
            </w:r>
            <w:r w:rsidR="000B6208">
              <w:rPr>
                <w:sz w:val="24"/>
                <w:szCs w:val="24"/>
                <w:lang w:val="ru-RU"/>
              </w:rPr>
              <w:t>7</w:t>
            </w:r>
            <w:r w:rsidRPr="00A93A44">
              <w:rPr>
                <w:sz w:val="24"/>
                <w:szCs w:val="24"/>
                <w:lang w:val="ru-RU"/>
              </w:rPr>
              <w:t>. –2</w:t>
            </w:r>
            <w:r w:rsidR="004F64FD">
              <w:rPr>
                <w:sz w:val="24"/>
                <w:szCs w:val="24"/>
                <w:lang w:val="ru-RU"/>
              </w:rPr>
              <w:t>47</w:t>
            </w:r>
            <w:r w:rsidRPr="00A93A44">
              <w:rPr>
                <w:sz w:val="24"/>
                <w:szCs w:val="24"/>
                <w:lang w:val="ru-RU"/>
              </w:rPr>
              <w:t xml:space="preserve"> с.</w:t>
            </w:r>
          </w:p>
          <w:p w:rsidR="00A93A44" w:rsidRPr="00A93A44" w:rsidRDefault="00A93A44" w:rsidP="00A93A44">
            <w:pPr>
              <w:ind w:firstLine="426"/>
              <w:jc w:val="both"/>
              <w:rPr>
                <w:sz w:val="24"/>
                <w:szCs w:val="24"/>
                <w:lang w:val="ru-RU"/>
              </w:rPr>
            </w:pPr>
          </w:p>
          <w:p w:rsidR="00A93A44" w:rsidRDefault="00A93A44" w:rsidP="00A93A44">
            <w:pPr>
              <w:ind w:firstLine="180"/>
              <w:jc w:val="both"/>
              <w:outlineLvl w:val="0"/>
              <w:rPr>
                <w:sz w:val="24"/>
                <w:szCs w:val="24"/>
                <w:lang w:val="ru-RU"/>
              </w:rPr>
            </w:pPr>
            <w:r w:rsidRPr="00A93A44">
              <w:rPr>
                <w:sz w:val="24"/>
                <w:szCs w:val="24"/>
                <w:lang w:val="ru-RU"/>
              </w:rPr>
              <w:t>Данное учебное пособие подготовлено в соответствии с требованиями Федерального государственного стандарта высшего образования и рабочей программы дисциплины «</w:t>
            </w:r>
            <w:r w:rsidR="000B6208">
              <w:rPr>
                <w:sz w:val="24"/>
                <w:szCs w:val="24"/>
                <w:lang w:val="ru-RU"/>
              </w:rPr>
              <w:t>Технические основы создания и модернизации машин и оборудования природообустройства</w:t>
            </w:r>
            <w:r w:rsidRPr="00A93A44">
              <w:rPr>
                <w:sz w:val="24"/>
                <w:szCs w:val="24"/>
                <w:lang w:val="ru-RU"/>
              </w:rPr>
              <w:t xml:space="preserve"> и защиты окружающей среды». В книге рассмотрены основные сведения теоретического и практического характера. Приведены необходимые справочные материалы, а также вопросы для самоконтроля и задачи для самостоятельного решения по основным изучаемым темам. Учебное пособие адресуется студентам заочной формы обучения с применением дистанционных технологий  направлений </w:t>
            </w:r>
          </w:p>
          <w:p w:rsidR="00A93A44" w:rsidRPr="00A93A44" w:rsidRDefault="00A93A44" w:rsidP="00A93A44">
            <w:pPr>
              <w:ind w:firstLine="180"/>
              <w:jc w:val="both"/>
              <w:outlineLvl w:val="0"/>
              <w:rPr>
                <w:sz w:val="24"/>
                <w:szCs w:val="24"/>
                <w:lang w:val="ru-RU"/>
              </w:rPr>
            </w:pPr>
            <w:r w:rsidRPr="00A93A44">
              <w:rPr>
                <w:sz w:val="24"/>
                <w:szCs w:val="24"/>
                <w:lang w:val="ru-RU"/>
              </w:rPr>
              <w:t>Публикуется в авторской редакции.</w:t>
            </w:r>
          </w:p>
          <w:p w:rsidR="00A93A44" w:rsidRPr="00A93A44" w:rsidRDefault="00A93A44" w:rsidP="00A93A44">
            <w:pPr>
              <w:rPr>
                <w:sz w:val="24"/>
                <w:szCs w:val="24"/>
                <w:lang w:val="ru-RU"/>
              </w:rPr>
            </w:pPr>
            <w:r w:rsidRPr="00A93A44">
              <w:rPr>
                <w:sz w:val="24"/>
                <w:szCs w:val="24"/>
                <w:lang w:val="ru-RU"/>
              </w:rPr>
              <w:t>.</w:t>
            </w:r>
          </w:p>
          <w:p w:rsidR="00A93A44" w:rsidRPr="00A93A44" w:rsidRDefault="00A93A44" w:rsidP="00A93A44">
            <w:pPr>
              <w:rPr>
                <w:sz w:val="24"/>
                <w:szCs w:val="24"/>
                <w:lang w:val="ru-RU"/>
              </w:rPr>
            </w:pPr>
          </w:p>
          <w:p w:rsidR="00A93A44" w:rsidRPr="00A93A44" w:rsidRDefault="00A93A44" w:rsidP="00A93A44">
            <w:pPr>
              <w:rPr>
                <w:sz w:val="24"/>
                <w:szCs w:val="24"/>
                <w:lang w:val="ru-RU"/>
              </w:rPr>
            </w:pPr>
          </w:p>
          <w:p w:rsidR="00A93A44" w:rsidRPr="00A93A44" w:rsidRDefault="00A93A44" w:rsidP="00A93A44">
            <w:pPr>
              <w:rPr>
                <w:sz w:val="24"/>
                <w:szCs w:val="24"/>
                <w:lang w:val="ru-RU"/>
              </w:rPr>
            </w:pPr>
            <w:r w:rsidRPr="00A93A44">
              <w:rPr>
                <w:sz w:val="24"/>
                <w:szCs w:val="24"/>
                <w:lang w:val="ru-RU"/>
              </w:rPr>
              <w:tab/>
            </w:r>
            <w:r w:rsidRPr="00A93A44">
              <w:rPr>
                <w:sz w:val="24"/>
                <w:szCs w:val="24"/>
                <w:lang w:val="ru-RU"/>
              </w:rPr>
              <w:tab/>
            </w:r>
            <w:r w:rsidRPr="00A93A44">
              <w:rPr>
                <w:sz w:val="24"/>
                <w:szCs w:val="24"/>
                <w:lang w:val="ru-RU"/>
              </w:rPr>
              <w:tab/>
            </w:r>
            <w:r w:rsidRPr="00A93A44">
              <w:rPr>
                <w:sz w:val="24"/>
                <w:szCs w:val="24"/>
                <w:lang w:val="ru-RU"/>
              </w:rPr>
              <w:tab/>
            </w:r>
            <w:r w:rsidRPr="00A93A44">
              <w:rPr>
                <w:sz w:val="24"/>
                <w:szCs w:val="24"/>
                <w:lang w:val="ru-RU"/>
              </w:rPr>
              <w:tab/>
            </w:r>
          </w:p>
          <w:p w:rsidR="00A93A44" w:rsidRPr="00A93A44" w:rsidRDefault="00A93A44" w:rsidP="00A93A44">
            <w:pPr>
              <w:ind w:left="2832" w:firstLine="708"/>
              <w:jc w:val="right"/>
              <w:rPr>
                <w:sz w:val="24"/>
                <w:szCs w:val="24"/>
                <w:lang w:val="ru-RU"/>
              </w:rPr>
            </w:pPr>
          </w:p>
          <w:p w:rsidR="007112D1" w:rsidRDefault="007112D1" w:rsidP="00A93A44">
            <w:pPr>
              <w:ind w:firstLine="397"/>
              <w:jc w:val="right"/>
              <w:rPr>
                <w:b/>
                <w:sz w:val="24"/>
                <w:szCs w:val="24"/>
                <w:lang w:val="ru-RU"/>
              </w:rPr>
            </w:pPr>
          </w:p>
          <w:p w:rsidR="007112D1" w:rsidRDefault="007112D1" w:rsidP="00A93A44">
            <w:pPr>
              <w:ind w:firstLine="397"/>
              <w:jc w:val="right"/>
              <w:rPr>
                <w:b/>
                <w:sz w:val="24"/>
                <w:szCs w:val="24"/>
                <w:lang w:val="ru-RU"/>
              </w:rPr>
            </w:pPr>
          </w:p>
          <w:p w:rsidR="007112D1" w:rsidRDefault="007112D1" w:rsidP="00A93A44">
            <w:pPr>
              <w:ind w:firstLine="397"/>
              <w:jc w:val="right"/>
              <w:rPr>
                <w:b/>
                <w:sz w:val="24"/>
                <w:szCs w:val="24"/>
                <w:lang w:val="ru-RU"/>
              </w:rPr>
            </w:pPr>
          </w:p>
          <w:p w:rsidR="007112D1" w:rsidRDefault="007112D1" w:rsidP="00A93A44">
            <w:pPr>
              <w:ind w:firstLine="397"/>
              <w:jc w:val="right"/>
              <w:rPr>
                <w:b/>
                <w:sz w:val="24"/>
                <w:szCs w:val="24"/>
                <w:lang w:val="ru-RU"/>
              </w:rPr>
            </w:pPr>
          </w:p>
          <w:p w:rsidR="007112D1" w:rsidRDefault="007112D1" w:rsidP="00A93A44">
            <w:pPr>
              <w:ind w:firstLine="397"/>
              <w:jc w:val="right"/>
              <w:rPr>
                <w:b/>
                <w:sz w:val="24"/>
                <w:szCs w:val="24"/>
                <w:lang w:val="ru-RU"/>
              </w:rPr>
            </w:pPr>
          </w:p>
          <w:p w:rsidR="00A93A44" w:rsidRPr="00A93A44" w:rsidRDefault="00A93A44" w:rsidP="00A93A44">
            <w:pPr>
              <w:ind w:firstLine="397"/>
              <w:jc w:val="right"/>
              <w:rPr>
                <w:b/>
                <w:sz w:val="24"/>
                <w:szCs w:val="24"/>
                <w:lang w:val="ru-RU"/>
              </w:rPr>
            </w:pPr>
            <w:r w:rsidRPr="00A93A44">
              <w:rPr>
                <w:b/>
                <w:sz w:val="24"/>
                <w:szCs w:val="24"/>
                <w:lang w:val="ru-RU"/>
              </w:rPr>
              <w:t>УДК 621.6 (07)</w:t>
            </w:r>
          </w:p>
          <w:p w:rsidR="00A93A44" w:rsidRPr="007112D1" w:rsidRDefault="00A93A44" w:rsidP="00A93A44">
            <w:pPr>
              <w:ind w:firstLine="397"/>
              <w:jc w:val="right"/>
              <w:rPr>
                <w:b/>
                <w:sz w:val="24"/>
                <w:szCs w:val="24"/>
                <w:lang w:val="ru-RU"/>
              </w:rPr>
            </w:pPr>
            <w:r w:rsidRPr="007112D1">
              <w:rPr>
                <w:b/>
                <w:sz w:val="24"/>
                <w:szCs w:val="24"/>
                <w:lang w:val="ru-RU"/>
              </w:rPr>
              <w:t>ББК 31.7я 7</w:t>
            </w:r>
          </w:p>
          <w:p w:rsidR="00A93A44" w:rsidRPr="007112D1" w:rsidRDefault="00A93A44" w:rsidP="00A93A44">
            <w:pPr>
              <w:jc w:val="right"/>
              <w:rPr>
                <w:sz w:val="24"/>
                <w:szCs w:val="24"/>
                <w:lang w:val="ru-RU"/>
              </w:rPr>
            </w:pPr>
          </w:p>
          <w:p w:rsidR="00A93A44" w:rsidRPr="007112D1" w:rsidRDefault="00A93A44" w:rsidP="00A93A44">
            <w:pPr>
              <w:jc w:val="right"/>
              <w:rPr>
                <w:sz w:val="24"/>
                <w:szCs w:val="24"/>
                <w:lang w:val="ru-RU"/>
              </w:rPr>
            </w:pPr>
          </w:p>
          <w:p w:rsidR="00A93A44" w:rsidRPr="007112D1" w:rsidRDefault="00A93A44" w:rsidP="00A93A44">
            <w:pPr>
              <w:jc w:val="right"/>
              <w:rPr>
                <w:sz w:val="24"/>
                <w:szCs w:val="24"/>
                <w:lang w:val="ru-RU"/>
              </w:rPr>
            </w:pPr>
          </w:p>
          <w:tbl>
            <w:tblPr>
              <w:tblW w:w="8041" w:type="dxa"/>
              <w:tblLook w:val="04A0"/>
            </w:tblPr>
            <w:tblGrid>
              <w:gridCol w:w="5098"/>
              <w:gridCol w:w="2943"/>
            </w:tblGrid>
            <w:tr w:rsidR="00A93A44" w:rsidRPr="00A93A44" w:rsidTr="004F64FD">
              <w:tc>
                <w:tcPr>
                  <w:tcW w:w="5098" w:type="dxa"/>
                </w:tcPr>
                <w:p w:rsidR="00A93A44" w:rsidRPr="007112D1" w:rsidRDefault="004F64FD" w:rsidP="0014125D">
                  <w:pPr>
                    <w:jc w:val="right"/>
                    <w:rPr>
                      <w:sz w:val="24"/>
                      <w:szCs w:val="24"/>
                      <w:lang w:val="ru-RU"/>
                    </w:rPr>
                  </w:pPr>
                  <w:r>
                    <w:rPr>
                      <w:sz w:val="24"/>
                      <w:szCs w:val="24"/>
                      <w:lang w:val="ru-RU"/>
                    </w:rPr>
                    <w:t xml:space="preserve">   </w:t>
                  </w:r>
                  <w:r w:rsidR="00A93A44" w:rsidRPr="007112D1">
                    <w:rPr>
                      <w:sz w:val="24"/>
                      <w:szCs w:val="24"/>
                      <w:lang w:val="ru-RU"/>
                    </w:rPr>
                    <w:t>©</w:t>
                  </w:r>
                </w:p>
              </w:tc>
              <w:tc>
                <w:tcPr>
                  <w:tcW w:w="2943" w:type="dxa"/>
                </w:tcPr>
                <w:p w:rsidR="00A93A44" w:rsidRPr="004F64FD" w:rsidRDefault="00A93A44" w:rsidP="0014125D">
                  <w:pPr>
                    <w:ind w:left="-108"/>
                    <w:rPr>
                      <w:sz w:val="20"/>
                      <w:szCs w:val="20"/>
                      <w:lang w:val="ru-RU"/>
                    </w:rPr>
                  </w:pPr>
                  <w:r w:rsidRPr="004F64FD">
                    <w:rPr>
                      <w:sz w:val="20"/>
                      <w:szCs w:val="20"/>
                      <w:lang w:val="ru-RU"/>
                    </w:rPr>
                    <w:t xml:space="preserve">Белгородский государственный </w:t>
                  </w:r>
                </w:p>
                <w:p w:rsidR="00A93A44" w:rsidRPr="004F64FD" w:rsidRDefault="00A93A44" w:rsidP="0014125D">
                  <w:pPr>
                    <w:ind w:left="-108"/>
                    <w:rPr>
                      <w:sz w:val="20"/>
                      <w:szCs w:val="20"/>
                      <w:lang w:val="ru-RU"/>
                    </w:rPr>
                  </w:pPr>
                  <w:r w:rsidRPr="004F64FD">
                    <w:rPr>
                      <w:sz w:val="20"/>
                      <w:szCs w:val="20"/>
                      <w:lang w:val="ru-RU"/>
                    </w:rPr>
                    <w:t xml:space="preserve">технологический   университет                                                                   (БГТУ) им. </w:t>
                  </w:r>
                  <w:r w:rsidRPr="004F64FD">
                    <w:rPr>
                      <w:sz w:val="20"/>
                      <w:szCs w:val="20"/>
                    </w:rPr>
                    <w:t>В. Г. Шухова,  201</w:t>
                  </w:r>
                  <w:r w:rsidR="004F64FD" w:rsidRPr="004F64FD">
                    <w:rPr>
                      <w:sz w:val="20"/>
                      <w:szCs w:val="20"/>
                      <w:lang w:val="ru-RU"/>
                    </w:rPr>
                    <w:t>7</w:t>
                  </w:r>
                </w:p>
                <w:p w:rsidR="00A93A44" w:rsidRPr="00A93A44" w:rsidRDefault="00A93A44" w:rsidP="0014125D">
                  <w:pPr>
                    <w:ind w:left="-108"/>
                    <w:jc w:val="right"/>
                    <w:rPr>
                      <w:sz w:val="24"/>
                      <w:szCs w:val="24"/>
                    </w:rPr>
                  </w:pPr>
                </w:p>
              </w:tc>
            </w:tr>
          </w:tbl>
          <w:p w:rsidR="000A380A" w:rsidRPr="000A380A" w:rsidRDefault="000A380A" w:rsidP="0014125D">
            <w:pPr>
              <w:jc w:val="center"/>
              <w:rPr>
                <w:sz w:val="20"/>
                <w:szCs w:val="20"/>
                <w:lang w:val="ru-RU"/>
              </w:rPr>
            </w:pPr>
          </w:p>
          <w:p w:rsidR="000A380A" w:rsidRPr="000A380A" w:rsidRDefault="000A380A" w:rsidP="0014125D">
            <w:pPr>
              <w:jc w:val="center"/>
              <w:rPr>
                <w:sz w:val="20"/>
                <w:szCs w:val="20"/>
                <w:lang w:val="ru-RU"/>
              </w:rPr>
            </w:pPr>
          </w:p>
          <w:p w:rsidR="000A380A" w:rsidRPr="000A380A" w:rsidRDefault="000A380A" w:rsidP="0014125D">
            <w:pPr>
              <w:jc w:val="center"/>
              <w:rPr>
                <w:sz w:val="20"/>
                <w:szCs w:val="20"/>
                <w:lang w:val="ru-RU"/>
              </w:rPr>
            </w:pPr>
          </w:p>
          <w:p w:rsidR="000A380A" w:rsidRPr="0069783F" w:rsidRDefault="000A380A" w:rsidP="0014125D">
            <w:pPr>
              <w:jc w:val="center"/>
              <w:rPr>
                <w:sz w:val="20"/>
                <w:szCs w:val="20"/>
              </w:rPr>
            </w:pPr>
          </w:p>
        </w:tc>
      </w:tr>
    </w:tbl>
    <w:p w:rsidR="009765B1" w:rsidRDefault="009765B1">
      <w:pPr>
        <w:jc w:val="center"/>
        <w:rPr>
          <w:rFonts w:ascii="Arial"/>
          <w:sz w:val="40"/>
          <w:szCs w:val="40"/>
          <w:lang w:val="ru-RU"/>
        </w:rPr>
      </w:pPr>
    </w:p>
    <w:p w:rsidR="005679E5" w:rsidRDefault="005679E5" w:rsidP="00B73ED1">
      <w:pPr>
        <w:spacing w:before="183"/>
        <w:ind w:right="102"/>
        <w:jc w:val="center"/>
        <w:rPr>
          <w:b/>
          <w:sz w:val="24"/>
          <w:lang w:val="ru-RU"/>
        </w:rPr>
      </w:pPr>
      <w:r w:rsidRPr="005679E5">
        <w:rPr>
          <w:b/>
          <w:sz w:val="24"/>
          <w:lang w:val="ru-RU"/>
        </w:rPr>
        <w:lastRenderedPageBreak/>
        <w:t>АННОТАЦИЯ</w:t>
      </w:r>
    </w:p>
    <w:p w:rsidR="00AF2436" w:rsidRPr="00225F5F" w:rsidRDefault="00AF2436" w:rsidP="005679E5">
      <w:pPr>
        <w:spacing w:before="183"/>
        <w:ind w:left="851" w:right="102" w:firstLine="544"/>
        <w:jc w:val="center"/>
        <w:rPr>
          <w:b/>
          <w:sz w:val="26"/>
          <w:szCs w:val="26"/>
          <w:lang w:val="ru-RU"/>
        </w:rPr>
      </w:pPr>
    </w:p>
    <w:p w:rsidR="005679E5" w:rsidRPr="00225F5F" w:rsidRDefault="00225EA9" w:rsidP="00225F5F">
      <w:pPr>
        <w:ind w:right="102" w:firstLine="544"/>
        <w:jc w:val="both"/>
        <w:rPr>
          <w:spacing w:val="-4"/>
          <w:sz w:val="26"/>
          <w:szCs w:val="26"/>
          <w:lang w:val="ru-RU"/>
        </w:rPr>
      </w:pPr>
      <w:r w:rsidRPr="00225F5F">
        <w:rPr>
          <w:sz w:val="26"/>
          <w:szCs w:val="26"/>
          <w:lang w:val="ru-RU"/>
        </w:rPr>
        <w:t>Данный учебно - методический комплексвключает в себя рациональную компиляцию материалов ряда авторов (см. библиографический список), посв</w:t>
      </w:r>
      <w:r w:rsidR="009970B1" w:rsidRPr="00225F5F">
        <w:rPr>
          <w:sz w:val="26"/>
          <w:szCs w:val="26"/>
          <w:lang w:val="ru-RU"/>
        </w:rPr>
        <w:t>е</w:t>
      </w:r>
      <w:r w:rsidRPr="00225F5F">
        <w:rPr>
          <w:sz w:val="26"/>
          <w:szCs w:val="26"/>
          <w:lang w:val="ru-RU"/>
        </w:rPr>
        <w:t xml:space="preserve">тивших свой труд </w:t>
      </w:r>
      <w:r w:rsidR="009970B1" w:rsidRPr="00225F5F">
        <w:rPr>
          <w:sz w:val="26"/>
          <w:szCs w:val="26"/>
          <w:lang w:val="ru-RU"/>
        </w:rPr>
        <w:t>техническим основам создания и модернизации машин и оборудования</w:t>
      </w:r>
      <w:r w:rsidR="00FB709D" w:rsidRPr="00225F5F">
        <w:rPr>
          <w:sz w:val="26"/>
          <w:szCs w:val="26"/>
          <w:lang w:val="ru-RU"/>
        </w:rPr>
        <w:t>, применяе</w:t>
      </w:r>
      <w:r w:rsidRPr="00225F5F">
        <w:rPr>
          <w:sz w:val="26"/>
          <w:szCs w:val="26"/>
          <w:lang w:val="ru-RU"/>
        </w:rPr>
        <w:t>м</w:t>
      </w:r>
      <w:r w:rsidR="00FB709D" w:rsidRPr="00225F5F">
        <w:rPr>
          <w:sz w:val="26"/>
          <w:szCs w:val="26"/>
          <w:lang w:val="ru-RU"/>
        </w:rPr>
        <w:t>ы</w:t>
      </w:r>
      <w:r w:rsidRPr="00225F5F">
        <w:rPr>
          <w:sz w:val="26"/>
          <w:szCs w:val="26"/>
          <w:lang w:val="ru-RU"/>
        </w:rPr>
        <w:t>х</w:t>
      </w:r>
      <w:r w:rsidR="00FB709D" w:rsidRPr="00225F5F">
        <w:rPr>
          <w:sz w:val="26"/>
          <w:szCs w:val="26"/>
          <w:lang w:val="ru-RU"/>
        </w:rPr>
        <w:t xml:space="preserve"> для природообустройства и </w:t>
      </w:r>
      <w:r w:rsidRPr="00225F5F">
        <w:rPr>
          <w:sz w:val="26"/>
          <w:szCs w:val="26"/>
          <w:lang w:val="ru-RU"/>
        </w:rPr>
        <w:t>защиты окружающей среды. Для удобства читателя м</w:t>
      </w:r>
      <w:r w:rsidR="00FB709D" w:rsidRPr="00225F5F">
        <w:rPr>
          <w:sz w:val="26"/>
          <w:szCs w:val="26"/>
          <w:lang w:val="ru-RU"/>
        </w:rPr>
        <w:t xml:space="preserve">ашины сгруппированы по производственному назначению. </w:t>
      </w:r>
      <w:r w:rsidRPr="00225F5F">
        <w:rPr>
          <w:sz w:val="26"/>
          <w:szCs w:val="26"/>
          <w:lang w:val="ru-RU"/>
        </w:rPr>
        <w:t xml:space="preserve">В </w:t>
      </w:r>
      <w:r w:rsidR="00FB709D" w:rsidRPr="00225F5F">
        <w:rPr>
          <w:sz w:val="26"/>
          <w:szCs w:val="26"/>
          <w:lang w:val="ru-RU"/>
        </w:rPr>
        <w:t xml:space="preserve">каждой группе представлены наиболее характерные типы машин, дающие представление о состоянии и направлении развития механизации данного вида работ. Рассмотрены назначение машин, </w:t>
      </w:r>
      <w:r w:rsidR="009970B1" w:rsidRPr="00225F5F">
        <w:rPr>
          <w:sz w:val="26"/>
          <w:szCs w:val="26"/>
          <w:lang w:val="ru-RU"/>
        </w:rPr>
        <w:t xml:space="preserve">технические основы создания и модернизации машин, </w:t>
      </w:r>
      <w:r w:rsidR="00FB709D" w:rsidRPr="00225F5F">
        <w:rPr>
          <w:sz w:val="26"/>
          <w:szCs w:val="26"/>
          <w:lang w:val="ru-RU"/>
        </w:rPr>
        <w:t xml:space="preserve">области их рационального применения, классификация, устройство, рабочие процессы, </w:t>
      </w:r>
      <w:r w:rsidRPr="00225F5F">
        <w:rPr>
          <w:sz w:val="26"/>
          <w:szCs w:val="26"/>
          <w:lang w:val="ru-RU"/>
        </w:rPr>
        <w:t xml:space="preserve">их </w:t>
      </w:r>
      <w:r w:rsidR="00FB709D" w:rsidRPr="00225F5F">
        <w:rPr>
          <w:sz w:val="26"/>
          <w:szCs w:val="26"/>
          <w:lang w:val="ru-RU"/>
        </w:rPr>
        <w:t>принципиальные и кинематические системы.</w:t>
      </w:r>
      <w:r w:rsidR="005679E5" w:rsidRPr="00225F5F">
        <w:rPr>
          <w:spacing w:val="-4"/>
          <w:sz w:val="26"/>
          <w:szCs w:val="26"/>
          <w:lang w:val="ru-RU"/>
        </w:rPr>
        <w:t>Также в издании приведены вопросы для самоподготовки и тесты.</w:t>
      </w:r>
    </w:p>
    <w:p w:rsidR="00B73ED1" w:rsidRDefault="005679E5" w:rsidP="00B73ED1">
      <w:pPr>
        <w:ind w:right="102" w:firstLine="544"/>
        <w:jc w:val="both"/>
        <w:rPr>
          <w:sz w:val="26"/>
          <w:szCs w:val="26"/>
          <w:lang w:val="ru-RU"/>
        </w:rPr>
      </w:pPr>
      <w:r w:rsidRPr="00225F5F">
        <w:rPr>
          <w:sz w:val="26"/>
          <w:szCs w:val="26"/>
          <w:lang w:val="ru-RU"/>
        </w:rPr>
        <w:t>Учебно - методический комплекс п</w:t>
      </w:r>
      <w:r w:rsidR="00FB709D" w:rsidRPr="00225F5F">
        <w:rPr>
          <w:sz w:val="26"/>
          <w:szCs w:val="26"/>
          <w:lang w:val="ru-RU"/>
        </w:rPr>
        <w:t>редназначен для студентов направлени</w:t>
      </w:r>
      <w:r w:rsidRPr="00225F5F">
        <w:rPr>
          <w:sz w:val="26"/>
          <w:szCs w:val="26"/>
          <w:lang w:val="ru-RU"/>
        </w:rPr>
        <w:t xml:space="preserve">й </w:t>
      </w:r>
      <w:r w:rsidR="00FB709D" w:rsidRPr="00225F5F">
        <w:rPr>
          <w:sz w:val="26"/>
          <w:szCs w:val="26"/>
          <w:lang w:val="ru-RU"/>
        </w:rPr>
        <w:t xml:space="preserve">подготовки </w:t>
      </w:r>
      <w:r w:rsidR="0095500E" w:rsidRPr="00225F5F">
        <w:rPr>
          <w:sz w:val="26"/>
          <w:szCs w:val="26"/>
          <w:lang w:val="ru-RU"/>
        </w:rPr>
        <w:t xml:space="preserve">23.03.02 Наземные транспортно-технологические комплексы; 23.05.01 Наземные транспортно-технологические средства. Данное издание </w:t>
      </w:r>
      <w:r w:rsidR="00FB709D" w:rsidRPr="00225F5F">
        <w:rPr>
          <w:sz w:val="26"/>
          <w:szCs w:val="26"/>
          <w:lang w:val="ru-RU"/>
        </w:rPr>
        <w:t xml:space="preserve">может быть полезно </w:t>
      </w:r>
      <w:r w:rsidR="00C07F84" w:rsidRPr="00225F5F">
        <w:rPr>
          <w:sz w:val="26"/>
          <w:szCs w:val="26"/>
          <w:lang w:val="ru-RU"/>
        </w:rPr>
        <w:t>для магистрантов направления 23.04.02 Наземные транспортно-</w:t>
      </w:r>
      <w:r w:rsidR="00C07F84" w:rsidRPr="00B73ED1">
        <w:rPr>
          <w:sz w:val="26"/>
          <w:szCs w:val="26"/>
          <w:lang w:val="ru-RU"/>
        </w:rPr>
        <w:t xml:space="preserve">технологические комплексы, а также </w:t>
      </w:r>
      <w:r w:rsidR="00FB709D" w:rsidRPr="00B73ED1">
        <w:rPr>
          <w:sz w:val="26"/>
          <w:szCs w:val="26"/>
          <w:lang w:val="ru-RU"/>
        </w:rPr>
        <w:t xml:space="preserve">для студентов </w:t>
      </w:r>
      <w:r w:rsidR="00C07F84" w:rsidRPr="00B73ED1">
        <w:rPr>
          <w:sz w:val="26"/>
          <w:szCs w:val="26"/>
          <w:lang w:val="ru-RU"/>
        </w:rPr>
        <w:t xml:space="preserve">технических вузов </w:t>
      </w:r>
      <w:r w:rsidR="00FB709D" w:rsidRPr="00B73ED1">
        <w:rPr>
          <w:sz w:val="26"/>
          <w:szCs w:val="26"/>
          <w:lang w:val="ru-RU"/>
        </w:rPr>
        <w:t>вузов и инженерно-технически</w:t>
      </w:r>
      <w:r w:rsidR="00EA6359" w:rsidRPr="00B73ED1">
        <w:rPr>
          <w:sz w:val="26"/>
          <w:szCs w:val="26"/>
          <w:lang w:val="ru-RU"/>
        </w:rPr>
        <w:t>х</w:t>
      </w:r>
      <w:r w:rsidR="00FB709D" w:rsidRPr="00B73ED1">
        <w:rPr>
          <w:sz w:val="26"/>
          <w:szCs w:val="26"/>
          <w:lang w:val="ru-RU"/>
        </w:rPr>
        <w:t xml:space="preserve"> работник</w:t>
      </w:r>
      <w:r w:rsidR="00EA6359" w:rsidRPr="00B73ED1">
        <w:rPr>
          <w:sz w:val="26"/>
          <w:szCs w:val="26"/>
          <w:lang w:val="ru-RU"/>
        </w:rPr>
        <w:t>ов</w:t>
      </w:r>
      <w:r w:rsidR="00FB709D" w:rsidRPr="00B73ED1">
        <w:rPr>
          <w:sz w:val="26"/>
          <w:szCs w:val="26"/>
          <w:lang w:val="ru-RU"/>
        </w:rPr>
        <w:t>, связанны</w:t>
      </w:r>
      <w:r w:rsidR="00EA6359" w:rsidRPr="00B73ED1">
        <w:rPr>
          <w:sz w:val="26"/>
          <w:szCs w:val="26"/>
          <w:lang w:val="ru-RU"/>
        </w:rPr>
        <w:t>х</w:t>
      </w:r>
      <w:r w:rsidR="00FB709D" w:rsidRPr="00B73ED1">
        <w:rPr>
          <w:sz w:val="26"/>
          <w:szCs w:val="26"/>
          <w:lang w:val="ru-RU"/>
        </w:rPr>
        <w:t xml:space="preserve"> с природообустройством и защитой окружающей среды.</w:t>
      </w:r>
    </w:p>
    <w:p w:rsidR="00B73ED1" w:rsidRPr="00B73ED1" w:rsidRDefault="00B73ED1" w:rsidP="00B73ED1">
      <w:pPr>
        <w:ind w:right="102" w:firstLine="544"/>
        <w:jc w:val="both"/>
        <w:rPr>
          <w:sz w:val="26"/>
          <w:szCs w:val="26"/>
          <w:lang w:val="ru-RU"/>
        </w:rPr>
      </w:pPr>
      <w:r w:rsidRPr="00B73ED1">
        <w:rPr>
          <w:sz w:val="26"/>
          <w:szCs w:val="26"/>
          <w:lang w:val="ru-RU"/>
        </w:rPr>
        <w:t xml:space="preserve">Целью изучения данного материала является получение </w:t>
      </w:r>
      <w:r>
        <w:rPr>
          <w:sz w:val="26"/>
          <w:szCs w:val="26"/>
          <w:lang w:val="ru-RU"/>
        </w:rPr>
        <w:t xml:space="preserve">читателями </w:t>
      </w:r>
      <w:r w:rsidRPr="00B73ED1">
        <w:rPr>
          <w:sz w:val="26"/>
          <w:szCs w:val="26"/>
          <w:lang w:val="ru-RU"/>
        </w:rPr>
        <w:t xml:space="preserve">основных навыков конструирования и модернизации производственного оборудования, отдельных деталей и узлов машин, используемых в процессах строительства, переработки и утилизации техногенных материалов, природообустройства и защиты окружающей среды. </w:t>
      </w:r>
    </w:p>
    <w:p w:rsidR="00B73ED1" w:rsidRDefault="00B73ED1" w:rsidP="00225F5F">
      <w:pPr>
        <w:ind w:right="102" w:firstLine="544"/>
        <w:jc w:val="both"/>
        <w:rPr>
          <w:sz w:val="26"/>
          <w:szCs w:val="26"/>
          <w:lang w:val="ru-RU"/>
        </w:rPr>
      </w:pPr>
    </w:p>
    <w:p w:rsidR="00B73ED1" w:rsidRPr="00225F5F" w:rsidRDefault="00B73ED1" w:rsidP="00225F5F">
      <w:pPr>
        <w:ind w:right="102" w:firstLine="544"/>
        <w:jc w:val="both"/>
        <w:rPr>
          <w:sz w:val="26"/>
          <w:szCs w:val="26"/>
          <w:lang w:val="ru-RU"/>
        </w:rPr>
      </w:pPr>
    </w:p>
    <w:p w:rsidR="007112D1" w:rsidRDefault="007112D1" w:rsidP="005679E5">
      <w:pPr>
        <w:pStyle w:val="a3"/>
        <w:spacing w:before="10"/>
        <w:ind w:left="851"/>
        <w:jc w:val="center"/>
        <w:rPr>
          <w:b/>
          <w:sz w:val="26"/>
          <w:szCs w:val="26"/>
          <w:lang w:val="ru-RU"/>
        </w:rPr>
      </w:pPr>
      <w:bookmarkStart w:id="0" w:name="_TOC_250087"/>
      <w:bookmarkEnd w:id="0"/>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7112D1" w:rsidRDefault="007112D1" w:rsidP="005679E5">
      <w:pPr>
        <w:pStyle w:val="a3"/>
        <w:spacing w:before="10"/>
        <w:ind w:left="851"/>
        <w:jc w:val="center"/>
        <w:rPr>
          <w:b/>
          <w:sz w:val="26"/>
          <w:szCs w:val="26"/>
          <w:lang w:val="ru-RU"/>
        </w:rPr>
      </w:pPr>
    </w:p>
    <w:p w:rsidR="00FF6E9C" w:rsidRPr="00225F5F" w:rsidRDefault="0011626B" w:rsidP="005679E5">
      <w:pPr>
        <w:pStyle w:val="a3"/>
        <w:spacing w:before="10"/>
        <w:ind w:left="851"/>
        <w:jc w:val="center"/>
        <w:rPr>
          <w:b/>
          <w:sz w:val="26"/>
          <w:szCs w:val="26"/>
          <w:lang w:val="ru-RU"/>
        </w:rPr>
      </w:pPr>
      <w:r w:rsidRPr="00225F5F">
        <w:rPr>
          <w:b/>
          <w:sz w:val="26"/>
          <w:szCs w:val="26"/>
          <w:lang w:val="ru-RU"/>
        </w:rPr>
        <w:lastRenderedPageBreak/>
        <w:t>ВВЕДЕНИЕ</w:t>
      </w:r>
    </w:p>
    <w:p w:rsidR="00225EA9" w:rsidRPr="005679E5" w:rsidRDefault="00225EA9" w:rsidP="005679E5">
      <w:pPr>
        <w:ind w:left="851" w:right="101"/>
        <w:jc w:val="both"/>
        <w:rPr>
          <w:sz w:val="24"/>
          <w:szCs w:val="24"/>
          <w:lang w:val="ru-RU"/>
        </w:rPr>
      </w:pPr>
    </w:p>
    <w:p w:rsidR="00FF6E9C" w:rsidRPr="00F2128C" w:rsidRDefault="009970B1">
      <w:pPr>
        <w:spacing w:before="199"/>
        <w:ind w:left="108" w:right="118" w:firstLine="567"/>
        <w:jc w:val="both"/>
        <w:rPr>
          <w:color w:val="FF0000"/>
          <w:sz w:val="26"/>
          <w:lang w:val="ru-RU"/>
        </w:rPr>
      </w:pPr>
      <w:bookmarkStart w:id="1" w:name="_TOC_250086"/>
      <w:bookmarkEnd w:id="1"/>
      <w:r w:rsidRPr="00651773">
        <w:rPr>
          <w:spacing w:val="-4"/>
          <w:sz w:val="26"/>
          <w:szCs w:val="26"/>
          <w:lang w:val="ru-RU"/>
        </w:rPr>
        <w:t xml:space="preserve">Испокон веков человек занимался добычей и обработкой природных органических и минеральных ресурсов. </w:t>
      </w:r>
      <w:r w:rsidR="00651773" w:rsidRPr="00651773">
        <w:rPr>
          <w:spacing w:val="-4"/>
          <w:sz w:val="26"/>
          <w:szCs w:val="26"/>
          <w:lang w:val="ru-RU"/>
        </w:rPr>
        <w:t xml:space="preserve">На современном этапе цивилизации человечество занимается </w:t>
      </w:r>
      <w:r w:rsidR="00651773" w:rsidRPr="00651773">
        <w:rPr>
          <w:sz w:val="26"/>
          <w:szCs w:val="26"/>
          <w:lang w:val="ru-RU"/>
        </w:rPr>
        <w:t xml:space="preserve">исследованием геологических процессов с целью использования полученных закономерностей для проектирования, производства, эксплуатации и повторного использования природных и техногенных материалов. </w:t>
      </w:r>
    </w:p>
    <w:p w:rsidR="00C659FA" w:rsidRDefault="00651773">
      <w:pPr>
        <w:ind w:left="108" w:right="118" w:firstLine="567"/>
        <w:jc w:val="both"/>
        <w:rPr>
          <w:spacing w:val="-4"/>
          <w:sz w:val="26"/>
          <w:lang w:val="ru-RU"/>
        </w:rPr>
      </w:pPr>
      <w:r w:rsidRPr="00651773">
        <w:rPr>
          <w:spacing w:val="-4"/>
          <w:sz w:val="26"/>
          <w:lang w:val="ru-RU"/>
        </w:rPr>
        <w:t xml:space="preserve">Современный технологический уклад требует все больше ресурсов для своего развития, и человеку приходится адаптировать окружающий мир для нужд прогресса и производства. </w:t>
      </w:r>
    </w:p>
    <w:p w:rsidR="00C659FA" w:rsidRPr="00016FDD" w:rsidRDefault="00C659FA">
      <w:pPr>
        <w:ind w:left="108" w:right="118" w:firstLine="567"/>
        <w:jc w:val="both"/>
        <w:rPr>
          <w:spacing w:val="-4"/>
          <w:sz w:val="26"/>
          <w:szCs w:val="26"/>
          <w:lang w:val="ru-RU"/>
        </w:rPr>
      </w:pPr>
      <w:r>
        <w:rPr>
          <w:spacing w:val="-4"/>
          <w:sz w:val="26"/>
          <w:lang w:val="ru-RU"/>
        </w:rPr>
        <w:t xml:space="preserve">Процесс постоянного роста добывающих и перерабатывающих отраслей промышленности повлек ряд техногенных катастроф и грубейших нарушений расновесия экосистем нашей планеты. Этим фактами перенасыщена наша новейшая </w:t>
      </w:r>
      <w:r w:rsidRPr="00016FDD">
        <w:rPr>
          <w:spacing w:val="-4"/>
          <w:sz w:val="26"/>
          <w:szCs w:val="26"/>
          <w:lang w:val="ru-RU"/>
        </w:rPr>
        <w:t>история. Как следствие, одной из задач возникших перед человечеством, стала задача рационального прородопользования, ресурсо и энергосбережения, утилизации и повторного использования продуктов жизнедеятельности и отходов промышленности.</w:t>
      </w:r>
    </w:p>
    <w:p w:rsidR="00016FDD" w:rsidRPr="00016FDD" w:rsidRDefault="00016FDD">
      <w:pPr>
        <w:ind w:left="108" w:right="118" w:firstLine="567"/>
        <w:jc w:val="both"/>
        <w:rPr>
          <w:spacing w:val="-4"/>
          <w:sz w:val="26"/>
          <w:szCs w:val="26"/>
          <w:lang w:val="ru-RU"/>
        </w:rPr>
      </w:pPr>
      <w:r w:rsidRPr="00016FDD">
        <w:rPr>
          <w:bCs/>
          <w:color w:val="000000"/>
          <w:sz w:val="26"/>
          <w:szCs w:val="26"/>
          <w:lang w:val="ru-RU"/>
        </w:rPr>
        <w:t>Проблема твердых отходов появилась вместе с человеком, но в древнос</w:t>
      </w:r>
      <w:r w:rsidRPr="00016FDD">
        <w:rPr>
          <w:bCs/>
          <w:color w:val="000000"/>
          <w:sz w:val="26"/>
          <w:szCs w:val="26"/>
          <w:lang w:val="ru-RU"/>
        </w:rPr>
        <w:softHyphen/>
        <w:t xml:space="preserve">ти это в основном была проблема мусора, т. е. того, что мы сейчас называем </w:t>
      </w:r>
      <w:r w:rsidRPr="00016FDD">
        <w:rPr>
          <w:bCs/>
          <w:color w:val="000000"/>
          <w:spacing w:val="3"/>
          <w:sz w:val="26"/>
          <w:szCs w:val="26"/>
          <w:lang w:val="ru-RU"/>
        </w:rPr>
        <w:t xml:space="preserve">твердыми бытовыми отходами (ТБО). Лишь позднее к ним добавились </w:t>
      </w:r>
      <w:r w:rsidRPr="00016FDD">
        <w:rPr>
          <w:bCs/>
          <w:color w:val="000000"/>
          <w:sz w:val="26"/>
          <w:szCs w:val="26"/>
          <w:lang w:val="ru-RU"/>
        </w:rPr>
        <w:t xml:space="preserve">твердые промышленные отходы (ТПрО). </w:t>
      </w:r>
      <w:r w:rsidR="00531C28">
        <w:rPr>
          <w:bCs/>
          <w:color w:val="000000"/>
          <w:sz w:val="26"/>
          <w:szCs w:val="26"/>
          <w:lang w:val="ru-RU"/>
        </w:rPr>
        <w:t xml:space="preserve">В данном учебном пособии отдельный раздел посвещен задачам переработки и утилизации </w:t>
      </w:r>
      <w:r w:rsidR="00B06D1E">
        <w:rPr>
          <w:bCs/>
          <w:color w:val="000000"/>
          <w:sz w:val="26"/>
          <w:szCs w:val="26"/>
          <w:lang w:val="ru-RU"/>
        </w:rPr>
        <w:t>отходов.</w:t>
      </w:r>
    </w:p>
    <w:p w:rsidR="00C659FA" w:rsidRPr="00C659FA" w:rsidRDefault="00FB709D" w:rsidP="00C659FA">
      <w:pPr>
        <w:ind w:left="108" w:right="117" w:firstLine="567"/>
        <w:jc w:val="both"/>
        <w:rPr>
          <w:sz w:val="26"/>
          <w:lang w:val="ru-RU"/>
        </w:rPr>
      </w:pPr>
      <w:r w:rsidRPr="00016FDD">
        <w:rPr>
          <w:spacing w:val="-6"/>
          <w:sz w:val="26"/>
          <w:szCs w:val="26"/>
          <w:lang w:val="ru-RU"/>
        </w:rPr>
        <w:t xml:space="preserve">Природообустройство </w:t>
      </w:r>
      <w:r w:rsidRPr="00016FDD">
        <w:rPr>
          <w:sz w:val="26"/>
          <w:szCs w:val="26"/>
          <w:lang w:val="ru-RU"/>
        </w:rPr>
        <w:t xml:space="preserve">– </w:t>
      </w:r>
      <w:r w:rsidRPr="00016FDD">
        <w:rPr>
          <w:spacing w:val="-5"/>
          <w:sz w:val="26"/>
          <w:szCs w:val="26"/>
          <w:lang w:val="ru-RU"/>
        </w:rPr>
        <w:t xml:space="preserve">это особый вид </w:t>
      </w:r>
      <w:r w:rsidRPr="00016FDD">
        <w:rPr>
          <w:spacing w:val="-6"/>
          <w:sz w:val="26"/>
          <w:szCs w:val="26"/>
          <w:lang w:val="ru-RU"/>
        </w:rPr>
        <w:t xml:space="preserve">деятельности, заключающийся </w:t>
      </w:r>
      <w:r w:rsidRPr="00016FDD">
        <w:rPr>
          <w:sz w:val="26"/>
          <w:szCs w:val="26"/>
          <w:lang w:val="ru-RU"/>
        </w:rPr>
        <w:t xml:space="preserve">в </w:t>
      </w:r>
      <w:r w:rsidRPr="00016FDD">
        <w:rPr>
          <w:spacing w:val="-6"/>
          <w:sz w:val="26"/>
          <w:szCs w:val="26"/>
          <w:lang w:val="ru-RU"/>
        </w:rPr>
        <w:t xml:space="preserve">изменении компонентов природы </w:t>
      </w:r>
      <w:r w:rsidRPr="00016FDD">
        <w:rPr>
          <w:spacing w:val="-5"/>
          <w:sz w:val="26"/>
          <w:szCs w:val="26"/>
          <w:lang w:val="ru-RU"/>
        </w:rPr>
        <w:t xml:space="preserve">для </w:t>
      </w:r>
      <w:r w:rsidRPr="00016FDD">
        <w:rPr>
          <w:spacing w:val="-6"/>
          <w:sz w:val="26"/>
          <w:szCs w:val="26"/>
          <w:lang w:val="ru-RU"/>
        </w:rPr>
        <w:t xml:space="preserve">повышения </w:t>
      </w:r>
      <w:r w:rsidRPr="00016FDD">
        <w:rPr>
          <w:spacing w:val="-3"/>
          <w:sz w:val="26"/>
          <w:szCs w:val="26"/>
          <w:lang w:val="ru-RU"/>
        </w:rPr>
        <w:t xml:space="preserve">их </w:t>
      </w:r>
      <w:r w:rsidRPr="00016FDD">
        <w:rPr>
          <w:spacing w:val="-6"/>
          <w:sz w:val="26"/>
          <w:szCs w:val="26"/>
          <w:lang w:val="ru-RU"/>
        </w:rPr>
        <w:t>потребительской стоимости (</w:t>
      </w:r>
      <w:r w:rsidR="00C659FA" w:rsidRPr="00016FDD">
        <w:rPr>
          <w:spacing w:val="-6"/>
          <w:sz w:val="26"/>
          <w:szCs w:val="26"/>
          <w:lang w:val="ru-RU"/>
        </w:rPr>
        <w:t>эффективности</w:t>
      </w:r>
      <w:r w:rsidRPr="00016FDD">
        <w:rPr>
          <w:spacing w:val="-6"/>
          <w:sz w:val="26"/>
          <w:szCs w:val="26"/>
          <w:lang w:val="ru-RU"/>
        </w:rPr>
        <w:t xml:space="preserve">), восстановлении нарушенных компонентов </w:t>
      </w:r>
      <w:r w:rsidRPr="00016FDD">
        <w:rPr>
          <w:sz w:val="26"/>
          <w:szCs w:val="26"/>
          <w:lang w:val="ru-RU"/>
        </w:rPr>
        <w:t xml:space="preserve">и </w:t>
      </w:r>
      <w:r w:rsidRPr="00016FDD">
        <w:rPr>
          <w:spacing w:val="-5"/>
          <w:sz w:val="26"/>
          <w:szCs w:val="26"/>
          <w:lang w:val="ru-RU"/>
        </w:rPr>
        <w:t xml:space="preserve">защите </w:t>
      </w:r>
      <w:r w:rsidRPr="00016FDD">
        <w:rPr>
          <w:spacing w:val="-3"/>
          <w:sz w:val="26"/>
          <w:szCs w:val="26"/>
          <w:lang w:val="ru-RU"/>
        </w:rPr>
        <w:t xml:space="preserve">их от </w:t>
      </w:r>
      <w:r w:rsidRPr="00016FDD">
        <w:rPr>
          <w:spacing w:val="-6"/>
          <w:sz w:val="26"/>
          <w:szCs w:val="26"/>
          <w:lang w:val="ru-RU"/>
        </w:rPr>
        <w:t>негатив</w:t>
      </w:r>
      <w:r w:rsidRPr="00016FDD">
        <w:rPr>
          <w:spacing w:val="-4"/>
          <w:sz w:val="26"/>
          <w:szCs w:val="26"/>
          <w:lang w:val="ru-RU"/>
        </w:rPr>
        <w:t xml:space="preserve">ных </w:t>
      </w:r>
      <w:r w:rsidRPr="00016FDD">
        <w:rPr>
          <w:spacing w:val="-6"/>
          <w:sz w:val="26"/>
          <w:szCs w:val="26"/>
          <w:lang w:val="ru-RU"/>
        </w:rPr>
        <w:t>последствий природопользования</w:t>
      </w:r>
      <w:r w:rsidRPr="00C659FA">
        <w:rPr>
          <w:spacing w:val="-6"/>
          <w:sz w:val="26"/>
          <w:lang w:val="ru-RU"/>
        </w:rPr>
        <w:t>.</w:t>
      </w:r>
      <w:r w:rsidR="00C659FA" w:rsidRPr="00C659FA">
        <w:rPr>
          <w:sz w:val="26"/>
          <w:lang w:val="ru-RU"/>
        </w:rPr>
        <w:t>Все вышеперечисленные процессы и технологии требуют механизации и п</w:t>
      </w:r>
      <w:r w:rsidRPr="00C659FA">
        <w:rPr>
          <w:sz w:val="26"/>
          <w:lang w:val="ru-RU"/>
        </w:rPr>
        <w:t>рименения специальной техники и оборудования</w:t>
      </w:r>
      <w:r w:rsidR="00C659FA" w:rsidRPr="00C659FA">
        <w:rPr>
          <w:sz w:val="26"/>
          <w:lang w:val="ru-RU"/>
        </w:rPr>
        <w:t>.</w:t>
      </w:r>
    </w:p>
    <w:p w:rsidR="00FF6E9C" w:rsidRPr="00C659FA" w:rsidRDefault="00FB709D">
      <w:pPr>
        <w:ind w:left="108" w:right="122" w:firstLine="567"/>
        <w:jc w:val="both"/>
        <w:rPr>
          <w:sz w:val="26"/>
          <w:lang w:val="ru-RU"/>
        </w:rPr>
      </w:pPr>
      <w:r w:rsidRPr="00C659FA">
        <w:rPr>
          <w:sz w:val="26"/>
          <w:lang w:val="ru-RU"/>
        </w:rPr>
        <w:t xml:space="preserve">В данном пособии в краткой форме рассмотрены </w:t>
      </w:r>
      <w:r w:rsidR="009970B1" w:rsidRPr="00C659FA">
        <w:rPr>
          <w:sz w:val="26"/>
          <w:lang w:val="ru-RU"/>
        </w:rPr>
        <w:t xml:space="preserve">технические основы создания и модернизации основных </w:t>
      </w:r>
      <w:r w:rsidRPr="00C659FA">
        <w:rPr>
          <w:sz w:val="26"/>
          <w:lang w:val="ru-RU"/>
        </w:rPr>
        <w:t xml:space="preserve">и </w:t>
      </w:r>
      <w:r w:rsidR="009970B1" w:rsidRPr="00C659FA">
        <w:rPr>
          <w:sz w:val="26"/>
          <w:lang w:val="ru-RU"/>
        </w:rPr>
        <w:t>на</w:t>
      </w:r>
      <w:r w:rsidR="00C26A56" w:rsidRPr="00C659FA">
        <w:rPr>
          <w:sz w:val="26"/>
          <w:lang w:val="ru-RU"/>
        </w:rPr>
        <w:t>и</w:t>
      </w:r>
      <w:r w:rsidR="009970B1" w:rsidRPr="00C659FA">
        <w:rPr>
          <w:sz w:val="26"/>
          <w:lang w:val="ru-RU"/>
        </w:rPr>
        <w:t xml:space="preserve">более </w:t>
      </w:r>
      <w:r w:rsidRPr="00C659FA">
        <w:rPr>
          <w:sz w:val="26"/>
          <w:lang w:val="ru-RU"/>
        </w:rPr>
        <w:t>рас</w:t>
      </w:r>
      <w:r w:rsidR="009970B1" w:rsidRPr="00C659FA">
        <w:rPr>
          <w:sz w:val="26"/>
          <w:lang w:val="ru-RU"/>
        </w:rPr>
        <w:t>п</w:t>
      </w:r>
      <w:r w:rsidRPr="00C659FA">
        <w:rPr>
          <w:sz w:val="26"/>
          <w:lang w:val="ru-RU"/>
        </w:rPr>
        <w:t>ространенны</w:t>
      </w:r>
      <w:r w:rsidR="009970B1" w:rsidRPr="00C659FA">
        <w:rPr>
          <w:sz w:val="26"/>
          <w:lang w:val="ru-RU"/>
        </w:rPr>
        <w:t>х</w:t>
      </w:r>
      <w:r w:rsidRPr="00C659FA">
        <w:rPr>
          <w:sz w:val="26"/>
          <w:lang w:val="ru-RU"/>
        </w:rPr>
        <w:t xml:space="preserve"> машин и </w:t>
      </w:r>
      <w:r w:rsidR="009970B1" w:rsidRPr="00C659FA">
        <w:rPr>
          <w:sz w:val="26"/>
          <w:lang w:val="ru-RU"/>
        </w:rPr>
        <w:t>механизмов</w:t>
      </w:r>
      <w:r w:rsidRPr="00C659FA">
        <w:rPr>
          <w:sz w:val="26"/>
          <w:lang w:val="ru-RU"/>
        </w:rPr>
        <w:t xml:space="preserve">, которые могут использоваться в области природообустройства и </w:t>
      </w:r>
      <w:r w:rsidR="009970B1" w:rsidRPr="00C659FA">
        <w:rPr>
          <w:sz w:val="26"/>
          <w:lang w:val="ru-RU"/>
        </w:rPr>
        <w:t xml:space="preserve">защиты окружающей среды. </w:t>
      </w:r>
    </w:p>
    <w:p w:rsidR="00FF6E9C" w:rsidRPr="00F30903" w:rsidRDefault="00FF6E9C">
      <w:pPr>
        <w:jc w:val="both"/>
        <w:rPr>
          <w:sz w:val="26"/>
          <w:lang w:val="ru-RU"/>
        </w:rPr>
        <w:sectPr w:rsidR="00FF6E9C" w:rsidRPr="00F30903" w:rsidSect="00E95953">
          <w:footerReference w:type="default" r:id="rId8"/>
          <w:pgSz w:w="11910" w:h="16840"/>
          <w:pgMar w:top="1540" w:right="1460" w:bottom="1820" w:left="1480" w:header="0" w:footer="1405" w:gutter="0"/>
          <w:pgNumType w:start="2"/>
          <w:cols w:space="720"/>
          <w:docGrid w:linePitch="299"/>
        </w:sectPr>
      </w:pPr>
    </w:p>
    <w:p w:rsidR="00FF6E9C" w:rsidRDefault="00FB709D">
      <w:pPr>
        <w:pStyle w:val="2"/>
        <w:spacing w:before="47"/>
      </w:pPr>
      <w:r>
        <w:lastRenderedPageBreak/>
        <w:t>Глава 1</w:t>
      </w:r>
    </w:p>
    <w:p w:rsidR="00FF6E9C" w:rsidRDefault="00FB709D">
      <w:pPr>
        <w:ind w:left="100" w:right="97"/>
        <w:jc w:val="center"/>
        <w:rPr>
          <w:rFonts w:ascii="Arial Narrow" w:hAnsi="Arial Narrow"/>
          <w:b/>
          <w:sz w:val="32"/>
        </w:rPr>
      </w:pPr>
      <w:r>
        <w:rPr>
          <w:rFonts w:ascii="Arial Narrow" w:hAnsi="Arial Narrow"/>
          <w:b/>
          <w:sz w:val="32"/>
        </w:rPr>
        <w:t>ОСНОВНЫЕ ПОНЯТИЯ О МАШИНАХ</w:t>
      </w:r>
    </w:p>
    <w:p w:rsidR="00FF6E9C" w:rsidRDefault="00FF6E9C">
      <w:pPr>
        <w:pStyle w:val="a3"/>
        <w:spacing w:before="9"/>
        <w:ind w:left="0"/>
        <w:jc w:val="left"/>
        <w:rPr>
          <w:rFonts w:ascii="Arial Narrow"/>
          <w:b/>
          <w:sz w:val="34"/>
        </w:rPr>
      </w:pPr>
    </w:p>
    <w:p w:rsidR="00FF6E9C" w:rsidRPr="00F30903" w:rsidRDefault="00FB709D">
      <w:pPr>
        <w:pStyle w:val="3"/>
        <w:numPr>
          <w:ilvl w:val="1"/>
          <w:numId w:val="72"/>
        </w:numPr>
        <w:tabs>
          <w:tab w:val="left" w:pos="1760"/>
        </w:tabs>
        <w:ind w:right="1276" w:hanging="1555"/>
        <w:jc w:val="left"/>
        <w:rPr>
          <w:lang w:val="ru-RU"/>
        </w:rPr>
      </w:pPr>
      <w:bookmarkStart w:id="2" w:name="_TOC_250085"/>
      <w:r w:rsidRPr="00F30903">
        <w:rPr>
          <w:lang w:val="ru-RU"/>
        </w:rPr>
        <w:t>Краткая история развития и применения машин для</w:t>
      </w:r>
      <w:bookmarkEnd w:id="2"/>
      <w:r w:rsidRPr="00F30903">
        <w:rPr>
          <w:lang w:val="ru-RU"/>
        </w:rPr>
        <w:t>природообустройства</w:t>
      </w:r>
    </w:p>
    <w:p w:rsidR="00FF6E9C" w:rsidRPr="00F30903" w:rsidRDefault="00FB709D">
      <w:pPr>
        <w:pStyle w:val="a3"/>
        <w:spacing w:before="199"/>
        <w:ind w:right="102" w:firstLine="567"/>
        <w:rPr>
          <w:lang w:val="ru-RU"/>
        </w:rPr>
      </w:pPr>
      <w:r w:rsidRPr="00F30903">
        <w:rPr>
          <w:lang w:val="ru-RU"/>
        </w:rPr>
        <w:t>Еще в глубокой древности (Древний восток, Египет, Китай, Индия и другие страны) возводились отдельные сооружения, относящиеся, по современным представлениям, к объектам природообустройства, при строительстве которых использовались первые механические приспо- собления.</w:t>
      </w:r>
    </w:p>
    <w:p w:rsidR="00FF6E9C" w:rsidRPr="00F30903" w:rsidRDefault="00FB709D">
      <w:pPr>
        <w:pStyle w:val="a3"/>
        <w:ind w:right="102" w:firstLine="566"/>
        <w:rPr>
          <w:lang w:val="ru-RU"/>
        </w:rPr>
      </w:pPr>
      <w:r>
        <w:rPr>
          <w:noProof/>
          <w:lang w:val="ru-RU" w:eastAsia="ru-RU"/>
        </w:rPr>
        <w:drawing>
          <wp:anchor distT="0" distB="0" distL="0" distR="0" simplePos="0" relativeHeight="251643392" behindDoc="1" locked="0" layoutInCell="1" allowOverlap="1">
            <wp:simplePos x="0" y="0"/>
            <wp:positionH relativeFrom="page">
              <wp:posOffset>3597783</wp:posOffset>
            </wp:positionH>
            <wp:positionV relativeFrom="paragraph">
              <wp:posOffset>1173344</wp:posOffset>
            </wp:positionV>
            <wp:extent cx="2735580" cy="2137410"/>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9" cstate="print"/>
                    <a:stretch>
                      <a:fillRect/>
                    </a:stretch>
                  </pic:blipFill>
                  <pic:spPr>
                    <a:xfrm>
                      <a:off x="0" y="0"/>
                      <a:ext cx="2735580" cy="2137410"/>
                    </a:xfrm>
                    <a:prstGeom prst="rect">
                      <a:avLst/>
                    </a:prstGeom>
                  </pic:spPr>
                </pic:pic>
              </a:graphicData>
            </a:graphic>
          </wp:anchor>
        </w:drawing>
      </w:r>
      <w:r w:rsidRPr="00F30903">
        <w:rPr>
          <w:lang w:val="ru-RU"/>
        </w:rPr>
        <w:t xml:space="preserve">В Римской империи проводилось крупномасштабное строительство каналов, портов, акведуков. В средние века в Европе наиболее активно обустраивались территории Голландии и Северной Германии. Возводи- лись дамбы, подсыпались большие территории, осушались заболочен- ные участки. В России осушительные работы велись с </w:t>
      </w:r>
      <w:r>
        <w:t>XI</w:t>
      </w:r>
      <w:r w:rsidRPr="00F30903">
        <w:rPr>
          <w:lang w:val="ru-RU"/>
        </w:rPr>
        <w:t xml:space="preserve"> века. Особого размаха они достигли при   Пет-</w:t>
      </w:r>
    </w:p>
    <w:p w:rsidR="00FF6E9C" w:rsidRPr="00F30903" w:rsidRDefault="00FB709D">
      <w:pPr>
        <w:pStyle w:val="a3"/>
        <w:ind w:right="4935"/>
        <w:rPr>
          <w:lang w:val="ru-RU"/>
        </w:rPr>
      </w:pPr>
      <w:r w:rsidRPr="00F30903">
        <w:rPr>
          <w:lang w:val="ru-RU"/>
        </w:rPr>
        <w:t xml:space="preserve">ре </w:t>
      </w:r>
      <w:r>
        <w:t>I</w:t>
      </w:r>
      <w:r w:rsidRPr="00F30903">
        <w:rPr>
          <w:lang w:val="ru-RU"/>
        </w:rPr>
        <w:t xml:space="preserve"> во время строительства Санкт-Петербурга. Сооружа- лись большие каналы.</w:t>
      </w:r>
    </w:p>
    <w:p w:rsidR="00FF6E9C" w:rsidRPr="00F30903" w:rsidRDefault="00FB709D">
      <w:pPr>
        <w:pStyle w:val="a3"/>
        <w:ind w:right="4935" w:firstLine="567"/>
        <w:rPr>
          <w:lang w:val="ru-RU"/>
        </w:rPr>
      </w:pPr>
      <w:r w:rsidRPr="00F30903">
        <w:rPr>
          <w:lang w:val="ru-RU"/>
        </w:rPr>
        <w:t xml:space="preserve">Однако всерьёз говорить о применении машин можно  лишь с эпохи промышленной революции </w:t>
      </w:r>
      <w:r>
        <w:t>XVIII</w:t>
      </w:r>
      <w:r w:rsidRPr="00F30903">
        <w:rPr>
          <w:lang w:val="ru-RU"/>
        </w:rPr>
        <w:t xml:space="preserve"> века, когда </w:t>
      </w:r>
      <w:r w:rsidRPr="00F30903">
        <w:rPr>
          <w:i/>
          <w:lang w:val="ru-RU"/>
        </w:rPr>
        <w:t xml:space="preserve">изобретение паровой машины </w:t>
      </w:r>
      <w:r w:rsidRPr="00F30903">
        <w:rPr>
          <w:lang w:val="ru-RU"/>
        </w:rPr>
        <w:t>(рис. 1.1) дало гигантский тех- нологический  рывок  исформи-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jc w:val="left"/>
        <w:rPr>
          <w:lang w:val="ru-RU"/>
        </w:rPr>
      </w:pPr>
      <w:r w:rsidRPr="00F30903">
        <w:rPr>
          <w:lang w:val="ru-RU"/>
        </w:rPr>
        <w:lastRenderedPageBreak/>
        <w:t>ровало современный мир в его нынешнем виде.</w:t>
      </w:r>
    </w:p>
    <w:p w:rsidR="00FF6E9C" w:rsidRPr="00F30903" w:rsidRDefault="00FB709D">
      <w:pPr>
        <w:spacing w:before="133"/>
        <w:ind w:left="319"/>
        <w:rPr>
          <w:i/>
          <w:sz w:val="26"/>
          <w:lang w:val="ru-RU"/>
        </w:rPr>
      </w:pPr>
      <w:r w:rsidRPr="00F30903">
        <w:rPr>
          <w:lang w:val="ru-RU"/>
        </w:rPr>
        <w:br w:type="column"/>
      </w:r>
      <w:r w:rsidRPr="00F30903">
        <w:rPr>
          <w:i/>
          <w:w w:val="95"/>
          <w:sz w:val="26"/>
          <w:lang w:val="ru-RU"/>
        </w:rPr>
        <w:lastRenderedPageBreak/>
        <w:t>Рис. 1.1. Паровая машина Уатта, 1774 г.</w:t>
      </w:r>
    </w:p>
    <w:p w:rsidR="00FF6E9C" w:rsidRPr="00F30903" w:rsidRDefault="00FF6E9C">
      <w:pPr>
        <w:rPr>
          <w:sz w:val="26"/>
          <w:lang w:val="ru-RU"/>
        </w:rPr>
        <w:sectPr w:rsidR="00FF6E9C" w:rsidRPr="00F30903">
          <w:type w:val="continuous"/>
          <w:pgSz w:w="11910" w:h="16840"/>
          <w:pgMar w:top="1540" w:right="1480" w:bottom="280" w:left="1480" w:header="720" w:footer="720" w:gutter="0"/>
          <w:cols w:num="2" w:space="720" w:equalWidth="0">
            <w:col w:w="4006" w:space="71"/>
            <w:col w:w="4873"/>
          </w:cols>
        </w:sectPr>
      </w:pPr>
    </w:p>
    <w:p w:rsidR="00FF6E9C" w:rsidRPr="00F30903" w:rsidRDefault="00FB709D">
      <w:pPr>
        <w:ind w:left="108" w:right="102" w:firstLine="567"/>
        <w:jc w:val="both"/>
        <w:rPr>
          <w:sz w:val="28"/>
          <w:lang w:val="ru-RU"/>
        </w:rPr>
      </w:pPr>
      <w:r w:rsidRPr="00F30903">
        <w:rPr>
          <w:sz w:val="28"/>
          <w:lang w:val="ru-RU"/>
        </w:rPr>
        <w:lastRenderedPageBreak/>
        <w:t xml:space="preserve">В 1809–1811 гг. в России создана </w:t>
      </w:r>
      <w:r w:rsidRPr="00F30903">
        <w:rPr>
          <w:i/>
          <w:sz w:val="28"/>
          <w:lang w:val="ru-RU"/>
        </w:rPr>
        <w:t>машина Бухтеева для пробивания мелей</w:t>
      </w:r>
      <w:r w:rsidRPr="00F30903">
        <w:rPr>
          <w:sz w:val="28"/>
          <w:lang w:val="ru-RU"/>
        </w:rPr>
        <w:t>, мешающих судоходству. В 1809 г. была изготовлена землечер- палка, которая работала в Кронштадском порту.</w:t>
      </w:r>
    </w:p>
    <w:p w:rsidR="00FF6E9C" w:rsidRPr="00F30903" w:rsidRDefault="00FB709D">
      <w:pPr>
        <w:pStyle w:val="a3"/>
        <w:spacing w:before="7" w:line="232" w:lineRule="auto"/>
        <w:ind w:right="101" w:firstLine="567"/>
        <w:rPr>
          <w:lang w:val="ru-RU"/>
        </w:rPr>
      </w:pPr>
      <w:r w:rsidRPr="00F30903">
        <w:rPr>
          <w:lang w:val="ru-RU"/>
        </w:rPr>
        <w:t xml:space="preserve">Активное строительство железных дорог в США в тридцатых годах девятнадцатого века и нехватка при этом строительных рабочих приве- ли к созданию в 1832–1836 гг. американцем Отисом </w:t>
      </w:r>
      <w:r w:rsidRPr="00F30903">
        <w:rPr>
          <w:i/>
          <w:lang w:val="ru-RU"/>
        </w:rPr>
        <w:t>первого парового одноковшового экскаватора</w:t>
      </w:r>
      <w:r w:rsidRPr="00F30903">
        <w:rPr>
          <w:lang w:val="ru-RU"/>
        </w:rPr>
        <w:t>. Экскаватор был  неполноповоротным, имел железнодорожную ходовую часть, был оснащен ковшом 1,14 м</w:t>
      </w:r>
      <w:r w:rsidRPr="00F30903">
        <w:rPr>
          <w:position w:val="13"/>
          <w:sz w:val="18"/>
          <w:lang w:val="ru-RU"/>
        </w:rPr>
        <w:t>3</w:t>
      </w:r>
      <w:r w:rsidRPr="00F30903">
        <w:rPr>
          <w:lang w:val="ru-RU"/>
        </w:rPr>
        <w:t>, паровым двигателем мощностью 15 л. с., обеспечивал среднюю произ- водительность 45–50 м</w:t>
      </w:r>
      <w:r w:rsidRPr="00F30903">
        <w:rPr>
          <w:position w:val="13"/>
          <w:sz w:val="18"/>
          <w:lang w:val="ru-RU"/>
        </w:rPr>
        <w:t>3</w:t>
      </w:r>
      <w:r w:rsidRPr="00F30903">
        <w:rPr>
          <w:lang w:val="ru-RU"/>
        </w:rPr>
        <w:t>/ч и заменял примерно 50 рабочих. Уже через несколько лет экскаваторы Отиса заменяли 180 рабочих.Первоначально</w:t>
      </w:r>
    </w:p>
    <w:p w:rsidR="00FF6E9C" w:rsidRPr="00F30903" w:rsidRDefault="00FF6E9C">
      <w:pPr>
        <w:spacing w:line="232" w:lineRule="auto"/>
        <w:rPr>
          <w:lang w:val="ru-RU"/>
        </w:rPr>
        <w:sectPr w:rsidR="00FF6E9C" w:rsidRPr="00F30903">
          <w:type w:val="continuous"/>
          <w:pgSz w:w="11910" w:h="16840"/>
          <w:pgMar w:top="1540" w:right="1480" w:bottom="280" w:left="1480" w:header="720" w:footer="720" w:gutter="0"/>
          <w:cols w:space="720"/>
        </w:sectPr>
      </w:pPr>
    </w:p>
    <w:p w:rsidR="00FF6E9C" w:rsidRPr="00F30903" w:rsidRDefault="00FB709D">
      <w:pPr>
        <w:pStyle w:val="a3"/>
        <w:spacing w:before="47"/>
        <w:ind w:right="122"/>
        <w:rPr>
          <w:lang w:val="ru-RU"/>
        </w:rPr>
      </w:pPr>
      <w:r w:rsidRPr="00F30903">
        <w:rPr>
          <w:lang w:val="ru-RU"/>
        </w:rPr>
        <w:lastRenderedPageBreak/>
        <w:t>экскаваторы использовались преимущественно на строительстве желез- ных дорог. Один из первых экскаваторов был  продан  в  Англию  в  1842 г., а в 1843 г. четыре из семи построенных Отисом экскаваторов были проданы в Россию для использования при строительстве Никола- евской железной дороги. Однако строительные подрядчики не воспри- няли эти машины и в 1848 г. продали на Урал. В Нижнем Тагиле экска- ваторы, впервые в мировой практике, были использованы на  вскрышных работах при добычеруды.</w:t>
      </w:r>
    </w:p>
    <w:p w:rsidR="00FF6E9C" w:rsidRPr="00F30903" w:rsidRDefault="00FB709D">
      <w:pPr>
        <w:pStyle w:val="a3"/>
        <w:ind w:right="122" w:firstLine="567"/>
        <w:rPr>
          <w:lang w:val="ru-RU"/>
        </w:rPr>
      </w:pPr>
      <w:r w:rsidRPr="00F30903">
        <w:rPr>
          <w:lang w:val="ru-RU"/>
        </w:rPr>
        <w:t>Крупномасштабное строительство каналов и железных дорог во второй половине девятнадцатого века, способствовало к активному раз- витию землеройных машин. В Германии применялись «</w:t>
      </w:r>
      <w:r w:rsidRPr="00F30903">
        <w:rPr>
          <w:i/>
          <w:lang w:val="ru-RU"/>
        </w:rPr>
        <w:t>строительные локомобили</w:t>
      </w:r>
      <w:r w:rsidRPr="00F30903">
        <w:rPr>
          <w:lang w:val="ru-RU"/>
        </w:rPr>
        <w:t>», оснащенные одноканатными грейферами.</w:t>
      </w:r>
    </w:p>
    <w:p w:rsidR="00FF6E9C" w:rsidRPr="00F30903" w:rsidRDefault="00FB709D">
      <w:pPr>
        <w:pStyle w:val="a3"/>
        <w:ind w:right="122" w:firstLine="567"/>
        <w:rPr>
          <w:lang w:val="ru-RU"/>
        </w:rPr>
      </w:pPr>
      <w:r w:rsidRPr="00F30903">
        <w:rPr>
          <w:lang w:val="ru-RU"/>
        </w:rPr>
        <w:t>Однако в России до конца века основные объемы земляных работ на строительстве железных дорог выполнялись вручную (лопаты, тачки, грабарки), поскольку дешевая рабочая сила существовала в избытке. Когда при строительстве западносибирского участка Транссибирской магистрали возникли затруднения с рабочей силой, были закуплены в Америке «</w:t>
      </w:r>
      <w:r w:rsidRPr="00F30903">
        <w:rPr>
          <w:i/>
          <w:lang w:val="ru-RU"/>
        </w:rPr>
        <w:t>землекопныемашины</w:t>
      </w:r>
      <w:r w:rsidRPr="00F30903">
        <w:rPr>
          <w:lang w:val="ru-RU"/>
        </w:rPr>
        <w:t>».</w:t>
      </w:r>
    </w:p>
    <w:p w:rsidR="00FF6E9C" w:rsidRPr="00F30903" w:rsidRDefault="00FB709D">
      <w:pPr>
        <w:pStyle w:val="a3"/>
        <w:ind w:right="123" w:firstLine="567"/>
        <w:rPr>
          <w:lang w:val="ru-RU"/>
        </w:rPr>
      </w:pPr>
      <w:r w:rsidRPr="00F30903">
        <w:rPr>
          <w:lang w:val="ru-RU"/>
        </w:rPr>
        <w:t>В такие машины впрягались 12–16 лошадей. Для выемки и пере- мещения грунта использовались также конные волокуши с металличе- ским ковшом, которые назывались «скреппелами» или  «землеройка- ми» [22].</w:t>
      </w:r>
    </w:p>
    <w:p w:rsidR="00FF6E9C" w:rsidRPr="00F30903" w:rsidRDefault="00FB709D">
      <w:pPr>
        <w:spacing w:before="3" w:line="322" w:lineRule="exact"/>
        <w:ind w:left="108" w:right="122" w:firstLine="567"/>
        <w:jc w:val="both"/>
        <w:rPr>
          <w:sz w:val="28"/>
          <w:lang w:val="ru-RU"/>
        </w:rPr>
      </w:pPr>
      <w:r>
        <w:rPr>
          <w:noProof/>
          <w:lang w:val="ru-RU" w:eastAsia="ru-RU"/>
        </w:rPr>
        <w:drawing>
          <wp:anchor distT="0" distB="0" distL="0" distR="0" simplePos="0" relativeHeight="251644416" behindDoc="1" locked="0" layoutInCell="1" allowOverlap="1">
            <wp:simplePos x="0" y="0"/>
            <wp:positionH relativeFrom="page">
              <wp:posOffset>3165348</wp:posOffset>
            </wp:positionH>
            <wp:positionV relativeFrom="paragraph">
              <wp:posOffset>546468</wp:posOffset>
            </wp:positionV>
            <wp:extent cx="3392804" cy="3062097"/>
            <wp:effectExtent l="0" t="0" r="0" b="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stretch>
                      <a:fillRect/>
                    </a:stretch>
                  </pic:blipFill>
                  <pic:spPr>
                    <a:xfrm>
                      <a:off x="0" y="0"/>
                      <a:ext cx="3392804" cy="3062097"/>
                    </a:xfrm>
                    <a:prstGeom prst="rect">
                      <a:avLst/>
                    </a:prstGeom>
                  </pic:spPr>
                </pic:pic>
              </a:graphicData>
            </a:graphic>
          </wp:anchor>
        </w:drawing>
      </w:r>
      <w:r w:rsidRPr="00F30903">
        <w:rPr>
          <w:sz w:val="28"/>
          <w:lang w:val="ru-RU"/>
        </w:rPr>
        <w:t xml:space="preserve">Первый </w:t>
      </w:r>
      <w:r w:rsidRPr="00F30903">
        <w:rPr>
          <w:i/>
          <w:sz w:val="28"/>
          <w:lang w:val="ru-RU"/>
        </w:rPr>
        <w:t xml:space="preserve">русский одноковшовый неполноповоротный железнодо- рожный экскаватор </w:t>
      </w:r>
      <w:r w:rsidRPr="00F30903">
        <w:rPr>
          <w:sz w:val="28"/>
          <w:lang w:val="ru-RU"/>
        </w:rPr>
        <w:t>со сменным ковшом (2,3 м</w:t>
      </w:r>
      <w:r w:rsidRPr="00F30903">
        <w:rPr>
          <w:position w:val="13"/>
          <w:sz w:val="18"/>
          <w:lang w:val="ru-RU"/>
        </w:rPr>
        <w:t xml:space="preserve">3 </w:t>
      </w:r>
      <w:r w:rsidRPr="00F30903">
        <w:rPr>
          <w:sz w:val="28"/>
          <w:lang w:val="ru-RU"/>
        </w:rPr>
        <w:t>– для легких грузов и 1,5 м</w:t>
      </w:r>
      <w:r w:rsidRPr="00F30903">
        <w:rPr>
          <w:position w:val="13"/>
          <w:sz w:val="18"/>
          <w:lang w:val="ru-RU"/>
        </w:rPr>
        <w:t xml:space="preserve">3 </w:t>
      </w:r>
      <w:r w:rsidRPr="00F30903">
        <w:rPr>
          <w:sz w:val="28"/>
          <w:lang w:val="ru-RU"/>
        </w:rPr>
        <w:t>– для тяжелых гру-</w:t>
      </w:r>
    </w:p>
    <w:p w:rsidR="00FF6E9C" w:rsidRPr="00F30903" w:rsidRDefault="00FB709D">
      <w:pPr>
        <w:pStyle w:val="a3"/>
        <w:spacing w:line="237" w:lineRule="auto"/>
        <w:ind w:right="5641"/>
        <w:rPr>
          <w:lang w:val="ru-RU"/>
        </w:rPr>
      </w:pPr>
      <w:r w:rsidRPr="00F30903">
        <w:rPr>
          <w:lang w:val="ru-RU"/>
        </w:rPr>
        <w:t>зов) был построен на Пу- тиловском заводе в 1902 г. Производительность его была 100–290 м</w:t>
      </w:r>
      <w:r w:rsidRPr="00F30903">
        <w:rPr>
          <w:position w:val="13"/>
          <w:sz w:val="18"/>
          <w:lang w:val="ru-RU"/>
        </w:rPr>
        <w:t>3</w:t>
      </w:r>
      <w:r w:rsidRPr="00F30903">
        <w:rPr>
          <w:lang w:val="ru-RU"/>
        </w:rPr>
        <w:t xml:space="preserve">/ч, вес 65– 75 т. До 1917 г. было по- строено 35 таких  машин. В начале </w:t>
      </w:r>
      <w:r>
        <w:t>XX</w:t>
      </w:r>
      <w:r w:rsidRPr="00F30903">
        <w:rPr>
          <w:lang w:val="ru-RU"/>
        </w:rPr>
        <w:t xml:space="preserve"> в. экскавато- ры использовались в Рос- сии довольноинтенсивно.</w:t>
      </w:r>
    </w:p>
    <w:p w:rsidR="00FF6E9C" w:rsidRPr="00F30903" w:rsidRDefault="00FB709D">
      <w:pPr>
        <w:pStyle w:val="a3"/>
        <w:spacing w:before="1"/>
        <w:ind w:right="5641"/>
        <w:rPr>
          <w:lang w:val="ru-RU"/>
        </w:rPr>
      </w:pPr>
      <w:r w:rsidRPr="00F30903">
        <w:rPr>
          <w:lang w:val="ru-RU"/>
        </w:rPr>
        <w:t>Например, при возведе- нии сухого дока в Крон- штадте в 1909–1910 гг. работы велись в две сме- ны по 10 ч каждая. Маши- ны  этого  типа изготавли-</w:t>
      </w:r>
    </w:p>
    <w:p w:rsidR="00FF6E9C" w:rsidRPr="00F30903" w:rsidRDefault="00FB709D">
      <w:pPr>
        <w:tabs>
          <w:tab w:val="left" w:pos="3923"/>
        </w:tabs>
        <w:spacing w:line="322" w:lineRule="exact"/>
        <w:ind w:left="108"/>
        <w:jc w:val="both"/>
        <w:rPr>
          <w:i/>
          <w:sz w:val="26"/>
          <w:lang w:val="ru-RU"/>
        </w:rPr>
      </w:pPr>
      <w:r w:rsidRPr="00F30903">
        <w:rPr>
          <w:position w:val="-5"/>
          <w:sz w:val="28"/>
          <w:lang w:val="ru-RU"/>
        </w:rPr>
        <w:t>вались до 30-х гг.</w:t>
      </w:r>
      <w:r>
        <w:rPr>
          <w:position w:val="-5"/>
          <w:sz w:val="28"/>
        </w:rPr>
        <w:t>XX</w:t>
      </w:r>
      <w:r w:rsidRPr="00F30903">
        <w:rPr>
          <w:position w:val="-5"/>
          <w:sz w:val="28"/>
          <w:lang w:val="ru-RU"/>
        </w:rPr>
        <w:t>в.</w:t>
      </w:r>
      <w:r w:rsidRPr="00F30903">
        <w:rPr>
          <w:position w:val="-5"/>
          <w:sz w:val="28"/>
          <w:lang w:val="ru-RU"/>
        </w:rPr>
        <w:tab/>
      </w:r>
      <w:r w:rsidRPr="00F30903">
        <w:rPr>
          <w:i/>
          <w:w w:val="95"/>
          <w:sz w:val="26"/>
          <w:lang w:val="ru-RU"/>
        </w:rPr>
        <w:t>Рис.1.2.ПервыйвмиретракторФ.Блинова</w:t>
      </w:r>
    </w:p>
    <w:p w:rsidR="00FF6E9C" w:rsidRPr="00F30903" w:rsidRDefault="00FF6E9C">
      <w:pPr>
        <w:spacing w:line="322" w:lineRule="exact"/>
        <w:jc w:val="both"/>
        <w:rPr>
          <w:sz w:val="26"/>
          <w:lang w:val="ru-RU"/>
        </w:rPr>
        <w:sectPr w:rsidR="00FF6E9C" w:rsidRPr="00F30903">
          <w:pgSz w:w="11910" w:h="16840"/>
          <w:pgMar w:top="1540" w:right="1460" w:bottom="1820" w:left="1480" w:header="0" w:footer="1633" w:gutter="0"/>
          <w:cols w:space="720"/>
        </w:sectPr>
      </w:pPr>
    </w:p>
    <w:p w:rsidR="00FF6E9C" w:rsidRPr="00F30903" w:rsidRDefault="00FB709D">
      <w:pPr>
        <w:pStyle w:val="a3"/>
        <w:spacing w:before="47"/>
        <w:ind w:left="128" w:right="102" w:firstLine="567"/>
        <w:rPr>
          <w:lang w:val="ru-RU"/>
        </w:rPr>
      </w:pPr>
      <w:r w:rsidRPr="00F30903">
        <w:rPr>
          <w:lang w:val="ru-RU"/>
        </w:rPr>
        <w:lastRenderedPageBreak/>
        <w:t>В отдельных случаях применялись плавучие экскаваторы. Плаву- чие экскаваторы выполнялись, как правило, неполноповоротными с прямой лопатой.</w:t>
      </w:r>
    </w:p>
    <w:p w:rsidR="00FF6E9C" w:rsidRPr="00F30903" w:rsidRDefault="00FB709D">
      <w:pPr>
        <w:ind w:left="128" w:right="102" w:firstLine="567"/>
        <w:jc w:val="both"/>
        <w:rPr>
          <w:sz w:val="28"/>
          <w:lang w:val="ru-RU"/>
        </w:rPr>
      </w:pPr>
      <w:r w:rsidRPr="00F30903">
        <w:rPr>
          <w:sz w:val="28"/>
          <w:lang w:val="ru-RU"/>
        </w:rPr>
        <w:t xml:space="preserve">В 1858 г. появились первые </w:t>
      </w:r>
      <w:r w:rsidRPr="00F30903">
        <w:rPr>
          <w:i/>
          <w:sz w:val="28"/>
          <w:lang w:val="ru-RU"/>
        </w:rPr>
        <w:t>дробилки</w:t>
      </w:r>
      <w:r w:rsidRPr="00F30903">
        <w:rPr>
          <w:sz w:val="28"/>
          <w:lang w:val="ru-RU"/>
        </w:rPr>
        <w:t xml:space="preserve">. В 1875–1887 гг. были по- строены первые </w:t>
      </w:r>
      <w:r w:rsidRPr="00F30903">
        <w:rPr>
          <w:i/>
          <w:sz w:val="28"/>
          <w:lang w:val="ru-RU"/>
        </w:rPr>
        <w:t xml:space="preserve">грейдер-элеваторы </w:t>
      </w:r>
      <w:r w:rsidRPr="00F30903">
        <w:rPr>
          <w:sz w:val="28"/>
          <w:lang w:val="ru-RU"/>
        </w:rPr>
        <w:t xml:space="preserve">и </w:t>
      </w:r>
      <w:r w:rsidRPr="00F30903">
        <w:rPr>
          <w:i/>
          <w:sz w:val="28"/>
          <w:lang w:val="ru-RU"/>
        </w:rPr>
        <w:t>прицепные грейдеры</w:t>
      </w:r>
      <w:r w:rsidRPr="00F30903">
        <w:rPr>
          <w:sz w:val="28"/>
          <w:lang w:val="ru-RU"/>
        </w:rPr>
        <w:t>, работавшие на конной тяге.</w:t>
      </w:r>
    </w:p>
    <w:p w:rsidR="00FF6E9C" w:rsidRPr="00F30903" w:rsidRDefault="00FB709D">
      <w:pPr>
        <w:pStyle w:val="a3"/>
        <w:ind w:left="128" w:right="102" w:firstLine="709"/>
        <w:rPr>
          <w:lang w:val="ru-RU"/>
        </w:rPr>
      </w:pPr>
      <w:r w:rsidRPr="00F30903">
        <w:rPr>
          <w:lang w:val="ru-RU"/>
        </w:rPr>
        <w:t xml:space="preserve">Во второй половине </w:t>
      </w:r>
      <w:r>
        <w:t>XIX</w:t>
      </w:r>
      <w:r w:rsidRPr="00F30903">
        <w:rPr>
          <w:lang w:val="ru-RU"/>
        </w:rPr>
        <w:t xml:space="preserve"> в. получает практическое воплощение идея использования в сельском хозяйстве вместо тяги животных меха- нический двигатель. В развитых промышленных странах появились первые колесные и гусеничные тракторы, оснащенные паровым двига- телем. В 1888 г. русский крестьянин, пароходный механик Ф.А. Блинов, построил первый в мире гусеничный трактор «Самоход» (рис. 1.2) и по- лучил на него привилегию </w:t>
      </w:r>
      <w:r>
        <w:t xml:space="preserve">(патент). </w:t>
      </w:r>
      <w:r w:rsidRPr="00F30903">
        <w:rPr>
          <w:lang w:val="ru-RU"/>
        </w:rPr>
        <w:t>В 1889 г. трактор Ф.А. Блинова де- монстрировался на Саратовской ярмарке, а в 1896 г. – на Нижегород- ской. При жизни изобретателя его трактор не получил распространения, а заложенные в нем идеи начали использовать спустя более десяти лет после смерти.</w:t>
      </w:r>
    </w:p>
    <w:p w:rsidR="00FF6E9C" w:rsidRPr="00F30903" w:rsidRDefault="00FB709D">
      <w:pPr>
        <w:pStyle w:val="a3"/>
        <w:ind w:left="128" w:right="102" w:firstLine="567"/>
        <w:rPr>
          <w:lang w:val="ru-RU"/>
        </w:rPr>
      </w:pPr>
      <w:r w:rsidRPr="00F30903">
        <w:rPr>
          <w:lang w:val="ru-RU"/>
        </w:rPr>
        <w:t xml:space="preserve">Избыток и дешевизна рабочих рук в сельском хозяйстве в России, отсутствие квалифицированного обслуживания, ремонтной базы пре- пятствовали широкому распространению тракторов и в  1-й  четверти </w:t>
      </w:r>
      <w:r>
        <w:t>XX</w:t>
      </w:r>
      <w:r w:rsidRPr="00F30903">
        <w:rPr>
          <w:lang w:val="ru-RU"/>
        </w:rPr>
        <w:t xml:space="preserve"> столетия. В связи с этим о промышленном производстве русских тракторов не могло быть и речи. В 1908 году в Россию начали завозить первые зарубежные тракторы [25].</w:t>
      </w: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B709D">
      <w:pPr>
        <w:pStyle w:val="a3"/>
        <w:spacing w:before="2"/>
        <w:ind w:left="0"/>
        <w:jc w:val="left"/>
        <w:rPr>
          <w:sz w:val="12"/>
          <w:lang w:val="ru-RU"/>
        </w:rPr>
      </w:pPr>
      <w:r>
        <w:rPr>
          <w:noProof/>
          <w:lang w:val="ru-RU" w:eastAsia="ru-RU"/>
        </w:rPr>
        <w:drawing>
          <wp:anchor distT="0" distB="0" distL="0" distR="0" simplePos="0" relativeHeight="251610624" behindDoc="0" locked="0" layoutInCell="1" allowOverlap="1">
            <wp:simplePos x="0" y="0"/>
            <wp:positionH relativeFrom="page">
              <wp:posOffset>1000505</wp:posOffset>
            </wp:positionH>
            <wp:positionV relativeFrom="paragraph">
              <wp:posOffset>113711</wp:posOffset>
            </wp:positionV>
            <wp:extent cx="5512511" cy="2503932"/>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1" cstate="print"/>
                    <a:stretch>
                      <a:fillRect/>
                    </a:stretch>
                  </pic:blipFill>
                  <pic:spPr>
                    <a:xfrm>
                      <a:off x="0" y="0"/>
                      <a:ext cx="5512511" cy="2503932"/>
                    </a:xfrm>
                    <a:prstGeom prst="rect">
                      <a:avLst/>
                    </a:prstGeom>
                  </pic:spPr>
                </pic:pic>
              </a:graphicData>
            </a:graphic>
          </wp:anchor>
        </w:drawing>
      </w:r>
    </w:p>
    <w:p w:rsidR="00FF6E9C" w:rsidRPr="00F30903" w:rsidRDefault="00FB709D">
      <w:pPr>
        <w:ind w:left="2049"/>
        <w:rPr>
          <w:i/>
          <w:sz w:val="26"/>
          <w:lang w:val="ru-RU"/>
        </w:rPr>
      </w:pPr>
      <w:r w:rsidRPr="00F30903">
        <w:rPr>
          <w:i/>
          <w:w w:val="90"/>
          <w:sz w:val="26"/>
          <w:lang w:val="ru-RU"/>
        </w:rPr>
        <w:t>Рис. 1.3. Грузовой автомобиль П.А. Фрезе (1901)</w:t>
      </w:r>
    </w:p>
    <w:p w:rsidR="00FF6E9C" w:rsidRPr="00F30903" w:rsidRDefault="00FF6E9C">
      <w:pPr>
        <w:rPr>
          <w:sz w:val="26"/>
          <w:lang w:val="ru-RU"/>
        </w:rPr>
        <w:sectPr w:rsidR="00FF6E9C" w:rsidRPr="00F30903" w:rsidSect="008B7253">
          <w:headerReference w:type="default" r:id="rId12"/>
          <w:pgSz w:w="11910" w:h="16840"/>
          <w:pgMar w:top="1540" w:right="1480" w:bottom="1820" w:left="1460" w:header="1134" w:footer="1633" w:gutter="0"/>
          <w:cols w:space="720"/>
          <w:docGrid w:linePitch="299"/>
        </w:sectPr>
      </w:pPr>
    </w:p>
    <w:p w:rsidR="00FF6E9C" w:rsidRPr="00F30903" w:rsidRDefault="00FB709D">
      <w:pPr>
        <w:pStyle w:val="a3"/>
        <w:spacing w:before="47"/>
        <w:ind w:right="102" w:firstLine="567"/>
        <w:rPr>
          <w:lang w:val="ru-RU"/>
        </w:rPr>
      </w:pPr>
      <w:r w:rsidRPr="00F30903">
        <w:rPr>
          <w:lang w:val="ru-RU"/>
        </w:rPr>
        <w:lastRenderedPageBreak/>
        <w:t xml:space="preserve">Первые </w:t>
      </w:r>
      <w:r w:rsidRPr="00F30903">
        <w:rPr>
          <w:i/>
          <w:lang w:val="ru-RU"/>
        </w:rPr>
        <w:t xml:space="preserve">автомобили с двигателями внутреннего сгорания </w:t>
      </w:r>
      <w:r w:rsidRPr="00F30903">
        <w:rPr>
          <w:lang w:val="ru-RU"/>
        </w:rPr>
        <w:t xml:space="preserve">были из- готовлены  в   Германии   в   1886   г.   </w:t>
      </w:r>
      <w:r>
        <w:t xml:space="preserve">К.   Бенцем   (трехколесный)   и   Г. Даймлером (четырехколесный). </w:t>
      </w:r>
      <w:r w:rsidRPr="00F30903">
        <w:rPr>
          <w:lang w:val="ru-RU"/>
        </w:rPr>
        <w:t>В России первый автомобиль по- явился летом 1896 г. На Нижегородской ярмарке свой двухместный без- лошадный экипаж демонстрировали флотский инженер-двигателист Е.А. Яковлев и владелец  каретных  мастерских  инженер  П.А. Фрезе.  В конце 1901 г. на фирме П.А. Фрезе собрали первый российский грузо- вик (рис. 1.3), в 1903 г. – первый в России автобус, в 1904 г. – первый в мире автопоезд с электромеханической трансмиссией и первый россий- ский пожарный автомобиль[3].</w:t>
      </w:r>
    </w:p>
    <w:p w:rsidR="00FF6E9C" w:rsidRPr="00F30903" w:rsidRDefault="00FB709D">
      <w:pPr>
        <w:pStyle w:val="a3"/>
        <w:ind w:right="102" w:firstLine="567"/>
        <w:rPr>
          <w:lang w:val="ru-RU"/>
        </w:rPr>
      </w:pPr>
      <w:r w:rsidRPr="00F30903">
        <w:rPr>
          <w:lang w:val="ru-RU"/>
        </w:rPr>
        <w:t xml:space="preserve">Акционерное общество «Дукс», основанное Ю.А. Меллером в Санкт-Петербурге в 1893 г., кроме велосипедов и паромобилей одним из первых приступило к сборке импортных, а затем к производству авто- мобилей собственной конструкции. Завод «Г.А. Лесснер» в Санкт- Петербурге, освоивший производство автомобилей в 1901 г., выпускал ежегодно полтора–два десятка больших машин по проектам русского инженера Б.Г. Луцкого, руководившего берлинской фирмой «Даймлер- Луцкой». Производство автомобилей в Риге на Русско-Балтийском ва- гоностроительном заводе (РБВЗ) началось в мае 1909 г. по проектам и под руководством бельгийского инженера Ж. Поттера. За семь лет завод выпустил около 700 автомобилей. С началом Первой мировой войны автомобильное отделение РБВЗ из Риги было эвакуировано в Фили под Москвой. В 1916 г. при государственном финансировании началось строительство четырех крупных заводов: в Москве – «Автомобильное московское общество» (АМО, позже ЗИС, ЗИЛ), в Рыбинске – «Русский Рено» (впоследствии Рыбинский моторный завод), в Ярославле – фаб- рика В.А. Лебедева (ныне Ярославский моторный завод) и в Ростове-на- Дону – «Аксай». Братья Сергей и Степан Рябушинские в течение года   (с августа 1916 г. по октябрь 1917 г.) построили основные цеха завода АМО и выдали первую продукцию – 1,5-тонные грузовики </w:t>
      </w:r>
      <w:r>
        <w:t>Fiat</w:t>
      </w:r>
      <w:r w:rsidRPr="00F30903">
        <w:rPr>
          <w:lang w:val="ru-RU"/>
        </w:rPr>
        <w:t>-15</w:t>
      </w:r>
      <w:r>
        <w:t>ter</w:t>
      </w:r>
      <w:r w:rsidRPr="00F30903">
        <w:rPr>
          <w:lang w:val="ru-RU"/>
        </w:rPr>
        <w:t>, собранные из машинокомплектов, купленных в Италии. В 1917 г. на АМО было собрано 150 автомобилей [15,24].</w:t>
      </w:r>
    </w:p>
    <w:p w:rsidR="00FF6E9C" w:rsidRPr="00F30903" w:rsidRDefault="00FB709D">
      <w:pPr>
        <w:pStyle w:val="a3"/>
        <w:ind w:right="101" w:firstLine="567"/>
        <w:rPr>
          <w:lang w:val="ru-RU"/>
        </w:rPr>
      </w:pPr>
      <w:r w:rsidRPr="00F30903">
        <w:rPr>
          <w:lang w:val="ru-RU"/>
        </w:rPr>
        <w:t xml:space="preserve">После революции 1917 г. в России недостроенные автомобильные заводы АМО, фабрика В.А. Лебедева, «Русский Рено» занимались ре- монтом подержанных автомобилей. К 1922 г. на АМО освоили произ- водство двигателя, коробки передач, агрегатов трансмиссии для восста- новления автомобилей </w:t>
      </w:r>
      <w:r>
        <w:t>White</w:t>
      </w:r>
      <w:r w:rsidRPr="00F30903">
        <w:rPr>
          <w:lang w:val="ru-RU"/>
        </w:rPr>
        <w:t xml:space="preserve">. Первый автомобиль, собранный полностью из отечественных агрегатов, был изготовлен на АМО 1 но- ября 1924 г. Автомобиль АМО-Ф-15 являлся переработанным вариан- том дореволюционного </w:t>
      </w:r>
      <w:r>
        <w:t>Fiat</w:t>
      </w:r>
      <w:r w:rsidRPr="00F30903">
        <w:rPr>
          <w:lang w:val="ru-RU"/>
        </w:rPr>
        <w:t>-15</w:t>
      </w:r>
      <w:r>
        <w:t>ter</w:t>
      </w:r>
      <w:r w:rsidRPr="00F30903">
        <w:rPr>
          <w:lang w:val="ru-RU"/>
        </w:rPr>
        <w:t>. В 1925 г. начинается выпуск грузовых автомобилей  на  Ярославском  государственном  автомобильном заводе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(бывшая фабрика В.А. Лебедева). После  реконструкции  в  октябре  1931 г. завод АМО под руководством директора И.А. Лихачева начал массовое производство 2,5-тонных автомобилей АМО-3, а в 1934 г. – 3-тонных автомобилей ЗИС-5. На вновь построенном Горьковском ав- тозаводе 29 января 1932 г. сошел с конвейера первый 1,5-тонный авто- мобиль ГАЗ-АА [История,1997].</w:t>
      </w:r>
    </w:p>
    <w:p w:rsidR="00FF6E9C" w:rsidRPr="00F30903" w:rsidRDefault="00FB709D">
      <w:pPr>
        <w:pStyle w:val="a3"/>
        <w:ind w:right="102" w:firstLine="567"/>
        <w:rPr>
          <w:lang w:val="ru-RU"/>
        </w:rPr>
      </w:pPr>
      <w:r w:rsidRPr="00F30903">
        <w:rPr>
          <w:lang w:val="ru-RU"/>
        </w:rPr>
        <w:t>В 20-х годах на нескольких заводах организуется мелкосерийное производство тракторов, а на Путиловском – крупносерийный выпуск. Однако массовое производство так и не было развернуто. Объяснялось это и недостатком средств, и отсутствием кадров, и, главное, тем, что тракторостроение пытались наладить как побочное производство на предприятиях общего машиностроения.</w:t>
      </w:r>
    </w:p>
    <w:p w:rsidR="00FF6E9C" w:rsidRPr="00F30903" w:rsidRDefault="00FB709D">
      <w:pPr>
        <w:pStyle w:val="a3"/>
        <w:ind w:right="103" w:firstLine="567"/>
        <w:rPr>
          <w:lang w:val="ru-RU"/>
        </w:rPr>
      </w:pPr>
      <w:r w:rsidRPr="00F30903">
        <w:rPr>
          <w:lang w:val="ru-RU"/>
        </w:rPr>
        <w:t>В конце 20-х годов подход к решению этого вопроса изменился: было решено построить оснащенные передовой техникой и технологией Сталинградский, Харьковский и Челябинский заводы-гиганты для по- точно-массового производства тракторов.</w:t>
      </w:r>
    </w:p>
    <w:p w:rsidR="00FF6E9C" w:rsidRPr="00F30903" w:rsidRDefault="00FB709D">
      <w:pPr>
        <w:pStyle w:val="a3"/>
        <w:ind w:right="102" w:firstLine="567"/>
        <w:rPr>
          <w:lang w:val="ru-RU"/>
        </w:rPr>
      </w:pPr>
      <w:r w:rsidRPr="00F30903">
        <w:rPr>
          <w:lang w:val="ru-RU"/>
        </w:rPr>
        <w:t>В качестве образца была разработана модель колесного трактора СХТЗ-15/30. Прототипом его послужил американский трактор «Интер- национал», конструктивно приспособленный к поточно-массовому про- изводству. В то время СХТЗ-15/30 был одной из лучших в мире моделей тракторов. Машина имела керосиновый карбюраторный двигатель мощностью 32 л. с. и стальные колеса со шпорами. Ее скорость – от    3,5 до 7,4 км/ч. Трактор мог работать с трехкорпуснымплугом.</w:t>
      </w:r>
    </w:p>
    <w:p w:rsidR="00FF6E9C" w:rsidRPr="00F30903" w:rsidRDefault="00FB709D">
      <w:pPr>
        <w:pStyle w:val="a3"/>
        <w:ind w:right="102" w:firstLine="567"/>
        <w:rPr>
          <w:lang w:val="ru-RU"/>
        </w:rPr>
      </w:pPr>
      <w:r w:rsidRPr="00F30903">
        <w:rPr>
          <w:lang w:val="ru-RU"/>
        </w:rPr>
        <w:t>В 1930 году началось производство тракторов СХТЗ-15/30 на Ста- линградском тракторном заводе, а в 1931 году – и на Харьковском трак- торном заводе. Проектная мощность каждого из этих заводов составля- ла 50 тыс. машин в год.</w:t>
      </w:r>
    </w:p>
    <w:p w:rsidR="00FF6E9C" w:rsidRPr="009970B1" w:rsidRDefault="00FB709D">
      <w:pPr>
        <w:ind w:left="108" w:right="102" w:firstLine="567"/>
        <w:jc w:val="both"/>
        <w:rPr>
          <w:sz w:val="28"/>
          <w:lang w:val="ru-RU"/>
        </w:rPr>
      </w:pPr>
      <w:r w:rsidRPr="00F30903">
        <w:rPr>
          <w:sz w:val="28"/>
          <w:lang w:val="ru-RU"/>
        </w:rPr>
        <w:t xml:space="preserve">Производство тракторов СХТЗ-15/30 – это </w:t>
      </w:r>
      <w:r w:rsidRPr="00F30903">
        <w:rPr>
          <w:i/>
          <w:sz w:val="28"/>
          <w:lang w:val="ru-RU"/>
        </w:rPr>
        <w:t xml:space="preserve">значительная веха в ис- тории отечественного машиностроения, так как впервые была освое- на технология поточно-массового производства не только в тракто- ростроении, но и в машиностроении. </w:t>
      </w:r>
      <w:r w:rsidRPr="00F30903">
        <w:rPr>
          <w:sz w:val="28"/>
          <w:lang w:val="ru-RU"/>
        </w:rPr>
        <w:t>До ввода в строй этих заводов тракторы, автомобили и другая продукция машиностроения выпуска- лись партиями, мелкими или, в лучшем случае, крупными сериями. Опыт освоения производства на Сталинградском тракторном заводе  был использован тракторостроителями и автостроителями Харькова, Челябинска, Москвы, Горького. Производство тракторов на специали- зированных заводах-гигантах означало рождение тракторной промыш- ленности в стране, что позволило отказаться от закупок машин за рубе- жом. В 1930–1937 годах на Сталинградском и Харьковском тракторных заводах было выпущено около 380 тыс. таких машин и в 1936 году наша страна вышла на первое место в Европе по выпуску тракторов.</w:t>
      </w:r>
      <w:r w:rsidRPr="009970B1">
        <w:rPr>
          <w:sz w:val="28"/>
          <w:lang w:val="ru-RU"/>
        </w:rPr>
        <w:t>[25].</w:t>
      </w:r>
    </w:p>
    <w:p w:rsidR="00FF6E9C" w:rsidRPr="009970B1" w:rsidRDefault="00FF6E9C">
      <w:pPr>
        <w:jc w:val="both"/>
        <w:rPr>
          <w:sz w:val="28"/>
          <w:lang w:val="ru-RU"/>
        </w:rPr>
        <w:sectPr w:rsidR="00FF6E9C" w:rsidRPr="009970B1">
          <w:pgSz w:w="11910" w:h="16840"/>
          <w:pgMar w:top="1540" w:right="1480" w:bottom="1820" w:left="1480" w:header="0" w:footer="1633" w:gutter="0"/>
          <w:cols w:space="720"/>
        </w:sectPr>
      </w:pPr>
    </w:p>
    <w:p w:rsidR="00FF6E9C" w:rsidRPr="000A380A" w:rsidRDefault="00FB709D">
      <w:pPr>
        <w:pStyle w:val="a3"/>
        <w:spacing w:before="47"/>
        <w:ind w:right="102" w:firstLine="567"/>
        <w:rPr>
          <w:lang w:val="ru-RU"/>
        </w:rPr>
      </w:pPr>
      <w:r w:rsidRPr="00F30903">
        <w:rPr>
          <w:lang w:val="ru-RU"/>
        </w:rPr>
        <w:lastRenderedPageBreak/>
        <w:t xml:space="preserve">В  1935  г.   в   СССР   было   произведено   77   738   </w:t>
      </w:r>
      <w:r w:rsidRPr="00F30903">
        <w:rPr>
          <w:i/>
          <w:lang w:val="ru-RU"/>
        </w:rPr>
        <w:t xml:space="preserve">грузовых   </w:t>
      </w:r>
      <w:r w:rsidRPr="00F30903">
        <w:rPr>
          <w:lang w:val="ru-RU"/>
        </w:rPr>
        <w:t xml:space="preserve">и   18 956 </w:t>
      </w:r>
      <w:r w:rsidRPr="00F30903">
        <w:rPr>
          <w:i/>
          <w:lang w:val="ru-RU"/>
        </w:rPr>
        <w:t xml:space="preserve">легковых </w:t>
      </w:r>
      <w:r w:rsidRPr="00F30903">
        <w:rPr>
          <w:lang w:val="ru-RU"/>
        </w:rPr>
        <w:t>автомобилей. По общему выпуску автомобилей страна заняла пятое место в мире, превосходя Германию, Францию, Италию и Японию по производству грузовых автомобилей. Продукция советских заводов стала поступать в Турцию, Иран, Афганистан и Монголию</w:t>
      </w:r>
      <w:r w:rsidRPr="000A380A">
        <w:rPr>
          <w:lang w:val="ru-RU"/>
        </w:rPr>
        <w:t>[16].</w:t>
      </w:r>
    </w:p>
    <w:p w:rsidR="00FF6E9C" w:rsidRPr="00F30903" w:rsidRDefault="00FB709D">
      <w:pPr>
        <w:pStyle w:val="a3"/>
        <w:ind w:right="5488" w:firstLine="567"/>
        <w:rPr>
          <w:lang w:val="ru-RU"/>
        </w:rPr>
      </w:pPr>
      <w:r>
        <w:rPr>
          <w:noProof/>
          <w:lang w:val="ru-RU" w:eastAsia="ru-RU"/>
        </w:rPr>
        <w:drawing>
          <wp:anchor distT="0" distB="0" distL="0" distR="0" simplePos="0" relativeHeight="251611648" behindDoc="0" locked="0" layoutInCell="1" allowOverlap="1">
            <wp:simplePos x="0" y="0"/>
            <wp:positionH relativeFrom="page">
              <wp:posOffset>3246882</wp:posOffset>
            </wp:positionH>
            <wp:positionV relativeFrom="paragraph">
              <wp:posOffset>198377</wp:posOffset>
            </wp:positionV>
            <wp:extent cx="3270123" cy="2537460"/>
            <wp:effectExtent l="0" t="0" r="0" b="0"/>
            <wp:wrapNone/>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3" cstate="print"/>
                    <a:stretch>
                      <a:fillRect/>
                    </a:stretch>
                  </pic:blipFill>
                  <pic:spPr>
                    <a:xfrm>
                      <a:off x="0" y="0"/>
                      <a:ext cx="3270123" cy="2537460"/>
                    </a:xfrm>
                    <a:prstGeom prst="rect">
                      <a:avLst/>
                    </a:prstGeom>
                  </pic:spPr>
                </pic:pic>
              </a:graphicData>
            </a:graphic>
          </wp:anchor>
        </w:drawing>
      </w:r>
      <w:r w:rsidRPr="00F30903">
        <w:rPr>
          <w:lang w:val="ru-RU"/>
        </w:rPr>
        <w:t>С 1937 г. на Челябин- ском тракторном заводе начали производство пер- вого советского серийного дизельного трактора – Ста- линец-65 (рис. 1.4) [25].</w:t>
      </w:r>
    </w:p>
    <w:p w:rsidR="00FF6E9C" w:rsidRPr="00F30903" w:rsidRDefault="00FB709D">
      <w:pPr>
        <w:pStyle w:val="a3"/>
        <w:ind w:right="5488" w:firstLine="567"/>
        <w:rPr>
          <w:lang w:val="ru-RU"/>
        </w:rPr>
      </w:pPr>
      <w:r w:rsidRPr="00F30903">
        <w:rPr>
          <w:lang w:val="ru-RU"/>
        </w:rPr>
        <w:t>Первый отечествен- ный седельный тягач АМО-7, предназначенный для буксировки одноосного полуприцепа грузоподъем- ностью 6 т, был изготовлен на заводе АМО в 1932 г. Серийное производствосе-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ind w:right="-4"/>
        <w:jc w:val="left"/>
        <w:rPr>
          <w:lang w:val="ru-RU"/>
        </w:rPr>
      </w:pPr>
      <w:r w:rsidRPr="00F30903">
        <w:rPr>
          <w:lang w:val="ru-RU"/>
        </w:rPr>
        <w:lastRenderedPageBreak/>
        <w:t>дельных тягачей в ограни- ченных  количествах нача-</w:t>
      </w:r>
    </w:p>
    <w:p w:rsidR="00FF6E9C" w:rsidRPr="00F30903" w:rsidRDefault="00FB709D">
      <w:pPr>
        <w:spacing w:line="171" w:lineRule="exact"/>
        <w:ind w:left="89" w:right="592"/>
        <w:jc w:val="center"/>
        <w:rPr>
          <w:i/>
          <w:sz w:val="26"/>
          <w:lang w:val="ru-RU"/>
        </w:rPr>
      </w:pPr>
      <w:r w:rsidRPr="00F30903">
        <w:rPr>
          <w:lang w:val="ru-RU"/>
        </w:rPr>
        <w:br w:type="column"/>
      </w:r>
      <w:r w:rsidRPr="00F30903">
        <w:rPr>
          <w:i/>
          <w:w w:val="90"/>
          <w:sz w:val="26"/>
          <w:lang w:val="ru-RU"/>
        </w:rPr>
        <w:lastRenderedPageBreak/>
        <w:t>Рис. 1.4. Сталинец-65 – первый советский</w:t>
      </w:r>
    </w:p>
    <w:p w:rsidR="00FF6E9C" w:rsidRPr="00F30903" w:rsidRDefault="00FB709D">
      <w:pPr>
        <w:spacing w:line="299" w:lineRule="exact"/>
        <w:ind w:left="89" w:right="592"/>
        <w:jc w:val="center"/>
        <w:rPr>
          <w:i/>
          <w:sz w:val="26"/>
          <w:lang w:val="ru-RU"/>
        </w:rPr>
      </w:pPr>
      <w:r w:rsidRPr="00F30903">
        <w:rPr>
          <w:i/>
          <w:w w:val="90"/>
          <w:sz w:val="26"/>
          <w:lang w:val="ru-RU"/>
        </w:rPr>
        <w:t>серийный дизельный трактор</w:t>
      </w:r>
    </w:p>
    <w:p w:rsidR="00FF6E9C" w:rsidRPr="00F30903" w:rsidRDefault="00FF6E9C">
      <w:pPr>
        <w:spacing w:line="299" w:lineRule="exact"/>
        <w:jc w:val="center"/>
        <w:rPr>
          <w:sz w:val="26"/>
          <w:lang w:val="ru-RU"/>
        </w:rPr>
        <w:sectPr w:rsidR="00FF6E9C" w:rsidRPr="00F30903">
          <w:type w:val="continuous"/>
          <w:pgSz w:w="11910" w:h="16840"/>
          <w:pgMar w:top="1540" w:right="1480" w:bottom="280" w:left="1480" w:header="720" w:footer="720" w:gutter="0"/>
          <w:cols w:num="2" w:space="720" w:equalWidth="0">
            <w:col w:w="3454" w:space="523"/>
            <w:col w:w="4973"/>
          </w:cols>
        </w:sectPr>
      </w:pPr>
    </w:p>
    <w:p w:rsidR="00FF6E9C" w:rsidRDefault="00FB709D">
      <w:pPr>
        <w:pStyle w:val="a3"/>
        <w:ind w:right="102"/>
      </w:pPr>
      <w:r w:rsidRPr="00F30903">
        <w:rPr>
          <w:lang w:val="ru-RU"/>
        </w:rPr>
        <w:lastRenderedPageBreak/>
        <w:t xml:space="preserve">лось в 1937 г. Тягач ЗИС-10 был модификацией грузовика ЗИС-5 и бук- сировал одноосный полуприцеп НАТИ-ППД грузоподъемностью </w:t>
      </w:r>
      <w:r>
        <w:t>6 т с максимальной скоростью 48 км/ч.</w:t>
      </w:r>
    </w:p>
    <w:p w:rsidR="00FF6E9C" w:rsidRPr="00F30903" w:rsidRDefault="00FB709D">
      <w:pPr>
        <w:pStyle w:val="a3"/>
        <w:ind w:right="102" w:firstLine="567"/>
        <w:rPr>
          <w:lang w:val="ru-RU"/>
        </w:rPr>
      </w:pPr>
      <w:r w:rsidRPr="00F30903">
        <w:rPr>
          <w:lang w:val="ru-RU"/>
        </w:rPr>
        <w:t>Автомобильный парк страны к 1941 г. вырос до 806,9 тыс. автомо- билей, из которых 85 % составляли грузовые. Было выпущено 2500 экс- каваторов (разных типов), 4000 скреперов, 2000 грейдеров и т. д.</w:t>
      </w:r>
    </w:p>
    <w:p w:rsidR="00FF6E9C" w:rsidRPr="00F30903" w:rsidRDefault="00FB709D">
      <w:pPr>
        <w:pStyle w:val="a3"/>
        <w:ind w:right="102" w:firstLine="567"/>
        <w:rPr>
          <w:lang w:val="ru-RU"/>
        </w:rPr>
      </w:pPr>
      <w:r w:rsidRPr="00F30903">
        <w:rPr>
          <w:lang w:val="ru-RU"/>
        </w:rPr>
        <w:t>Одновременно с общим развитием техники, активизировалось и развитие экскаваторов. Двигатели внутреннего сгорания и электропри- вод, применение гусеничного (и шагающего) хода позволили суще- ственно увеличить мощности и мобильность экскаваторов. Экскаваторы стали полноповоротными, увеличилась номенклатура их рабочего обо- рудования (прямая и обратная лопата, драглайн, струг и пр.) и сфера их применения (вскрышные, тоннельные работы и пр.). В США и в России совершенствовались одноковшовые экскаваторы. В Германии начали строить все более мощные многоковшовые экскаваторы. Появились многочисленные специальные машины (канавокопатели и др.).</w:t>
      </w:r>
    </w:p>
    <w:p w:rsidR="00FF6E9C" w:rsidRPr="00F30903" w:rsidRDefault="00FB709D">
      <w:pPr>
        <w:pStyle w:val="a3"/>
        <w:ind w:right="102" w:firstLine="567"/>
        <w:rPr>
          <w:lang w:val="ru-RU"/>
        </w:rPr>
      </w:pPr>
      <w:r w:rsidRPr="00F30903">
        <w:rPr>
          <w:lang w:val="ru-RU"/>
        </w:rPr>
        <w:t xml:space="preserve">Во время Великой Отечественной войны все заводы работали толь- ко для фронта. Эвакуация Московского автозавода ЗИС привела к рож- дению двух новых автомобильных  заводов  –  УАЗ  в  Ульяновске  и  </w:t>
      </w:r>
      <w:r>
        <w:t>A</w:t>
      </w:r>
      <w:r w:rsidRPr="00F30903">
        <w:rPr>
          <w:lang w:val="ru-RU"/>
        </w:rPr>
        <w:t>3«Урал»вМиассе.МосковскийзаводЗИСвгодывойнывыпустил</w:t>
      </w:r>
    </w:p>
    <w:p w:rsidR="00FF6E9C" w:rsidRPr="00F30903" w:rsidRDefault="00FF6E9C">
      <w:pPr>
        <w:rPr>
          <w:lang w:val="ru-RU"/>
        </w:rPr>
        <w:sectPr w:rsidR="00FF6E9C" w:rsidRPr="00F30903">
          <w:type w:val="continuous"/>
          <w:pgSz w:w="11910" w:h="16840"/>
          <w:pgMar w:top="1540" w:right="1480" w:bottom="280" w:left="1480" w:header="720" w:footer="720" w:gutter="0"/>
          <w:cols w:space="720"/>
        </w:sectPr>
      </w:pPr>
    </w:p>
    <w:p w:rsidR="00FF6E9C" w:rsidRPr="000A380A" w:rsidRDefault="00FB709D">
      <w:pPr>
        <w:pStyle w:val="a3"/>
        <w:spacing w:before="47"/>
        <w:ind w:right="102"/>
        <w:rPr>
          <w:lang w:val="ru-RU"/>
        </w:rPr>
      </w:pPr>
      <w:r w:rsidRPr="00F30903">
        <w:rPr>
          <w:lang w:val="ru-RU"/>
        </w:rPr>
        <w:lastRenderedPageBreak/>
        <w:t xml:space="preserve">более 91 тыс. грузовых автомобилей ЗИС-5В, полугусеничных ЗИС-42 и автобусов ЗИС-44. Более 102 тыс. автомобилей ГАЗ-ММ, трехосных ГАЗ-ААА, легковых вездеходов ГАЗ-64/67Б было изготовлено Горьков- ским автозаводом. Автомобили ЗИС-5В собирали на Ульяновском авто- заводе (1942–1944 гг. – 6,4 тыс. шт.) и в Миассе (с 1944 г. – 5,1 тыс.  шт.). В Москве (ЗИС), Горьком (ГАЗ), Коломне (завод № 79), а позже в Минске и Одессе собирались из машинокомплектов ленд-лизовские ав- томобили различных марок. По ленд-лизу за годы войны СССР получил 312 614 автомобилей, большую часть которых составляли грузобики </w:t>
      </w:r>
      <w:r>
        <w:t>StudebakerUS</w:t>
      </w:r>
      <w:r w:rsidRPr="00F30903">
        <w:rPr>
          <w:lang w:val="ru-RU"/>
        </w:rPr>
        <w:t xml:space="preserve">-6, </w:t>
      </w:r>
      <w:r>
        <w:t>FordG</w:t>
      </w:r>
      <w:r w:rsidRPr="00F30903">
        <w:rPr>
          <w:lang w:val="ru-RU"/>
        </w:rPr>
        <w:t>8</w:t>
      </w:r>
      <w:r>
        <w:t>T</w:t>
      </w:r>
      <w:r w:rsidRPr="00F30903">
        <w:rPr>
          <w:lang w:val="ru-RU"/>
        </w:rPr>
        <w:t xml:space="preserve">, </w:t>
      </w:r>
      <w:r>
        <w:t>DodgeWF</w:t>
      </w:r>
      <w:r w:rsidRPr="00F30903">
        <w:rPr>
          <w:lang w:val="ru-RU"/>
        </w:rPr>
        <w:t xml:space="preserve">-32, </w:t>
      </w:r>
      <w:r>
        <w:t>GMCCCKW</w:t>
      </w:r>
      <w:r w:rsidRPr="00F30903">
        <w:rPr>
          <w:lang w:val="ru-RU"/>
        </w:rPr>
        <w:t xml:space="preserve">-353, </w:t>
      </w:r>
      <w:r>
        <w:t>ShevroletG</w:t>
      </w:r>
      <w:r w:rsidRPr="00F30903">
        <w:rPr>
          <w:lang w:val="ru-RU"/>
        </w:rPr>
        <w:t xml:space="preserve">7107 и легковые вездеходы </w:t>
      </w:r>
      <w:r>
        <w:t>Willys</w:t>
      </w:r>
      <w:r w:rsidRPr="00F30903">
        <w:rPr>
          <w:lang w:val="ru-RU"/>
        </w:rPr>
        <w:t>-</w:t>
      </w:r>
      <w:r>
        <w:t>MB</w:t>
      </w:r>
      <w:r w:rsidRPr="00F30903">
        <w:rPr>
          <w:lang w:val="ru-RU"/>
        </w:rPr>
        <w:t>.</w:t>
      </w:r>
      <w:r w:rsidRPr="000A380A">
        <w:rPr>
          <w:lang w:val="ru-RU"/>
        </w:rPr>
        <w:t>[17].</w:t>
      </w:r>
    </w:p>
    <w:p w:rsidR="00FF6E9C" w:rsidRPr="00F30903" w:rsidRDefault="00FB709D">
      <w:pPr>
        <w:pStyle w:val="a3"/>
        <w:ind w:right="102" w:firstLine="567"/>
        <w:rPr>
          <w:lang w:val="ru-RU"/>
        </w:rPr>
      </w:pPr>
      <w:r w:rsidRPr="00F30903">
        <w:rPr>
          <w:lang w:val="ru-RU"/>
        </w:rPr>
        <w:t>Перестройка промышленности на мирное строительство, начавша- яся в 1944 г., вернула к прежнему производству почти все заводы, кото- рые в дальнейшем подверглись значительной реконструкции. За корот- кие сроки в стране выросли многие новые предприятия, что создало гораздо более мощную базу для выпуска строительных и дорожных машин и резко повысило их производство по сравнению с довоенным периодом.</w:t>
      </w:r>
    </w:p>
    <w:p w:rsidR="00FF6E9C" w:rsidRPr="00F30903" w:rsidRDefault="00FB709D">
      <w:pPr>
        <w:pStyle w:val="a3"/>
        <w:spacing w:before="10" w:line="230" w:lineRule="auto"/>
        <w:ind w:right="102" w:firstLine="567"/>
        <w:rPr>
          <w:lang w:val="ru-RU"/>
        </w:rPr>
      </w:pPr>
      <w:r w:rsidRPr="00F30903">
        <w:rPr>
          <w:lang w:val="ru-RU"/>
        </w:rPr>
        <w:t xml:space="preserve">Уже в начале 50-х годов </w:t>
      </w:r>
      <w:r>
        <w:t>XX</w:t>
      </w:r>
      <w:r w:rsidRPr="00F30903">
        <w:rPr>
          <w:lang w:val="ru-RU"/>
        </w:rPr>
        <w:t xml:space="preserve"> века во всем мире начали использо- вать гигантские экскаваторы с ковшами объемом до 30 м</w:t>
      </w:r>
      <w:r w:rsidRPr="00F30903">
        <w:rPr>
          <w:position w:val="13"/>
          <w:sz w:val="18"/>
          <w:lang w:val="ru-RU"/>
        </w:rPr>
        <w:t xml:space="preserve">3 </w:t>
      </w:r>
      <w:r w:rsidRPr="00F30903">
        <w:rPr>
          <w:lang w:val="ru-RU"/>
        </w:rPr>
        <w:t>(ЭГЛ-15 Но- во-Краматорского завода, американские экскаваторы Марион, Бюсайрус и др.).</w:t>
      </w:r>
    </w:p>
    <w:p w:rsidR="00FF6E9C" w:rsidRDefault="00FB709D">
      <w:pPr>
        <w:pStyle w:val="a3"/>
        <w:spacing w:before="12" w:line="230" w:lineRule="auto"/>
        <w:ind w:right="102" w:firstLine="567"/>
      </w:pPr>
      <w:r w:rsidRPr="00F30903">
        <w:rPr>
          <w:lang w:val="ru-RU"/>
        </w:rPr>
        <w:t xml:space="preserve">К  1964  г.  на  стройках  страны  работало  63  280  экскаваторов.  </w:t>
      </w:r>
      <w:r>
        <w:t xml:space="preserve">18 600 скреперов, 62 000 бульдозеров и много тысяч других машин. </w:t>
      </w:r>
      <w:r w:rsidRPr="00F30903">
        <w:rPr>
          <w:lang w:val="ru-RU"/>
        </w:rPr>
        <w:t>Так, только в 1964 г. было организовано серийное производство 40 новых машин и оборудования: траншейных цепных экскаваторов ЭТЦ-161 с глубиной копания 1,6 м (на Таллинском экскаваторном заводе), одно- ковшовых экскаваторов Э-352А с ковшом емкостью 0,4 м</w:t>
      </w:r>
      <w:r w:rsidRPr="00F30903">
        <w:rPr>
          <w:position w:val="13"/>
          <w:sz w:val="18"/>
          <w:lang w:val="ru-RU"/>
        </w:rPr>
        <w:t xml:space="preserve">3 </w:t>
      </w:r>
      <w:r w:rsidRPr="00F30903">
        <w:rPr>
          <w:lang w:val="ru-RU"/>
        </w:rPr>
        <w:t>на уширен- ном и удлиненном гусеничном ходу, скреперов Д-523 с ковшом емко- стью 10 м</w:t>
      </w:r>
      <w:r w:rsidRPr="00F30903">
        <w:rPr>
          <w:position w:val="13"/>
          <w:sz w:val="18"/>
          <w:lang w:val="ru-RU"/>
        </w:rPr>
        <w:t xml:space="preserve">3 </w:t>
      </w:r>
      <w:r w:rsidRPr="00F30903">
        <w:rPr>
          <w:lang w:val="ru-RU"/>
        </w:rPr>
        <w:t>и гидравлическим управлением для работы с трактором мощностью 140 л</w:t>
      </w:r>
      <w:r w:rsidRPr="00F30903">
        <w:rPr>
          <w:i/>
          <w:lang w:val="ru-RU"/>
        </w:rPr>
        <w:t xml:space="preserve">. </w:t>
      </w:r>
      <w:r w:rsidRPr="00F30903">
        <w:rPr>
          <w:lang w:val="ru-RU"/>
        </w:rPr>
        <w:t>с</w:t>
      </w:r>
      <w:r w:rsidRPr="00F30903">
        <w:rPr>
          <w:i/>
          <w:lang w:val="ru-RU"/>
        </w:rPr>
        <w:t xml:space="preserve">. </w:t>
      </w:r>
      <w:r w:rsidRPr="00F30903">
        <w:rPr>
          <w:lang w:val="ru-RU"/>
        </w:rPr>
        <w:t>(на Брянском заводе дорожных машин), скреперов Д-498А емкостью ковша 6–8 м</w:t>
      </w:r>
      <w:r w:rsidRPr="00F30903">
        <w:rPr>
          <w:position w:val="13"/>
          <w:sz w:val="18"/>
          <w:lang w:val="ru-RU"/>
        </w:rPr>
        <w:t xml:space="preserve">3 </w:t>
      </w:r>
      <w:r w:rsidRPr="00F30903">
        <w:rPr>
          <w:lang w:val="ru-RU"/>
        </w:rPr>
        <w:t>с гидравлической системой машины ЗФМ-3000. Она состоит из фрезы диаметром 2,5 м и ленточного транс- портера, а весит всего 92 т, т. е. вдвое меньше веса пятикубового экска- ватора. Обладая производительностью 3000 м</w:t>
      </w:r>
      <w:r w:rsidRPr="00F30903">
        <w:rPr>
          <w:position w:val="13"/>
          <w:sz w:val="18"/>
          <w:lang w:val="ru-RU"/>
        </w:rPr>
        <w:t>3</w:t>
      </w:r>
      <w:r w:rsidRPr="00F30903">
        <w:rPr>
          <w:lang w:val="ru-RU"/>
        </w:rPr>
        <w:t>/ч</w:t>
      </w:r>
      <w:r w:rsidRPr="00F30903">
        <w:rPr>
          <w:i/>
          <w:lang w:val="ru-RU"/>
        </w:rPr>
        <w:t xml:space="preserve">, </w:t>
      </w:r>
      <w:r w:rsidRPr="00F30903">
        <w:rPr>
          <w:lang w:val="ru-RU"/>
        </w:rPr>
        <w:t xml:space="preserve">эта машина может за- менить 6–7 экскаваторов ЭКГ-4 с ковшами емкостью </w:t>
      </w:r>
      <w:r>
        <w:t>5м</w:t>
      </w:r>
      <w:r>
        <w:rPr>
          <w:position w:val="13"/>
          <w:sz w:val="18"/>
        </w:rPr>
        <w:t>3</w:t>
      </w:r>
      <w:r>
        <w:t>.</w:t>
      </w:r>
    </w:p>
    <w:p w:rsidR="00FF6E9C" w:rsidRPr="00F30903" w:rsidRDefault="00FB709D">
      <w:pPr>
        <w:pStyle w:val="a3"/>
        <w:spacing w:before="2"/>
        <w:ind w:right="102" w:firstLine="567"/>
        <w:rPr>
          <w:lang w:val="ru-RU"/>
        </w:rPr>
      </w:pPr>
      <w:r w:rsidRPr="00F30903">
        <w:rPr>
          <w:lang w:val="ru-RU"/>
        </w:rPr>
        <w:t>Одновременно с количественным происходит и качественное из- менение парка машин за счет создания новых более производительных образцов. Строительные машины непрерывно совершенствуются, по- вышается их надежность и долговечность. Машины с цикличным прин- ципом работы заменяются машинами непрерывного действия,  вводится</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tabs>
          <w:tab w:val="left" w:pos="2108"/>
          <w:tab w:val="left" w:pos="3802"/>
          <w:tab w:val="left" w:pos="4426"/>
          <w:tab w:val="left" w:pos="5300"/>
          <w:tab w:val="left" w:pos="6946"/>
        </w:tabs>
        <w:spacing w:before="47"/>
        <w:ind w:right="102"/>
        <w:jc w:val="left"/>
        <w:rPr>
          <w:lang w:val="ru-RU"/>
        </w:rPr>
      </w:pPr>
      <w:r w:rsidRPr="00F30903">
        <w:rPr>
          <w:lang w:val="ru-RU"/>
        </w:rPr>
        <w:lastRenderedPageBreak/>
        <w:t>автоматизация</w:t>
      </w:r>
      <w:r w:rsidRPr="00F30903">
        <w:rPr>
          <w:lang w:val="ru-RU"/>
        </w:rPr>
        <w:tab/>
        <w:t>управления,</w:t>
      </w:r>
      <w:r w:rsidRPr="00F30903">
        <w:rPr>
          <w:lang w:val="ru-RU"/>
        </w:rPr>
        <w:tab/>
        <w:t>все</w:t>
      </w:r>
      <w:r w:rsidRPr="00F30903">
        <w:rPr>
          <w:lang w:val="ru-RU"/>
        </w:rPr>
        <w:tab/>
        <w:t>шире</w:t>
      </w:r>
      <w:r w:rsidRPr="00F30903">
        <w:rPr>
          <w:lang w:val="ru-RU"/>
        </w:rPr>
        <w:tab/>
        <w:t>внедряются</w:t>
      </w:r>
      <w:r w:rsidRPr="00F30903">
        <w:rPr>
          <w:lang w:val="ru-RU"/>
        </w:rPr>
        <w:tab/>
        <w:t>гидравлические трансмиссии, в особенности в системах управлениямашин.</w:t>
      </w:r>
    </w:p>
    <w:p w:rsidR="00FF6E9C" w:rsidRPr="00F30903" w:rsidRDefault="00FB709D">
      <w:pPr>
        <w:pStyle w:val="a3"/>
        <w:ind w:right="102" w:firstLine="567"/>
        <w:rPr>
          <w:lang w:val="ru-RU"/>
        </w:rPr>
      </w:pPr>
      <w:r w:rsidRPr="00F30903">
        <w:rPr>
          <w:lang w:val="ru-RU"/>
        </w:rPr>
        <w:t xml:space="preserve">По мере развития техники строительство усложнялось, совершен- ствовалась его организация. Однако лишь в </w:t>
      </w:r>
      <w:r>
        <w:t>XX</w:t>
      </w:r>
      <w:r w:rsidRPr="00F30903">
        <w:rPr>
          <w:lang w:val="ru-RU"/>
        </w:rPr>
        <w:t xml:space="preserve"> веке сформировалось отношение к строительству как к средству решения природоохранных задач, так как состояние природы практически во всем мире стало вы- зывать серьезные опасения.</w:t>
      </w:r>
    </w:p>
    <w:p w:rsidR="00FF6E9C" w:rsidRPr="00F30903" w:rsidRDefault="00FB709D">
      <w:pPr>
        <w:pStyle w:val="a3"/>
        <w:ind w:right="102" w:firstLine="566"/>
        <w:rPr>
          <w:lang w:val="ru-RU"/>
        </w:rPr>
      </w:pPr>
      <w:r w:rsidRPr="00F30903">
        <w:rPr>
          <w:lang w:val="ru-RU"/>
        </w:rPr>
        <w:t>Современная экология отвергает стратегию крупномасштабных изменений природных условий и ориентирует специалистов по приро- дообустройству на возможно большее сохранение тех условий, которые имели место на осваиваемой территории до прихода на нее людей. По этой причине любым крупным мероприятиям по природообустройству должны предшествовать тщательные научные исследования, детальная проектная проработка и, естественно, заблаговременное решение ос- новных организационно-экономических задач.</w:t>
      </w:r>
    </w:p>
    <w:p w:rsidR="00FF6E9C" w:rsidRPr="00F30903" w:rsidRDefault="00FB709D">
      <w:pPr>
        <w:pStyle w:val="a3"/>
        <w:ind w:right="102" w:firstLine="567"/>
        <w:rPr>
          <w:lang w:val="ru-RU"/>
        </w:rPr>
      </w:pPr>
      <w:r w:rsidRPr="00F30903">
        <w:rPr>
          <w:lang w:val="ru-RU"/>
        </w:rPr>
        <w:t>Тем не менее, прогресс человечества неразрывно связан с механи- зацией производства. В наше время сооружение дорог, плотин и кана- лов не мыслится без машин. Российская экономика требует введения  все более совершенной техники, комплексной механизации, автомати- зации производственных процессов [9,22].</w:t>
      </w:r>
    </w:p>
    <w:p w:rsidR="00FF6E9C" w:rsidRPr="00F30903" w:rsidRDefault="00FF6E9C">
      <w:pPr>
        <w:pStyle w:val="a3"/>
        <w:spacing w:before="10"/>
        <w:ind w:left="0"/>
        <w:jc w:val="left"/>
        <w:rPr>
          <w:sz w:val="27"/>
          <w:lang w:val="ru-RU"/>
        </w:rPr>
      </w:pPr>
    </w:p>
    <w:p w:rsidR="00FF6E9C" w:rsidRPr="00F30903" w:rsidRDefault="00FB709D">
      <w:pPr>
        <w:pStyle w:val="3"/>
        <w:numPr>
          <w:ilvl w:val="1"/>
          <w:numId w:val="72"/>
        </w:numPr>
        <w:tabs>
          <w:tab w:val="left" w:pos="1639"/>
        </w:tabs>
        <w:ind w:left="1962" w:right="1154" w:hanging="802"/>
        <w:jc w:val="left"/>
        <w:rPr>
          <w:lang w:val="ru-RU"/>
        </w:rPr>
      </w:pPr>
      <w:r w:rsidRPr="00F30903">
        <w:rPr>
          <w:lang w:val="ru-RU"/>
        </w:rPr>
        <w:t>Основные понятия о машинах их классификация, требования, предъявляемые кмашинам</w:t>
      </w:r>
    </w:p>
    <w:p w:rsidR="00FF6E9C" w:rsidRPr="00F30903" w:rsidRDefault="00FB709D">
      <w:pPr>
        <w:pStyle w:val="a3"/>
        <w:spacing w:before="160"/>
        <w:ind w:right="102" w:firstLine="567"/>
        <w:rPr>
          <w:lang w:val="ru-RU"/>
        </w:rPr>
      </w:pPr>
      <w:r w:rsidRPr="00F30903">
        <w:rPr>
          <w:b/>
          <w:lang w:val="ru-RU"/>
        </w:rPr>
        <w:t xml:space="preserve">Машиной </w:t>
      </w:r>
      <w:r w:rsidRPr="00F30903">
        <w:rPr>
          <w:lang w:val="ru-RU"/>
        </w:rPr>
        <w:t>принято называть устройство, совершающее полезную работу с преобразованием одного вида энергии в другую. Машина со- стоит из нескольких механизмов, объединенных общим корпусом, ра- мой или станиной и предназначенных для выполнения определенной работы [19].</w:t>
      </w:r>
    </w:p>
    <w:p w:rsidR="00FF6E9C" w:rsidRPr="00F30903" w:rsidRDefault="00FB709D">
      <w:pPr>
        <w:pStyle w:val="a3"/>
        <w:ind w:right="103" w:firstLine="567"/>
        <w:rPr>
          <w:lang w:val="ru-RU"/>
        </w:rPr>
      </w:pPr>
      <w:r w:rsidRPr="00F30903">
        <w:rPr>
          <w:lang w:val="ru-RU"/>
        </w:rPr>
        <w:t>Машина состоит из силовой установки, рамы, рабочих органов, трансмиссии, механизмов управления и ходового оборудования.</w:t>
      </w:r>
    </w:p>
    <w:p w:rsidR="00FF6E9C" w:rsidRPr="00F30903" w:rsidRDefault="00FB709D">
      <w:pPr>
        <w:pStyle w:val="a3"/>
        <w:ind w:right="102" w:firstLine="567"/>
        <w:rPr>
          <w:lang w:val="ru-RU"/>
        </w:rPr>
      </w:pPr>
      <w:r w:rsidRPr="00F30903">
        <w:rPr>
          <w:lang w:val="ru-RU"/>
        </w:rPr>
        <w:t>Каждая машина должна отвечать комплексу требований, завися- щих от назначения машины, а также от современного уровня развития науки и техники.</w:t>
      </w:r>
    </w:p>
    <w:p w:rsidR="00FF6E9C" w:rsidRPr="00F30903" w:rsidRDefault="00FB709D">
      <w:pPr>
        <w:pStyle w:val="a3"/>
        <w:ind w:right="103" w:firstLine="567"/>
        <w:rPr>
          <w:lang w:val="ru-RU"/>
        </w:rPr>
      </w:pPr>
      <w:r w:rsidRPr="00F30903">
        <w:rPr>
          <w:b/>
          <w:lang w:val="ru-RU"/>
        </w:rPr>
        <w:t xml:space="preserve">Конструктивные требования </w:t>
      </w:r>
      <w:r w:rsidRPr="00F30903">
        <w:rPr>
          <w:lang w:val="ru-RU"/>
        </w:rPr>
        <w:t>состоят в том, что машина должна быть производительна и надежна в работе, износоустойчива и долго- вечна, хорошо приспособлена к изменению условий работы, маневренна и подвижна. Кроме того, она должна иметь блочную конструкцию, быть легкой в управлении, простой в обслуживании, ремонте, монтаже, де- монтаже и транспортировании. Эти требования в значительной мереза-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jc w:val="left"/>
        <w:rPr>
          <w:lang w:val="ru-RU"/>
        </w:rPr>
      </w:pPr>
      <w:r w:rsidRPr="00F30903">
        <w:rPr>
          <w:lang w:val="ru-RU"/>
        </w:rPr>
        <w:lastRenderedPageBreak/>
        <w:t>висят от использования в конструкции унифицированных узлов, норма- лизованных и стандартных деталей.</w:t>
      </w:r>
    </w:p>
    <w:p w:rsidR="00FF6E9C" w:rsidRPr="00F30903" w:rsidRDefault="00FB709D">
      <w:pPr>
        <w:ind w:left="108" w:right="103" w:firstLine="567"/>
        <w:jc w:val="both"/>
        <w:rPr>
          <w:sz w:val="28"/>
          <w:lang w:val="ru-RU"/>
        </w:rPr>
      </w:pPr>
      <w:r w:rsidRPr="00F30903">
        <w:rPr>
          <w:sz w:val="28"/>
          <w:lang w:val="ru-RU"/>
        </w:rPr>
        <w:t xml:space="preserve">Комплекс </w:t>
      </w:r>
      <w:r w:rsidRPr="00F30903">
        <w:rPr>
          <w:b/>
          <w:sz w:val="28"/>
          <w:lang w:val="ru-RU"/>
        </w:rPr>
        <w:t xml:space="preserve">эксплуатационных требований </w:t>
      </w:r>
      <w:r w:rsidRPr="00F30903">
        <w:rPr>
          <w:sz w:val="28"/>
          <w:lang w:val="ru-RU"/>
        </w:rPr>
        <w:t>включает технологиче- ские, производственные, экономические и социальные требования.</w:t>
      </w:r>
    </w:p>
    <w:p w:rsidR="00FF6E9C" w:rsidRPr="00F30903" w:rsidRDefault="00FB709D">
      <w:pPr>
        <w:pStyle w:val="a3"/>
        <w:ind w:right="102" w:firstLine="567"/>
        <w:rPr>
          <w:lang w:val="ru-RU"/>
        </w:rPr>
      </w:pPr>
      <w:r w:rsidRPr="00F30903">
        <w:rPr>
          <w:i/>
          <w:lang w:val="ru-RU"/>
        </w:rPr>
        <w:t xml:space="preserve">Технологические требования </w:t>
      </w:r>
      <w:r w:rsidRPr="00F30903">
        <w:rPr>
          <w:lang w:val="ru-RU"/>
        </w:rPr>
        <w:t>заключаются в том, что качество вы- полняемых операций (предусмотренных технологическим процессом, для механизации которого машина предназначена) должно быть высо- ким.</w:t>
      </w:r>
    </w:p>
    <w:p w:rsidR="00FF6E9C" w:rsidRPr="00F30903" w:rsidRDefault="00FB709D">
      <w:pPr>
        <w:pStyle w:val="a3"/>
        <w:ind w:right="103" w:firstLine="567"/>
        <w:rPr>
          <w:lang w:val="ru-RU"/>
        </w:rPr>
      </w:pPr>
      <w:r w:rsidRPr="00F30903">
        <w:rPr>
          <w:i/>
          <w:lang w:val="ru-RU"/>
        </w:rPr>
        <w:t xml:space="preserve">Производственные требования </w:t>
      </w:r>
      <w:r w:rsidRPr="00F30903">
        <w:rPr>
          <w:lang w:val="ru-RU"/>
        </w:rPr>
        <w:t>заключаются в том, что конструк- ция машины должна обеспечивать возможность применения прогрес- сивной технологии при ее изготовлении и сборке.</w:t>
      </w:r>
    </w:p>
    <w:p w:rsidR="00FF6E9C" w:rsidRPr="00F30903" w:rsidRDefault="00FB709D">
      <w:pPr>
        <w:pStyle w:val="a3"/>
        <w:ind w:right="102" w:firstLine="567"/>
        <w:rPr>
          <w:lang w:val="ru-RU"/>
        </w:rPr>
      </w:pPr>
      <w:r w:rsidRPr="00F30903">
        <w:rPr>
          <w:i/>
          <w:lang w:val="ru-RU"/>
        </w:rPr>
        <w:t xml:space="preserve">Экономические требования </w:t>
      </w:r>
      <w:r w:rsidRPr="00F30903">
        <w:rPr>
          <w:lang w:val="ru-RU"/>
        </w:rPr>
        <w:t>заключаются в том, чтобы при изго- товлении и эксплуатации машины расходовалось как можно меньшее количество материалов, средств, труда и времени, отнесенных к едини- це ее продукции в течение всего экономически оптимального срока ее службы. Машина должна быть пригодна для работы в разных производ- ственных условиях. Она должна быть дешева в эксплуатации и обеспе- чивать высокую производительность труда.</w:t>
      </w:r>
    </w:p>
    <w:p w:rsidR="00FF6E9C" w:rsidRPr="00F30903" w:rsidRDefault="00FB709D">
      <w:pPr>
        <w:pStyle w:val="a3"/>
        <w:spacing w:before="16" w:line="225" w:lineRule="auto"/>
        <w:ind w:right="102" w:firstLine="567"/>
        <w:rPr>
          <w:lang w:val="ru-RU"/>
        </w:rPr>
      </w:pPr>
      <w:r w:rsidRPr="00F30903">
        <w:rPr>
          <w:lang w:val="ru-RU"/>
        </w:rPr>
        <w:t>Одним из основных требований к машинам является возможность получения минимальной энергоемкости, т. е. наименьшего расхода энергии на единицу объема разрабатываемого грунта или породы. При планировочных работах энергоемкость выражается в кВт ч/м</w:t>
      </w:r>
      <w:r w:rsidRPr="00F30903">
        <w:rPr>
          <w:position w:val="13"/>
          <w:sz w:val="18"/>
          <w:lang w:val="ru-RU"/>
        </w:rPr>
        <w:t>2</w:t>
      </w:r>
      <w:r w:rsidRPr="00F30903">
        <w:rPr>
          <w:lang w:val="ru-RU"/>
        </w:rPr>
        <w:t>, а при разработке грунта – в кВт ч/м</w:t>
      </w:r>
      <w:r w:rsidRPr="00F30903">
        <w:rPr>
          <w:position w:val="13"/>
          <w:sz w:val="18"/>
          <w:lang w:val="ru-RU"/>
        </w:rPr>
        <w:t>3</w:t>
      </w:r>
      <w:r w:rsidRPr="00F30903">
        <w:rPr>
          <w:lang w:val="ru-RU"/>
        </w:rPr>
        <w:t>.</w:t>
      </w:r>
    </w:p>
    <w:p w:rsidR="00FF6E9C" w:rsidRPr="00F30903" w:rsidRDefault="00FB709D">
      <w:pPr>
        <w:pStyle w:val="a3"/>
        <w:spacing w:before="4"/>
        <w:ind w:right="102" w:firstLine="567"/>
        <w:rPr>
          <w:lang w:val="ru-RU"/>
        </w:rPr>
      </w:pPr>
      <w:r w:rsidRPr="00F30903">
        <w:rPr>
          <w:b/>
          <w:lang w:val="ru-RU"/>
        </w:rPr>
        <w:t xml:space="preserve">Социальные требования </w:t>
      </w:r>
      <w:r w:rsidRPr="00F30903">
        <w:rPr>
          <w:lang w:val="ru-RU"/>
        </w:rPr>
        <w:t>сводятся к тому, чтобы обеспечивать безопасность труда и удобство работы обслуживающего персонала. При этом предусматривается защита персонала от температурных воздей- ствий, пыли, шума, вибраций и тряски, хороший обзор, автоматическая очистка смотровых стекол, удобное размещение контрольно- измерительной аппаратуры, красивые внешние формы машины, отделка и окраска.</w:t>
      </w:r>
    </w:p>
    <w:p w:rsidR="00FF6E9C" w:rsidRPr="00F30903" w:rsidRDefault="00FB709D">
      <w:pPr>
        <w:pStyle w:val="a3"/>
        <w:ind w:right="102" w:firstLine="567"/>
        <w:rPr>
          <w:lang w:val="ru-RU"/>
        </w:rPr>
      </w:pPr>
      <w:r w:rsidRPr="00F30903">
        <w:rPr>
          <w:lang w:val="ru-RU"/>
        </w:rPr>
        <w:t>Основные из перечисленных требований определяются конструк- тивно-эксплуатационными параметрами машины. Это кинематическая и конструктивная схемы машины, использование унифицированных агре- гатов и узлов, габарит машины, ее рабочие размеры, радиус действия, усилия, скорости и мощности рабочих движений, масса машины и ее основных узлов, общие и удельные нагрузки на грунт ходовых частей, производительность, расход энергии (горючего), усилия и величины пе- ремещения рычагов и педалей управления, проходимость, радиус пово- рота, устойчивость, металлоемкость и энергоемкость.</w:t>
      </w:r>
    </w:p>
    <w:p w:rsidR="00FF6E9C" w:rsidRPr="00F30903" w:rsidRDefault="00FB709D">
      <w:pPr>
        <w:pStyle w:val="a3"/>
        <w:ind w:right="102" w:firstLine="567"/>
        <w:rPr>
          <w:lang w:val="ru-RU"/>
        </w:rPr>
      </w:pPr>
      <w:r w:rsidRPr="00F30903">
        <w:rPr>
          <w:lang w:val="ru-RU"/>
        </w:rPr>
        <w:t>Конструктивно-эксплуатационные параметры машин зависят от особенностей агрегатов и узлов, из которых состоит машина.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Основными частями-агрегатами любой строительной машины яв- ляются рабочий орган, силовая установка, трансмиссия, ходовая часть, платформа или рама, система управления.</w:t>
      </w:r>
    </w:p>
    <w:p w:rsidR="00FF6E9C" w:rsidRPr="00F30903" w:rsidRDefault="00FB709D">
      <w:pPr>
        <w:pStyle w:val="a3"/>
        <w:ind w:right="103" w:firstLine="567"/>
        <w:rPr>
          <w:lang w:val="ru-RU"/>
        </w:rPr>
      </w:pPr>
      <w:r w:rsidRPr="00F30903">
        <w:rPr>
          <w:i/>
          <w:lang w:val="ru-RU"/>
        </w:rPr>
        <w:t xml:space="preserve">Рабочий орган </w:t>
      </w:r>
      <w:r w:rsidRPr="00F30903">
        <w:rPr>
          <w:lang w:val="ru-RU"/>
        </w:rPr>
        <w:t>– это та часть машины, которая непосредственно выполняет рабочие операции: ковш скрепера или погрузчика, отвал бульдозера или автогрейдера, нож грейдер-элеватора, зуб рыхлителя, и  т.д.</w:t>
      </w:r>
    </w:p>
    <w:p w:rsidR="00FF6E9C" w:rsidRPr="00F30903" w:rsidRDefault="00FB709D">
      <w:pPr>
        <w:pStyle w:val="a3"/>
        <w:ind w:right="102" w:firstLine="567"/>
        <w:rPr>
          <w:lang w:val="ru-RU"/>
        </w:rPr>
      </w:pPr>
      <w:r w:rsidRPr="00F30903">
        <w:rPr>
          <w:lang w:val="ru-RU"/>
        </w:rPr>
        <w:t>Конструкция рабочего органа определяется технологическим про- цессом, выполняемым машиной. От нее в значительной степени зависят конструктивно-кинематическая схема и конструкция машины в целом.</w:t>
      </w:r>
    </w:p>
    <w:p w:rsidR="00FF6E9C" w:rsidRPr="00F30903" w:rsidRDefault="00FB709D">
      <w:pPr>
        <w:pStyle w:val="a3"/>
        <w:ind w:right="102" w:firstLine="567"/>
        <w:rPr>
          <w:lang w:val="ru-RU"/>
        </w:rPr>
      </w:pPr>
      <w:r w:rsidRPr="00F30903">
        <w:rPr>
          <w:lang w:val="ru-RU"/>
        </w:rPr>
        <w:t>Соответствие конструкции рабочего органа выбранному процессу  и условиям работы имеет решающее значение для производительности машины.</w:t>
      </w:r>
    </w:p>
    <w:p w:rsidR="00FF6E9C" w:rsidRPr="00F30903" w:rsidRDefault="00FB709D">
      <w:pPr>
        <w:pStyle w:val="a3"/>
        <w:ind w:right="102" w:firstLine="567"/>
        <w:jc w:val="right"/>
        <w:rPr>
          <w:lang w:val="ru-RU"/>
        </w:rPr>
      </w:pPr>
      <w:r w:rsidRPr="00F30903">
        <w:rPr>
          <w:lang w:val="ru-RU"/>
        </w:rPr>
        <w:t>Рабочие органы должны легко подвергаться монтажу и демонтажу. Так как рабочие органы интенсивнее изнашиваются, чемдругие элементы машины, то их следует делать такими, чтобы можнобыло беззатруднений восстановить изношенную часть детали или заменить всю</w:t>
      </w:r>
    </w:p>
    <w:p w:rsidR="00FF6E9C" w:rsidRPr="00F30903" w:rsidRDefault="00FB709D">
      <w:pPr>
        <w:pStyle w:val="a3"/>
        <w:spacing w:line="322" w:lineRule="exact"/>
        <w:jc w:val="left"/>
        <w:rPr>
          <w:lang w:val="ru-RU"/>
        </w:rPr>
      </w:pPr>
      <w:r w:rsidRPr="00F30903">
        <w:rPr>
          <w:lang w:val="ru-RU"/>
        </w:rPr>
        <w:t>деталь.</w:t>
      </w:r>
    </w:p>
    <w:p w:rsidR="00FF6E9C" w:rsidRPr="00F30903" w:rsidRDefault="00FB709D">
      <w:pPr>
        <w:pStyle w:val="a3"/>
        <w:ind w:right="102" w:firstLine="567"/>
        <w:rPr>
          <w:lang w:val="ru-RU"/>
        </w:rPr>
      </w:pPr>
      <w:r w:rsidRPr="00F30903">
        <w:rPr>
          <w:i/>
          <w:lang w:val="ru-RU"/>
        </w:rPr>
        <w:t xml:space="preserve">Силовая установка </w:t>
      </w:r>
      <w:r w:rsidRPr="00F30903">
        <w:rPr>
          <w:lang w:val="ru-RU"/>
        </w:rPr>
        <w:t>– это та часть машины, которая приводит в движение ее механизмы. Она состоит из двигателя и системы его охла- ждения (радиатор, водяная система, трубопроводы); если двигатель внутреннего сгорания, то системы питания (топливной системы) и си- стемы регулирования. В силовую установку входит также подмоторная рама.</w:t>
      </w:r>
    </w:p>
    <w:p w:rsidR="00FF6E9C" w:rsidRPr="00F30903" w:rsidRDefault="00FB709D">
      <w:pPr>
        <w:pStyle w:val="a3"/>
        <w:ind w:right="102" w:firstLine="567"/>
        <w:rPr>
          <w:lang w:val="ru-RU"/>
        </w:rPr>
      </w:pPr>
      <w:r w:rsidRPr="00F30903">
        <w:rPr>
          <w:lang w:val="ru-RU"/>
        </w:rPr>
        <w:t>Силовые установки машин, предназначенных для работы в районах со специфическими климатическими условиями (пустыни, районы с господствующими отрицательными температурами), оборудуются фильтрами, подогревателями и другими специальными устройствами.</w:t>
      </w:r>
    </w:p>
    <w:p w:rsidR="00FF6E9C" w:rsidRPr="00F30903" w:rsidRDefault="00FB709D">
      <w:pPr>
        <w:pStyle w:val="a3"/>
        <w:ind w:right="102" w:firstLine="567"/>
        <w:rPr>
          <w:lang w:val="ru-RU"/>
        </w:rPr>
      </w:pPr>
      <w:r w:rsidRPr="00F30903">
        <w:rPr>
          <w:lang w:val="ru-RU"/>
        </w:rPr>
        <w:t>Силовая установка должна обладать большим моторесурсом, внешние характеристики двигателя должны соответствовать как усло- виям нагружения, так и атмосферным условиям (например, в районах с дефицитом воды двигатели должны иметь воздушное охлаждение). Удельный расход топлива должен быть незначительным.</w:t>
      </w:r>
    </w:p>
    <w:p w:rsidR="00FF6E9C" w:rsidRPr="00F30903" w:rsidRDefault="00FB709D">
      <w:pPr>
        <w:pStyle w:val="a3"/>
        <w:ind w:right="102" w:firstLine="567"/>
        <w:rPr>
          <w:lang w:val="ru-RU"/>
        </w:rPr>
      </w:pPr>
      <w:r w:rsidRPr="00F30903">
        <w:rPr>
          <w:i/>
          <w:lang w:val="ru-RU"/>
        </w:rPr>
        <w:t xml:space="preserve">Трансмиссией </w:t>
      </w:r>
      <w:r w:rsidRPr="00F30903">
        <w:rPr>
          <w:lang w:val="ru-RU"/>
        </w:rPr>
        <w:t>называется та часть кинематической схемы машины, которая передает движение от двигателя к рабочему органу, ходовой части и другим устройствам машины.</w:t>
      </w:r>
    </w:p>
    <w:p w:rsidR="00FF6E9C" w:rsidRPr="00F30903" w:rsidRDefault="00FB709D">
      <w:pPr>
        <w:pStyle w:val="a3"/>
        <w:ind w:right="102" w:firstLine="567"/>
        <w:rPr>
          <w:lang w:val="ru-RU"/>
        </w:rPr>
      </w:pPr>
      <w:r w:rsidRPr="00F30903">
        <w:rPr>
          <w:lang w:val="ru-RU"/>
        </w:rPr>
        <w:t>Трансмиссия должна обеспечивать необходимое передаточное от- ношение или бесступенчатое регулирование, а также реверсивный ход. Она должна иметь удобные и надежные смазочные устройства с приме- нением, где это возможно и целесообразно, устройств одноразовой и ав-</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jc w:val="left"/>
        <w:rPr>
          <w:lang w:val="ru-RU"/>
        </w:rPr>
      </w:pPr>
      <w:r w:rsidRPr="00F30903">
        <w:rPr>
          <w:lang w:val="ru-RU"/>
        </w:rPr>
        <w:lastRenderedPageBreak/>
        <w:t>томатической смазки. Движущиеся части трансмиссии должны быть защищены.</w:t>
      </w:r>
    </w:p>
    <w:p w:rsidR="00FF6E9C" w:rsidRPr="00F30903" w:rsidRDefault="00FB709D">
      <w:pPr>
        <w:pStyle w:val="a3"/>
        <w:ind w:right="102" w:firstLine="567"/>
        <w:rPr>
          <w:lang w:val="ru-RU"/>
        </w:rPr>
      </w:pPr>
      <w:r w:rsidRPr="00F30903">
        <w:rPr>
          <w:i/>
          <w:lang w:val="ru-RU"/>
        </w:rPr>
        <w:t xml:space="preserve">Ходовая часть </w:t>
      </w:r>
      <w:r w:rsidRPr="00F30903">
        <w:rPr>
          <w:lang w:val="ru-RU"/>
        </w:rPr>
        <w:t>служит для передвижения машины, поддержания рамы</w:t>
      </w:r>
      <w:r w:rsidRPr="00F30903">
        <w:rPr>
          <w:b/>
          <w:lang w:val="ru-RU"/>
        </w:rPr>
        <w:t xml:space="preserve">, </w:t>
      </w:r>
      <w:r w:rsidRPr="00F30903">
        <w:rPr>
          <w:lang w:val="ru-RU"/>
        </w:rPr>
        <w:t>несущей основную конструкцию машины, и передачи давления  на грунт. В роторных траншейных экскаваторах, автомобильных кранах и других строительных машинах ходовое оборудование состоит из дви- жителя (устройства, сообщающего машине движение и передающего на грунт силу тяжести машины) и подвески, соединяющей движитель с корпусом машины, в землеройно-транспортных машинах подвески обычно отсутствуют, хотя весьма целесообразно для транспортных опе- раций иметь такие подвески, которые выключались бы при процессе ре- зания.</w:t>
      </w:r>
    </w:p>
    <w:p w:rsidR="00FF6E9C" w:rsidRPr="00F30903" w:rsidRDefault="00FB709D">
      <w:pPr>
        <w:pStyle w:val="a3"/>
        <w:ind w:right="102" w:firstLine="567"/>
        <w:rPr>
          <w:lang w:val="ru-RU"/>
        </w:rPr>
      </w:pPr>
      <w:r w:rsidRPr="00F30903">
        <w:rPr>
          <w:lang w:val="ru-RU"/>
        </w:rPr>
        <w:t>От ходовой части требуется в первую очередь надежность и спо- собность поддерживать не только статические, но и динамические нагрузки, так как иногда отдельные детали ходовой части воспринима- ют почти полную силу тяжести машины.</w:t>
      </w:r>
    </w:p>
    <w:p w:rsidR="00FF6E9C" w:rsidRPr="00F30903" w:rsidRDefault="00FB709D">
      <w:pPr>
        <w:pStyle w:val="a3"/>
        <w:ind w:right="101" w:firstLine="567"/>
        <w:rPr>
          <w:lang w:val="ru-RU"/>
        </w:rPr>
      </w:pPr>
      <w:r w:rsidRPr="00F30903">
        <w:rPr>
          <w:lang w:val="ru-RU"/>
        </w:rPr>
        <w:t>Ходовая часть должна обладать высокой проходимостью. Рама несет на себе рабочий орган, систему управления и другие механизмы. Основное требование к раме – высокая прочность и жесткость кон- струкции.</w:t>
      </w:r>
    </w:p>
    <w:p w:rsidR="00FF6E9C" w:rsidRPr="00F30903" w:rsidRDefault="00FB709D">
      <w:pPr>
        <w:pStyle w:val="a3"/>
        <w:ind w:right="102" w:firstLine="567"/>
        <w:rPr>
          <w:lang w:val="ru-RU"/>
        </w:rPr>
      </w:pPr>
      <w:r w:rsidRPr="00F30903">
        <w:rPr>
          <w:lang w:val="ru-RU"/>
        </w:rPr>
        <w:t>Система управления предназначена для управления и регулирова- ния работы силовой установки, рабочего органа и вспомогательных устройств. От качества работы этой системы в значительной степени за- висят максимальная производительность и долговечность машины.</w:t>
      </w:r>
    </w:p>
    <w:p w:rsidR="00FF6E9C" w:rsidRPr="00F30903" w:rsidRDefault="00FB709D">
      <w:pPr>
        <w:pStyle w:val="a3"/>
        <w:ind w:right="102" w:firstLine="567"/>
        <w:rPr>
          <w:lang w:val="ru-RU"/>
        </w:rPr>
      </w:pPr>
      <w:r w:rsidRPr="00F30903">
        <w:rPr>
          <w:lang w:val="ru-RU"/>
        </w:rPr>
        <w:t>Рабочие органы, силовое оборудование и ходовая часть во многих машинах могут быть сменными, что расширяет возможности использо- вания машин и делает их более универсальными.</w:t>
      </w:r>
    </w:p>
    <w:p w:rsidR="00FF6E9C" w:rsidRPr="00F30903" w:rsidRDefault="00FB709D">
      <w:pPr>
        <w:pStyle w:val="a3"/>
        <w:ind w:right="102" w:firstLine="567"/>
        <w:rPr>
          <w:lang w:val="ru-RU"/>
        </w:rPr>
      </w:pPr>
      <w:r w:rsidRPr="00F30903">
        <w:rPr>
          <w:lang w:val="ru-RU"/>
        </w:rPr>
        <w:t>В последнее время все чаще отдельные, в том числе и более мел- кие, чем агрегаты, узлы выполняются так, что их можно легко заменить без разборки всей машины («блочный» метод конструирования), что упрощает ремонт и обслуживание (рис 1.5).</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115"/>
        <w:jc w:val="left"/>
        <w:rPr>
          <w:sz w:val="20"/>
        </w:rPr>
      </w:pPr>
      <w:r>
        <w:rPr>
          <w:noProof/>
          <w:sz w:val="20"/>
          <w:lang w:val="ru-RU" w:eastAsia="ru-RU"/>
        </w:rPr>
        <w:lastRenderedPageBreak/>
        <w:drawing>
          <wp:inline distT="0" distB="0" distL="0" distR="0">
            <wp:extent cx="5507118" cy="2705861"/>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4" cstate="print"/>
                    <a:stretch>
                      <a:fillRect/>
                    </a:stretch>
                  </pic:blipFill>
                  <pic:spPr>
                    <a:xfrm>
                      <a:off x="0" y="0"/>
                      <a:ext cx="5507118" cy="2705861"/>
                    </a:xfrm>
                    <a:prstGeom prst="rect">
                      <a:avLst/>
                    </a:prstGeom>
                  </pic:spPr>
                </pic:pic>
              </a:graphicData>
            </a:graphic>
          </wp:inline>
        </w:drawing>
      </w:r>
    </w:p>
    <w:p w:rsidR="00FF6E9C" w:rsidRPr="00F30903" w:rsidRDefault="00FB709D">
      <w:pPr>
        <w:spacing w:before="13" w:line="299" w:lineRule="exact"/>
        <w:ind w:left="427" w:right="405"/>
        <w:jc w:val="center"/>
        <w:rPr>
          <w:i/>
          <w:sz w:val="26"/>
          <w:lang w:val="ru-RU"/>
        </w:rPr>
      </w:pPr>
      <w:r w:rsidRPr="00F30903">
        <w:rPr>
          <w:i/>
          <w:w w:val="90"/>
          <w:sz w:val="26"/>
          <w:lang w:val="ru-RU"/>
        </w:rPr>
        <w:t>Рис. 1.5. Пример блочной конструкции тягачей:</w:t>
      </w:r>
    </w:p>
    <w:p w:rsidR="00FF6E9C" w:rsidRPr="00F30903" w:rsidRDefault="00FB709D">
      <w:pPr>
        <w:spacing w:line="276" w:lineRule="exact"/>
        <w:ind w:left="427" w:right="405"/>
        <w:jc w:val="center"/>
        <w:rPr>
          <w:i/>
          <w:sz w:val="24"/>
          <w:lang w:val="ru-RU"/>
        </w:rPr>
      </w:pPr>
      <w:r w:rsidRPr="00F30903">
        <w:rPr>
          <w:i/>
          <w:w w:val="90"/>
          <w:sz w:val="24"/>
          <w:lang w:val="ru-RU"/>
        </w:rPr>
        <w:t>а – одноосного; б – двухосного короткобазового; в – двухосного длиннобазового;</w:t>
      </w:r>
    </w:p>
    <w:p w:rsidR="00FF6E9C" w:rsidRPr="00F30903" w:rsidRDefault="00FB709D">
      <w:pPr>
        <w:ind w:left="430" w:right="405"/>
        <w:jc w:val="center"/>
        <w:rPr>
          <w:i/>
          <w:sz w:val="24"/>
          <w:lang w:val="ru-RU"/>
        </w:rPr>
      </w:pPr>
      <w:r w:rsidRPr="00F30903">
        <w:rPr>
          <w:i/>
          <w:w w:val="90"/>
          <w:sz w:val="24"/>
          <w:lang w:val="ru-RU"/>
        </w:rPr>
        <w:t>г – двухосного с шарнирноломающейся рамой; д – агрегата из двух одноосных тягачей; е – двухосного с шарнирноломающейся рамой и двумя двигателями; 1 – двигатель;</w:t>
      </w:r>
    </w:p>
    <w:p w:rsidR="00FF6E9C" w:rsidRPr="00F30903" w:rsidRDefault="00FB709D">
      <w:pPr>
        <w:pStyle w:val="a4"/>
        <w:numPr>
          <w:ilvl w:val="0"/>
          <w:numId w:val="72"/>
        </w:numPr>
        <w:tabs>
          <w:tab w:val="left" w:pos="783"/>
        </w:tabs>
        <w:ind w:left="782" w:hanging="162"/>
        <w:jc w:val="left"/>
        <w:rPr>
          <w:i/>
          <w:sz w:val="24"/>
          <w:lang w:val="ru-RU"/>
        </w:rPr>
      </w:pPr>
      <w:r w:rsidRPr="00F30903">
        <w:rPr>
          <w:i/>
          <w:w w:val="95"/>
          <w:sz w:val="24"/>
          <w:lang w:val="ru-RU"/>
        </w:rPr>
        <w:t>–гидротрансформатор;3–карданныйвал;4–коробкапередач;5–ведущаяось</w:t>
      </w:r>
    </w:p>
    <w:p w:rsidR="00FF6E9C" w:rsidRPr="00F30903" w:rsidRDefault="00FF6E9C">
      <w:pPr>
        <w:pStyle w:val="a3"/>
        <w:spacing w:before="9"/>
        <w:ind w:left="0"/>
        <w:jc w:val="left"/>
        <w:rPr>
          <w:i/>
          <w:sz w:val="34"/>
          <w:lang w:val="ru-RU"/>
        </w:rPr>
      </w:pPr>
    </w:p>
    <w:p w:rsidR="00FF6E9C" w:rsidRDefault="00FB709D">
      <w:pPr>
        <w:pStyle w:val="3"/>
        <w:numPr>
          <w:ilvl w:val="1"/>
          <w:numId w:val="71"/>
        </w:numPr>
        <w:tabs>
          <w:tab w:val="left" w:pos="2394"/>
        </w:tabs>
        <w:spacing w:before="1"/>
        <w:jc w:val="left"/>
      </w:pPr>
      <w:bookmarkStart w:id="3" w:name="_TOC_250084"/>
      <w:r>
        <w:t>Классификация строительных</w:t>
      </w:r>
      <w:bookmarkEnd w:id="3"/>
      <w:r>
        <w:t>машин</w:t>
      </w:r>
    </w:p>
    <w:p w:rsidR="00FF6E9C" w:rsidRPr="00F30903" w:rsidRDefault="00FB709D">
      <w:pPr>
        <w:pStyle w:val="a3"/>
        <w:spacing w:before="200"/>
        <w:ind w:left="128" w:right="102" w:firstLine="567"/>
        <w:rPr>
          <w:lang w:val="ru-RU"/>
        </w:rPr>
      </w:pPr>
      <w:r w:rsidRPr="00F30903">
        <w:rPr>
          <w:lang w:val="ru-RU"/>
        </w:rPr>
        <w:t>Классификация строительных машин – система соподчиненных классов машин, основанием которой являются их существенные при- знаки. Система, основанная на распределении строительных машин по совокупности признаков их сходства и различия, а также взаимосвязей, делится на различные классификационные подразделения (уровни). Со- гласно классификатору промышленной и сельскохозяйственной про- дукции строительные машины объединены в класс «Строительные и дорожные машины». Класс делится на следующие уровни: подкласс, группа. Подгруппа, вид, подвид/индекс.</w:t>
      </w:r>
    </w:p>
    <w:p w:rsidR="00FF6E9C" w:rsidRPr="00F30903" w:rsidRDefault="00FB709D">
      <w:pPr>
        <w:pStyle w:val="a3"/>
        <w:ind w:left="128"/>
        <w:jc w:val="left"/>
        <w:rPr>
          <w:lang w:val="ru-RU"/>
        </w:rPr>
      </w:pPr>
      <w:r w:rsidRPr="00F30903">
        <w:rPr>
          <w:b/>
          <w:lang w:val="ru-RU"/>
        </w:rPr>
        <w:t xml:space="preserve">Класс </w:t>
      </w:r>
      <w:r w:rsidRPr="00F30903">
        <w:rPr>
          <w:lang w:val="ru-RU"/>
        </w:rPr>
        <w:t xml:space="preserve">– подразделение машин, объединенных общностью назначения. </w:t>
      </w:r>
      <w:r w:rsidRPr="00F30903">
        <w:rPr>
          <w:b/>
          <w:lang w:val="ru-RU"/>
        </w:rPr>
        <w:t xml:space="preserve">Подкласс </w:t>
      </w:r>
      <w:r w:rsidRPr="00F30903">
        <w:rPr>
          <w:lang w:val="ru-RU"/>
        </w:rPr>
        <w:t>– подразделение машин, объединенных общностью назначе- ния для определенного вида работ.</w:t>
      </w:r>
    </w:p>
    <w:p w:rsidR="00FF6E9C" w:rsidRPr="00F30903" w:rsidRDefault="00FB709D">
      <w:pPr>
        <w:pStyle w:val="a3"/>
        <w:ind w:left="128"/>
        <w:jc w:val="left"/>
        <w:rPr>
          <w:lang w:val="ru-RU"/>
        </w:rPr>
      </w:pPr>
      <w:r w:rsidRPr="00F30903">
        <w:rPr>
          <w:b/>
          <w:lang w:val="ru-RU"/>
        </w:rPr>
        <w:t xml:space="preserve">Группа </w:t>
      </w:r>
      <w:r w:rsidRPr="00F30903">
        <w:rPr>
          <w:lang w:val="ru-RU"/>
        </w:rPr>
        <w:t>– подразделение машин, объединенных общностью назначения, сходных по принципу действия.</w:t>
      </w:r>
    </w:p>
    <w:p w:rsidR="00FF6E9C" w:rsidRPr="00F30903" w:rsidRDefault="00FB709D">
      <w:pPr>
        <w:pStyle w:val="a3"/>
        <w:ind w:left="128" w:right="102"/>
        <w:rPr>
          <w:lang w:val="ru-RU"/>
        </w:rPr>
      </w:pPr>
      <w:r w:rsidRPr="00F30903">
        <w:rPr>
          <w:b/>
          <w:lang w:val="ru-RU"/>
        </w:rPr>
        <w:t xml:space="preserve">Подгруппа </w:t>
      </w:r>
      <w:r w:rsidRPr="00F30903">
        <w:rPr>
          <w:lang w:val="ru-RU"/>
        </w:rPr>
        <w:t>– подразделение машин, объединенных общностью назна- чения, принципом действия, методом выполнения технологической операции, конструктивной схемой, ограниченное величинами главного параметра.</w:t>
      </w:r>
    </w:p>
    <w:p w:rsidR="00FF6E9C" w:rsidRPr="00F30903" w:rsidRDefault="00FB709D">
      <w:pPr>
        <w:pStyle w:val="a3"/>
        <w:ind w:left="128"/>
        <w:jc w:val="left"/>
        <w:rPr>
          <w:lang w:val="ru-RU"/>
        </w:rPr>
      </w:pPr>
      <w:r w:rsidRPr="00F30903">
        <w:rPr>
          <w:b/>
          <w:lang w:val="ru-RU"/>
        </w:rPr>
        <w:t xml:space="preserve">Вид </w:t>
      </w:r>
      <w:r w:rsidRPr="00F30903">
        <w:rPr>
          <w:lang w:val="ru-RU"/>
        </w:rPr>
        <w:t>– разновидность данной подгруппы, характеризующаяся величиной главного параметра.</w:t>
      </w:r>
    </w:p>
    <w:p w:rsidR="00FF6E9C" w:rsidRPr="00F30903" w:rsidRDefault="00FF6E9C">
      <w:pPr>
        <w:rPr>
          <w:lang w:val="ru-RU"/>
        </w:rPr>
        <w:sectPr w:rsidR="00FF6E9C" w:rsidRPr="00F30903">
          <w:pgSz w:w="11910" w:h="16840"/>
          <w:pgMar w:top="1580" w:right="1480" w:bottom="1820" w:left="1460" w:header="0" w:footer="1633" w:gutter="0"/>
          <w:cols w:space="720"/>
        </w:sectPr>
      </w:pPr>
    </w:p>
    <w:p w:rsidR="00FF6E9C" w:rsidRPr="00F30903" w:rsidRDefault="00FB709D">
      <w:pPr>
        <w:pStyle w:val="a3"/>
        <w:spacing w:before="47"/>
        <w:jc w:val="left"/>
        <w:rPr>
          <w:lang w:val="ru-RU"/>
        </w:rPr>
      </w:pPr>
      <w:r w:rsidRPr="00F30903">
        <w:rPr>
          <w:b/>
          <w:lang w:val="ru-RU"/>
        </w:rPr>
        <w:lastRenderedPageBreak/>
        <w:t xml:space="preserve">Подвид </w:t>
      </w:r>
      <w:r w:rsidRPr="00F30903">
        <w:rPr>
          <w:lang w:val="ru-RU"/>
        </w:rPr>
        <w:t>– разновидность отличающаяся конструктивным исполнением ходового устройства.</w:t>
      </w:r>
    </w:p>
    <w:p w:rsidR="00FF6E9C" w:rsidRPr="00F30903" w:rsidRDefault="00FB709D">
      <w:pPr>
        <w:pStyle w:val="a3"/>
        <w:jc w:val="left"/>
        <w:rPr>
          <w:lang w:val="ru-RU"/>
        </w:rPr>
      </w:pPr>
      <w:r w:rsidRPr="00F30903">
        <w:rPr>
          <w:b/>
          <w:lang w:val="ru-RU"/>
        </w:rPr>
        <w:t xml:space="preserve">Индекс </w:t>
      </w:r>
      <w:r w:rsidRPr="00F30903">
        <w:rPr>
          <w:lang w:val="ru-RU"/>
        </w:rPr>
        <w:t>– конкретное обозначение модели машины.</w:t>
      </w:r>
    </w:p>
    <w:p w:rsidR="00FF6E9C" w:rsidRPr="00F30903" w:rsidRDefault="00FB709D">
      <w:pPr>
        <w:pStyle w:val="a3"/>
        <w:ind w:right="102" w:firstLine="567"/>
        <w:rPr>
          <w:lang w:val="ru-RU"/>
        </w:rPr>
      </w:pPr>
      <w:r w:rsidRPr="00F30903">
        <w:rPr>
          <w:lang w:val="ru-RU"/>
        </w:rPr>
        <w:t>Основой классификации строительной техники является назначе- ние машин. Все строительные машины по назначению делятся на сле- дующие подклассы:</w:t>
      </w:r>
    </w:p>
    <w:p w:rsidR="00FF6E9C" w:rsidRDefault="00FB709D">
      <w:pPr>
        <w:pStyle w:val="a4"/>
        <w:numPr>
          <w:ilvl w:val="0"/>
          <w:numId w:val="70"/>
        </w:numPr>
        <w:tabs>
          <w:tab w:val="left" w:pos="1111"/>
          <w:tab w:val="left" w:pos="1112"/>
        </w:tabs>
        <w:spacing w:line="322" w:lineRule="exact"/>
        <w:rPr>
          <w:sz w:val="28"/>
        </w:rPr>
      </w:pPr>
      <w:r>
        <w:rPr>
          <w:sz w:val="28"/>
        </w:rPr>
        <w:t>Машины для земляныхработ.</w:t>
      </w:r>
    </w:p>
    <w:p w:rsidR="00FF6E9C" w:rsidRDefault="00FB709D">
      <w:pPr>
        <w:pStyle w:val="a4"/>
        <w:numPr>
          <w:ilvl w:val="0"/>
          <w:numId w:val="70"/>
        </w:numPr>
        <w:tabs>
          <w:tab w:val="left" w:pos="1111"/>
          <w:tab w:val="left" w:pos="1112"/>
        </w:tabs>
        <w:ind w:left="1111" w:hanging="719"/>
        <w:rPr>
          <w:sz w:val="28"/>
        </w:rPr>
      </w:pPr>
      <w:r>
        <w:rPr>
          <w:sz w:val="28"/>
        </w:rPr>
        <w:t>Машиныподъемно-транспортные.</w:t>
      </w:r>
    </w:p>
    <w:p w:rsidR="00FF6E9C" w:rsidRDefault="00FB709D">
      <w:pPr>
        <w:pStyle w:val="a4"/>
        <w:numPr>
          <w:ilvl w:val="0"/>
          <w:numId w:val="70"/>
        </w:numPr>
        <w:tabs>
          <w:tab w:val="left" w:pos="1111"/>
          <w:tab w:val="left" w:pos="1112"/>
        </w:tabs>
        <w:spacing w:line="322" w:lineRule="exact"/>
        <w:rPr>
          <w:sz w:val="28"/>
        </w:rPr>
      </w:pPr>
      <w:r>
        <w:rPr>
          <w:sz w:val="28"/>
        </w:rPr>
        <w:t>Машины для буровыхработ.</w:t>
      </w:r>
    </w:p>
    <w:p w:rsidR="00FF6E9C" w:rsidRDefault="00FB709D">
      <w:pPr>
        <w:pStyle w:val="a4"/>
        <w:numPr>
          <w:ilvl w:val="0"/>
          <w:numId w:val="70"/>
        </w:numPr>
        <w:tabs>
          <w:tab w:val="left" w:pos="1111"/>
          <w:tab w:val="left" w:pos="1112"/>
        </w:tabs>
        <w:rPr>
          <w:sz w:val="28"/>
        </w:rPr>
      </w:pPr>
      <w:r>
        <w:rPr>
          <w:sz w:val="28"/>
        </w:rPr>
        <w:t>Машины для свайныхработ.</w:t>
      </w:r>
    </w:p>
    <w:p w:rsidR="00FF6E9C" w:rsidRPr="00F30903" w:rsidRDefault="00FB709D">
      <w:pPr>
        <w:pStyle w:val="a4"/>
        <w:numPr>
          <w:ilvl w:val="0"/>
          <w:numId w:val="70"/>
        </w:numPr>
        <w:tabs>
          <w:tab w:val="left" w:pos="1111"/>
          <w:tab w:val="left" w:pos="1112"/>
        </w:tabs>
        <w:spacing w:line="322" w:lineRule="exact"/>
        <w:rPr>
          <w:sz w:val="28"/>
          <w:lang w:val="ru-RU"/>
        </w:rPr>
      </w:pPr>
      <w:r w:rsidRPr="00F30903">
        <w:rPr>
          <w:sz w:val="28"/>
          <w:lang w:val="ru-RU"/>
        </w:rPr>
        <w:t>Машины для бетонных и железобетонныхработ.</w:t>
      </w:r>
    </w:p>
    <w:p w:rsidR="00FF6E9C" w:rsidRDefault="00FB709D">
      <w:pPr>
        <w:pStyle w:val="a4"/>
        <w:numPr>
          <w:ilvl w:val="0"/>
          <w:numId w:val="70"/>
        </w:numPr>
        <w:tabs>
          <w:tab w:val="left" w:pos="1111"/>
          <w:tab w:val="left" w:pos="1112"/>
        </w:tabs>
        <w:rPr>
          <w:sz w:val="28"/>
        </w:rPr>
      </w:pPr>
      <w:r>
        <w:rPr>
          <w:sz w:val="28"/>
        </w:rPr>
        <w:t>Машины для отделочныхработ.</w:t>
      </w:r>
    </w:p>
    <w:p w:rsidR="00FF6E9C" w:rsidRDefault="00FB709D">
      <w:pPr>
        <w:pStyle w:val="a4"/>
        <w:numPr>
          <w:ilvl w:val="0"/>
          <w:numId w:val="70"/>
        </w:numPr>
        <w:tabs>
          <w:tab w:val="left" w:pos="1111"/>
          <w:tab w:val="left" w:pos="1112"/>
        </w:tabs>
        <w:rPr>
          <w:sz w:val="28"/>
        </w:rPr>
      </w:pPr>
      <w:r>
        <w:rPr>
          <w:sz w:val="28"/>
        </w:rPr>
        <w:t>Машиныдорожные.</w:t>
      </w:r>
    </w:p>
    <w:p w:rsidR="00FF6E9C" w:rsidRDefault="00FB709D">
      <w:pPr>
        <w:pStyle w:val="a4"/>
        <w:numPr>
          <w:ilvl w:val="0"/>
          <w:numId w:val="70"/>
        </w:numPr>
        <w:tabs>
          <w:tab w:val="left" w:pos="1112"/>
        </w:tabs>
        <w:spacing w:line="322" w:lineRule="exact"/>
        <w:rPr>
          <w:sz w:val="28"/>
        </w:rPr>
      </w:pPr>
      <w:r>
        <w:rPr>
          <w:sz w:val="28"/>
        </w:rPr>
        <w:t>Ручные машины (механизированныйинструмент).</w:t>
      </w:r>
    </w:p>
    <w:p w:rsidR="00FF6E9C" w:rsidRPr="00F30903" w:rsidRDefault="00FB709D">
      <w:pPr>
        <w:pStyle w:val="a3"/>
        <w:ind w:right="102" w:firstLine="567"/>
        <w:rPr>
          <w:lang w:val="ru-RU"/>
        </w:rPr>
      </w:pPr>
      <w:r w:rsidRPr="00F30903">
        <w:rPr>
          <w:lang w:val="ru-RU"/>
        </w:rPr>
        <w:t>Более детальная классификация машин проводится по следующим признакам: конструкции, виду рабочего органа, возможности переме- щения, роду привода, степени поворота, способу опирания.</w:t>
      </w:r>
    </w:p>
    <w:p w:rsidR="00FF6E9C" w:rsidRPr="00F30903" w:rsidRDefault="00FB709D">
      <w:pPr>
        <w:pStyle w:val="a3"/>
        <w:ind w:right="102" w:firstLine="567"/>
        <w:rPr>
          <w:lang w:val="ru-RU"/>
        </w:rPr>
      </w:pPr>
      <w:r w:rsidRPr="00F30903">
        <w:rPr>
          <w:lang w:val="ru-RU"/>
        </w:rPr>
        <w:t>Все строительные машины по диапазону температур окружающего воздуха, при которых они сохраняют свою работоспособность, класси- фицируются на две группы:</w:t>
      </w:r>
    </w:p>
    <w:p w:rsidR="00FF6E9C" w:rsidRPr="00F30903" w:rsidRDefault="00FB709D">
      <w:pPr>
        <w:pStyle w:val="a4"/>
        <w:numPr>
          <w:ilvl w:val="0"/>
          <w:numId w:val="69"/>
        </w:numPr>
        <w:tabs>
          <w:tab w:val="left" w:pos="676"/>
        </w:tabs>
        <w:ind w:right="102"/>
        <w:jc w:val="both"/>
        <w:rPr>
          <w:sz w:val="28"/>
          <w:lang w:val="ru-RU"/>
        </w:rPr>
      </w:pPr>
      <w:r w:rsidRPr="00F30903">
        <w:rPr>
          <w:b/>
          <w:sz w:val="28"/>
          <w:lang w:val="ru-RU"/>
        </w:rPr>
        <w:t xml:space="preserve">машины общего назначения, </w:t>
      </w:r>
      <w:r w:rsidRPr="00F30903">
        <w:rPr>
          <w:sz w:val="28"/>
          <w:lang w:val="ru-RU"/>
        </w:rPr>
        <w:t>предназначенные для работы при температуре до ±40°С;</w:t>
      </w:r>
    </w:p>
    <w:p w:rsidR="00FF6E9C" w:rsidRPr="00F30903" w:rsidRDefault="00FB709D">
      <w:pPr>
        <w:pStyle w:val="a4"/>
        <w:numPr>
          <w:ilvl w:val="0"/>
          <w:numId w:val="69"/>
        </w:numPr>
        <w:tabs>
          <w:tab w:val="left" w:pos="676"/>
        </w:tabs>
        <w:ind w:right="103"/>
        <w:jc w:val="both"/>
        <w:rPr>
          <w:sz w:val="28"/>
          <w:lang w:val="ru-RU"/>
        </w:rPr>
      </w:pPr>
      <w:r w:rsidRPr="00F30903">
        <w:rPr>
          <w:b/>
          <w:sz w:val="28"/>
          <w:lang w:val="ru-RU"/>
        </w:rPr>
        <w:t xml:space="preserve">машины специальные или специального исполнения, </w:t>
      </w:r>
      <w:r w:rsidRPr="00F30903">
        <w:rPr>
          <w:sz w:val="28"/>
          <w:lang w:val="ru-RU"/>
        </w:rPr>
        <w:t>предна- значенные для работы при температуре до –60 °С и машины для работы при температуре до +60°С.</w:t>
      </w:r>
    </w:p>
    <w:p w:rsidR="00FF6E9C" w:rsidRPr="00F30903" w:rsidRDefault="00FB709D">
      <w:pPr>
        <w:pStyle w:val="a3"/>
        <w:ind w:right="102" w:firstLine="567"/>
        <w:rPr>
          <w:lang w:val="ru-RU"/>
        </w:rPr>
      </w:pPr>
      <w:r w:rsidRPr="00F30903">
        <w:rPr>
          <w:lang w:val="ru-RU"/>
        </w:rPr>
        <w:t>Классификационные схемы позволяют наглядно представить воз- можные конструктивные исполнения машин данной группы по основ- ным их частям, включая ходовые устройства, привод, рабочее оборудо- вание и рабочие органы, тип подвески, систему управления. Пример дан в табл. 1.1 [21].</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spacing w:before="48"/>
        <w:ind w:right="103"/>
        <w:jc w:val="right"/>
        <w:rPr>
          <w:sz w:val="26"/>
          <w:lang w:val="ru-RU"/>
        </w:rPr>
      </w:pPr>
      <w:r w:rsidRPr="00F30903">
        <w:rPr>
          <w:sz w:val="26"/>
          <w:lang w:val="ru-RU"/>
        </w:rPr>
        <w:lastRenderedPageBreak/>
        <w:t>Таблица 1.1</w:t>
      </w:r>
    </w:p>
    <w:p w:rsidR="00FF6E9C" w:rsidRPr="00F30903" w:rsidRDefault="00FB709D">
      <w:pPr>
        <w:ind w:left="1183"/>
        <w:rPr>
          <w:i/>
          <w:sz w:val="26"/>
          <w:lang w:val="ru-RU"/>
        </w:rPr>
      </w:pPr>
      <w:r w:rsidRPr="00F30903">
        <w:rPr>
          <w:i/>
          <w:sz w:val="26"/>
          <w:lang w:val="ru-RU"/>
        </w:rPr>
        <w:t>Пример классификации строительных и дорожных машин</w:t>
      </w:r>
    </w:p>
    <w:p w:rsidR="00FF6E9C" w:rsidRPr="00F30903" w:rsidRDefault="00FF6E9C">
      <w:pPr>
        <w:pStyle w:val="a3"/>
        <w:ind w:left="0"/>
        <w:jc w:val="left"/>
        <w:rPr>
          <w:i/>
          <w:sz w:val="26"/>
          <w:lang w:val="ru-RU"/>
        </w:rPr>
      </w:pPr>
    </w:p>
    <w:tbl>
      <w:tblPr>
        <w:tblStyle w:val="TableNormal"/>
        <w:tblW w:w="0" w:type="auto"/>
        <w:tblInd w:w="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418"/>
        <w:gridCol w:w="3402"/>
        <w:gridCol w:w="3827"/>
      </w:tblGrid>
      <w:tr w:rsidR="00FF6E9C">
        <w:trPr>
          <w:trHeight w:hRule="exact" w:val="293"/>
        </w:trPr>
        <w:tc>
          <w:tcPr>
            <w:tcW w:w="1418" w:type="dxa"/>
          </w:tcPr>
          <w:p w:rsidR="00FF6E9C" w:rsidRDefault="00FB709D">
            <w:pPr>
              <w:pStyle w:val="TableParagraph"/>
              <w:spacing w:line="275" w:lineRule="exact"/>
              <w:ind w:left="380"/>
              <w:rPr>
                <w:b/>
                <w:sz w:val="24"/>
              </w:rPr>
            </w:pPr>
            <w:r>
              <w:rPr>
                <w:b/>
                <w:sz w:val="24"/>
              </w:rPr>
              <w:t>Класс</w:t>
            </w:r>
          </w:p>
        </w:tc>
        <w:tc>
          <w:tcPr>
            <w:tcW w:w="7229" w:type="dxa"/>
            <w:gridSpan w:val="2"/>
          </w:tcPr>
          <w:p w:rsidR="00FF6E9C" w:rsidRDefault="00FB709D">
            <w:pPr>
              <w:pStyle w:val="TableParagraph"/>
              <w:spacing w:line="275" w:lineRule="exact"/>
              <w:ind w:left="1621"/>
              <w:rPr>
                <w:b/>
                <w:sz w:val="24"/>
              </w:rPr>
            </w:pPr>
            <w:r>
              <w:rPr>
                <w:b/>
                <w:sz w:val="24"/>
              </w:rPr>
              <w:t>Строительные и дорожные машины</w:t>
            </w:r>
          </w:p>
        </w:tc>
      </w:tr>
      <w:tr w:rsidR="00FF6E9C">
        <w:trPr>
          <w:trHeight w:hRule="exact" w:val="293"/>
        </w:trPr>
        <w:tc>
          <w:tcPr>
            <w:tcW w:w="1418" w:type="dxa"/>
          </w:tcPr>
          <w:p w:rsidR="00FF6E9C" w:rsidRDefault="00FB709D">
            <w:pPr>
              <w:pStyle w:val="TableParagraph"/>
              <w:spacing w:line="275" w:lineRule="exact"/>
              <w:ind w:left="32"/>
              <w:rPr>
                <w:sz w:val="24"/>
              </w:rPr>
            </w:pPr>
            <w:r>
              <w:rPr>
                <w:sz w:val="24"/>
              </w:rPr>
              <w:t>Подкласс</w:t>
            </w:r>
          </w:p>
        </w:tc>
        <w:tc>
          <w:tcPr>
            <w:tcW w:w="3402" w:type="dxa"/>
          </w:tcPr>
          <w:p w:rsidR="00FF6E9C" w:rsidRDefault="00FB709D">
            <w:pPr>
              <w:pStyle w:val="TableParagraph"/>
              <w:spacing w:line="275" w:lineRule="exact"/>
              <w:ind w:left="33" w:right="211"/>
              <w:rPr>
                <w:sz w:val="24"/>
              </w:rPr>
            </w:pPr>
            <w:r>
              <w:rPr>
                <w:sz w:val="24"/>
              </w:rPr>
              <w:t>Машины для земляных работ</w:t>
            </w:r>
          </w:p>
        </w:tc>
        <w:tc>
          <w:tcPr>
            <w:tcW w:w="3827" w:type="dxa"/>
          </w:tcPr>
          <w:p w:rsidR="00FF6E9C" w:rsidRDefault="00FB709D">
            <w:pPr>
              <w:pStyle w:val="TableParagraph"/>
              <w:spacing w:line="275" w:lineRule="exact"/>
              <w:ind w:left="33" w:right="182"/>
              <w:rPr>
                <w:sz w:val="24"/>
              </w:rPr>
            </w:pPr>
            <w:r>
              <w:rPr>
                <w:sz w:val="24"/>
              </w:rPr>
              <w:t>Машины грузоподъемные</w:t>
            </w:r>
          </w:p>
        </w:tc>
      </w:tr>
      <w:tr w:rsidR="00FF6E9C">
        <w:trPr>
          <w:trHeight w:hRule="exact" w:val="303"/>
        </w:trPr>
        <w:tc>
          <w:tcPr>
            <w:tcW w:w="1418" w:type="dxa"/>
          </w:tcPr>
          <w:p w:rsidR="00FF6E9C" w:rsidRDefault="00FB709D">
            <w:pPr>
              <w:pStyle w:val="TableParagraph"/>
              <w:spacing w:line="275" w:lineRule="exact"/>
              <w:ind w:left="32"/>
              <w:rPr>
                <w:sz w:val="24"/>
              </w:rPr>
            </w:pPr>
            <w:r>
              <w:rPr>
                <w:sz w:val="24"/>
              </w:rPr>
              <w:t>Группа</w:t>
            </w:r>
          </w:p>
        </w:tc>
        <w:tc>
          <w:tcPr>
            <w:tcW w:w="3402" w:type="dxa"/>
          </w:tcPr>
          <w:p w:rsidR="00FF6E9C" w:rsidRDefault="00FB709D">
            <w:pPr>
              <w:pStyle w:val="TableParagraph"/>
              <w:spacing w:line="275" w:lineRule="exact"/>
              <w:ind w:left="33" w:right="211"/>
              <w:rPr>
                <w:sz w:val="24"/>
              </w:rPr>
            </w:pPr>
            <w:r>
              <w:rPr>
                <w:sz w:val="24"/>
              </w:rPr>
              <w:t>Экскаваторы</w:t>
            </w:r>
          </w:p>
        </w:tc>
        <w:tc>
          <w:tcPr>
            <w:tcW w:w="3827" w:type="dxa"/>
          </w:tcPr>
          <w:p w:rsidR="00FF6E9C" w:rsidRDefault="00FB709D">
            <w:pPr>
              <w:pStyle w:val="TableParagraph"/>
              <w:spacing w:line="275" w:lineRule="exact"/>
              <w:ind w:left="33" w:right="182"/>
              <w:rPr>
                <w:sz w:val="24"/>
              </w:rPr>
            </w:pPr>
            <w:r>
              <w:rPr>
                <w:sz w:val="24"/>
              </w:rPr>
              <w:t>Краны грузоподъемные</w:t>
            </w:r>
          </w:p>
        </w:tc>
      </w:tr>
      <w:tr w:rsidR="00FF6E9C" w:rsidRPr="00D43797">
        <w:trPr>
          <w:trHeight w:hRule="exact" w:val="860"/>
        </w:trPr>
        <w:tc>
          <w:tcPr>
            <w:tcW w:w="1418" w:type="dxa"/>
          </w:tcPr>
          <w:p w:rsidR="00FF6E9C" w:rsidRDefault="00FB709D">
            <w:pPr>
              <w:pStyle w:val="TableParagraph"/>
              <w:spacing w:line="275" w:lineRule="exact"/>
              <w:ind w:left="32"/>
              <w:rPr>
                <w:sz w:val="24"/>
              </w:rPr>
            </w:pPr>
            <w:r>
              <w:rPr>
                <w:sz w:val="24"/>
              </w:rPr>
              <w:t>Подгруппа</w:t>
            </w:r>
          </w:p>
        </w:tc>
        <w:tc>
          <w:tcPr>
            <w:tcW w:w="3402" w:type="dxa"/>
          </w:tcPr>
          <w:p w:rsidR="00FF6E9C" w:rsidRDefault="00FB709D">
            <w:pPr>
              <w:pStyle w:val="TableParagraph"/>
              <w:spacing w:before="2" w:line="276" w:lineRule="exact"/>
              <w:ind w:left="33" w:right="434"/>
              <w:jc w:val="both"/>
              <w:rPr>
                <w:sz w:val="16"/>
              </w:rPr>
            </w:pPr>
            <w:r w:rsidRPr="00F30903">
              <w:rPr>
                <w:sz w:val="24"/>
                <w:lang w:val="ru-RU"/>
              </w:rPr>
              <w:t xml:space="preserve">Экскаваторы одноковшовые полноповоротные с ковшом вместимостью </w:t>
            </w:r>
            <w:r>
              <w:rPr>
                <w:sz w:val="24"/>
              </w:rPr>
              <w:t>0,15–4 м</w:t>
            </w:r>
            <w:r>
              <w:rPr>
                <w:position w:val="11"/>
                <w:sz w:val="16"/>
              </w:rPr>
              <w:t>3</w:t>
            </w:r>
          </w:p>
        </w:tc>
        <w:tc>
          <w:tcPr>
            <w:tcW w:w="3827" w:type="dxa"/>
          </w:tcPr>
          <w:p w:rsidR="00FF6E9C" w:rsidRPr="00F30903" w:rsidRDefault="00FB709D">
            <w:pPr>
              <w:pStyle w:val="TableParagraph"/>
              <w:ind w:left="33" w:right="182"/>
              <w:rPr>
                <w:sz w:val="24"/>
                <w:lang w:val="ru-RU"/>
              </w:rPr>
            </w:pPr>
            <w:r w:rsidRPr="00F30903">
              <w:rPr>
                <w:sz w:val="24"/>
                <w:lang w:val="ru-RU"/>
              </w:rPr>
              <w:t>Краны стреловые самоходные гру- зоподъемностью 4–250 т</w:t>
            </w:r>
          </w:p>
        </w:tc>
      </w:tr>
      <w:tr w:rsidR="00FF6E9C" w:rsidRPr="00D43797">
        <w:trPr>
          <w:trHeight w:hRule="exact" w:val="572"/>
        </w:trPr>
        <w:tc>
          <w:tcPr>
            <w:tcW w:w="1418" w:type="dxa"/>
          </w:tcPr>
          <w:p w:rsidR="00FF6E9C" w:rsidRDefault="00FB709D">
            <w:pPr>
              <w:pStyle w:val="TableParagraph"/>
              <w:spacing w:line="275" w:lineRule="exact"/>
              <w:ind w:left="32"/>
              <w:rPr>
                <w:sz w:val="24"/>
              </w:rPr>
            </w:pPr>
            <w:r>
              <w:rPr>
                <w:sz w:val="24"/>
              </w:rPr>
              <w:t>Вид</w:t>
            </w:r>
          </w:p>
        </w:tc>
        <w:tc>
          <w:tcPr>
            <w:tcW w:w="3402" w:type="dxa"/>
          </w:tcPr>
          <w:p w:rsidR="00FF6E9C" w:rsidRPr="00F30903" w:rsidRDefault="00FB709D">
            <w:pPr>
              <w:pStyle w:val="TableParagraph"/>
              <w:spacing w:before="2" w:line="276" w:lineRule="exact"/>
              <w:ind w:left="33" w:right="211"/>
              <w:rPr>
                <w:sz w:val="16"/>
                <w:lang w:val="ru-RU"/>
              </w:rPr>
            </w:pPr>
            <w:r w:rsidRPr="00F30903">
              <w:rPr>
                <w:sz w:val="24"/>
                <w:lang w:val="ru-RU"/>
              </w:rPr>
              <w:t>Экскаваторы одноковшовые с ковшом вместимостью 0,25 м</w:t>
            </w:r>
            <w:r w:rsidRPr="00F30903">
              <w:rPr>
                <w:position w:val="11"/>
                <w:sz w:val="16"/>
                <w:lang w:val="ru-RU"/>
              </w:rPr>
              <w:t>3</w:t>
            </w:r>
          </w:p>
        </w:tc>
        <w:tc>
          <w:tcPr>
            <w:tcW w:w="3827" w:type="dxa"/>
          </w:tcPr>
          <w:p w:rsidR="00FF6E9C" w:rsidRPr="00F30903" w:rsidRDefault="00FB709D">
            <w:pPr>
              <w:pStyle w:val="TableParagraph"/>
              <w:ind w:left="33" w:right="182"/>
              <w:rPr>
                <w:sz w:val="24"/>
                <w:lang w:val="ru-RU"/>
              </w:rPr>
            </w:pPr>
            <w:r w:rsidRPr="00F30903">
              <w:rPr>
                <w:sz w:val="24"/>
                <w:lang w:val="ru-RU"/>
              </w:rPr>
              <w:t>Краны стреловые самоходные гру- зоподъемностью 25 т</w:t>
            </w:r>
          </w:p>
        </w:tc>
      </w:tr>
      <w:tr w:rsidR="00FF6E9C">
        <w:trPr>
          <w:trHeight w:hRule="exact" w:val="581"/>
        </w:trPr>
        <w:tc>
          <w:tcPr>
            <w:tcW w:w="1418" w:type="dxa"/>
          </w:tcPr>
          <w:p w:rsidR="00FF6E9C" w:rsidRDefault="00FB709D">
            <w:pPr>
              <w:pStyle w:val="TableParagraph"/>
              <w:spacing w:line="275" w:lineRule="exact"/>
              <w:ind w:left="32"/>
              <w:rPr>
                <w:sz w:val="24"/>
              </w:rPr>
            </w:pPr>
            <w:r>
              <w:rPr>
                <w:sz w:val="24"/>
              </w:rPr>
              <w:t>Подвид</w:t>
            </w:r>
          </w:p>
        </w:tc>
        <w:tc>
          <w:tcPr>
            <w:tcW w:w="3402" w:type="dxa"/>
          </w:tcPr>
          <w:p w:rsidR="00FF6E9C" w:rsidRDefault="00FB709D">
            <w:pPr>
              <w:pStyle w:val="TableParagraph"/>
              <w:ind w:left="33" w:right="211"/>
              <w:rPr>
                <w:sz w:val="24"/>
              </w:rPr>
            </w:pPr>
            <w:r>
              <w:rPr>
                <w:sz w:val="24"/>
              </w:rPr>
              <w:t>Экскаваторы одноковшовые гусеничные</w:t>
            </w:r>
          </w:p>
        </w:tc>
        <w:tc>
          <w:tcPr>
            <w:tcW w:w="3827" w:type="dxa"/>
          </w:tcPr>
          <w:p w:rsidR="00FF6E9C" w:rsidRDefault="00FB709D">
            <w:pPr>
              <w:pStyle w:val="TableParagraph"/>
              <w:spacing w:line="275" w:lineRule="exact"/>
              <w:ind w:left="33" w:right="182"/>
              <w:rPr>
                <w:sz w:val="24"/>
              </w:rPr>
            </w:pPr>
            <w:r>
              <w:rPr>
                <w:sz w:val="24"/>
              </w:rPr>
              <w:t>Краны пневмоколесные</w:t>
            </w:r>
          </w:p>
        </w:tc>
      </w:tr>
      <w:tr w:rsidR="00FF6E9C" w:rsidRPr="00D43797">
        <w:trPr>
          <w:trHeight w:hRule="exact" w:val="567"/>
        </w:trPr>
        <w:tc>
          <w:tcPr>
            <w:tcW w:w="1418" w:type="dxa"/>
          </w:tcPr>
          <w:p w:rsidR="00FF6E9C" w:rsidRDefault="00FB709D">
            <w:pPr>
              <w:pStyle w:val="TableParagraph"/>
              <w:spacing w:line="275" w:lineRule="exact"/>
              <w:ind w:left="32"/>
              <w:rPr>
                <w:sz w:val="24"/>
              </w:rPr>
            </w:pPr>
            <w:r>
              <w:rPr>
                <w:sz w:val="24"/>
              </w:rPr>
              <w:t>Индекс</w:t>
            </w:r>
          </w:p>
        </w:tc>
        <w:tc>
          <w:tcPr>
            <w:tcW w:w="3402" w:type="dxa"/>
          </w:tcPr>
          <w:p w:rsidR="00FF6E9C" w:rsidRPr="00F30903" w:rsidRDefault="00FB709D">
            <w:pPr>
              <w:pStyle w:val="TableParagraph"/>
              <w:ind w:left="33" w:right="67"/>
              <w:rPr>
                <w:sz w:val="24"/>
                <w:lang w:val="ru-RU"/>
              </w:rPr>
            </w:pPr>
            <w:r w:rsidRPr="00F30903">
              <w:rPr>
                <w:sz w:val="24"/>
                <w:lang w:val="ru-RU"/>
              </w:rPr>
              <w:t>Экскаватор одноковшовый гид- равлический ЭО-4123</w:t>
            </w:r>
          </w:p>
        </w:tc>
        <w:tc>
          <w:tcPr>
            <w:tcW w:w="3827" w:type="dxa"/>
          </w:tcPr>
          <w:p w:rsidR="00FF6E9C" w:rsidRPr="00F30903" w:rsidRDefault="00FB709D">
            <w:pPr>
              <w:pStyle w:val="TableParagraph"/>
              <w:ind w:left="33" w:right="281"/>
              <w:rPr>
                <w:sz w:val="24"/>
                <w:lang w:val="ru-RU"/>
              </w:rPr>
            </w:pPr>
            <w:r w:rsidRPr="00F30903">
              <w:rPr>
                <w:sz w:val="24"/>
                <w:lang w:val="ru-RU"/>
              </w:rPr>
              <w:t>Кран пневмоколесный электриче- ский КС-5363А</w:t>
            </w:r>
          </w:p>
        </w:tc>
      </w:tr>
    </w:tbl>
    <w:p w:rsidR="00FF6E9C" w:rsidRPr="00F30903" w:rsidRDefault="00FF6E9C">
      <w:pPr>
        <w:pStyle w:val="a3"/>
        <w:ind w:left="0"/>
        <w:jc w:val="left"/>
        <w:rPr>
          <w:i/>
          <w:sz w:val="20"/>
          <w:lang w:val="ru-RU"/>
        </w:rPr>
      </w:pPr>
    </w:p>
    <w:p w:rsidR="00FF6E9C" w:rsidRPr="00F30903" w:rsidRDefault="00FF6E9C">
      <w:pPr>
        <w:pStyle w:val="a3"/>
        <w:ind w:left="0"/>
        <w:jc w:val="left"/>
        <w:rPr>
          <w:i/>
          <w:sz w:val="20"/>
          <w:lang w:val="ru-RU"/>
        </w:rPr>
      </w:pPr>
    </w:p>
    <w:p w:rsidR="00FF6E9C" w:rsidRDefault="00FB709D">
      <w:pPr>
        <w:pStyle w:val="3"/>
        <w:numPr>
          <w:ilvl w:val="1"/>
          <w:numId w:val="71"/>
        </w:numPr>
        <w:tabs>
          <w:tab w:val="left" w:pos="1141"/>
        </w:tabs>
        <w:spacing w:before="216"/>
        <w:ind w:left="1140" w:hanging="478"/>
        <w:jc w:val="left"/>
      </w:pPr>
      <w:bookmarkStart w:id="4" w:name="_TOC_250083"/>
      <w:r>
        <w:t>Конструктивно-эксплуатационные характеристики</w:t>
      </w:r>
      <w:bookmarkEnd w:id="4"/>
      <w:r>
        <w:t>машин</w:t>
      </w:r>
    </w:p>
    <w:p w:rsidR="00FF6E9C" w:rsidRPr="00F30903" w:rsidRDefault="00FB709D">
      <w:pPr>
        <w:pStyle w:val="a3"/>
        <w:spacing w:before="200"/>
        <w:ind w:right="102" w:firstLine="567"/>
        <w:rPr>
          <w:i/>
          <w:lang w:val="ru-RU"/>
        </w:rPr>
      </w:pPr>
      <w:r w:rsidRPr="00F30903">
        <w:rPr>
          <w:b/>
          <w:lang w:val="ru-RU"/>
        </w:rPr>
        <w:t xml:space="preserve">Производительность машины </w:t>
      </w:r>
      <w:r w:rsidRPr="00F30903">
        <w:rPr>
          <w:lang w:val="ru-RU"/>
        </w:rPr>
        <w:t>– величина, которая характеризу- ется количеством продукции, вырабатываемой в единицу времени, обычно за 1 ч</w:t>
      </w:r>
      <w:r w:rsidRPr="00F30903">
        <w:rPr>
          <w:i/>
          <w:lang w:val="ru-RU"/>
        </w:rPr>
        <w:t>.</w:t>
      </w:r>
    </w:p>
    <w:p w:rsidR="00FF6E9C" w:rsidRDefault="00FB709D">
      <w:pPr>
        <w:pStyle w:val="a3"/>
        <w:spacing w:line="322" w:lineRule="exact"/>
        <w:ind w:left="675"/>
        <w:jc w:val="left"/>
      </w:pPr>
      <w:r>
        <w:t>Различают следующие виды производительности:</w:t>
      </w:r>
    </w:p>
    <w:p w:rsidR="00FF6E9C" w:rsidRPr="00F30903" w:rsidRDefault="00FB709D">
      <w:pPr>
        <w:pStyle w:val="a4"/>
        <w:numPr>
          <w:ilvl w:val="0"/>
          <w:numId w:val="68"/>
        </w:numPr>
        <w:tabs>
          <w:tab w:val="left" w:pos="986"/>
        </w:tabs>
        <w:spacing w:before="5" w:line="235" w:lineRule="auto"/>
        <w:ind w:right="103" w:firstLine="567"/>
        <w:jc w:val="both"/>
        <w:rPr>
          <w:sz w:val="28"/>
          <w:lang w:val="ru-RU"/>
        </w:rPr>
      </w:pPr>
      <w:r w:rsidRPr="00F30903">
        <w:rPr>
          <w:i/>
          <w:sz w:val="28"/>
          <w:lang w:val="ru-RU"/>
        </w:rPr>
        <w:t>Теоретическая (или конструктивная) производительность П</w:t>
      </w:r>
      <w:r w:rsidRPr="00F30903">
        <w:rPr>
          <w:i/>
          <w:position w:val="-3"/>
          <w:sz w:val="18"/>
          <w:lang w:val="ru-RU"/>
        </w:rPr>
        <w:t xml:space="preserve">к </w:t>
      </w:r>
      <w:r w:rsidRPr="00F30903">
        <w:rPr>
          <w:sz w:val="28"/>
          <w:lang w:val="ru-RU"/>
        </w:rPr>
        <w:t>– производительность за 1 ч непрерывной работы при расчетных скоро- стях рабочих движений, расчетном значении нагрузок на рабочем ор- гане и расчетных условиях работы в условномматериале.</w:t>
      </w:r>
    </w:p>
    <w:p w:rsidR="00FF6E9C" w:rsidRPr="00F30903" w:rsidRDefault="00FB709D">
      <w:pPr>
        <w:pStyle w:val="a3"/>
        <w:spacing w:before="1"/>
        <w:ind w:right="102" w:firstLine="567"/>
        <w:rPr>
          <w:lang w:val="ru-RU"/>
        </w:rPr>
      </w:pPr>
      <w:r w:rsidRPr="00F30903">
        <w:rPr>
          <w:lang w:val="ru-RU"/>
        </w:rPr>
        <w:t>Для всех машин цикличного действия теоретическая производи- тельность</w:t>
      </w:r>
    </w:p>
    <w:p w:rsidR="00FF6E9C" w:rsidRPr="00F30903" w:rsidRDefault="00FB709D">
      <w:pPr>
        <w:spacing w:line="361" w:lineRule="exact"/>
        <w:ind w:left="148" w:right="97"/>
        <w:jc w:val="center"/>
        <w:rPr>
          <w:sz w:val="28"/>
          <w:lang w:val="ru-RU"/>
        </w:rPr>
      </w:pPr>
      <w:r w:rsidRPr="00F30903">
        <w:rPr>
          <w:i/>
          <w:sz w:val="28"/>
          <w:lang w:val="ru-RU"/>
        </w:rPr>
        <w:t>П</w:t>
      </w:r>
      <w:r w:rsidRPr="00F30903">
        <w:rPr>
          <w:i/>
          <w:position w:val="-5"/>
          <w:sz w:val="18"/>
          <w:lang w:val="ru-RU"/>
        </w:rPr>
        <w:t xml:space="preserve">к </w:t>
      </w:r>
      <w:r>
        <w:rPr>
          <w:rFonts w:ascii="Symbol" w:hAnsi="Symbol"/>
          <w:sz w:val="28"/>
        </w:rPr>
        <w:t></w:t>
      </w:r>
      <w:r w:rsidRPr="00F30903">
        <w:rPr>
          <w:sz w:val="28"/>
          <w:lang w:val="ru-RU"/>
        </w:rPr>
        <w:t xml:space="preserve"> 60</w:t>
      </w:r>
      <w:r>
        <w:rPr>
          <w:i/>
          <w:sz w:val="28"/>
        </w:rPr>
        <w:t>qn</w:t>
      </w:r>
      <w:r w:rsidRPr="00F30903">
        <w:rPr>
          <w:sz w:val="28"/>
          <w:lang w:val="ru-RU"/>
        </w:rPr>
        <w:t>,</w:t>
      </w:r>
    </w:p>
    <w:p w:rsidR="00FF6E9C" w:rsidRPr="00F30903" w:rsidRDefault="00FB709D">
      <w:pPr>
        <w:pStyle w:val="a3"/>
        <w:spacing w:before="37" w:line="225" w:lineRule="auto"/>
        <w:ind w:right="102"/>
        <w:rPr>
          <w:lang w:val="ru-RU"/>
        </w:rPr>
      </w:pPr>
      <w:r w:rsidRPr="00F30903">
        <w:rPr>
          <w:lang w:val="ru-RU"/>
        </w:rPr>
        <w:t xml:space="preserve">где </w:t>
      </w:r>
      <w:r>
        <w:rPr>
          <w:i/>
        </w:rPr>
        <w:t>q</w:t>
      </w:r>
      <w:r w:rsidRPr="00F30903">
        <w:rPr>
          <w:lang w:val="ru-RU"/>
        </w:rPr>
        <w:t>– количество единиц продукции машины за один рабочий цикл (для бульдозеров, скреперов и грейдеров, м</w:t>
      </w:r>
      <w:r w:rsidRPr="00F30903">
        <w:rPr>
          <w:position w:val="13"/>
          <w:sz w:val="18"/>
          <w:lang w:val="ru-RU"/>
        </w:rPr>
        <w:t>3</w:t>
      </w:r>
      <w:r w:rsidRPr="00F30903">
        <w:rPr>
          <w:lang w:val="ru-RU"/>
        </w:rPr>
        <w:t xml:space="preserve">); </w:t>
      </w:r>
      <w:r w:rsidRPr="00F30903">
        <w:rPr>
          <w:i/>
          <w:lang w:val="ru-RU"/>
        </w:rPr>
        <w:t xml:space="preserve">п </w:t>
      </w:r>
      <w:r w:rsidRPr="00F30903">
        <w:rPr>
          <w:lang w:val="ru-RU"/>
        </w:rPr>
        <w:t>– количество рабочих циклов, выполняемых машиной в одну минуту;</w:t>
      </w:r>
    </w:p>
    <w:p w:rsidR="00FF6E9C" w:rsidRPr="00F30903" w:rsidRDefault="00FB709D">
      <w:pPr>
        <w:spacing w:line="392" w:lineRule="exact"/>
        <w:ind w:left="135" w:right="97"/>
        <w:jc w:val="center"/>
        <w:rPr>
          <w:sz w:val="28"/>
          <w:lang w:val="ru-RU"/>
        </w:rPr>
      </w:pPr>
      <w:r>
        <w:rPr>
          <w:i/>
          <w:sz w:val="27"/>
        </w:rPr>
        <w:t>n</w:t>
      </w:r>
      <w:r>
        <w:rPr>
          <w:rFonts w:ascii="Symbol" w:hAnsi="Symbol"/>
          <w:sz w:val="27"/>
        </w:rPr>
        <w:t></w:t>
      </w:r>
      <w:r w:rsidRPr="00F30903">
        <w:rPr>
          <w:position w:val="15"/>
          <w:sz w:val="27"/>
          <w:u w:val="single"/>
          <w:lang w:val="ru-RU"/>
        </w:rPr>
        <w:t xml:space="preserve">60 </w:t>
      </w:r>
      <w:r w:rsidRPr="00F30903">
        <w:rPr>
          <w:position w:val="1"/>
          <w:sz w:val="28"/>
          <w:lang w:val="ru-RU"/>
        </w:rPr>
        <w:t>,</w:t>
      </w:r>
    </w:p>
    <w:p w:rsidR="00FF6E9C" w:rsidRPr="00F30903" w:rsidRDefault="00FB709D">
      <w:pPr>
        <w:spacing w:line="285" w:lineRule="exact"/>
        <w:ind w:left="390" w:right="97"/>
        <w:jc w:val="center"/>
        <w:rPr>
          <w:i/>
          <w:sz w:val="17"/>
          <w:lang w:val="ru-RU"/>
        </w:rPr>
      </w:pPr>
      <w:r>
        <w:rPr>
          <w:i/>
          <w:sz w:val="27"/>
        </w:rPr>
        <w:t>t</w:t>
      </w:r>
      <w:r w:rsidRPr="00F30903">
        <w:rPr>
          <w:i/>
          <w:position w:val="-5"/>
          <w:sz w:val="17"/>
          <w:lang w:val="ru-RU"/>
        </w:rPr>
        <w:t>ц</w:t>
      </w:r>
    </w:p>
    <w:p w:rsidR="00FF6E9C" w:rsidRPr="00F30903" w:rsidRDefault="00FB709D">
      <w:pPr>
        <w:pStyle w:val="a3"/>
        <w:spacing w:before="52" w:line="331" w:lineRule="exact"/>
        <w:rPr>
          <w:i/>
          <w:lang w:val="ru-RU"/>
        </w:rPr>
      </w:pPr>
      <w:r w:rsidRPr="00F30903">
        <w:rPr>
          <w:lang w:val="ru-RU"/>
        </w:rPr>
        <w:t xml:space="preserve">где </w:t>
      </w:r>
      <w:r>
        <w:rPr>
          <w:i/>
        </w:rPr>
        <w:t>t</w:t>
      </w:r>
      <w:r w:rsidRPr="00F30903">
        <w:rPr>
          <w:i/>
          <w:position w:val="-3"/>
          <w:sz w:val="18"/>
          <w:lang w:val="ru-RU"/>
        </w:rPr>
        <w:t xml:space="preserve">ц </w:t>
      </w:r>
      <w:r w:rsidRPr="00F30903">
        <w:rPr>
          <w:lang w:val="ru-RU"/>
        </w:rPr>
        <w:t>– продолжительность рабочего цикла, с</w:t>
      </w:r>
      <w:r w:rsidRPr="00F30903">
        <w:rPr>
          <w:i/>
          <w:lang w:val="ru-RU"/>
        </w:rPr>
        <w:t>.</w:t>
      </w:r>
    </w:p>
    <w:p w:rsidR="00FF6E9C" w:rsidRPr="00F30903" w:rsidRDefault="00FB709D">
      <w:pPr>
        <w:pStyle w:val="a3"/>
        <w:ind w:firstLine="567"/>
        <w:jc w:val="left"/>
        <w:rPr>
          <w:lang w:val="ru-RU"/>
        </w:rPr>
      </w:pPr>
      <w:r w:rsidRPr="00F30903">
        <w:rPr>
          <w:lang w:val="ru-RU"/>
        </w:rPr>
        <w:t>Для машин непрерывного действия, выдающих продукцию непре- рывным потоком</w:t>
      </w:r>
    </w:p>
    <w:p w:rsidR="00FF6E9C" w:rsidRPr="00F30903" w:rsidRDefault="00FB709D">
      <w:pPr>
        <w:spacing w:line="352" w:lineRule="exact"/>
        <w:ind w:left="149" w:right="97"/>
        <w:jc w:val="center"/>
        <w:rPr>
          <w:sz w:val="28"/>
          <w:lang w:val="ru-RU"/>
        </w:rPr>
      </w:pPr>
      <w:r w:rsidRPr="00F30903">
        <w:rPr>
          <w:i/>
          <w:sz w:val="28"/>
          <w:lang w:val="ru-RU"/>
        </w:rPr>
        <w:t>П</w:t>
      </w:r>
      <w:r w:rsidRPr="00F30903">
        <w:rPr>
          <w:i/>
          <w:position w:val="-5"/>
          <w:sz w:val="18"/>
          <w:lang w:val="ru-RU"/>
        </w:rPr>
        <w:t xml:space="preserve">к </w:t>
      </w:r>
      <w:r>
        <w:rPr>
          <w:rFonts w:ascii="Symbol" w:hAnsi="Symbol"/>
          <w:sz w:val="28"/>
        </w:rPr>
        <w:t></w:t>
      </w:r>
      <w:r w:rsidRPr="00F30903">
        <w:rPr>
          <w:sz w:val="28"/>
          <w:lang w:val="ru-RU"/>
        </w:rPr>
        <w:t xml:space="preserve"> 3600</w:t>
      </w:r>
      <w:r>
        <w:rPr>
          <w:i/>
          <w:sz w:val="28"/>
        </w:rPr>
        <w:t>Fv</w:t>
      </w:r>
      <w:r w:rsidRPr="00F30903">
        <w:rPr>
          <w:sz w:val="28"/>
          <w:lang w:val="ru-RU"/>
        </w:rPr>
        <w:t>,</w:t>
      </w:r>
    </w:p>
    <w:p w:rsidR="00FF6E9C" w:rsidRPr="00F30903" w:rsidRDefault="00FB709D">
      <w:pPr>
        <w:pStyle w:val="a3"/>
        <w:spacing w:line="351" w:lineRule="exact"/>
        <w:ind w:left="6" w:right="3"/>
        <w:jc w:val="center"/>
        <w:rPr>
          <w:lang w:val="ru-RU"/>
        </w:rPr>
      </w:pPr>
      <w:r w:rsidRPr="00F30903">
        <w:rPr>
          <w:lang w:val="ru-RU"/>
        </w:rPr>
        <w:t xml:space="preserve">где </w:t>
      </w:r>
      <w:r>
        <w:rPr>
          <w:i/>
        </w:rPr>
        <w:t>F</w:t>
      </w:r>
      <w:r w:rsidRPr="00F30903">
        <w:rPr>
          <w:lang w:val="ru-RU"/>
        </w:rPr>
        <w:t>– объем в м</w:t>
      </w:r>
      <w:r w:rsidRPr="00F30903">
        <w:rPr>
          <w:position w:val="13"/>
          <w:sz w:val="18"/>
          <w:lang w:val="ru-RU"/>
        </w:rPr>
        <w:t xml:space="preserve">3 </w:t>
      </w:r>
      <w:r w:rsidRPr="00F30903">
        <w:rPr>
          <w:lang w:val="ru-RU"/>
        </w:rPr>
        <w:t>или масса в т 1 пог. м потока продукции(материала);</w:t>
      </w:r>
    </w:p>
    <w:p w:rsidR="00FF6E9C" w:rsidRPr="00F30903" w:rsidRDefault="00FB709D">
      <w:pPr>
        <w:pStyle w:val="a3"/>
        <w:jc w:val="left"/>
        <w:rPr>
          <w:lang w:val="ru-RU"/>
        </w:rPr>
      </w:pPr>
      <w:r>
        <w:rPr>
          <w:i/>
        </w:rPr>
        <w:t>v</w:t>
      </w:r>
      <w:r w:rsidRPr="00F30903">
        <w:rPr>
          <w:lang w:val="ru-RU"/>
        </w:rPr>
        <w:t>– скорость движения потока продукции (материала), м/с.</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72" w:firstLine="567"/>
        <w:jc w:val="left"/>
        <w:rPr>
          <w:lang w:val="ru-RU"/>
        </w:rPr>
      </w:pPr>
      <w:r w:rsidRPr="00F30903">
        <w:rPr>
          <w:lang w:val="ru-RU"/>
        </w:rPr>
        <w:lastRenderedPageBreak/>
        <w:t>Для машин непрерывного действия, выдающих продукцию отдель- ными порциями,</w:t>
      </w:r>
    </w:p>
    <w:p w:rsidR="00FF6E9C" w:rsidRPr="00F30903" w:rsidRDefault="004816A0">
      <w:pPr>
        <w:spacing w:line="391" w:lineRule="exact"/>
        <w:ind w:left="12" w:right="97"/>
        <w:jc w:val="center"/>
        <w:rPr>
          <w:i/>
          <w:sz w:val="28"/>
          <w:lang w:val="ru-RU"/>
        </w:rPr>
      </w:pPr>
      <w:r w:rsidRPr="004816A0">
        <w:rPr>
          <w:noProof/>
          <w:lang w:val="ru-RU" w:eastAsia="ru-RU"/>
        </w:rPr>
        <w:pict>
          <v:shapetype id="_x0000_t202" coordsize="21600,21600" o:spt="202" path="m,l,21600r21600,l21600,xe">
            <v:stroke joinstyle="miter"/>
            <v:path gradientshapeok="t" o:connecttype="rect"/>
          </v:shapetype>
          <v:shape id="Text Box 164" o:spid="_x0000_s1028" type="#_x0000_t202" style="position:absolute;left:0;text-align:left;margin-left:266.95pt;margin-top:10.55pt;width:74.35pt;height:14.15pt;z-index:-25164646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" filled="f" stroked="f">
            <v:textbox inset="0,0,0,0">
              <w:txbxContent>
                <w:p w:rsidR="00E95953" w:rsidRDefault="00E95953">
                  <w:pPr>
                    <w:tabs>
                      <w:tab w:val="left" w:pos="1415"/>
                    </w:tabs>
                    <w:spacing w:line="283" w:lineRule="exact"/>
                    <w:rPr>
                      <w:sz w:val="28"/>
                    </w:rPr>
                  </w:pPr>
                  <w:r>
                    <w:rPr>
                      <w:i/>
                      <w:position w:val="-1"/>
                      <w:sz w:val="17"/>
                    </w:rPr>
                    <w:t>к</w:t>
                  </w:r>
                  <w:r>
                    <w:rPr>
                      <w:i/>
                      <w:position w:val="-1"/>
                      <w:sz w:val="17"/>
                    </w:rPr>
                    <w:tab/>
                  </w:r>
                  <w:r>
                    <w:rPr>
                      <w:sz w:val="28"/>
                    </w:rPr>
                    <w:t>,</w:t>
                  </w:r>
                </w:p>
              </w:txbxContent>
            </v:textbox>
            <w10:wrap anchorx="page"/>
          </v:shape>
        </w:pict>
      </w:r>
      <w:r w:rsidR="00FB709D" w:rsidRPr="00F30903">
        <w:rPr>
          <w:i/>
          <w:sz w:val="28"/>
          <w:lang w:val="ru-RU"/>
        </w:rPr>
        <w:t xml:space="preserve">П  </w:t>
      </w:r>
      <w:r w:rsidR="00FB709D">
        <w:rPr>
          <w:rFonts w:ascii="Symbol" w:hAnsi="Symbol"/>
          <w:sz w:val="28"/>
        </w:rPr>
        <w:t></w:t>
      </w:r>
      <w:r w:rsidR="00FB709D" w:rsidRPr="00F30903">
        <w:rPr>
          <w:sz w:val="28"/>
          <w:lang w:val="ru-RU"/>
        </w:rPr>
        <w:t xml:space="preserve"> 3600 </w:t>
      </w:r>
      <w:r w:rsidR="00FB709D">
        <w:rPr>
          <w:i/>
          <w:position w:val="15"/>
          <w:sz w:val="28"/>
          <w:u w:val="single"/>
        </w:rPr>
        <w:t>q</w:t>
      </w:r>
      <w:r w:rsidR="00FB709D" w:rsidRPr="00F30903">
        <w:rPr>
          <w:spacing w:val="8"/>
          <w:position w:val="15"/>
          <w:sz w:val="28"/>
          <w:u w:val="single"/>
          <w:lang w:val="ru-RU"/>
        </w:rPr>
        <w:t>'</w:t>
      </w:r>
      <w:r w:rsidR="00FB709D">
        <w:rPr>
          <w:i/>
          <w:spacing w:val="8"/>
          <w:position w:val="15"/>
          <w:sz w:val="28"/>
          <w:u w:val="single"/>
        </w:rPr>
        <w:t>v</w:t>
      </w:r>
    </w:p>
    <w:p w:rsidR="00FF6E9C" w:rsidRPr="00F30903" w:rsidRDefault="00FB709D">
      <w:pPr>
        <w:spacing w:line="254" w:lineRule="exact"/>
        <w:ind w:left="1082"/>
        <w:jc w:val="center"/>
        <w:rPr>
          <w:i/>
          <w:sz w:val="28"/>
          <w:lang w:val="ru-RU"/>
        </w:rPr>
      </w:pPr>
      <w:r>
        <w:rPr>
          <w:i/>
          <w:w w:val="99"/>
          <w:sz w:val="28"/>
        </w:rPr>
        <w:t>l</w:t>
      </w:r>
    </w:p>
    <w:p w:rsidR="00FF6E9C" w:rsidRPr="00F30903" w:rsidRDefault="00FB709D">
      <w:pPr>
        <w:pStyle w:val="a3"/>
        <w:jc w:val="left"/>
        <w:rPr>
          <w:lang w:val="ru-RU"/>
        </w:rPr>
      </w:pPr>
      <w:r w:rsidRPr="00F30903">
        <w:rPr>
          <w:lang w:val="ru-RU"/>
        </w:rPr>
        <w:t xml:space="preserve">где </w:t>
      </w:r>
      <w:r>
        <w:rPr>
          <w:i/>
        </w:rPr>
        <w:t>l</w:t>
      </w:r>
      <w:r w:rsidRPr="00F30903">
        <w:rPr>
          <w:lang w:val="ru-RU"/>
        </w:rPr>
        <w:t xml:space="preserve">– расстояние между порциями продукции (материала) в м; </w:t>
      </w:r>
      <w:r>
        <w:rPr>
          <w:i/>
        </w:rPr>
        <w:t>q</w:t>
      </w:r>
      <w:r w:rsidRPr="00F30903">
        <w:rPr>
          <w:i/>
          <w:lang w:val="ru-RU"/>
        </w:rPr>
        <w:t xml:space="preserve">' </w:t>
      </w:r>
      <w:r w:rsidRPr="00F30903">
        <w:rPr>
          <w:lang w:val="ru-RU"/>
        </w:rPr>
        <w:t>– объ- ем или масса одной порции продукции.</w:t>
      </w:r>
    </w:p>
    <w:p w:rsidR="00FF6E9C" w:rsidRPr="00F30903" w:rsidRDefault="00FB709D">
      <w:pPr>
        <w:pStyle w:val="a3"/>
        <w:ind w:right="102" w:firstLine="567"/>
        <w:rPr>
          <w:lang w:val="ru-RU"/>
        </w:rPr>
      </w:pPr>
      <w:r w:rsidRPr="00F30903">
        <w:rPr>
          <w:lang w:val="ru-RU"/>
        </w:rPr>
        <w:t>Расчетные скорости имеют место при использовании максималь- ной мощности двигателей. Расчетные нагрузки отвечают нормальному рабочему режиму. Расчетные условия отражают наиболее характерные для данной машины условия работы, на которые она рассчитана.</w:t>
      </w:r>
    </w:p>
    <w:p w:rsidR="00FF6E9C" w:rsidRPr="00F30903" w:rsidRDefault="00FB709D">
      <w:pPr>
        <w:pStyle w:val="a3"/>
        <w:ind w:right="103" w:firstLine="567"/>
        <w:rPr>
          <w:lang w:val="ru-RU"/>
        </w:rPr>
      </w:pPr>
      <w:r w:rsidRPr="00F30903">
        <w:rPr>
          <w:lang w:val="ru-RU"/>
        </w:rPr>
        <w:t>Для скрепера это грунт средней крепости, естественной влажности при работе без преодоления подъемов.</w:t>
      </w:r>
    </w:p>
    <w:p w:rsidR="00FF6E9C" w:rsidRPr="00F30903" w:rsidRDefault="00FB709D">
      <w:pPr>
        <w:pStyle w:val="a3"/>
        <w:ind w:right="103" w:firstLine="567"/>
        <w:rPr>
          <w:lang w:val="ru-RU"/>
        </w:rPr>
      </w:pPr>
      <w:r w:rsidRPr="00F30903">
        <w:rPr>
          <w:lang w:val="ru-RU"/>
        </w:rPr>
        <w:t>Теоретическая производительность является своего рода «модулем машины», не отражающим ее надежности и долговечности и пригодным только для предварительного сопоставления. Теоретическая производи- тельность может быть превзойдена, если фактические условия работы легче расчетных.</w:t>
      </w:r>
    </w:p>
    <w:p w:rsidR="00FF6E9C" w:rsidRPr="00F30903" w:rsidRDefault="00FB709D">
      <w:pPr>
        <w:pStyle w:val="a4"/>
        <w:numPr>
          <w:ilvl w:val="0"/>
          <w:numId w:val="68"/>
        </w:numPr>
        <w:tabs>
          <w:tab w:val="left" w:pos="969"/>
        </w:tabs>
        <w:spacing w:before="3" w:line="237" w:lineRule="auto"/>
        <w:ind w:right="102" w:firstLine="567"/>
        <w:jc w:val="both"/>
        <w:rPr>
          <w:sz w:val="28"/>
          <w:lang w:val="ru-RU"/>
        </w:rPr>
      </w:pPr>
      <w:r w:rsidRPr="00F30903">
        <w:rPr>
          <w:i/>
          <w:sz w:val="28"/>
          <w:lang w:val="ru-RU"/>
        </w:rPr>
        <w:t>Техническая производительность П</w:t>
      </w:r>
      <w:r w:rsidRPr="00F30903">
        <w:rPr>
          <w:i/>
          <w:position w:val="-3"/>
          <w:sz w:val="18"/>
          <w:lang w:val="ru-RU"/>
        </w:rPr>
        <w:t xml:space="preserve">т </w:t>
      </w:r>
      <w:r w:rsidRPr="00F30903">
        <w:rPr>
          <w:sz w:val="28"/>
          <w:lang w:val="ru-RU"/>
        </w:rPr>
        <w:t>– это максимально возмож- ная для данной модели и в данных условиях производительность, кото- рая достигается непосредственно в производственных условиях при не- прерывной работе (без простоев). Она определяется правильно выбранным рабочим процессом, режимами работы и нагрузками на ра- бочиемеханизмы:</w:t>
      </w:r>
    </w:p>
    <w:p w:rsidR="00FF6E9C" w:rsidRPr="00F30903" w:rsidRDefault="00FB709D">
      <w:pPr>
        <w:spacing w:line="331" w:lineRule="exact"/>
        <w:ind w:left="100" w:right="97"/>
        <w:jc w:val="center"/>
        <w:rPr>
          <w:sz w:val="28"/>
          <w:lang w:val="ru-RU"/>
        </w:rPr>
      </w:pPr>
      <w:r w:rsidRPr="00F30903">
        <w:rPr>
          <w:i/>
          <w:sz w:val="28"/>
          <w:lang w:val="ru-RU"/>
        </w:rPr>
        <w:t>П</w:t>
      </w:r>
      <w:r w:rsidRPr="00F30903">
        <w:rPr>
          <w:i/>
          <w:position w:val="-3"/>
          <w:sz w:val="18"/>
          <w:lang w:val="ru-RU"/>
        </w:rPr>
        <w:t xml:space="preserve">т </w:t>
      </w:r>
      <w:r w:rsidRPr="00F30903">
        <w:rPr>
          <w:i/>
          <w:sz w:val="28"/>
          <w:lang w:val="ru-RU"/>
        </w:rPr>
        <w:t>= П</w:t>
      </w:r>
      <w:r w:rsidRPr="00F30903">
        <w:rPr>
          <w:i/>
          <w:position w:val="-3"/>
          <w:sz w:val="18"/>
          <w:lang w:val="ru-RU"/>
        </w:rPr>
        <w:t>к</w:t>
      </w:r>
      <w:r w:rsidRPr="00F30903">
        <w:rPr>
          <w:i/>
          <w:sz w:val="28"/>
          <w:lang w:val="ru-RU"/>
        </w:rPr>
        <w:t>·К</w:t>
      </w:r>
      <w:r w:rsidRPr="00F30903">
        <w:rPr>
          <w:i/>
          <w:position w:val="-3"/>
          <w:sz w:val="18"/>
          <w:lang w:val="ru-RU"/>
        </w:rPr>
        <w:t>т</w:t>
      </w:r>
      <w:r w:rsidRPr="00F30903">
        <w:rPr>
          <w:sz w:val="28"/>
          <w:lang w:val="ru-RU"/>
        </w:rPr>
        <w:t>,</w:t>
      </w:r>
    </w:p>
    <w:p w:rsidR="00FF6E9C" w:rsidRPr="00F30903" w:rsidRDefault="00FB709D">
      <w:pPr>
        <w:pStyle w:val="a3"/>
        <w:spacing w:line="322" w:lineRule="exact"/>
        <w:jc w:val="left"/>
        <w:rPr>
          <w:lang w:val="ru-RU"/>
        </w:rPr>
      </w:pPr>
      <w:r w:rsidRPr="00F30903">
        <w:rPr>
          <w:lang w:val="ru-RU"/>
        </w:rPr>
        <w:t xml:space="preserve">где </w:t>
      </w:r>
      <w:r>
        <w:rPr>
          <w:i/>
        </w:rPr>
        <w:t>K</w:t>
      </w:r>
      <w:r w:rsidRPr="00F30903">
        <w:rPr>
          <w:i/>
          <w:position w:val="-3"/>
          <w:sz w:val="18"/>
          <w:lang w:val="ru-RU"/>
        </w:rPr>
        <w:t xml:space="preserve">т </w:t>
      </w:r>
      <w:r w:rsidRPr="00F30903">
        <w:rPr>
          <w:lang w:val="ru-RU"/>
        </w:rPr>
        <w:t>– коэффициент, учитывающий конкретные условия работы.</w:t>
      </w:r>
    </w:p>
    <w:p w:rsidR="00FF6E9C" w:rsidRPr="00F30903" w:rsidRDefault="00FB709D">
      <w:pPr>
        <w:pStyle w:val="a3"/>
        <w:spacing w:line="235" w:lineRule="auto"/>
        <w:ind w:right="100" w:firstLine="567"/>
        <w:rPr>
          <w:lang w:val="ru-RU"/>
        </w:rPr>
      </w:pPr>
      <w:r w:rsidRPr="00F30903">
        <w:rPr>
          <w:spacing w:val="-3"/>
          <w:lang w:val="ru-RU"/>
        </w:rPr>
        <w:t xml:space="preserve">Обычно считалось, </w:t>
      </w:r>
      <w:r w:rsidRPr="00F30903">
        <w:rPr>
          <w:lang w:val="ru-RU"/>
        </w:rPr>
        <w:t xml:space="preserve">что </w:t>
      </w:r>
      <w:r w:rsidRPr="00F30903">
        <w:rPr>
          <w:spacing w:val="-3"/>
          <w:lang w:val="ru-RU"/>
        </w:rPr>
        <w:t xml:space="preserve">коэффициент </w:t>
      </w:r>
      <w:r w:rsidRPr="00F30903">
        <w:rPr>
          <w:i/>
          <w:lang w:val="ru-RU"/>
        </w:rPr>
        <w:t>К</w:t>
      </w:r>
      <w:r w:rsidRPr="00F30903">
        <w:rPr>
          <w:i/>
          <w:position w:val="-3"/>
          <w:sz w:val="18"/>
          <w:lang w:val="ru-RU"/>
        </w:rPr>
        <w:t xml:space="preserve">т </w:t>
      </w:r>
      <w:r w:rsidRPr="00F30903">
        <w:rPr>
          <w:lang w:val="ru-RU"/>
        </w:rPr>
        <w:t xml:space="preserve">близок к </w:t>
      </w:r>
      <w:r w:rsidRPr="00F30903">
        <w:rPr>
          <w:spacing w:val="-3"/>
          <w:lang w:val="ru-RU"/>
        </w:rPr>
        <w:t xml:space="preserve">единице. Однако примеры </w:t>
      </w:r>
      <w:r w:rsidRPr="00F30903">
        <w:rPr>
          <w:lang w:val="ru-RU"/>
        </w:rPr>
        <w:t xml:space="preserve">работы </w:t>
      </w:r>
      <w:r w:rsidRPr="00F30903">
        <w:rPr>
          <w:spacing w:val="-3"/>
          <w:lang w:val="ru-RU"/>
        </w:rPr>
        <w:t xml:space="preserve">многих передовиков </w:t>
      </w:r>
      <w:r w:rsidRPr="00F30903">
        <w:rPr>
          <w:lang w:val="ru-RU"/>
        </w:rPr>
        <w:t xml:space="preserve">производства </w:t>
      </w:r>
      <w:r w:rsidRPr="00F30903">
        <w:rPr>
          <w:spacing w:val="-3"/>
          <w:lang w:val="ru-RU"/>
        </w:rPr>
        <w:t xml:space="preserve">показали, </w:t>
      </w:r>
      <w:r w:rsidRPr="00F30903">
        <w:rPr>
          <w:lang w:val="ru-RU"/>
        </w:rPr>
        <w:t xml:space="preserve">что вели- чина </w:t>
      </w:r>
      <w:r w:rsidRPr="00F30903">
        <w:rPr>
          <w:i/>
          <w:lang w:val="ru-RU"/>
        </w:rPr>
        <w:t>К</w:t>
      </w:r>
      <w:r w:rsidRPr="00F30903">
        <w:rPr>
          <w:i/>
          <w:position w:val="-3"/>
          <w:sz w:val="18"/>
          <w:lang w:val="ru-RU"/>
        </w:rPr>
        <w:t xml:space="preserve">т </w:t>
      </w:r>
      <w:r w:rsidRPr="00F30903">
        <w:rPr>
          <w:spacing w:val="-3"/>
          <w:lang w:val="ru-RU"/>
        </w:rPr>
        <w:t xml:space="preserve">может быть значительно </w:t>
      </w:r>
      <w:r w:rsidRPr="00F30903">
        <w:rPr>
          <w:lang w:val="ru-RU"/>
        </w:rPr>
        <w:t xml:space="preserve">больше. Это </w:t>
      </w:r>
      <w:r w:rsidRPr="00F30903">
        <w:rPr>
          <w:spacing w:val="-3"/>
          <w:lang w:val="ru-RU"/>
        </w:rPr>
        <w:t xml:space="preserve">объясняется тем, </w:t>
      </w:r>
      <w:r w:rsidRPr="00F30903">
        <w:rPr>
          <w:lang w:val="ru-RU"/>
        </w:rPr>
        <w:t xml:space="preserve">что тео- </w:t>
      </w:r>
      <w:r w:rsidRPr="00F30903">
        <w:rPr>
          <w:spacing w:val="-3"/>
          <w:lang w:val="ru-RU"/>
        </w:rPr>
        <w:t xml:space="preserve">ретическая производительность определяется исходя </w:t>
      </w:r>
      <w:r w:rsidRPr="00F30903">
        <w:rPr>
          <w:lang w:val="ru-RU"/>
        </w:rPr>
        <w:t xml:space="preserve">из </w:t>
      </w:r>
      <w:r w:rsidRPr="00F30903">
        <w:rPr>
          <w:spacing w:val="-3"/>
          <w:lang w:val="ru-RU"/>
        </w:rPr>
        <w:t xml:space="preserve">расчетных усло- </w:t>
      </w:r>
      <w:r w:rsidRPr="00F30903">
        <w:rPr>
          <w:lang w:val="ru-RU"/>
        </w:rPr>
        <w:t xml:space="preserve">вий, </w:t>
      </w:r>
      <w:r w:rsidRPr="00F30903">
        <w:rPr>
          <w:spacing w:val="-3"/>
          <w:lang w:val="ru-RU"/>
        </w:rPr>
        <w:t xml:space="preserve">скоростей заполнения рабочего </w:t>
      </w:r>
      <w:r w:rsidRPr="00F30903">
        <w:rPr>
          <w:lang w:val="ru-RU"/>
        </w:rPr>
        <w:t xml:space="preserve">органа и т. п. В </w:t>
      </w:r>
      <w:r w:rsidRPr="00F30903">
        <w:rPr>
          <w:spacing w:val="-3"/>
          <w:lang w:val="ru-RU"/>
        </w:rPr>
        <w:t xml:space="preserve">действительности же </w:t>
      </w:r>
      <w:r w:rsidRPr="00F30903">
        <w:rPr>
          <w:lang w:val="ru-RU"/>
        </w:rPr>
        <w:t xml:space="preserve">все эти </w:t>
      </w:r>
      <w:r w:rsidRPr="00F30903">
        <w:rPr>
          <w:spacing w:val="-3"/>
          <w:lang w:val="ru-RU"/>
        </w:rPr>
        <w:t xml:space="preserve">факторы </w:t>
      </w:r>
      <w:r w:rsidRPr="00F30903">
        <w:rPr>
          <w:lang w:val="ru-RU"/>
        </w:rPr>
        <w:t xml:space="preserve">могут </w:t>
      </w:r>
      <w:r w:rsidRPr="00F30903">
        <w:rPr>
          <w:spacing w:val="-3"/>
          <w:lang w:val="ru-RU"/>
        </w:rPr>
        <w:t xml:space="preserve">иметь </w:t>
      </w:r>
      <w:r w:rsidRPr="00F30903">
        <w:rPr>
          <w:lang w:val="ru-RU"/>
        </w:rPr>
        <w:t xml:space="preserve">более </w:t>
      </w:r>
      <w:r w:rsidRPr="00F30903">
        <w:rPr>
          <w:spacing w:val="-3"/>
          <w:lang w:val="ru-RU"/>
        </w:rPr>
        <w:t xml:space="preserve">высокие значения, </w:t>
      </w:r>
      <w:r w:rsidRPr="00F30903">
        <w:rPr>
          <w:lang w:val="ru-RU"/>
        </w:rPr>
        <w:t xml:space="preserve">чем </w:t>
      </w:r>
      <w:r w:rsidRPr="00F30903">
        <w:rPr>
          <w:spacing w:val="-3"/>
          <w:lang w:val="ru-RU"/>
        </w:rPr>
        <w:t xml:space="preserve">предполагае- </w:t>
      </w:r>
      <w:r w:rsidRPr="00F30903">
        <w:rPr>
          <w:lang w:val="ru-RU"/>
        </w:rPr>
        <w:t xml:space="preserve">мые при </w:t>
      </w:r>
      <w:r w:rsidRPr="00F30903">
        <w:rPr>
          <w:spacing w:val="-3"/>
          <w:lang w:val="ru-RU"/>
        </w:rPr>
        <w:t>расчете.</w:t>
      </w:r>
    </w:p>
    <w:p w:rsidR="00FF6E9C" w:rsidRDefault="00FB709D">
      <w:pPr>
        <w:pStyle w:val="a3"/>
        <w:spacing w:before="1"/>
        <w:ind w:right="102" w:firstLine="567"/>
      </w:pPr>
      <w:r w:rsidRPr="00F30903">
        <w:rPr>
          <w:lang w:val="ru-RU"/>
        </w:rPr>
        <w:t xml:space="preserve">Исследования и опыт эксплуатации показали, что правильно определенная техническая производительность является пределом возможностей машины, которая не может быть превзойдена без внесения изменений в конструкцию </w:t>
      </w:r>
      <w:r>
        <w:t>(изменения рабочих скоростей, мощности двигателя и т. п.).</w:t>
      </w:r>
    </w:p>
    <w:p w:rsidR="00FF6E9C" w:rsidRPr="00F30903" w:rsidRDefault="00FB709D">
      <w:pPr>
        <w:pStyle w:val="a4"/>
        <w:numPr>
          <w:ilvl w:val="0"/>
          <w:numId w:val="68"/>
        </w:numPr>
        <w:tabs>
          <w:tab w:val="left" w:pos="1057"/>
        </w:tabs>
        <w:spacing w:before="5" w:line="235" w:lineRule="auto"/>
        <w:ind w:right="102" w:firstLine="567"/>
        <w:jc w:val="both"/>
        <w:rPr>
          <w:sz w:val="28"/>
          <w:lang w:val="ru-RU"/>
        </w:rPr>
      </w:pPr>
      <w:r w:rsidRPr="00F30903">
        <w:rPr>
          <w:i/>
          <w:spacing w:val="-5"/>
          <w:sz w:val="28"/>
          <w:lang w:val="ru-RU"/>
        </w:rPr>
        <w:t xml:space="preserve">Эксплуатационная производительность </w:t>
      </w:r>
      <w:r w:rsidRPr="00F30903">
        <w:rPr>
          <w:i/>
          <w:spacing w:val="-3"/>
          <w:sz w:val="28"/>
          <w:lang w:val="ru-RU"/>
        </w:rPr>
        <w:t>П</w:t>
      </w:r>
      <w:r w:rsidRPr="00F30903">
        <w:rPr>
          <w:i/>
          <w:spacing w:val="-3"/>
          <w:position w:val="-3"/>
          <w:sz w:val="18"/>
          <w:lang w:val="ru-RU"/>
        </w:rPr>
        <w:t xml:space="preserve">э </w:t>
      </w:r>
      <w:r w:rsidRPr="00F30903">
        <w:rPr>
          <w:sz w:val="28"/>
          <w:lang w:val="ru-RU"/>
        </w:rPr>
        <w:t xml:space="preserve">– </w:t>
      </w:r>
      <w:r w:rsidRPr="00F30903">
        <w:rPr>
          <w:spacing w:val="-4"/>
          <w:sz w:val="28"/>
          <w:lang w:val="ru-RU"/>
        </w:rPr>
        <w:t>это</w:t>
      </w:r>
      <w:r w:rsidRPr="00F30903">
        <w:rPr>
          <w:spacing w:val="-5"/>
          <w:sz w:val="28"/>
          <w:lang w:val="ru-RU"/>
        </w:rPr>
        <w:t xml:space="preserve">фактическая производительность </w:t>
      </w:r>
      <w:r w:rsidRPr="00F30903">
        <w:rPr>
          <w:sz w:val="28"/>
          <w:lang w:val="ru-RU"/>
        </w:rPr>
        <w:t xml:space="preserve">с </w:t>
      </w:r>
      <w:r w:rsidRPr="00F30903">
        <w:rPr>
          <w:spacing w:val="-5"/>
          <w:sz w:val="28"/>
          <w:lang w:val="ru-RU"/>
        </w:rPr>
        <w:t xml:space="preserve">учетом </w:t>
      </w:r>
      <w:r w:rsidRPr="00F30903">
        <w:rPr>
          <w:spacing w:val="-4"/>
          <w:sz w:val="28"/>
          <w:lang w:val="ru-RU"/>
        </w:rPr>
        <w:t xml:space="preserve">всех </w:t>
      </w:r>
      <w:r w:rsidRPr="00F30903">
        <w:rPr>
          <w:spacing w:val="-5"/>
          <w:sz w:val="28"/>
          <w:lang w:val="ru-RU"/>
        </w:rPr>
        <w:t xml:space="preserve">перерывов </w:t>
      </w:r>
      <w:r w:rsidRPr="00F30903">
        <w:rPr>
          <w:sz w:val="28"/>
          <w:lang w:val="ru-RU"/>
        </w:rPr>
        <w:t xml:space="preserve">в </w:t>
      </w:r>
      <w:r w:rsidRPr="00F30903">
        <w:rPr>
          <w:spacing w:val="-5"/>
          <w:sz w:val="28"/>
          <w:lang w:val="ru-RU"/>
        </w:rPr>
        <w:t xml:space="preserve">работе фактических или запланированных </w:t>
      </w:r>
      <w:r w:rsidRPr="00F30903">
        <w:rPr>
          <w:sz w:val="28"/>
          <w:lang w:val="ru-RU"/>
        </w:rPr>
        <w:t xml:space="preserve">в </w:t>
      </w:r>
      <w:r w:rsidRPr="00F30903">
        <w:rPr>
          <w:spacing w:val="-4"/>
          <w:sz w:val="28"/>
          <w:lang w:val="ru-RU"/>
        </w:rPr>
        <w:t xml:space="preserve">рабочее время; она </w:t>
      </w:r>
      <w:r w:rsidRPr="00F30903">
        <w:rPr>
          <w:spacing w:val="-5"/>
          <w:sz w:val="28"/>
          <w:lang w:val="ru-RU"/>
        </w:rPr>
        <w:t xml:space="preserve">определяется технической производительностью </w:t>
      </w:r>
      <w:r w:rsidRPr="00F30903">
        <w:rPr>
          <w:sz w:val="28"/>
          <w:lang w:val="ru-RU"/>
        </w:rPr>
        <w:t xml:space="preserve">и в </w:t>
      </w:r>
      <w:r w:rsidRPr="00F30903">
        <w:rPr>
          <w:spacing w:val="-5"/>
          <w:sz w:val="28"/>
          <w:lang w:val="ru-RU"/>
        </w:rPr>
        <w:t xml:space="preserve">большой </w:t>
      </w:r>
      <w:r w:rsidRPr="00F30903">
        <w:rPr>
          <w:spacing w:val="-4"/>
          <w:sz w:val="28"/>
          <w:lang w:val="ru-RU"/>
        </w:rPr>
        <w:t xml:space="preserve">мере </w:t>
      </w:r>
      <w:r w:rsidRPr="00F30903">
        <w:rPr>
          <w:sz w:val="28"/>
          <w:lang w:val="ru-RU"/>
        </w:rPr>
        <w:t xml:space="preserve">– </w:t>
      </w:r>
      <w:r w:rsidRPr="00F30903">
        <w:rPr>
          <w:spacing w:val="-5"/>
          <w:sz w:val="28"/>
          <w:lang w:val="ru-RU"/>
        </w:rPr>
        <w:t>величиной простоев, вызванных</w:t>
      </w:r>
    </w:p>
    <w:p w:rsidR="00FF6E9C" w:rsidRPr="00F30903" w:rsidRDefault="00FF6E9C">
      <w:pPr>
        <w:spacing w:line="235" w:lineRule="auto"/>
        <w:jc w:val="both"/>
        <w:rPr>
          <w:sz w:val="28"/>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98"/>
        <w:rPr>
          <w:lang w:val="ru-RU"/>
        </w:rPr>
      </w:pPr>
      <w:r w:rsidRPr="00F30903">
        <w:rPr>
          <w:spacing w:val="-5"/>
          <w:lang w:val="ru-RU"/>
        </w:rPr>
        <w:lastRenderedPageBreak/>
        <w:t xml:space="preserve">организационными причинами </w:t>
      </w:r>
      <w:r w:rsidRPr="00F30903">
        <w:rPr>
          <w:lang w:val="ru-RU"/>
        </w:rPr>
        <w:t xml:space="preserve">и </w:t>
      </w:r>
      <w:r w:rsidRPr="00F30903">
        <w:rPr>
          <w:spacing w:val="-5"/>
          <w:lang w:val="ru-RU"/>
        </w:rPr>
        <w:t xml:space="preserve">неполадками, </w:t>
      </w:r>
      <w:r w:rsidRPr="00F30903">
        <w:rPr>
          <w:lang w:val="ru-RU"/>
        </w:rPr>
        <w:t xml:space="preserve">а </w:t>
      </w:r>
      <w:r w:rsidRPr="00F30903">
        <w:rPr>
          <w:spacing w:val="-4"/>
          <w:lang w:val="ru-RU"/>
        </w:rPr>
        <w:t>также</w:t>
      </w:r>
      <w:r w:rsidRPr="00F30903">
        <w:rPr>
          <w:spacing w:val="-5"/>
          <w:lang w:val="ru-RU"/>
        </w:rPr>
        <w:t xml:space="preserve">требованиями эксплуатации </w:t>
      </w:r>
      <w:r w:rsidRPr="00F30903">
        <w:rPr>
          <w:lang w:val="ru-RU"/>
        </w:rPr>
        <w:t xml:space="preserve">и </w:t>
      </w:r>
      <w:r w:rsidRPr="00F30903">
        <w:rPr>
          <w:spacing w:val="-5"/>
          <w:lang w:val="ru-RU"/>
        </w:rPr>
        <w:t xml:space="preserve">неисправностями, зависящими </w:t>
      </w:r>
      <w:r w:rsidRPr="00F30903">
        <w:rPr>
          <w:lang w:val="ru-RU"/>
        </w:rPr>
        <w:t xml:space="preserve">от </w:t>
      </w:r>
      <w:r w:rsidRPr="00F30903">
        <w:rPr>
          <w:spacing w:val="-5"/>
          <w:lang w:val="ru-RU"/>
        </w:rPr>
        <w:t xml:space="preserve">организации работ, конструкции </w:t>
      </w:r>
      <w:r w:rsidRPr="00F30903">
        <w:rPr>
          <w:spacing w:val="-4"/>
          <w:lang w:val="ru-RU"/>
        </w:rPr>
        <w:t xml:space="preserve">машин </w:t>
      </w:r>
      <w:r w:rsidRPr="00F30903">
        <w:rPr>
          <w:lang w:val="ru-RU"/>
        </w:rPr>
        <w:t xml:space="preserve">и </w:t>
      </w:r>
      <w:r w:rsidRPr="00F30903">
        <w:rPr>
          <w:spacing w:val="-5"/>
          <w:lang w:val="ru-RU"/>
        </w:rPr>
        <w:t>квалификации обслуживающего персонала</w:t>
      </w:r>
    </w:p>
    <w:p w:rsidR="00FF6E9C" w:rsidRPr="00F30903" w:rsidRDefault="00FB709D">
      <w:pPr>
        <w:ind w:left="100" w:right="97"/>
        <w:jc w:val="center"/>
        <w:rPr>
          <w:i/>
          <w:sz w:val="18"/>
          <w:lang w:val="ru-RU"/>
        </w:rPr>
      </w:pPr>
      <w:r w:rsidRPr="00F30903">
        <w:rPr>
          <w:i/>
          <w:sz w:val="28"/>
          <w:lang w:val="ru-RU"/>
        </w:rPr>
        <w:t>П</w:t>
      </w:r>
      <w:r w:rsidRPr="00F30903">
        <w:rPr>
          <w:i/>
          <w:position w:val="-3"/>
          <w:sz w:val="18"/>
          <w:lang w:val="ru-RU"/>
        </w:rPr>
        <w:t xml:space="preserve">э </w:t>
      </w:r>
      <w:r w:rsidRPr="00F30903">
        <w:rPr>
          <w:i/>
          <w:sz w:val="28"/>
          <w:lang w:val="ru-RU"/>
        </w:rPr>
        <w:t>= П</w:t>
      </w:r>
      <w:r w:rsidRPr="00F30903">
        <w:rPr>
          <w:i/>
          <w:position w:val="-3"/>
          <w:sz w:val="18"/>
          <w:lang w:val="ru-RU"/>
        </w:rPr>
        <w:t>т</w:t>
      </w:r>
      <w:r w:rsidRPr="00F30903">
        <w:rPr>
          <w:i/>
          <w:sz w:val="28"/>
          <w:lang w:val="ru-RU"/>
        </w:rPr>
        <w:t>·К</w:t>
      </w:r>
      <w:r w:rsidRPr="00F30903">
        <w:rPr>
          <w:i/>
          <w:position w:val="-3"/>
          <w:sz w:val="18"/>
          <w:lang w:val="ru-RU"/>
        </w:rPr>
        <w:t>в</w:t>
      </w:r>
      <w:r w:rsidRPr="00F30903">
        <w:rPr>
          <w:i/>
          <w:sz w:val="28"/>
          <w:lang w:val="ru-RU"/>
        </w:rPr>
        <w:t>·К</w:t>
      </w:r>
      <w:r w:rsidRPr="00F30903">
        <w:rPr>
          <w:i/>
          <w:position w:val="-3"/>
          <w:sz w:val="18"/>
          <w:lang w:val="ru-RU"/>
        </w:rPr>
        <w:t>л</w:t>
      </w:r>
    </w:p>
    <w:p w:rsidR="00FF6E9C" w:rsidRPr="00F30903" w:rsidRDefault="00FB709D">
      <w:pPr>
        <w:pStyle w:val="a3"/>
        <w:spacing w:line="303" w:lineRule="exact"/>
        <w:jc w:val="left"/>
        <w:rPr>
          <w:lang w:val="ru-RU"/>
        </w:rPr>
      </w:pPr>
      <w:r w:rsidRPr="00F30903">
        <w:rPr>
          <w:lang w:val="ru-RU"/>
        </w:rPr>
        <w:t>или</w:t>
      </w:r>
    </w:p>
    <w:p w:rsidR="00FF6E9C" w:rsidRPr="00F30903" w:rsidRDefault="00FB709D">
      <w:pPr>
        <w:ind w:left="99" w:right="97"/>
        <w:jc w:val="center"/>
        <w:rPr>
          <w:sz w:val="28"/>
          <w:lang w:val="ru-RU"/>
        </w:rPr>
      </w:pPr>
      <w:r w:rsidRPr="00F30903">
        <w:rPr>
          <w:i/>
          <w:sz w:val="28"/>
          <w:lang w:val="ru-RU"/>
        </w:rPr>
        <w:t>П</w:t>
      </w:r>
      <w:r w:rsidRPr="00F30903">
        <w:rPr>
          <w:i/>
          <w:position w:val="-3"/>
          <w:sz w:val="18"/>
          <w:lang w:val="ru-RU"/>
        </w:rPr>
        <w:t xml:space="preserve">э </w:t>
      </w:r>
      <w:r w:rsidRPr="00F30903">
        <w:rPr>
          <w:i/>
          <w:sz w:val="28"/>
          <w:lang w:val="ru-RU"/>
        </w:rPr>
        <w:t>= П</w:t>
      </w:r>
      <w:r w:rsidRPr="00F30903">
        <w:rPr>
          <w:i/>
          <w:position w:val="-3"/>
          <w:sz w:val="18"/>
          <w:lang w:val="ru-RU"/>
        </w:rPr>
        <w:t>т</w:t>
      </w:r>
      <w:r w:rsidRPr="00F30903">
        <w:rPr>
          <w:i/>
          <w:sz w:val="28"/>
          <w:lang w:val="ru-RU"/>
        </w:rPr>
        <w:t>·К</w:t>
      </w:r>
      <w:r w:rsidRPr="00F30903">
        <w:rPr>
          <w:i/>
          <w:position w:val="-3"/>
          <w:sz w:val="18"/>
          <w:lang w:val="ru-RU"/>
        </w:rPr>
        <w:t>и</w:t>
      </w:r>
      <w:r w:rsidRPr="00F30903">
        <w:rPr>
          <w:sz w:val="28"/>
          <w:lang w:val="ru-RU"/>
        </w:rPr>
        <w:t>,</w:t>
      </w:r>
    </w:p>
    <w:p w:rsidR="00FF6E9C" w:rsidRPr="00F30903" w:rsidRDefault="00FB709D">
      <w:pPr>
        <w:pStyle w:val="a3"/>
        <w:spacing w:line="235" w:lineRule="auto"/>
        <w:ind w:right="102"/>
        <w:rPr>
          <w:lang w:val="ru-RU"/>
        </w:rPr>
      </w:pPr>
      <w:r w:rsidRPr="00F30903">
        <w:rPr>
          <w:lang w:val="ru-RU"/>
        </w:rPr>
        <w:t xml:space="preserve">где </w:t>
      </w:r>
      <w:r>
        <w:rPr>
          <w:i/>
        </w:rPr>
        <w:t>K</w:t>
      </w:r>
      <w:r w:rsidRPr="00F30903">
        <w:rPr>
          <w:i/>
          <w:position w:val="-3"/>
          <w:sz w:val="18"/>
          <w:lang w:val="ru-RU"/>
        </w:rPr>
        <w:t xml:space="preserve">в </w:t>
      </w:r>
      <w:r w:rsidRPr="00F30903">
        <w:rPr>
          <w:lang w:val="ru-RU"/>
        </w:rPr>
        <w:t xml:space="preserve">– коэффициент использования рабочего времени машины; </w:t>
      </w:r>
      <w:r w:rsidRPr="00F30903">
        <w:rPr>
          <w:i/>
          <w:lang w:val="ru-RU"/>
        </w:rPr>
        <w:t>К</w:t>
      </w:r>
      <w:r>
        <w:rPr>
          <w:i/>
          <w:position w:val="-3"/>
          <w:sz w:val="18"/>
        </w:rPr>
        <w:t>n</w:t>
      </w:r>
      <w:r w:rsidRPr="00F30903">
        <w:rPr>
          <w:lang w:val="ru-RU"/>
        </w:rPr>
        <w:t xml:space="preserve">– коэффициент использования производительности машины (коэффици- ент влияния качества управления, состояния машины и квалификации механика); </w:t>
      </w:r>
      <w:r w:rsidRPr="00F30903">
        <w:rPr>
          <w:i/>
          <w:lang w:val="ru-RU"/>
        </w:rPr>
        <w:t>К</w:t>
      </w:r>
      <w:r w:rsidRPr="00F30903">
        <w:rPr>
          <w:i/>
          <w:position w:val="-3"/>
          <w:sz w:val="18"/>
          <w:lang w:val="ru-RU"/>
        </w:rPr>
        <w:t xml:space="preserve">и </w:t>
      </w:r>
      <w:r w:rsidRPr="00F30903">
        <w:rPr>
          <w:lang w:val="ru-RU"/>
        </w:rPr>
        <w:t>– общий коэффициент использования машины.</w:t>
      </w:r>
    </w:p>
    <w:p w:rsidR="00FF6E9C" w:rsidRPr="00F30903" w:rsidRDefault="00FB709D">
      <w:pPr>
        <w:pStyle w:val="a3"/>
        <w:spacing w:line="225" w:lineRule="auto"/>
        <w:ind w:right="102" w:firstLine="567"/>
        <w:rPr>
          <w:lang w:val="ru-RU"/>
        </w:rPr>
      </w:pPr>
      <w:r w:rsidRPr="00F30903">
        <w:rPr>
          <w:lang w:val="ru-RU"/>
        </w:rPr>
        <w:t xml:space="preserve">Фактически величина </w:t>
      </w:r>
      <w:r w:rsidRPr="00F30903">
        <w:rPr>
          <w:i/>
          <w:lang w:val="ru-RU"/>
        </w:rPr>
        <w:t>К</w:t>
      </w:r>
      <w:r w:rsidRPr="00F30903">
        <w:rPr>
          <w:i/>
          <w:position w:val="-3"/>
          <w:sz w:val="18"/>
          <w:lang w:val="ru-RU"/>
        </w:rPr>
        <w:t xml:space="preserve">в </w:t>
      </w:r>
      <w:r w:rsidRPr="00F30903">
        <w:rPr>
          <w:lang w:val="ru-RU"/>
        </w:rPr>
        <w:t xml:space="preserve">зависит от </w:t>
      </w:r>
      <w:r w:rsidRPr="00F30903">
        <w:rPr>
          <w:i/>
          <w:lang w:val="ru-RU"/>
        </w:rPr>
        <w:t>К</w:t>
      </w:r>
      <w:r w:rsidRPr="00F30903">
        <w:rPr>
          <w:i/>
          <w:position w:val="-3"/>
          <w:sz w:val="18"/>
          <w:lang w:val="ru-RU"/>
        </w:rPr>
        <w:t xml:space="preserve">ис </w:t>
      </w:r>
      <w:r w:rsidRPr="00F30903">
        <w:rPr>
          <w:lang w:val="ru-RU"/>
        </w:rPr>
        <w:t xml:space="preserve">– коэффициента использо- вания рабочего времени машины в смену и от </w:t>
      </w:r>
      <w:r w:rsidRPr="00F30903">
        <w:rPr>
          <w:i/>
          <w:lang w:val="ru-RU"/>
        </w:rPr>
        <w:t>К</w:t>
      </w:r>
      <w:r w:rsidRPr="00F30903">
        <w:rPr>
          <w:i/>
          <w:position w:val="-3"/>
          <w:sz w:val="18"/>
          <w:lang w:val="ru-RU"/>
        </w:rPr>
        <w:t xml:space="preserve">ик </w:t>
      </w:r>
      <w:r w:rsidRPr="00F30903">
        <w:rPr>
          <w:lang w:val="ru-RU"/>
        </w:rPr>
        <w:t>– коэффициента ис- пользования календарного времени в году.</w:t>
      </w:r>
    </w:p>
    <w:p w:rsidR="00FF6E9C" w:rsidRPr="00F30903" w:rsidRDefault="00FB709D">
      <w:pPr>
        <w:pStyle w:val="a3"/>
        <w:spacing w:before="11" w:line="232" w:lineRule="auto"/>
        <w:ind w:right="102" w:firstLine="567"/>
        <w:rPr>
          <w:lang w:val="ru-RU"/>
        </w:rPr>
      </w:pPr>
      <w:r w:rsidRPr="00F30903">
        <w:rPr>
          <w:lang w:val="ru-RU"/>
        </w:rPr>
        <w:t xml:space="preserve">При  хорошей  организации  работы   в   среднем   коэффициент   </w:t>
      </w:r>
      <w:r w:rsidRPr="00F30903">
        <w:rPr>
          <w:i/>
          <w:lang w:val="ru-RU"/>
        </w:rPr>
        <w:t>К</w:t>
      </w:r>
      <w:r w:rsidRPr="00F30903">
        <w:rPr>
          <w:i/>
          <w:position w:val="-3"/>
          <w:sz w:val="18"/>
          <w:lang w:val="ru-RU"/>
        </w:rPr>
        <w:t xml:space="preserve">ис </w:t>
      </w:r>
      <w:r w:rsidRPr="00F30903">
        <w:rPr>
          <w:lang w:val="ru-RU"/>
        </w:rPr>
        <w:t xml:space="preserve">= 0,75 – 0,85, а величина </w:t>
      </w:r>
      <w:r w:rsidRPr="00F30903">
        <w:rPr>
          <w:i/>
          <w:lang w:val="ru-RU"/>
        </w:rPr>
        <w:t>К</w:t>
      </w:r>
      <w:r>
        <w:rPr>
          <w:i/>
          <w:position w:val="-3"/>
          <w:sz w:val="18"/>
        </w:rPr>
        <w:t>n</w:t>
      </w:r>
      <w:r w:rsidRPr="00F30903">
        <w:rPr>
          <w:lang w:val="ru-RU"/>
        </w:rPr>
        <w:t xml:space="preserve">обычно близка к 0,95, </w:t>
      </w:r>
      <w:r>
        <w:rPr>
          <w:i/>
        </w:rPr>
        <w:t>K</w:t>
      </w:r>
      <w:r w:rsidRPr="00F30903">
        <w:rPr>
          <w:i/>
          <w:position w:val="-3"/>
          <w:sz w:val="18"/>
          <w:lang w:val="ru-RU"/>
        </w:rPr>
        <w:t xml:space="preserve">ик </w:t>
      </w:r>
      <w:r w:rsidRPr="00F30903">
        <w:rPr>
          <w:lang w:val="ru-RU"/>
        </w:rPr>
        <w:t xml:space="preserve">= 0,5 – 0,6, по- этому среднее значение </w:t>
      </w:r>
      <w:r w:rsidRPr="00F30903">
        <w:rPr>
          <w:i/>
          <w:lang w:val="ru-RU"/>
        </w:rPr>
        <w:t>К</w:t>
      </w:r>
      <w:r w:rsidRPr="00F30903">
        <w:rPr>
          <w:i/>
          <w:position w:val="-3"/>
          <w:sz w:val="18"/>
          <w:lang w:val="ru-RU"/>
        </w:rPr>
        <w:t xml:space="preserve">и </w:t>
      </w:r>
      <w:r w:rsidRPr="00F30903">
        <w:rPr>
          <w:lang w:val="ru-RU"/>
        </w:rPr>
        <w:t>= 0,4 –0,5.</w:t>
      </w:r>
    </w:p>
    <w:p w:rsidR="00FF6E9C" w:rsidRPr="00F30903" w:rsidRDefault="00FB709D">
      <w:pPr>
        <w:pStyle w:val="a3"/>
        <w:spacing w:line="305" w:lineRule="exact"/>
        <w:ind w:firstLine="567"/>
        <w:rPr>
          <w:lang w:val="ru-RU"/>
        </w:rPr>
      </w:pPr>
      <w:r w:rsidRPr="00F30903">
        <w:rPr>
          <w:lang w:val="ru-RU"/>
        </w:rPr>
        <w:t>Для оценки работы строительных машин часто пользуются опреде-</w:t>
      </w:r>
    </w:p>
    <w:p w:rsidR="00FF6E9C" w:rsidRPr="00F30903" w:rsidRDefault="00FB709D">
      <w:pPr>
        <w:pStyle w:val="a3"/>
        <w:spacing w:before="7" w:line="232" w:lineRule="auto"/>
        <w:ind w:right="102"/>
        <w:rPr>
          <w:lang w:val="ru-RU"/>
        </w:rPr>
      </w:pPr>
      <w:r w:rsidRPr="00F30903">
        <w:rPr>
          <w:lang w:val="ru-RU"/>
        </w:rPr>
        <w:t xml:space="preserve">лением годовой выработки, которая зависит от числа смен работы в го- ду </w:t>
      </w:r>
      <w:r>
        <w:rPr>
          <w:i/>
        </w:rPr>
        <w:t>i</w:t>
      </w:r>
      <w:r w:rsidRPr="00F30903">
        <w:rPr>
          <w:i/>
          <w:position w:val="-3"/>
          <w:sz w:val="18"/>
          <w:lang w:val="ru-RU"/>
        </w:rPr>
        <w:t xml:space="preserve">год </w:t>
      </w:r>
      <w:r w:rsidRPr="00F30903">
        <w:rPr>
          <w:lang w:val="ru-RU"/>
        </w:rPr>
        <w:t xml:space="preserve">(обычно для землеройно-транспортных машин </w:t>
      </w:r>
      <w:r>
        <w:rPr>
          <w:i/>
        </w:rPr>
        <w:t>i</w:t>
      </w:r>
      <w:r w:rsidRPr="00F30903">
        <w:rPr>
          <w:i/>
          <w:position w:val="-3"/>
          <w:sz w:val="18"/>
          <w:lang w:val="ru-RU"/>
        </w:rPr>
        <w:t xml:space="preserve">год </w:t>
      </w:r>
      <w:r w:rsidRPr="00F30903">
        <w:rPr>
          <w:lang w:val="ru-RU"/>
        </w:rPr>
        <w:t xml:space="preserve">принимается равным 200–300 рабочих смен в год), от числа часов в смене </w:t>
      </w:r>
      <w:r w:rsidRPr="00F30903">
        <w:rPr>
          <w:i/>
          <w:lang w:val="ru-RU"/>
        </w:rPr>
        <w:t>п</w:t>
      </w:r>
      <w:r w:rsidRPr="00F30903">
        <w:rPr>
          <w:i/>
          <w:position w:val="-3"/>
          <w:sz w:val="18"/>
          <w:lang w:val="ru-RU"/>
        </w:rPr>
        <w:t xml:space="preserve">ч </w:t>
      </w:r>
      <w:r w:rsidRPr="00F30903">
        <w:rPr>
          <w:lang w:val="ru-RU"/>
        </w:rPr>
        <w:t xml:space="preserve">и уменьшения числа часов работы в предвыходные и предпраздничные дни, учитываемого коэффициентом </w:t>
      </w:r>
      <w:r w:rsidRPr="00F30903">
        <w:rPr>
          <w:i/>
          <w:lang w:val="ru-RU"/>
        </w:rPr>
        <w:t>К</w:t>
      </w:r>
      <w:r w:rsidRPr="00F30903">
        <w:rPr>
          <w:i/>
          <w:position w:val="-3"/>
          <w:sz w:val="18"/>
          <w:lang w:val="ru-RU"/>
        </w:rPr>
        <w:t>год</w:t>
      </w:r>
      <w:r w:rsidRPr="00F30903">
        <w:rPr>
          <w:lang w:val="ru-RU"/>
        </w:rPr>
        <w:t>:</w:t>
      </w:r>
    </w:p>
    <w:p w:rsidR="00FF6E9C" w:rsidRPr="00F30903" w:rsidRDefault="00FB709D">
      <w:pPr>
        <w:spacing w:line="399" w:lineRule="exact"/>
        <w:ind w:left="715" w:right="97"/>
        <w:jc w:val="center"/>
        <w:rPr>
          <w:sz w:val="36"/>
          <w:lang w:val="ru-RU"/>
        </w:rPr>
      </w:pPr>
      <w:r w:rsidRPr="00F30903">
        <w:rPr>
          <w:i/>
          <w:position w:val="8"/>
          <w:sz w:val="26"/>
          <w:lang w:val="ru-RU"/>
        </w:rPr>
        <w:t>П</w:t>
      </w:r>
      <w:r w:rsidRPr="00F30903">
        <w:rPr>
          <w:i/>
          <w:sz w:val="17"/>
          <w:lang w:val="ru-RU"/>
        </w:rPr>
        <w:t xml:space="preserve">год </w:t>
      </w:r>
      <w:r>
        <w:rPr>
          <w:rFonts w:ascii="Symbol" w:hAnsi="Symbol"/>
          <w:position w:val="8"/>
          <w:sz w:val="26"/>
        </w:rPr>
        <w:t></w:t>
      </w:r>
      <w:r w:rsidRPr="00F30903">
        <w:rPr>
          <w:i/>
          <w:position w:val="8"/>
          <w:sz w:val="26"/>
          <w:lang w:val="ru-RU"/>
        </w:rPr>
        <w:t>П</w:t>
      </w:r>
      <w:r w:rsidRPr="00F30903">
        <w:rPr>
          <w:i/>
          <w:position w:val="2"/>
          <w:sz w:val="17"/>
          <w:lang w:val="ru-RU"/>
        </w:rPr>
        <w:t>т</w:t>
      </w:r>
      <w:r>
        <w:rPr>
          <w:i/>
          <w:position w:val="8"/>
          <w:sz w:val="26"/>
        </w:rPr>
        <w:t>i</w:t>
      </w:r>
      <w:r w:rsidRPr="00F30903">
        <w:rPr>
          <w:i/>
          <w:sz w:val="17"/>
          <w:lang w:val="ru-RU"/>
        </w:rPr>
        <w:t>год</w:t>
      </w:r>
      <w:r>
        <w:rPr>
          <w:i/>
          <w:position w:val="8"/>
          <w:sz w:val="26"/>
        </w:rPr>
        <w:t>n</w:t>
      </w:r>
      <w:r w:rsidRPr="00F30903">
        <w:rPr>
          <w:i/>
          <w:position w:val="2"/>
          <w:sz w:val="17"/>
          <w:lang w:val="ru-RU"/>
        </w:rPr>
        <w:t xml:space="preserve">ч </w:t>
      </w:r>
      <w:r w:rsidRPr="00F30903">
        <w:rPr>
          <w:i/>
          <w:position w:val="8"/>
          <w:sz w:val="26"/>
          <w:lang w:val="ru-RU"/>
        </w:rPr>
        <w:t>К</w:t>
      </w:r>
      <w:r w:rsidRPr="00F30903">
        <w:rPr>
          <w:i/>
          <w:sz w:val="17"/>
          <w:lang w:val="ru-RU"/>
        </w:rPr>
        <w:t xml:space="preserve">год </w:t>
      </w:r>
      <w:r w:rsidRPr="00F30903">
        <w:rPr>
          <w:i/>
          <w:position w:val="8"/>
          <w:sz w:val="26"/>
          <w:lang w:val="ru-RU"/>
        </w:rPr>
        <w:t>К</w:t>
      </w:r>
      <w:r>
        <w:rPr>
          <w:i/>
          <w:position w:val="2"/>
          <w:sz w:val="17"/>
        </w:rPr>
        <w:t>u</w:t>
      </w:r>
      <w:r w:rsidRPr="00F30903">
        <w:rPr>
          <w:position w:val="2"/>
          <w:sz w:val="36"/>
          <w:lang w:val="ru-RU"/>
        </w:rPr>
        <w:t>.</w:t>
      </w:r>
    </w:p>
    <w:p w:rsidR="00FF6E9C" w:rsidRPr="00F30903" w:rsidRDefault="00FB709D">
      <w:pPr>
        <w:pStyle w:val="a3"/>
        <w:spacing w:line="331" w:lineRule="exact"/>
        <w:ind w:left="675"/>
        <w:jc w:val="left"/>
        <w:rPr>
          <w:i/>
          <w:sz w:val="18"/>
          <w:lang w:val="ru-RU"/>
        </w:rPr>
      </w:pPr>
      <w:r w:rsidRPr="00F30903">
        <w:rPr>
          <w:lang w:val="ru-RU"/>
        </w:rPr>
        <w:t xml:space="preserve">По  количеству  обслуживающего  персонала  и  по  величине    </w:t>
      </w:r>
      <w:r w:rsidRPr="00F30903">
        <w:rPr>
          <w:i/>
          <w:lang w:val="ru-RU"/>
        </w:rPr>
        <w:t>П</w:t>
      </w:r>
      <w:r w:rsidRPr="00F30903">
        <w:rPr>
          <w:i/>
          <w:position w:val="-3"/>
          <w:sz w:val="18"/>
          <w:lang w:val="ru-RU"/>
        </w:rPr>
        <w:t>год</w:t>
      </w:r>
    </w:p>
    <w:p w:rsidR="00FF6E9C" w:rsidRPr="00F30903" w:rsidRDefault="00FB709D">
      <w:pPr>
        <w:pStyle w:val="a3"/>
        <w:spacing w:line="313" w:lineRule="exact"/>
        <w:rPr>
          <w:lang w:val="ru-RU"/>
        </w:rPr>
      </w:pPr>
      <w:r w:rsidRPr="00F30903">
        <w:rPr>
          <w:lang w:val="ru-RU"/>
        </w:rPr>
        <w:t>определяется средняя выработка на одного рабочего, равная</w:t>
      </w:r>
    </w:p>
    <w:p w:rsidR="00FF6E9C" w:rsidRPr="00F30903" w:rsidRDefault="00FF6E9C">
      <w:pPr>
        <w:spacing w:line="313" w:lineRule="exact"/>
        <w:rPr>
          <w:lang w:val="ru-RU"/>
        </w:rPr>
        <w:sectPr w:rsidR="00FF6E9C" w:rsidRPr="00F30903">
          <w:pgSz w:w="11910" w:h="16840"/>
          <w:pgMar w:top="1540" w:right="1480" w:bottom="1820" w:left="1480" w:header="0" w:footer="1633" w:gutter="0"/>
          <w:cols w:space="720"/>
        </w:sectPr>
      </w:pPr>
    </w:p>
    <w:p w:rsidR="00FF6E9C" w:rsidRPr="00F30903" w:rsidRDefault="00FB709D">
      <w:pPr>
        <w:spacing w:before="137" w:line="358" w:lineRule="exact"/>
        <w:jc w:val="right"/>
        <w:rPr>
          <w:i/>
          <w:sz w:val="17"/>
          <w:lang w:val="ru-RU"/>
        </w:rPr>
      </w:pPr>
      <w:r w:rsidRPr="00F30903">
        <w:rPr>
          <w:i/>
          <w:position w:val="8"/>
          <w:sz w:val="27"/>
          <w:lang w:val="ru-RU"/>
        </w:rPr>
        <w:lastRenderedPageBreak/>
        <w:t>В</w:t>
      </w:r>
      <w:r w:rsidRPr="00F30903">
        <w:rPr>
          <w:i/>
          <w:sz w:val="17"/>
          <w:lang w:val="ru-RU"/>
        </w:rPr>
        <w:t>уд</w:t>
      </w:r>
    </w:p>
    <w:p w:rsidR="00FF6E9C" w:rsidRPr="00F30903" w:rsidRDefault="00FB709D">
      <w:pPr>
        <w:spacing w:line="388" w:lineRule="exact"/>
        <w:ind w:left="258" w:hanging="218"/>
        <w:rPr>
          <w:i/>
          <w:sz w:val="17"/>
          <w:lang w:val="ru-RU"/>
        </w:rPr>
      </w:pPr>
      <w:r w:rsidRPr="00F30903">
        <w:rPr>
          <w:lang w:val="ru-RU"/>
        </w:rPr>
        <w:br w:type="column"/>
      </w:r>
      <w:r>
        <w:rPr>
          <w:rFonts w:ascii="Symbol" w:hAnsi="Symbol"/>
          <w:position w:val="-8"/>
          <w:sz w:val="27"/>
        </w:rPr>
        <w:lastRenderedPageBreak/>
        <w:t></w:t>
      </w:r>
      <w:r w:rsidRPr="00F30903">
        <w:rPr>
          <w:i/>
          <w:position w:val="8"/>
          <w:sz w:val="27"/>
          <w:lang w:val="ru-RU"/>
        </w:rPr>
        <w:t>П</w:t>
      </w:r>
      <w:r w:rsidRPr="00F30903">
        <w:rPr>
          <w:i/>
          <w:sz w:val="17"/>
          <w:lang w:val="ru-RU"/>
        </w:rPr>
        <w:t>год</w:t>
      </w:r>
    </w:p>
    <w:p w:rsidR="00FF6E9C" w:rsidRPr="00F30903" w:rsidRDefault="004816A0">
      <w:pPr>
        <w:tabs>
          <w:tab w:val="left" w:pos="589"/>
        </w:tabs>
        <w:spacing w:line="108" w:lineRule="exact"/>
        <w:ind w:left="258"/>
        <w:rPr>
          <w:i/>
          <w:sz w:val="27"/>
          <w:lang w:val="ru-RU"/>
        </w:rPr>
      </w:pPr>
      <w:r w:rsidRPr="004816A0">
        <w:rPr>
          <w:noProof/>
          <w:lang w:val="ru-RU" w:eastAsia="ru-RU"/>
        </w:rPr>
        <w:pict>
          <v:line id="Line 163" o:spid="_x0000_s1026" style="position:absolute;left:0;text-align:left;z-index:-251645440;visibility:visible;mso-position-horizontal-relative:page" from="268.3pt,-2.7pt" to="299.2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" strokeweight=".20708mm">
            <w10:wrap anchorx="page"/>
          </v:line>
        </w:pict>
      </w:r>
      <w:r w:rsidR="00FB709D">
        <w:rPr>
          <w:i/>
          <w:sz w:val="27"/>
        </w:rPr>
        <w:t>i</w:t>
      </w:r>
      <w:r w:rsidR="00FB709D" w:rsidRPr="00F30903">
        <w:rPr>
          <w:i/>
          <w:sz w:val="27"/>
          <w:lang w:val="ru-RU"/>
        </w:rPr>
        <w:tab/>
      </w:r>
      <w:r w:rsidR="00FB709D">
        <w:rPr>
          <w:i/>
          <w:sz w:val="27"/>
        </w:rPr>
        <w:t>n</w:t>
      </w:r>
    </w:p>
    <w:p w:rsidR="00FF6E9C" w:rsidRPr="00F30903" w:rsidRDefault="00FB709D">
      <w:pPr>
        <w:spacing w:before="123"/>
        <w:ind w:left="75"/>
        <w:rPr>
          <w:sz w:val="27"/>
          <w:lang w:val="ru-RU"/>
        </w:rPr>
      </w:pPr>
      <w:r w:rsidRPr="00F30903">
        <w:rPr>
          <w:lang w:val="ru-RU"/>
        </w:rPr>
        <w:br w:type="column"/>
      </w:r>
      <w:r w:rsidRPr="00F30903">
        <w:rPr>
          <w:sz w:val="27"/>
          <w:lang w:val="ru-RU"/>
        </w:rPr>
        <w:lastRenderedPageBreak/>
        <w:t>,  м</w:t>
      </w:r>
      <w:r w:rsidRPr="00F30903">
        <w:rPr>
          <w:position w:val="11"/>
          <w:sz w:val="17"/>
          <w:lang w:val="ru-RU"/>
        </w:rPr>
        <w:t xml:space="preserve">3 </w:t>
      </w:r>
      <w:r w:rsidRPr="00F30903">
        <w:rPr>
          <w:sz w:val="27"/>
          <w:lang w:val="ru-RU"/>
        </w:rPr>
        <w:t>/чел. смен,</w:t>
      </w:r>
    </w:p>
    <w:p w:rsidR="00FF6E9C" w:rsidRPr="00F30903" w:rsidRDefault="00FF6E9C">
      <w:pPr>
        <w:rPr>
          <w:sz w:val="27"/>
          <w:lang w:val="ru-RU"/>
        </w:rPr>
        <w:sectPr w:rsidR="00FF6E9C" w:rsidRPr="00F30903">
          <w:type w:val="continuous"/>
          <w:pgSz w:w="11910" w:h="16840"/>
          <w:pgMar w:top="1540" w:right="1480" w:bottom="280" w:left="1480" w:header="720" w:footer="720" w:gutter="0"/>
          <w:cols w:num="3" w:space="720" w:equalWidth="0">
            <w:col w:w="3594" w:space="40"/>
            <w:col w:w="788" w:space="40"/>
            <w:col w:w="4488"/>
          </w:cols>
        </w:sectPr>
      </w:pPr>
    </w:p>
    <w:p w:rsidR="00FF6E9C" w:rsidRPr="00F30903" w:rsidRDefault="00FB709D">
      <w:pPr>
        <w:spacing w:line="194" w:lineRule="exact"/>
        <w:ind w:left="449" w:right="963"/>
        <w:jc w:val="center"/>
        <w:rPr>
          <w:i/>
          <w:sz w:val="17"/>
          <w:lang w:val="ru-RU"/>
        </w:rPr>
      </w:pPr>
      <w:r w:rsidRPr="00F30903">
        <w:rPr>
          <w:i/>
          <w:w w:val="105"/>
          <w:sz w:val="17"/>
          <w:lang w:val="ru-RU"/>
        </w:rPr>
        <w:lastRenderedPageBreak/>
        <w:t xml:space="preserve">год   </w:t>
      </w:r>
      <w:r>
        <w:rPr>
          <w:i/>
          <w:w w:val="105"/>
          <w:position w:val="2"/>
          <w:sz w:val="17"/>
        </w:rPr>
        <w:t>p</w:t>
      </w:r>
    </w:p>
    <w:p w:rsidR="00FF6E9C" w:rsidRPr="00F30903" w:rsidRDefault="00FB709D">
      <w:pPr>
        <w:pStyle w:val="a3"/>
        <w:spacing w:before="40" w:line="322" w:lineRule="exact"/>
        <w:jc w:val="left"/>
        <w:rPr>
          <w:lang w:val="ru-RU"/>
        </w:rPr>
      </w:pPr>
      <w:r w:rsidRPr="00F30903">
        <w:rPr>
          <w:lang w:val="ru-RU"/>
        </w:rPr>
        <w:t xml:space="preserve">где </w:t>
      </w:r>
      <w:r w:rsidRPr="00F30903">
        <w:rPr>
          <w:i/>
          <w:lang w:val="ru-RU"/>
        </w:rPr>
        <w:t>п</w:t>
      </w:r>
      <w:r w:rsidRPr="00F30903">
        <w:rPr>
          <w:i/>
          <w:position w:val="-3"/>
          <w:sz w:val="18"/>
          <w:lang w:val="ru-RU"/>
        </w:rPr>
        <w:t xml:space="preserve">р </w:t>
      </w:r>
      <w:r w:rsidRPr="00F30903">
        <w:rPr>
          <w:lang w:val="ru-RU"/>
        </w:rPr>
        <w:t>– среднее за год количество рабочих, обслуживающих машину в течение смены с учетом всех вспомогательных работ.</w:t>
      </w:r>
    </w:p>
    <w:p w:rsidR="00FF6E9C" w:rsidRPr="00F30903" w:rsidRDefault="00FB709D">
      <w:pPr>
        <w:pStyle w:val="a3"/>
        <w:spacing w:before="11" w:line="225" w:lineRule="auto"/>
        <w:ind w:firstLine="567"/>
        <w:jc w:val="left"/>
        <w:rPr>
          <w:i/>
          <w:lang w:val="ru-RU"/>
        </w:rPr>
      </w:pPr>
      <w:r w:rsidRPr="00F30903">
        <w:rPr>
          <w:lang w:val="ru-RU"/>
        </w:rPr>
        <w:t xml:space="preserve">Затраты труда на единицу продукции </w:t>
      </w:r>
      <w:r w:rsidRPr="00F30903">
        <w:rPr>
          <w:i/>
          <w:lang w:val="ru-RU"/>
        </w:rPr>
        <w:t>Т</w:t>
      </w:r>
      <w:r w:rsidRPr="00F30903">
        <w:rPr>
          <w:i/>
          <w:position w:val="-3"/>
          <w:sz w:val="18"/>
          <w:lang w:val="ru-RU"/>
        </w:rPr>
        <w:t xml:space="preserve">уд </w:t>
      </w:r>
      <w:r w:rsidRPr="00F30903">
        <w:rPr>
          <w:lang w:val="ru-RU"/>
        </w:rPr>
        <w:t xml:space="preserve">являются величиной об- ратной </w:t>
      </w:r>
      <w:r>
        <w:rPr>
          <w:i/>
        </w:rPr>
        <w:t>B</w:t>
      </w:r>
      <w:r w:rsidRPr="00F30903">
        <w:rPr>
          <w:i/>
          <w:position w:val="-3"/>
          <w:sz w:val="18"/>
          <w:lang w:val="ru-RU"/>
        </w:rPr>
        <w:t>уд</w:t>
      </w:r>
      <w:r w:rsidRPr="00F30903">
        <w:rPr>
          <w:i/>
          <w:lang w:val="ru-RU"/>
        </w:rPr>
        <w:t>:</w:t>
      </w:r>
    </w:p>
    <w:p w:rsidR="00FF6E9C" w:rsidRPr="00F30903" w:rsidRDefault="00FF6E9C">
      <w:pPr>
        <w:spacing w:line="225" w:lineRule="auto"/>
        <w:rPr>
          <w:lang w:val="ru-RU"/>
        </w:rPr>
        <w:sectPr w:rsidR="00FF6E9C" w:rsidRPr="00F30903">
          <w:type w:val="continuous"/>
          <w:pgSz w:w="11910" w:h="16840"/>
          <w:pgMar w:top="1540" w:right="1480" w:bottom="280" w:left="1480" w:header="720" w:footer="720" w:gutter="0"/>
          <w:cols w:space="720"/>
        </w:sectPr>
      </w:pPr>
    </w:p>
    <w:p w:rsidR="00FF6E9C" w:rsidRPr="00F30903" w:rsidRDefault="00FB709D">
      <w:pPr>
        <w:spacing w:before="151"/>
        <w:jc w:val="right"/>
        <w:rPr>
          <w:i/>
          <w:sz w:val="18"/>
          <w:lang w:val="ru-RU"/>
        </w:rPr>
      </w:pPr>
      <w:r w:rsidRPr="00F30903">
        <w:rPr>
          <w:i/>
          <w:position w:val="8"/>
          <w:sz w:val="28"/>
          <w:lang w:val="ru-RU"/>
        </w:rPr>
        <w:lastRenderedPageBreak/>
        <w:t xml:space="preserve">Т </w:t>
      </w:r>
      <w:r w:rsidRPr="00F30903">
        <w:rPr>
          <w:i/>
          <w:sz w:val="18"/>
          <w:lang w:val="ru-RU"/>
        </w:rPr>
        <w:t>уд</w:t>
      </w:r>
    </w:p>
    <w:p w:rsidR="00FF6E9C" w:rsidRPr="00F30903" w:rsidRDefault="00FB709D">
      <w:pPr>
        <w:spacing w:line="407" w:lineRule="exact"/>
        <w:ind w:left="41"/>
        <w:rPr>
          <w:sz w:val="28"/>
          <w:lang w:val="ru-RU"/>
        </w:rPr>
      </w:pPr>
      <w:r w:rsidRPr="00F30903">
        <w:rPr>
          <w:lang w:val="ru-RU"/>
        </w:rPr>
        <w:br w:type="column"/>
      </w:r>
      <w:r>
        <w:rPr>
          <w:rFonts w:ascii="Symbol" w:hAnsi="Symbol"/>
          <w:sz w:val="28"/>
        </w:rPr>
        <w:lastRenderedPageBreak/>
        <w:t></w:t>
      </w:r>
      <w:r>
        <w:rPr>
          <w:i/>
          <w:position w:val="19"/>
          <w:sz w:val="28"/>
        </w:rPr>
        <w:t>i</w:t>
      </w:r>
      <w:r w:rsidRPr="00F30903">
        <w:rPr>
          <w:i/>
          <w:position w:val="11"/>
          <w:sz w:val="18"/>
          <w:lang w:val="ru-RU"/>
        </w:rPr>
        <w:t>год</w:t>
      </w:r>
      <w:r>
        <w:rPr>
          <w:i/>
          <w:position w:val="19"/>
          <w:sz w:val="28"/>
        </w:rPr>
        <w:t>n</w:t>
      </w:r>
      <w:r>
        <w:rPr>
          <w:i/>
          <w:position w:val="13"/>
          <w:sz w:val="18"/>
        </w:rPr>
        <w:t>p</w:t>
      </w:r>
      <w:r w:rsidRPr="00F30903">
        <w:rPr>
          <w:sz w:val="28"/>
          <w:lang w:val="ru-RU"/>
        </w:rPr>
        <w:t>,  чел. смен/м</w:t>
      </w:r>
      <w:r w:rsidRPr="00F30903">
        <w:rPr>
          <w:position w:val="11"/>
          <w:sz w:val="18"/>
          <w:lang w:val="ru-RU"/>
        </w:rPr>
        <w:t>3</w:t>
      </w:r>
      <w:r w:rsidRPr="00F30903">
        <w:rPr>
          <w:sz w:val="28"/>
          <w:lang w:val="ru-RU"/>
        </w:rPr>
        <w:t>.</w:t>
      </w:r>
    </w:p>
    <w:p w:rsidR="00FF6E9C" w:rsidRPr="00F30903" w:rsidRDefault="004816A0">
      <w:pPr>
        <w:spacing w:line="314" w:lineRule="exact"/>
        <w:ind w:left="363"/>
        <w:rPr>
          <w:i/>
          <w:sz w:val="18"/>
          <w:lang w:val="ru-RU"/>
        </w:rPr>
      </w:pPr>
      <w:r w:rsidRPr="004816A0">
        <w:rPr>
          <w:noProof/>
          <w:lang w:val="ru-RU" w:eastAsia="ru-RU"/>
        </w:rPr>
        <w:pict>
          <v:line id="Line 162" o:spid="_x0000_s1182" style="position:absolute;left:0;text-align:left;z-index:-251644416;visibility:visible;mso-position-horizontal-relative:page" from="268.25pt,-2.8pt" to="299.4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" strokeweight=".6pt">
            <w10:wrap anchorx="page"/>
          </v:line>
        </w:pict>
      </w:r>
      <w:r w:rsidR="00FB709D">
        <w:rPr>
          <w:i/>
          <w:position w:val="8"/>
          <w:sz w:val="28"/>
        </w:rPr>
        <w:t>n</w:t>
      </w:r>
      <w:r w:rsidR="00FB709D" w:rsidRPr="00F30903">
        <w:rPr>
          <w:i/>
          <w:sz w:val="18"/>
          <w:lang w:val="ru-RU"/>
        </w:rPr>
        <w:t>год</w:t>
      </w:r>
    </w:p>
    <w:p w:rsidR="00FF6E9C" w:rsidRPr="00F30903" w:rsidRDefault="00FF6E9C">
      <w:pPr>
        <w:spacing w:line="314" w:lineRule="exact"/>
        <w:rPr>
          <w:sz w:val="18"/>
          <w:lang w:val="ru-RU"/>
        </w:rPr>
        <w:sectPr w:rsidR="00FF6E9C" w:rsidRPr="00F30903">
          <w:type w:val="continuous"/>
          <w:pgSz w:w="11910" w:h="16840"/>
          <w:pgMar w:top="1540" w:right="1480" w:bottom="280" w:left="1480" w:header="720" w:footer="720" w:gutter="0"/>
          <w:cols w:num="2" w:space="720" w:equalWidth="0">
            <w:col w:w="3590" w:space="40"/>
            <w:col w:w="5320"/>
          </w:cols>
        </w:sectPr>
      </w:pPr>
    </w:p>
    <w:p w:rsidR="00FF6E9C" w:rsidRPr="00F30903" w:rsidRDefault="00FB709D">
      <w:pPr>
        <w:pStyle w:val="a3"/>
        <w:spacing w:before="16"/>
        <w:ind w:right="102" w:firstLine="567"/>
        <w:rPr>
          <w:lang w:val="ru-RU"/>
        </w:rPr>
      </w:pPr>
      <w:r w:rsidRPr="00F30903">
        <w:rPr>
          <w:b/>
          <w:lang w:val="ru-RU"/>
        </w:rPr>
        <w:lastRenderedPageBreak/>
        <w:t xml:space="preserve">Маневренность машины </w:t>
      </w:r>
      <w:r w:rsidRPr="00F30903">
        <w:rPr>
          <w:lang w:val="ru-RU"/>
        </w:rPr>
        <w:t>– это способность ее работать и пере- двигаться в стесненных условиях, а также разворачиваться на месте. Иногда маневренности придают более широкое значение, отвечающее скорее свойству, называемому подвижностью.</w:t>
      </w:r>
    </w:p>
    <w:p w:rsidR="00FF6E9C" w:rsidRPr="00F30903" w:rsidRDefault="00FB709D">
      <w:pPr>
        <w:pStyle w:val="a3"/>
        <w:ind w:right="99" w:firstLine="567"/>
        <w:rPr>
          <w:lang w:val="ru-RU"/>
        </w:rPr>
      </w:pPr>
      <w:r w:rsidRPr="00F30903">
        <w:rPr>
          <w:b/>
          <w:spacing w:val="-5"/>
          <w:lang w:val="ru-RU"/>
        </w:rPr>
        <w:t xml:space="preserve">Подвижность </w:t>
      </w:r>
      <w:r w:rsidRPr="00F30903">
        <w:rPr>
          <w:b/>
          <w:spacing w:val="-4"/>
          <w:lang w:val="ru-RU"/>
        </w:rPr>
        <w:t xml:space="preserve">машины </w:t>
      </w:r>
      <w:r w:rsidRPr="00F30903">
        <w:rPr>
          <w:lang w:val="ru-RU"/>
        </w:rPr>
        <w:t xml:space="preserve">– </w:t>
      </w:r>
      <w:r w:rsidRPr="00F30903">
        <w:rPr>
          <w:spacing w:val="-5"/>
          <w:lang w:val="ru-RU"/>
        </w:rPr>
        <w:t xml:space="preserve">способность машины передвигаться </w:t>
      </w:r>
      <w:r w:rsidRPr="00F30903">
        <w:rPr>
          <w:spacing w:val="-4"/>
          <w:lang w:val="ru-RU"/>
        </w:rPr>
        <w:t xml:space="preserve">как по </w:t>
      </w:r>
      <w:r w:rsidRPr="00F30903">
        <w:rPr>
          <w:spacing w:val="-5"/>
          <w:lang w:val="ru-RU"/>
        </w:rPr>
        <w:t xml:space="preserve">строительному участку, </w:t>
      </w:r>
      <w:r w:rsidRPr="00F30903">
        <w:rPr>
          <w:spacing w:val="-4"/>
          <w:lang w:val="ru-RU"/>
        </w:rPr>
        <w:t xml:space="preserve">так </w:t>
      </w:r>
      <w:r w:rsidRPr="00F30903">
        <w:rPr>
          <w:lang w:val="ru-RU"/>
        </w:rPr>
        <w:t xml:space="preserve">и </w:t>
      </w:r>
      <w:r w:rsidRPr="00F30903">
        <w:rPr>
          <w:spacing w:val="-4"/>
          <w:lang w:val="ru-RU"/>
        </w:rPr>
        <w:t xml:space="preserve">вне его. </w:t>
      </w:r>
      <w:r w:rsidRPr="00F30903">
        <w:rPr>
          <w:spacing w:val="-5"/>
          <w:lang w:val="ru-RU"/>
        </w:rPr>
        <w:t xml:space="preserve">Подвижность определяется </w:t>
      </w:r>
      <w:r w:rsidRPr="00F30903">
        <w:rPr>
          <w:spacing w:val="-4"/>
          <w:lang w:val="ru-RU"/>
        </w:rPr>
        <w:t>скоро-</w:t>
      </w:r>
    </w:p>
    <w:p w:rsidR="00FF6E9C" w:rsidRPr="00F30903" w:rsidRDefault="00FF6E9C">
      <w:pPr>
        <w:rPr>
          <w:lang w:val="ru-RU"/>
        </w:rPr>
        <w:sectPr w:rsidR="00FF6E9C" w:rsidRPr="00F30903">
          <w:type w:val="continuous"/>
          <w:pgSz w:w="11910" w:h="16840"/>
          <w:pgMar w:top="1540" w:right="1480" w:bottom="280" w:left="1480" w:header="720" w:footer="720" w:gutter="0"/>
          <w:cols w:space="720"/>
        </w:sectPr>
      </w:pPr>
    </w:p>
    <w:p w:rsidR="00FF6E9C" w:rsidRPr="00F30903" w:rsidRDefault="00FB709D">
      <w:pPr>
        <w:pStyle w:val="a3"/>
        <w:spacing w:before="47"/>
        <w:jc w:val="left"/>
        <w:rPr>
          <w:lang w:val="ru-RU"/>
        </w:rPr>
      </w:pPr>
      <w:r w:rsidRPr="00F30903">
        <w:rPr>
          <w:spacing w:val="-4"/>
          <w:lang w:val="ru-RU"/>
        </w:rPr>
        <w:lastRenderedPageBreak/>
        <w:t xml:space="preserve">стью </w:t>
      </w:r>
      <w:r w:rsidRPr="00F30903">
        <w:rPr>
          <w:spacing w:val="-5"/>
          <w:lang w:val="ru-RU"/>
        </w:rPr>
        <w:t xml:space="preserve">движения (рабочей </w:t>
      </w:r>
      <w:r w:rsidRPr="00F30903">
        <w:rPr>
          <w:lang w:val="ru-RU"/>
        </w:rPr>
        <w:t xml:space="preserve">и </w:t>
      </w:r>
      <w:r w:rsidRPr="00F30903">
        <w:rPr>
          <w:spacing w:val="-4"/>
          <w:lang w:val="ru-RU"/>
        </w:rPr>
        <w:t xml:space="preserve">транспортной), </w:t>
      </w:r>
      <w:r w:rsidRPr="00F30903">
        <w:rPr>
          <w:spacing w:val="-5"/>
          <w:lang w:val="ru-RU"/>
        </w:rPr>
        <w:t xml:space="preserve">проходимостью, устойчивостью </w:t>
      </w:r>
      <w:r w:rsidRPr="00F30903">
        <w:rPr>
          <w:spacing w:val="-4"/>
          <w:lang w:val="ru-RU"/>
        </w:rPr>
        <w:t xml:space="preserve">при </w:t>
      </w:r>
      <w:r w:rsidRPr="00F30903">
        <w:rPr>
          <w:spacing w:val="-5"/>
          <w:lang w:val="ru-RU"/>
        </w:rPr>
        <w:t xml:space="preserve">движении </w:t>
      </w:r>
      <w:r w:rsidRPr="00F30903">
        <w:rPr>
          <w:lang w:val="ru-RU"/>
        </w:rPr>
        <w:t xml:space="preserve">и </w:t>
      </w:r>
      <w:r w:rsidRPr="00F30903">
        <w:rPr>
          <w:spacing w:val="-5"/>
          <w:lang w:val="ru-RU"/>
        </w:rPr>
        <w:t xml:space="preserve">работе, габаритом машины </w:t>
      </w:r>
      <w:r w:rsidRPr="00F30903">
        <w:rPr>
          <w:lang w:val="ru-RU"/>
        </w:rPr>
        <w:t xml:space="preserve">и </w:t>
      </w:r>
      <w:r w:rsidRPr="00F30903">
        <w:rPr>
          <w:spacing w:val="-5"/>
          <w:lang w:val="ru-RU"/>
        </w:rPr>
        <w:t>другими параметрами.</w:t>
      </w:r>
    </w:p>
    <w:p w:rsidR="00FF6E9C" w:rsidRPr="00F30903" w:rsidRDefault="00FB709D">
      <w:pPr>
        <w:pStyle w:val="a3"/>
        <w:ind w:right="102" w:firstLine="567"/>
        <w:rPr>
          <w:lang w:val="ru-RU"/>
        </w:rPr>
      </w:pPr>
      <w:r w:rsidRPr="00F30903">
        <w:rPr>
          <w:lang w:val="ru-RU"/>
        </w:rPr>
        <w:t>Проходимость машины – способность преодолевать различные не- ровности местности, соизмеримые с размерами ее ходовой части, про- ходить не увязая и не застревая по влажным и рыхлым грунтам, преодо- левать неглубокие водные преграды.</w:t>
      </w:r>
    </w:p>
    <w:p w:rsidR="00FF6E9C" w:rsidRPr="00F30903" w:rsidRDefault="00FB709D">
      <w:pPr>
        <w:pStyle w:val="a3"/>
        <w:ind w:right="102" w:firstLine="567"/>
        <w:rPr>
          <w:lang w:val="ru-RU"/>
        </w:rPr>
      </w:pPr>
      <w:r w:rsidRPr="00F30903">
        <w:rPr>
          <w:lang w:val="ru-RU"/>
        </w:rPr>
        <w:t>Проходимость определяется силой тяги, удельным давлением на грунт, величиной дорожного просвета (клиренса), углами переднего и заднего свеса, а у машин с колесным ходом – числом ведущих осей, диаметром, числом и расположением колес, давлением и протектором шин, продольным и поперечным радиусами проходимости, минималь- ным радиусом поворота.</w:t>
      </w:r>
    </w:p>
    <w:p w:rsidR="00FF6E9C" w:rsidRPr="00F30903" w:rsidRDefault="00FB709D">
      <w:pPr>
        <w:pStyle w:val="a3"/>
        <w:ind w:right="102" w:firstLine="567"/>
        <w:rPr>
          <w:lang w:val="ru-RU"/>
        </w:rPr>
      </w:pPr>
      <w:r w:rsidRPr="00F30903">
        <w:rPr>
          <w:lang w:val="ru-RU"/>
        </w:rPr>
        <w:t>Для машин с двухгусеничным ходом среднее удельное давление на грунт:</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spacing w:before="137"/>
        <w:jc w:val="right"/>
        <w:rPr>
          <w:i/>
          <w:sz w:val="17"/>
          <w:lang w:val="ru-RU"/>
        </w:rPr>
      </w:pPr>
      <w:r w:rsidRPr="00F30903">
        <w:rPr>
          <w:i/>
          <w:position w:val="6"/>
          <w:sz w:val="28"/>
          <w:lang w:val="ru-RU"/>
        </w:rPr>
        <w:lastRenderedPageBreak/>
        <w:t>р</w:t>
      </w:r>
      <w:r w:rsidRPr="00F30903">
        <w:rPr>
          <w:i/>
          <w:sz w:val="17"/>
          <w:lang w:val="ru-RU"/>
        </w:rPr>
        <w:t>ср</w:t>
      </w:r>
    </w:p>
    <w:p w:rsidR="00FF6E9C" w:rsidRPr="00F30903" w:rsidRDefault="00FB709D">
      <w:pPr>
        <w:spacing w:before="98" w:line="144" w:lineRule="auto"/>
        <w:ind w:left="269" w:right="3670" w:hanging="227"/>
        <w:rPr>
          <w:i/>
          <w:sz w:val="28"/>
          <w:lang w:val="ru-RU"/>
        </w:rPr>
      </w:pPr>
      <w:r w:rsidRPr="00F30903">
        <w:rPr>
          <w:lang w:val="ru-RU"/>
        </w:rPr>
        <w:br w:type="column"/>
      </w:r>
      <w:r>
        <w:rPr>
          <w:rFonts w:ascii="Symbol" w:hAnsi="Symbol"/>
          <w:position w:val="-14"/>
          <w:sz w:val="28"/>
        </w:rPr>
        <w:lastRenderedPageBreak/>
        <w:t></w:t>
      </w:r>
      <w:r>
        <w:rPr>
          <w:i/>
          <w:sz w:val="28"/>
          <w:u w:val="single"/>
        </w:rPr>
        <w:t>G</w:t>
      </w:r>
      <w:r w:rsidRPr="00F30903">
        <w:rPr>
          <w:position w:val="-14"/>
          <w:sz w:val="28"/>
          <w:lang w:val="ru-RU"/>
        </w:rPr>
        <w:t xml:space="preserve">, </w:t>
      </w:r>
      <w:r w:rsidRPr="00F30903">
        <w:rPr>
          <w:sz w:val="28"/>
          <w:lang w:val="ru-RU"/>
        </w:rPr>
        <w:t>2</w:t>
      </w:r>
      <w:r>
        <w:rPr>
          <w:i/>
          <w:sz w:val="28"/>
        </w:rPr>
        <w:t>aL</w:t>
      </w:r>
    </w:p>
    <w:p w:rsidR="00FF6E9C" w:rsidRPr="00F30903" w:rsidRDefault="00FF6E9C">
      <w:pPr>
        <w:spacing w:line="144" w:lineRule="auto"/>
        <w:rPr>
          <w:sz w:val="28"/>
          <w:lang w:val="ru-RU"/>
        </w:rPr>
        <w:sectPr w:rsidR="00FF6E9C" w:rsidRPr="00F30903">
          <w:type w:val="continuous"/>
          <w:pgSz w:w="11910" w:h="16840"/>
          <w:pgMar w:top="1540" w:right="1480" w:bottom="280" w:left="1480" w:header="720" w:footer="720" w:gutter="0"/>
          <w:cols w:num="2" w:space="720" w:equalWidth="0">
            <w:col w:w="4216" w:space="40"/>
            <w:col w:w="4694"/>
          </w:cols>
        </w:sectPr>
      </w:pPr>
    </w:p>
    <w:p w:rsidR="00FF6E9C" w:rsidRPr="00F30903" w:rsidRDefault="00FB709D">
      <w:pPr>
        <w:pStyle w:val="a3"/>
        <w:spacing w:before="16"/>
        <w:jc w:val="left"/>
        <w:rPr>
          <w:lang w:val="ru-RU"/>
        </w:rPr>
      </w:pPr>
      <w:r w:rsidRPr="00F30903">
        <w:rPr>
          <w:lang w:val="ru-RU"/>
        </w:rPr>
        <w:lastRenderedPageBreak/>
        <w:t xml:space="preserve">где </w:t>
      </w:r>
      <w:r>
        <w:rPr>
          <w:i/>
        </w:rPr>
        <w:t>G</w:t>
      </w:r>
      <w:r w:rsidRPr="00F30903">
        <w:rPr>
          <w:lang w:val="ru-RU"/>
        </w:rPr>
        <w:t xml:space="preserve">– масса машины, кг; </w:t>
      </w:r>
      <w:r w:rsidRPr="00F30903">
        <w:rPr>
          <w:i/>
          <w:lang w:val="ru-RU"/>
        </w:rPr>
        <w:t xml:space="preserve">а </w:t>
      </w:r>
      <w:r w:rsidRPr="00F30903">
        <w:rPr>
          <w:lang w:val="ru-RU"/>
        </w:rPr>
        <w:t xml:space="preserve">– ширина гусеницы, см; </w:t>
      </w:r>
      <w:r>
        <w:rPr>
          <w:i/>
        </w:rPr>
        <w:t>L</w:t>
      </w:r>
      <w:r w:rsidRPr="00F30903">
        <w:rPr>
          <w:lang w:val="ru-RU"/>
        </w:rPr>
        <w:t>– длина опорной поверхности гусеницы, см.</w:t>
      </w:r>
    </w:p>
    <w:p w:rsidR="00FF6E9C" w:rsidRPr="00F30903" w:rsidRDefault="00FB709D">
      <w:pPr>
        <w:pStyle w:val="a3"/>
        <w:ind w:right="102" w:firstLine="567"/>
        <w:rPr>
          <w:lang w:val="ru-RU"/>
        </w:rPr>
      </w:pPr>
      <w:r w:rsidRPr="00F30903">
        <w:rPr>
          <w:lang w:val="ru-RU"/>
        </w:rPr>
        <w:t>Однако оценивать проходимость машины по среднему давлению на грунт нельзя, так как среднее давление отвечает условиям, когда центр тяжести машины и результирующая от внешних сил расположены сим- метрично относительно гусениц. Фактически эти силы расположены несимметрично, что приводит к повышению в несколько раз удельных давлений по сравнению со средними значениями.</w:t>
      </w:r>
    </w:p>
    <w:p w:rsidR="00FF6E9C" w:rsidRPr="00F30903" w:rsidRDefault="00FB709D">
      <w:pPr>
        <w:pStyle w:val="a3"/>
        <w:ind w:right="102" w:firstLine="567"/>
        <w:rPr>
          <w:lang w:val="ru-RU"/>
        </w:rPr>
      </w:pPr>
      <w:r w:rsidRPr="00F30903">
        <w:rPr>
          <w:lang w:val="ru-RU"/>
        </w:rPr>
        <w:t>Кроме того, поверхность действительного контакта гусениц с грун- том зависит от характера поверхности грунта и его свойств.</w:t>
      </w:r>
    </w:p>
    <w:p w:rsidR="00FF6E9C" w:rsidRPr="00F30903" w:rsidRDefault="00FB709D">
      <w:pPr>
        <w:pStyle w:val="a3"/>
        <w:ind w:right="101" w:firstLine="567"/>
        <w:rPr>
          <w:i/>
          <w:lang w:val="ru-RU"/>
        </w:rPr>
      </w:pPr>
      <w:r w:rsidRPr="00F30903">
        <w:rPr>
          <w:lang w:val="ru-RU"/>
        </w:rPr>
        <w:t xml:space="preserve">Во многих случаях действительная поверхность контакта меньше площади гусениц, что также повышает удельное давление по сравнению со средним значением </w:t>
      </w:r>
      <w:r w:rsidRPr="00F30903">
        <w:rPr>
          <w:i/>
          <w:lang w:val="ru-RU"/>
        </w:rPr>
        <w:t>р</w:t>
      </w:r>
      <w:r w:rsidRPr="00F30903">
        <w:rPr>
          <w:i/>
          <w:position w:val="-3"/>
          <w:sz w:val="18"/>
          <w:lang w:val="ru-RU"/>
        </w:rPr>
        <w:t>ср</w:t>
      </w:r>
      <w:r w:rsidRPr="00F30903">
        <w:rPr>
          <w:i/>
          <w:lang w:val="ru-RU"/>
        </w:rPr>
        <w:t>.</w:t>
      </w:r>
    </w:p>
    <w:p w:rsidR="00FF6E9C" w:rsidRPr="00F30903" w:rsidRDefault="00FB709D">
      <w:pPr>
        <w:pStyle w:val="a3"/>
        <w:spacing w:line="304" w:lineRule="exact"/>
        <w:ind w:firstLine="567"/>
        <w:rPr>
          <w:lang w:val="ru-RU"/>
        </w:rPr>
      </w:pPr>
      <w:r w:rsidRPr="00F30903">
        <w:rPr>
          <w:lang w:val="ru-RU"/>
        </w:rPr>
        <w:t>Например, если величина смещения равна 1/6 длины опорной    по-</w:t>
      </w:r>
    </w:p>
    <w:p w:rsidR="00FF6E9C" w:rsidRPr="00F30903" w:rsidRDefault="00FB709D">
      <w:pPr>
        <w:pStyle w:val="a3"/>
        <w:spacing w:line="322" w:lineRule="exact"/>
        <w:jc w:val="left"/>
        <w:rPr>
          <w:lang w:val="ru-RU"/>
        </w:rPr>
      </w:pPr>
      <w:r w:rsidRPr="00F30903">
        <w:rPr>
          <w:lang w:val="ru-RU"/>
        </w:rPr>
        <w:t>верхности гусеницы, то величина максимального удельного     давления</w:t>
      </w:r>
    </w:p>
    <w:p w:rsidR="00FF6E9C" w:rsidRPr="00F30903" w:rsidRDefault="00FB709D">
      <w:pPr>
        <w:spacing w:line="331" w:lineRule="exact"/>
        <w:ind w:left="108"/>
        <w:rPr>
          <w:sz w:val="28"/>
          <w:lang w:val="ru-RU"/>
        </w:rPr>
      </w:pPr>
      <w:r w:rsidRPr="00F30903">
        <w:rPr>
          <w:i/>
          <w:sz w:val="28"/>
          <w:lang w:val="ru-RU"/>
        </w:rPr>
        <w:t>Р</w:t>
      </w:r>
      <w:r>
        <w:rPr>
          <w:position w:val="-3"/>
          <w:sz w:val="18"/>
        </w:rPr>
        <w:t>max</w:t>
      </w:r>
      <w:r w:rsidRPr="00F30903">
        <w:rPr>
          <w:i/>
          <w:sz w:val="28"/>
          <w:lang w:val="ru-RU"/>
        </w:rPr>
        <w:t xml:space="preserve">= </w:t>
      </w:r>
      <w:r w:rsidRPr="00F30903">
        <w:rPr>
          <w:sz w:val="28"/>
          <w:lang w:val="ru-RU"/>
        </w:rPr>
        <w:t>2</w:t>
      </w:r>
      <w:r>
        <w:rPr>
          <w:i/>
          <w:sz w:val="28"/>
        </w:rPr>
        <w:t>p</w:t>
      </w:r>
      <w:r w:rsidRPr="00F30903">
        <w:rPr>
          <w:i/>
          <w:position w:val="-3"/>
          <w:sz w:val="18"/>
          <w:lang w:val="ru-RU"/>
        </w:rPr>
        <w:t>ср</w:t>
      </w:r>
      <w:r w:rsidRPr="00F30903">
        <w:rPr>
          <w:sz w:val="28"/>
          <w:lang w:val="ru-RU"/>
        </w:rPr>
        <w:t>.</w:t>
      </w:r>
    </w:p>
    <w:p w:rsidR="00FF6E9C" w:rsidRPr="00F30903" w:rsidRDefault="00FB709D">
      <w:pPr>
        <w:pStyle w:val="a3"/>
        <w:ind w:right="102" w:firstLine="567"/>
        <w:rPr>
          <w:lang w:val="ru-RU"/>
        </w:rPr>
      </w:pPr>
      <w:r w:rsidRPr="00F30903">
        <w:rPr>
          <w:lang w:val="ru-RU"/>
        </w:rPr>
        <w:t>У колесных машин с пневматическими шинами величина удельно- го давления зависит от жесткости покрышки пневматической шины, давления внутри шины и физико-механических свойств грунта.</w:t>
      </w:r>
    </w:p>
    <w:p w:rsidR="00FF6E9C" w:rsidRPr="00F30903" w:rsidRDefault="00FB709D">
      <w:pPr>
        <w:pStyle w:val="a3"/>
        <w:ind w:right="103" w:firstLine="567"/>
        <w:rPr>
          <w:lang w:val="ru-RU"/>
        </w:rPr>
      </w:pPr>
      <w:r w:rsidRPr="00F30903">
        <w:rPr>
          <w:lang w:val="ru-RU"/>
        </w:rPr>
        <w:t xml:space="preserve">Величина </w:t>
      </w:r>
      <w:r w:rsidRPr="00F30903">
        <w:rPr>
          <w:i/>
          <w:lang w:val="ru-RU"/>
        </w:rPr>
        <w:t xml:space="preserve">р </w:t>
      </w:r>
      <w:r w:rsidRPr="00F30903">
        <w:rPr>
          <w:lang w:val="ru-RU"/>
        </w:rPr>
        <w:t>для этого случая определяется по приближенной фор- муле</w:t>
      </w:r>
    </w:p>
    <w:p w:rsidR="00FF6E9C" w:rsidRPr="00F30903" w:rsidRDefault="00FB709D">
      <w:pPr>
        <w:spacing w:line="334" w:lineRule="exact"/>
        <w:ind w:left="142" w:right="97"/>
        <w:jc w:val="center"/>
        <w:rPr>
          <w:sz w:val="28"/>
          <w:lang w:val="ru-RU"/>
        </w:rPr>
      </w:pPr>
      <w:r w:rsidRPr="00F30903">
        <w:rPr>
          <w:i/>
          <w:sz w:val="28"/>
          <w:lang w:val="ru-RU"/>
        </w:rPr>
        <w:t xml:space="preserve">р </w:t>
      </w:r>
      <w:r>
        <w:rPr>
          <w:rFonts w:ascii="Symbol" w:hAnsi="Symbol"/>
          <w:sz w:val="28"/>
        </w:rPr>
        <w:t></w:t>
      </w:r>
      <w:r>
        <w:rPr>
          <w:i/>
          <w:sz w:val="28"/>
        </w:rPr>
        <w:t>k</w:t>
      </w:r>
      <w:r>
        <w:rPr>
          <w:rFonts w:ascii="Symbol" w:hAnsi="Symbol"/>
          <w:sz w:val="28"/>
        </w:rPr>
        <w:t></w:t>
      </w:r>
      <w:r>
        <w:rPr>
          <w:i/>
          <w:sz w:val="28"/>
        </w:rPr>
        <w:t>q</w:t>
      </w:r>
      <w:r w:rsidRPr="00F30903">
        <w:rPr>
          <w:i/>
          <w:position w:val="-5"/>
          <w:sz w:val="18"/>
          <w:lang w:val="ru-RU"/>
        </w:rPr>
        <w:t>в</w:t>
      </w:r>
      <w:r w:rsidRPr="00F30903">
        <w:rPr>
          <w:sz w:val="28"/>
          <w:lang w:val="ru-RU"/>
        </w:rPr>
        <w:t>,</w:t>
      </w:r>
    </w:p>
    <w:p w:rsidR="00FF6E9C" w:rsidRPr="00F30903" w:rsidRDefault="00FB709D">
      <w:pPr>
        <w:pStyle w:val="a3"/>
        <w:spacing w:before="33" w:line="322" w:lineRule="exact"/>
        <w:jc w:val="left"/>
        <w:rPr>
          <w:lang w:val="ru-RU"/>
        </w:rPr>
      </w:pPr>
      <w:r w:rsidRPr="00F30903">
        <w:rPr>
          <w:lang w:val="ru-RU"/>
        </w:rPr>
        <w:t xml:space="preserve">где </w:t>
      </w:r>
      <w:r>
        <w:rPr>
          <w:i/>
        </w:rPr>
        <w:t>q</w:t>
      </w:r>
      <w:r>
        <w:rPr>
          <w:i/>
          <w:position w:val="-3"/>
          <w:sz w:val="18"/>
        </w:rPr>
        <w:t>e</w:t>
      </w:r>
      <w:r w:rsidRPr="00F30903">
        <w:rPr>
          <w:lang w:val="ru-RU"/>
        </w:rPr>
        <w:t>– давление воздуха в шине, н/м</w:t>
      </w:r>
      <w:r w:rsidRPr="00F30903">
        <w:rPr>
          <w:position w:val="13"/>
          <w:sz w:val="18"/>
          <w:lang w:val="ru-RU"/>
        </w:rPr>
        <w:t>2</w:t>
      </w:r>
      <w:r w:rsidRPr="00F30903">
        <w:rPr>
          <w:lang w:val="ru-RU"/>
        </w:rPr>
        <w:t xml:space="preserve">; </w:t>
      </w:r>
      <w:r>
        <w:rPr>
          <w:i/>
        </w:rPr>
        <w:t>k</w:t>
      </w:r>
      <w:r w:rsidRPr="00F30903">
        <w:rPr>
          <w:lang w:val="ru-RU"/>
        </w:rPr>
        <w:t>– коэффициент, учитывающий влияние жесткости покрышки пневматической шины (</w:t>
      </w:r>
      <w:r>
        <w:rPr>
          <w:i/>
        </w:rPr>
        <w:t>k</w:t>
      </w:r>
      <w:r w:rsidRPr="00F30903">
        <w:rPr>
          <w:lang w:val="ru-RU"/>
        </w:rPr>
        <w:t>= 1,2 – 1,25).</w:t>
      </w:r>
    </w:p>
    <w:p w:rsidR="00FF6E9C" w:rsidRPr="00F30903" w:rsidRDefault="00FF6E9C">
      <w:pPr>
        <w:spacing w:line="322" w:lineRule="exact"/>
        <w:rPr>
          <w:lang w:val="ru-RU"/>
        </w:rPr>
        <w:sectPr w:rsidR="00FF6E9C" w:rsidRPr="00F30903">
          <w:type w:val="continuous"/>
          <w:pgSz w:w="11910" w:h="16840"/>
          <w:pgMar w:top="1540" w:right="1480" w:bottom="280" w:left="1480" w:header="720" w:footer="720" w:gutter="0"/>
          <w:cols w:space="720"/>
        </w:sectPr>
      </w:pPr>
    </w:p>
    <w:p w:rsidR="00FF6E9C" w:rsidRPr="00F30903" w:rsidRDefault="00FB709D">
      <w:pPr>
        <w:pStyle w:val="a3"/>
        <w:spacing w:before="51" w:line="322" w:lineRule="exact"/>
        <w:ind w:right="103" w:firstLine="567"/>
        <w:rPr>
          <w:lang w:val="ru-RU"/>
        </w:rPr>
      </w:pPr>
      <w:r w:rsidRPr="00F30903">
        <w:rPr>
          <w:spacing w:val="-4"/>
          <w:lang w:val="ru-RU"/>
        </w:rPr>
        <w:lastRenderedPageBreak/>
        <w:t xml:space="preserve">Чтобы </w:t>
      </w:r>
      <w:r w:rsidRPr="00F30903">
        <w:rPr>
          <w:spacing w:val="-5"/>
          <w:lang w:val="ru-RU"/>
        </w:rPr>
        <w:t xml:space="preserve">обеспечить проходимость </w:t>
      </w:r>
      <w:r w:rsidRPr="00F30903">
        <w:rPr>
          <w:spacing w:val="-4"/>
          <w:lang w:val="ru-RU"/>
        </w:rPr>
        <w:t xml:space="preserve">машин </w:t>
      </w:r>
      <w:r w:rsidRPr="00F30903">
        <w:rPr>
          <w:spacing w:val="-3"/>
          <w:lang w:val="ru-RU"/>
        </w:rPr>
        <w:t xml:space="preserve">при </w:t>
      </w:r>
      <w:r w:rsidRPr="00F30903">
        <w:rPr>
          <w:spacing w:val="-5"/>
          <w:lang w:val="ru-RU"/>
        </w:rPr>
        <w:t xml:space="preserve">бездорожье </w:t>
      </w:r>
      <w:r w:rsidRPr="00F30903">
        <w:rPr>
          <w:spacing w:val="-3"/>
          <w:lang w:val="ru-RU"/>
        </w:rPr>
        <w:t xml:space="preserve">по </w:t>
      </w:r>
      <w:r w:rsidRPr="00F30903">
        <w:rPr>
          <w:spacing w:val="-5"/>
          <w:lang w:val="ru-RU"/>
        </w:rPr>
        <w:t xml:space="preserve">слабым грунтам, </w:t>
      </w:r>
      <w:r w:rsidRPr="00F30903">
        <w:rPr>
          <w:spacing w:val="-4"/>
          <w:lang w:val="ru-RU"/>
        </w:rPr>
        <w:t xml:space="preserve">удельное </w:t>
      </w:r>
      <w:r w:rsidRPr="00F30903">
        <w:rPr>
          <w:spacing w:val="-5"/>
          <w:lang w:val="ru-RU"/>
        </w:rPr>
        <w:t xml:space="preserve">давление должно </w:t>
      </w:r>
      <w:r w:rsidRPr="00F30903">
        <w:rPr>
          <w:spacing w:val="-4"/>
          <w:lang w:val="ru-RU"/>
        </w:rPr>
        <w:t xml:space="preserve">быть </w:t>
      </w:r>
      <w:r w:rsidRPr="00F30903">
        <w:rPr>
          <w:spacing w:val="-3"/>
          <w:lang w:val="ru-RU"/>
        </w:rPr>
        <w:t xml:space="preserve">не </w:t>
      </w:r>
      <w:r w:rsidRPr="00F30903">
        <w:rPr>
          <w:spacing w:val="-4"/>
          <w:lang w:val="ru-RU"/>
        </w:rPr>
        <w:t xml:space="preserve">больше </w:t>
      </w:r>
      <w:r w:rsidRPr="00F30903">
        <w:rPr>
          <w:spacing w:val="-3"/>
          <w:lang w:val="ru-RU"/>
        </w:rPr>
        <w:t xml:space="preserve">100 </w:t>
      </w:r>
      <w:r w:rsidRPr="00F30903">
        <w:rPr>
          <w:spacing w:val="-4"/>
          <w:lang w:val="ru-RU"/>
        </w:rPr>
        <w:t>кн/м</w:t>
      </w:r>
      <w:r w:rsidRPr="00F30903">
        <w:rPr>
          <w:spacing w:val="-4"/>
          <w:position w:val="13"/>
          <w:sz w:val="18"/>
          <w:lang w:val="ru-RU"/>
        </w:rPr>
        <w:t xml:space="preserve">2 </w:t>
      </w:r>
      <w:r w:rsidRPr="00F30903">
        <w:rPr>
          <w:spacing w:val="-3"/>
          <w:lang w:val="ru-RU"/>
        </w:rPr>
        <w:t>(10</w:t>
      </w:r>
      <w:r w:rsidRPr="00F30903">
        <w:rPr>
          <w:spacing w:val="-3"/>
          <w:position w:val="13"/>
          <w:sz w:val="18"/>
          <w:lang w:val="ru-RU"/>
        </w:rPr>
        <w:t xml:space="preserve">4 </w:t>
      </w:r>
      <w:r w:rsidRPr="00F30903">
        <w:rPr>
          <w:spacing w:val="-5"/>
          <w:lang w:val="ru-RU"/>
        </w:rPr>
        <w:t>кГ/м</w:t>
      </w:r>
      <w:r w:rsidRPr="00F30903">
        <w:rPr>
          <w:spacing w:val="-5"/>
          <w:position w:val="13"/>
          <w:sz w:val="18"/>
          <w:lang w:val="ru-RU"/>
        </w:rPr>
        <w:t>2</w:t>
      </w:r>
      <w:r w:rsidRPr="00F30903">
        <w:rPr>
          <w:spacing w:val="-5"/>
          <w:lang w:val="ru-RU"/>
        </w:rPr>
        <w:t>).</w:t>
      </w:r>
    </w:p>
    <w:p w:rsidR="00FF6E9C" w:rsidRPr="00F30903" w:rsidRDefault="00FB709D">
      <w:pPr>
        <w:pStyle w:val="a3"/>
        <w:ind w:right="102" w:firstLine="567"/>
        <w:rPr>
          <w:lang w:val="ru-RU"/>
        </w:rPr>
      </w:pPr>
      <w:r w:rsidRPr="00F30903">
        <w:rPr>
          <w:lang w:val="ru-RU"/>
        </w:rPr>
        <w:t>Во многих конструкциях современных машин на колесном ходу применяется устройство, позволяющее регулировать давление в шинах на ходу в зависимости от того, по каким грунтам проходит машина.</w:t>
      </w:r>
    </w:p>
    <w:p w:rsidR="00FF6E9C" w:rsidRPr="00F30903" w:rsidRDefault="00FB709D">
      <w:pPr>
        <w:pStyle w:val="a3"/>
        <w:ind w:right="102" w:firstLine="567"/>
        <w:rPr>
          <w:i/>
          <w:lang w:val="ru-RU"/>
        </w:rPr>
      </w:pPr>
      <w:r w:rsidRPr="00F30903">
        <w:rPr>
          <w:lang w:val="ru-RU"/>
        </w:rPr>
        <w:t xml:space="preserve">Дорожный просвет (клиренс) представляет собой расстояние от са- мой нижней точки машины (оси, картера и т. п.) до поверхности дороги. От величины дорожного просвета </w:t>
      </w:r>
      <w:r w:rsidRPr="00F30903">
        <w:rPr>
          <w:i/>
          <w:lang w:val="ru-RU"/>
        </w:rPr>
        <w:t xml:space="preserve">С </w:t>
      </w:r>
      <w:r w:rsidRPr="00F30903">
        <w:rPr>
          <w:lang w:val="ru-RU"/>
        </w:rPr>
        <w:t>зависит способность машины дви- гаться по местности. Обычно эта величина равна 0,28–0,45 м</w:t>
      </w:r>
      <w:r w:rsidRPr="00F30903">
        <w:rPr>
          <w:i/>
          <w:lang w:val="ru-RU"/>
        </w:rPr>
        <w:t>.</w:t>
      </w:r>
    </w:p>
    <w:p w:rsidR="00FF6E9C" w:rsidRPr="00F30903" w:rsidRDefault="00FB709D">
      <w:pPr>
        <w:pStyle w:val="a3"/>
        <w:spacing w:before="5" w:line="235" w:lineRule="auto"/>
        <w:ind w:right="102" w:firstLine="567"/>
        <w:rPr>
          <w:lang w:val="ru-RU"/>
        </w:rPr>
      </w:pPr>
      <w:r w:rsidRPr="00F30903">
        <w:rPr>
          <w:lang w:val="ru-RU"/>
        </w:rPr>
        <w:t xml:space="preserve">Для колесных машин одна величина </w:t>
      </w:r>
      <w:r w:rsidRPr="00F30903">
        <w:rPr>
          <w:i/>
          <w:lang w:val="ru-RU"/>
        </w:rPr>
        <w:t xml:space="preserve">С </w:t>
      </w:r>
      <w:r w:rsidRPr="00F30903">
        <w:rPr>
          <w:lang w:val="ru-RU"/>
        </w:rPr>
        <w:t xml:space="preserve">не может характеризовать проходимость в тех случаях, когда на пути машины встречаются неров- ности. Поэтому проходимость оценивают дополнительно двумя вели- чинами: продольным радиусом проходимости </w:t>
      </w:r>
      <w:r>
        <w:rPr>
          <w:i/>
        </w:rPr>
        <w:t>p</w:t>
      </w:r>
      <w:r w:rsidRPr="00F30903">
        <w:rPr>
          <w:position w:val="-3"/>
          <w:sz w:val="18"/>
          <w:lang w:val="ru-RU"/>
        </w:rPr>
        <w:t xml:space="preserve">1 </w:t>
      </w:r>
      <w:r w:rsidRPr="00F30903">
        <w:rPr>
          <w:lang w:val="ru-RU"/>
        </w:rPr>
        <w:t xml:space="preserve">и поперечным радиу- сом проходимости </w:t>
      </w:r>
      <w:r w:rsidRPr="00F30903">
        <w:rPr>
          <w:i/>
          <w:lang w:val="ru-RU"/>
        </w:rPr>
        <w:t>р</w:t>
      </w:r>
      <w:r w:rsidRPr="00F30903">
        <w:rPr>
          <w:position w:val="-3"/>
          <w:sz w:val="18"/>
          <w:lang w:val="ru-RU"/>
        </w:rPr>
        <w:t xml:space="preserve">2 </w:t>
      </w:r>
      <w:r w:rsidRPr="00F30903">
        <w:rPr>
          <w:lang w:val="ru-RU"/>
        </w:rPr>
        <w:t xml:space="preserve">(рис. 1.6). Величина </w:t>
      </w:r>
      <w:r>
        <w:rPr>
          <w:i/>
        </w:rPr>
        <w:t>p</w:t>
      </w:r>
      <w:r w:rsidRPr="00F30903">
        <w:rPr>
          <w:position w:val="-3"/>
          <w:sz w:val="18"/>
          <w:lang w:val="ru-RU"/>
        </w:rPr>
        <w:t xml:space="preserve">1 </w:t>
      </w:r>
      <w:r w:rsidRPr="00F30903">
        <w:rPr>
          <w:lang w:val="ru-RU"/>
        </w:rPr>
        <w:t xml:space="preserve">есть радиус окружности, которая проходит через самую низкую точку шасси и касается передне- го и заднего колес. Величина </w:t>
      </w:r>
      <w:r w:rsidRPr="00F30903">
        <w:rPr>
          <w:i/>
          <w:lang w:val="ru-RU"/>
        </w:rPr>
        <w:t>р</w:t>
      </w:r>
      <w:r w:rsidRPr="00F30903">
        <w:rPr>
          <w:position w:val="-3"/>
          <w:sz w:val="18"/>
          <w:lang w:val="ru-RU"/>
        </w:rPr>
        <w:t xml:space="preserve">2 </w:t>
      </w:r>
      <w:r w:rsidRPr="00F30903">
        <w:rPr>
          <w:lang w:val="ru-RU"/>
        </w:rPr>
        <w:t>есть радиус окружности, также прохо- дящей через низшую точку шасси, но касающейся внутренней боковой поверхности колес.</w:t>
      </w:r>
    </w:p>
    <w:p w:rsidR="00FF6E9C" w:rsidRDefault="004816A0">
      <w:pPr>
        <w:pStyle w:val="a3"/>
        <w:ind w:left="1808"/>
        <w:jc w:val="left"/>
        <w:rPr>
          <w:sz w:val="20"/>
        </w:rPr>
      </w:pPr>
      <w:r>
        <w:rPr>
          <w:noProof/>
          <w:sz w:val="20"/>
          <w:lang w:val="ru-RU" w:eastAsia="ru-RU"/>
        </w:rPr>
      </w:r>
      <w:r w:rsidRPr="004816A0">
        <w:rPr>
          <w:noProof/>
          <w:sz w:val="20"/>
          <w:lang w:val="ru-RU" w:eastAsia="ru-RU"/>
        </w:rPr>
        <w:pict>
          <v:group id="Group 158" o:spid="_x0000_s1029" style="width:267.6pt;height:127.65pt;mso-position-horizontal-relative:char;mso-position-vertical-relative:line" coordsize="5352,25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1" o:spid="_x0000_s1030" type="#_x0000_t75" style="position:absolute;width:5352;height:255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UJCjEAAAA3AAAAA8AAABkcnMvZG93bnJldi54bWxEj0+LwjAUxO8LfofwBG9rasGlVqOIsrB7&#10;WfAPeH00z7bavJQk1uqn3wgLexxm5jfMYtWbRnTkfG1ZwWScgCAurK65VHA8fL5nIHxA1thYJgUP&#10;8rBaDt4WmGt75x11+1CKCGGfo4IqhDaX0hcVGfRj2xJH72ydwRClK6V2eI9w08g0ST6kwZrjQoUt&#10;bSoqrvubUVB8n37SrXt2WYcH/zhmT75cL0qNhv16DiJQH/7Df+0vrSCdzuB1Jh4Buf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cUJCjEAAAA3AAAAA8AAAAAAAAAAAAAAAAA&#10;nwIAAGRycy9kb3ducmV2LnhtbFBLBQYAAAAABAAEAPcAAACQAwAAAAA=&#10;">
              <v:imagedata r:id="rId15" o:title=""/>
            </v:shape>
            <v:shape id="Text Box 160" o:spid="_x0000_s1031" type="#_x0000_t202" style="position:absolute;left:706;top:1947;width:345;height:2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TVM8EA&#10;AADcAAAADwAAAGRycy9kb3ducmV2LnhtbERPTYvCMBC9C/sfwgjeNNVD0a5RRFZYEBZrPexxbMY2&#10;2Exqk9XuvzcHwePjfS/XvW3EnTpvHCuYThIQxKXThisFp2I3noPwAVlj45gU/JOH9epjsMRMuwfn&#10;dD+GSsQQ9hkqqENoMyl9WZNFP3EtceQurrMYIuwqqTt8xHDbyFmSpNKi4dhQY0vbmsrr8c8q2Pxy&#10;/mVuP+dDfslNUSwS3qdXpUbDfvMJIlAf3uKX+1srmKVxfj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k1TPBAAAA3AAAAA8AAAAAAAAAAAAAAAAAmAIAAGRycy9kb3du&#10;cmV2LnhtbFBLBQYAAAAABAAEAPUAAACGAwAAAAA=&#10;" filled="f" stroked="f">
              <v:textbox inset="0,0,0,0">
                <w:txbxContent>
                  <w:p w:rsidR="00E95953" w:rsidRDefault="00E95953">
                    <w:pPr>
                      <w:spacing w:line="254" w:lineRule="exact"/>
                      <w:rPr>
                        <w:i/>
                        <w:sz w:val="16"/>
                      </w:rPr>
                    </w:pPr>
                    <w:r>
                      <w:rPr>
                        <w:i/>
                        <w:sz w:val="24"/>
                        <w:shd w:val="clear" w:color="auto" w:fill="FFFFFF"/>
                      </w:rPr>
                      <w:t>р</w:t>
                    </w:r>
                    <w:r>
                      <w:rPr>
                        <w:i/>
                        <w:position w:val="-2"/>
                        <w:sz w:val="16"/>
                      </w:rPr>
                      <w:t>1</w:t>
                    </w:r>
                  </w:p>
                </w:txbxContent>
              </v:textbox>
            </v:shape>
            <v:shape id="Text Box 159" o:spid="_x0000_s1032" type="#_x0000_t202" style="position:absolute;left:4442;top:1947;width:345;height:2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wqMQA&#10;AADcAAAADwAAAGRycy9kb3ducmV2LnhtbESPQWvCQBSE7wX/w/IEb3Wjh9BGVxFREARpjAePz+wz&#10;Wcy+jdlV03/fLRR6HGbmG2a+7G0jntR541jBZJyAIC6dNlwpOBXb9w8QPiBrbByTgm/ysFwM3uaY&#10;affinJ7HUIkIYZ+hgjqENpPSlzVZ9GPXEkfv6jqLIcqukrrDV4TbRk6TJJUWDceFGlta11Tejg+r&#10;YHXmfGPuh8tXfs1NUXwmvE9vSo2G/WoGIlAf/sN/7Z1WME0n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ocKjEAAAA3AAAAA8AAAAAAAAAAAAAAAAAmAIAAGRycy9k&#10;b3ducmV2LnhtbFBLBQYAAAAABAAEAPUAAACJAwAAAAA=&#10;" filled="f" stroked="f">
              <v:textbox inset="0,0,0,0">
                <w:txbxContent>
                  <w:p w:rsidR="00E95953" w:rsidRDefault="00E95953">
                    <w:pPr>
                      <w:spacing w:line="254" w:lineRule="exact"/>
                      <w:rPr>
                        <w:i/>
                        <w:sz w:val="16"/>
                      </w:rPr>
                    </w:pPr>
                    <w:r>
                      <w:rPr>
                        <w:i/>
                        <w:sz w:val="24"/>
                        <w:shd w:val="clear" w:color="auto" w:fill="FFFFFF"/>
                      </w:rPr>
                      <w:t>р</w:t>
                    </w:r>
                    <w:r>
                      <w:rPr>
                        <w:i/>
                        <w:position w:val="-2"/>
                        <w:sz w:val="16"/>
                      </w:rPr>
                      <w:t>2</w:t>
                    </w:r>
                  </w:p>
                </w:txbxContent>
              </v:textbox>
            </v:shape>
            <w10:wrap type="none"/>
            <w10:anchorlock/>
          </v:group>
        </w:pict>
      </w:r>
    </w:p>
    <w:p w:rsidR="00FF6E9C" w:rsidRPr="00F30903" w:rsidRDefault="00FB709D">
      <w:pPr>
        <w:ind w:left="100" w:right="97"/>
        <w:jc w:val="center"/>
        <w:rPr>
          <w:i/>
          <w:sz w:val="26"/>
          <w:lang w:val="ru-RU"/>
        </w:rPr>
      </w:pPr>
      <w:r w:rsidRPr="00F30903">
        <w:rPr>
          <w:i/>
          <w:w w:val="90"/>
          <w:sz w:val="26"/>
          <w:lang w:val="ru-RU"/>
        </w:rPr>
        <w:t>Рис. 1.6. Дорожный просвет, продольный</w:t>
      </w:r>
    </w:p>
    <w:p w:rsidR="00FF6E9C" w:rsidRPr="00F30903" w:rsidRDefault="00FB709D">
      <w:pPr>
        <w:ind w:left="99" w:right="97"/>
        <w:jc w:val="center"/>
        <w:rPr>
          <w:i/>
          <w:sz w:val="26"/>
          <w:lang w:val="ru-RU"/>
        </w:rPr>
      </w:pPr>
      <w:r w:rsidRPr="00F30903">
        <w:rPr>
          <w:i/>
          <w:w w:val="90"/>
          <w:sz w:val="26"/>
          <w:lang w:val="ru-RU"/>
        </w:rPr>
        <w:t>и поперечный радиусы проходимости колесных машин</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Способность машины преодолевать канавы и другие неровности местности определяется, помимо силы по сцеплению, еще положением ее центра тяжести, конструкцией и размерами ходовой части, а также углами въезда и съезда.</w:t>
      </w:r>
    </w:p>
    <w:p w:rsidR="00FF6E9C" w:rsidRPr="00F30903" w:rsidRDefault="00FB709D">
      <w:pPr>
        <w:pStyle w:val="a3"/>
        <w:ind w:right="102" w:firstLine="567"/>
        <w:rPr>
          <w:lang w:val="ru-RU"/>
        </w:rPr>
      </w:pPr>
      <w:r w:rsidRPr="00F30903">
        <w:rPr>
          <w:lang w:val="ru-RU"/>
        </w:rPr>
        <w:t>Для колесных машин наибольшая ширина преодолеваемой канавы составляет около половины диаметра колеса, а для гусеничных машин она  зависит  от  длины  гусеничного  хода  и  равна  приблизительно   0,4 длины опорной поверхностигусеницы.</w:t>
      </w:r>
    </w:p>
    <w:p w:rsidR="00FF6E9C" w:rsidRPr="00F30903" w:rsidRDefault="00FB709D">
      <w:pPr>
        <w:pStyle w:val="a3"/>
        <w:ind w:right="102" w:firstLine="567"/>
        <w:rPr>
          <w:lang w:val="ru-RU"/>
        </w:rPr>
      </w:pPr>
      <w:r w:rsidRPr="00F30903">
        <w:rPr>
          <w:lang w:val="ru-RU"/>
        </w:rPr>
        <w:t>Проходимость машины зависит от ширины дороги и радиусов по- воротов. Эти величины характеризуют так называемую ширину габа- ритного коридора. Последняя имеет особенно большое значение при перевозке тягачами машин большой длины, ширина габаритного  кори-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spacing w:before="50" w:line="237" w:lineRule="auto"/>
        <w:ind w:right="102"/>
        <w:rPr>
          <w:i/>
        </w:rPr>
      </w:pPr>
      <w:r w:rsidRPr="00F30903">
        <w:rPr>
          <w:lang w:val="ru-RU"/>
        </w:rPr>
        <w:lastRenderedPageBreak/>
        <w:t xml:space="preserve">дора, отвечающая проходимости машины, может быть легко определена графическим путем, как показано на рис. 1.7. Это построение произво- дится следующим образом. По известному предельному углу поворота управляемого колеса машины </w:t>
      </w:r>
      <w:r>
        <w:rPr>
          <w:i/>
        </w:rPr>
        <w:t>α</w:t>
      </w:r>
      <w:r w:rsidRPr="00F30903">
        <w:rPr>
          <w:position w:val="-3"/>
          <w:sz w:val="18"/>
          <w:lang w:val="ru-RU"/>
        </w:rPr>
        <w:t xml:space="preserve">1 </w:t>
      </w:r>
      <w:r w:rsidRPr="00F30903">
        <w:rPr>
          <w:lang w:val="ru-RU"/>
        </w:rPr>
        <w:t xml:space="preserve">находим центр поворота </w:t>
      </w:r>
      <w:r w:rsidRPr="00F30903">
        <w:rPr>
          <w:i/>
          <w:lang w:val="ru-RU"/>
        </w:rPr>
        <w:t>О</w:t>
      </w:r>
      <w:r w:rsidRPr="00F30903">
        <w:rPr>
          <w:lang w:val="ru-RU"/>
        </w:rPr>
        <w:t xml:space="preserve">. На прямой, соединяющей точку </w:t>
      </w:r>
      <w:r w:rsidRPr="00F30903">
        <w:rPr>
          <w:i/>
          <w:lang w:val="ru-RU"/>
        </w:rPr>
        <w:t xml:space="preserve">О </w:t>
      </w:r>
      <w:r w:rsidRPr="00F30903">
        <w:rPr>
          <w:lang w:val="ru-RU"/>
        </w:rPr>
        <w:t xml:space="preserve">с центром шарнира прицепа </w:t>
      </w:r>
      <w:r w:rsidRPr="00F30903">
        <w:rPr>
          <w:i/>
          <w:lang w:val="ru-RU"/>
        </w:rPr>
        <w:t xml:space="preserve">К, </w:t>
      </w:r>
      <w:r w:rsidRPr="00F30903">
        <w:rPr>
          <w:lang w:val="ru-RU"/>
        </w:rPr>
        <w:t xml:space="preserve">как на диаметре, строим полуокружность радиусом, равным </w:t>
      </w:r>
      <w:r w:rsidRPr="00F30903">
        <w:rPr>
          <w:i/>
          <w:lang w:val="ru-RU"/>
        </w:rPr>
        <w:t>ОК</w:t>
      </w:r>
      <w:r w:rsidRPr="00F30903">
        <w:rPr>
          <w:lang w:val="ru-RU"/>
        </w:rPr>
        <w:t xml:space="preserve">/2 . От центра шарнира прицепа делаем на проведенной полуокружности засечку радиусом, равным расстоянию от центра шарнира до  оси  колес  прицепа,  т. е.  </w:t>
      </w:r>
      <w:r>
        <w:rPr>
          <w:i/>
        </w:rPr>
        <w:t>КМ =КМ</w:t>
      </w:r>
      <w:r>
        <w:rPr>
          <w:position w:val="-3"/>
          <w:sz w:val="18"/>
        </w:rPr>
        <w:t>1</w:t>
      </w:r>
      <w:r>
        <w:rPr>
          <w:i/>
        </w:rPr>
        <w:t>.</w:t>
      </w:r>
    </w:p>
    <w:p w:rsidR="00FF6E9C" w:rsidRPr="00F30903" w:rsidRDefault="00FB709D">
      <w:pPr>
        <w:pStyle w:val="a3"/>
        <w:spacing w:line="232" w:lineRule="auto"/>
        <w:ind w:right="102" w:firstLine="567"/>
        <w:rPr>
          <w:lang w:val="ru-RU"/>
        </w:rPr>
      </w:pPr>
      <w:r w:rsidRPr="00F30903">
        <w:rPr>
          <w:lang w:val="ru-RU"/>
        </w:rPr>
        <w:t xml:space="preserve">Соединив точки </w:t>
      </w:r>
      <w:r w:rsidRPr="00F30903">
        <w:rPr>
          <w:i/>
          <w:lang w:val="ru-RU"/>
        </w:rPr>
        <w:t xml:space="preserve">К </w:t>
      </w:r>
      <w:r w:rsidRPr="00F30903">
        <w:rPr>
          <w:lang w:val="ru-RU"/>
        </w:rPr>
        <w:t xml:space="preserve">и </w:t>
      </w:r>
      <w:r w:rsidRPr="00F30903">
        <w:rPr>
          <w:i/>
          <w:lang w:val="ru-RU"/>
        </w:rPr>
        <w:t>М</w:t>
      </w:r>
      <w:r w:rsidRPr="00F30903">
        <w:rPr>
          <w:position w:val="-3"/>
          <w:sz w:val="18"/>
          <w:lang w:val="ru-RU"/>
        </w:rPr>
        <w:t>1</w:t>
      </w:r>
      <w:r w:rsidRPr="00F30903">
        <w:rPr>
          <w:lang w:val="ru-RU"/>
        </w:rPr>
        <w:t xml:space="preserve">, вычерчиваем пунктиром контур прицепа. После этого строим окружности: радиусом </w:t>
      </w:r>
      <w:r>
        <w:rPr>
          <w:i/>
        </w:rPr>
        <w:t>R</w:t>
      </w:r>
      <w:r w:rsidRPr="00F30903">
        <w:rPr>
          <w:position w:val="-3"/>
          <w:sz w:val="18"/>
          <w:lang w:val="ru-RU"/>
        </w:rPr>
        <w:t>1</w:t>
      </w:r>
      <w:r w:rsidRPr="00F30903">
        <w:rPr>
          <w:lang w:val="ru-RU"/>
        </w:rPr>
        <w:t xml:space="preserve">, касательную к колесу прицепа, и радиусом </w:t>
      </w:r>
      <w:r>
        <w:rPr>
          <w:i/>
        </w:rPr>
        <w:t>R</w:t>
      </w:r>
      <w:r w:rsidRPr="00F30903">
        <w:rPr>
          <w:position w:val="-3"/>
          <w:sz w:val="18"/>
          <w:lang w:val="ru-RU"/>
        </w:rPr>
        <w:t>2</w:t>
      </w:r>
      <w:r w:rsidRPr="00F30903">
        <w:rPr>
          <w:lang w:val="ru-RU"/>
        </w:rPr>
        <w:t xml:space="preserve">, касательную к колесу машины, величина </w:t>
      </w:r>
      <w:r w:rsidRPr="00F30903">
        <w:rPr>
          <w:i/>
          <w:lang w:val="ru-RU"/>
        </w:rPr>
        <w:t xml:space="preserve">А </w:t>
      </w:r>
      <w:r w:rsidRPr="00F30903">
        <w:rPr>
          <w:lang w:val="ru-RU"/>
        </w:rPr>
        <w:t>есть величина габаритного коридора. Эта величина должна быть всегда меньше ширины дороги на прямых участках и уширения дороги, кото- рое делается на кривых участках.</w:t>
      </w:r>
    </w:p>
    <w:p w:rsidR="00FF6E9C" w:rsidRPr="00F30903" w:rsidRDefault="00FB709D">
      <w:pPr>
        <w:pStyle w:val="a3"/>
        <w:spacing w:before="2"/>
        <w:ind w:right="102" w:firstLine="567"/>
        <w:rPr>
          <w:lang w:val="ru-RU"/>
        </w:rPr>
      </w:pPr>
      <w:r w:rsidRPr="00F30903">
        <w:rPr>
          <w:lang w:val="ru-RU"/>
        </w:rPr>
        <w:t>Устойчивость машины. На практике приходится иметь дело с дву- мя условиями устойчивости:</w:t>
      </w:r>
    </w:p>
    <w:p w:rsidR="00FF6E9C" w:rsidRPr="00F30903" w:rsidRDefault="00FB709D">
      <w:pPr>
        <w:pStyle w:val="a3"/>
        <w:spacing w:line="322" w:lineRule="exact"/>
        <w:rPr>
          <w:lang w:val="ru-RU"/>
        </w:rPr>
      </w:pPr>
      <w:r w:rsidRPr="00F30903">
        <w:rPr>
          <w:lang w:val="ru-RU"/>
        </w:rPr>
        <w:t>а)     когда машина перемещается и не встречает рабочих сопротивлений</w:t>
      </w:r>
    </w:p>
    <w:p w:rsidR="00FF6E9C" w:rsidRPr="00F30903" w:rsidRDefault="00FB709D">
      <w:pPr>
        <w:pStyle w:val="a3"/>
        <w:spacing w:line="322" w:lineRule="exact"/>
        <w:ind w:left="675"/>
        <w:jc w:val="left"/>
        <w:rPr>
          <w:lang w:val="ru-RU"/>
        </w:rPr>
      </w:pPr>
      <w:r w:rsidRPr="00F30903">
        <w:rPr>
          <w:lang w:val="ru-RU"/>
        </w:rPr>
        <w:t>(обычно в условиях транспортирования);</w:t>
      </w:r>
    </w:p>
    <w:p w:rsidR="00FF6E9C" w:rsidRPr="00F30903" w:rsidRDefault="00FB709D">
      <w:pPr>
        <w:pStyle w:val="a3"/>
        <w:ind w:left="675" w:right="102" w:hanging="567"/>
        <w:rPr>
          <w:lang w:val="ru-RU"/>
        </w:rPr>
      </w:pPr>
      <w:r w:rsidRPr="00F30903">
        <w:rPr>
          <w:lang w:val="ru-RU"/>
        </w:rPr>
        <w:t>б) машина осуществляет рабочие процессы как при ее перемещении,  так и при стоянке на месте; при этом на машину действуют силы рабочихсопротивлений.</w:t>
      </w:r>
    </w:p>
    <w:p w:rsidR="00FF6E9C" w:rsidRDefault="00FB709D">
      <w:pPr>
        <w:pStyle w:val="a3"/>
        <w:ind w:left="1439"/>
        <w:jc w:val="left"/>
        <w:rPr>
          <w:sz w:val="20"/>
        </w:rPr>
      </w:pPr>
      <w:r>
        <w:rPr>
          <w:noProof/>
          <w:sz w:val="20"/>
          <w:lang w:val="ru-RU" w:eastAsia="ru-RU"/>
        </w:rPr>
        <w:drawing>
          <wp:inline distT="0" distB="0" distL="0" distR="0">
            <wp:extent cx="3846645" cy="1943576"/>
            <wp:effectExtent l="0" t="0" r="0" b="0"/>
            <wp:docPr id="1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png"/>
                    <pic:cNvPicPr/>
                  </pic:nvPicPr>
                  <pic:blipFill>
                    <a:blip r:embed="rId16" cstate="print"/>
                    <a:stretch>
                      <a:fillRect/>
                    </a:stretch>
                  </pic:blipFill>
                  <pic:spPr>
                    <a:xfrm>
                      <a:off x="0" y="0"/>
                      <a:ext cx="3846645" cy="1943576"/>
                    </a:xfrm>
                    <a:prstGeom prst="rect">
                      <a:avLst/>
                    </a:prstGeom>
                  </pic:spPr>
                </pic:pic>
              </a:graphicData>
            </a:graphic>
          </wp:inline>
        </w:drawing>
      </w:r>
    </w:p>
    <w:p w:rsidR="00FF6E9C" w:rsidRPr="00F30903" w:rsidRDefault="00FB709D">
      <w:pPr>
        <w:spacing w:before="7"/>
        <w:ind w:left="99" w:right="97"/>
        <w:jc w:val="center"/>
        <w:rPr>
          <w:i/>
          <w:sz w:val="26"/>
          <w:lang w:val="ru-RU"/>
        </w:rPr>
      </w:pPr>
      <w:r w:rsidRPr="00F30903">
        <w:rPr>
          <w:i/>
          <w:w w:val="90"/>
          <w:sz w:val="26"/>
          <w:lang w:val="ru-RU"/>
        </w:rPr>
        <w:t>Рис. 1.7. Графическое определение ширины габаритного коридора</w:t>
      </w:r>
    </w:p>
    <w:p w:rsidR="00FF6E9C" w:rsidRPr="00F30903" w:rsidRDefault="00FF6E9C">
      <w:pPr>
        <w:pStyle w:val="a3"/>
        <w:spacing w:before="5"/>
        <w:ind w:left="0"/>
        <w:jc w:val="left"/>
        <w:rPr>
          <w:i/>
          <w:lang w:val="ru-RU"/>
        </w:rPr>
      </w:pPr>
    </w:p>
    <w:p w:rsidR="00FF6E9C" w:rsidRPr="00F30903" w:rsidRDefault="00FB709D">
      <w:pPr>
        <w:pStyle w:val="a3"/>
        <w:spacing w:line="235" w:lineRule="auto"/>
        <w:ind w:right="102" w:firstLine="567"/>
        <w:rPr>
          <w:lang w:val="ru-RU"/>
        </w:rPr>
      </w:pPr>
      <w:r w:rsidRPr="00F30903">
        <w:rPr>
          <w:lang w:val="ru-RU"/>
        </w:rPr>
        <w:t>Устойчивость машины при перемещении определяется возможно- стью ее движения на подъемах, спусках и косогорах, без опасности опрокидывания. Если опустить перпендикуляр из центра тяжести ма- шины на опорную поверхность и соединить центр тяжести с точками, вокруг которых возможно опрокидывание машины (рис. 1.7)</w:t>
      </w:r>
      <w:r w:rsidRPr="00F30903">
        <w:rPr>
          <w:i/>
          <w:lang w:val="ru-RU"/>
        </w:rPr>
        <w:t xml:space="preserve">, </w:t>
      </w:r>
      <w:r w:rsidRPr="00F30903">
        <w:rPr>
          <w:lang w:val="ru-RU"/>
        </w:rPr>
        <w:t xml:space="preserve">то углы </w:t>
      </w:r>
      <w:r>
        <w:rPr>
          <w:i/>
        </w:rPr>
        <w:t>α</w:t>
      </w:r>
      <w:r w:rsidRPr="00F30903">
        <w:rPr>
          <w:position w:val="-3"/>
          <w:sz w:val="18"/>
          <w:lang w:val="ru-RU"/>
        </w:rPr>
        <w:t xml:space="preserve">1 </w:t>
      </w:r>
      <w:r w:rsidRPr="00F30903">
        <w:rPr>
          <w:lang w:val="ru-RU"/>
        </w:rPr>
        <w:t xml:space="preserve">и </w:t>
      </w:r>
      <w:r>
        <w:rPr>
          <w:i/>
        </w:rPr>
        <w:t>α</w:t>
      </w:r>
      <w:r w:rsidRPr="00F30903">
        <w:rPr>
          <w:position w:val="-3"/>
          <w:sz w:val="18"/>
          <w:lang w:val="ru-RU"/>
        </w:rPr>
        <w:t xml:space="preserve">2 </w:t>
      </w:r>
      <w:r w:rsidRPr="00F30903">
        <w:rPr>
          <w:lang w:val="ru-RU"/>
        </w:rPr>
        <w:t xml:space="preserve">будут характеризовать продольную устойчивость машины, а углы  </w:t>
      </w:r>
      <w:r>
        <w:rPr>
          <w:i/>
        </w:rPr>
        <w:t>β</w:t>
      </w:r>
      <w:r w:rsidRPr="00F30903">
        <w:rPr>
          <w:position w:val="-3"/>
          <w:sz w:val="18"/>
          <w:lang w:val="ru-RU"/>
        </w:rPr>
        <w:t xml:space="preserve">1 </w:t>
      </w:r>
      <w:r w:rsidRPr="00F30903">
        <w:rPr>
          <w:lang w:val="ru-RU"/>
        </w:rPr>
        <w:t xml:space="preserve">и </w:t>
      </w:r>
      <w:r>
        <w:rPr>
          <w:i/>
        </w:rPr>
        <w:t>β</w:t>
      </w:r>
      <w:r w:rsidRPr="00F30903">
        <w:rPr>
          <w:position w:val="-3"/>
          <w:sz w:val="18"/>
          <w:lang w:val="ru-RU"/>
        </w:rPr>
        <w:t xml:space="preserve">2 </w:t>
      </w:r>
      <w:r w:rsidRPr="00F30903">
        <w:rPr>
          <w:lang w:val="ru-RU"/>
        </w:rPr>
        <w:t>– поперечнуюустойчивость.</w:t>
      </w:r>
    </w:p>
    <w:p w:rsidR="00FF6E9C" w:rsidRPr="00F30903" w:rsidRDefault="00FF6E9C">
      <w:pPr>
        <w:spacing w:line="235" w:lineRule="auto"/>
        <w:rPr>
          <w:lang w:val="ru-RU"/>
        </w:rPr>
        <w:sectPr w:rsidR="00FF6E9C" w:rsidRPr="00F30903">
          <w:pgSz w:w="11910" w:h="16840"/>
          <w:pgMar w:top="1540" w:right="1480" w:bottom="1820" w:left="1480" w:header="0" w:footer="1633" w:gutter="0"/>
          <w:cols w:space="720"/>
        </w:sectPr>
      </w:pPr>
    </w:p>
    <w:p w:rsidR="00FF6E9C" w:rsidRPr="00F30903" w:rsidRDefault="00FF6E9C">
      <w:pPr>
        <w:pStyle w:val="a3"/>
        <w:spacing w:before="4" w:after="1"/>
        <w:ind w:left="0"/>
        <w:jc w:val="left"/>
        <w:rPr>
          <w:sz w:val="26"/>
          <w:lang w:val="ru-RU"/>
        </w:rPr>
      </w:pPr>
    </w:p>
    <w:p w:rsidR="00FF6E9C" w:rsidRDefault="00FB709D">
      <w:pPr>
        <w:pStyle w:val="a3"/>
        <w:ind w:left="728"/>
        <w:jc w:val="left"/>
        <w:rPr>
          <w:sz w:val="20"/>
        </w:rPr>
      </w:pPr>
      <w:r>
        <w:rPr>
          <w:noProof/>
          <w:sz w:val="20"/>
          <w:lang w:val="ru-RU" w:eastAsia="ru-RU"/>
        </w:rPr>
        <w:drawing>
          <wp:inline distT="0" distB="0" distL="0" distR="0">
            <wp:extent cx="4740025" cy="2130361"/>
            <wp:effectExtent l="0" t="0" r="0" b="0"/>
            <wp:docPr id="1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png"/>
                    <pic:cNvPicPr/>
                  </pic:nvPicPr>
                  <pic:blipFill>
                    <a:blip r:embed="rId17" cstate="print"/>
                    <a:stretch>
                      <a:fillRect/>
                    </a:stretch>
                  </pic:blipFill>
                  <pic:spPr>
                    <a:xfrm>
                      <a:off x="0" y="0"/>
                      <a:ext cx="4740025" cy="2130361"/>
                    </a:xfrm>
                    <a:prstGeom prst="rect">
                      <a:avLst/>
                    </a:prstGeom>
                  </pic:spPr>
                </pic:pic>
              </a:graphicData>
            </a:graphic>
          </wp:inline>
        </w:drawing>
      </w:r>
    </w:p>
    <w:p w:rsidR="00FF6E9C" w:rsidRPr="00F30903" w:rsidRDefault="00FB709D">
      <w:pPr>
        <w:spacing w:before="16"/>
        <w:ind w:left="99" w:right="97"/>
        <w:jc w:val="center"/>
        <w:rPr>
          <w:i/>
          <w:sz w:val="26"/>
          <w:lang w:val="ru-RU"/>
        </w:rPr>
      </w:pPr>
      <w:r w:rsidRPr="00F30903">
        <w:rPr>
          <w:i/>
          <w:w w:val="90"/>
          <w:sz w:val="26"/>
          <w:lang w:val="ru-RU"/>
        </w:rPr>
        <w:t>Рис. 1.7. Примерные схемы для определения устойчивости машин</w:t>
      </w:r>
    </w:p>
    <w:p w:rsidR="00FF6E9C" w:rsidRPr="00F30903" w:rsidRDefault="00FF6E9C">
      <w:pPr>
        <w:pStyle w:val="a3"/>
        <w:ind w:left="0"/>
        <w:jc w:val="left"/>
        <w:rPr>
          <w:i/>
          <w:sz w:val="26"/>
          <w:lang w:val="ru-RU"/>
        </w:rPr>
      </w:pPr>
    </w:p>
    <w:p w:rsidR="00FF6E9C" w:rsidRPr="00F30903" w:rsidRDefault="00FF6E9C">
      <w:pPr>
        <w:pStyle w:val="a3"/>
        <w:spacing w:before="9"/>
        <w:ind w:left="0"/>
        <w:jc w:val="left"/>
        <w:rPr>
          <w:i/>
          <w:sz w:val="36"/>
          <w:lang w:val="ru-RU"/>
        </w:rPr>
      </w:pPr>
    </w:p>
    <w:p w:rsidR="00FF6E9C" w:rsidRDefault="00FB709D">
      <w:pPr>
        <w:pStyle w:val="3"/>
        <w:numPr>
          <w:ilvl w:val="1"/>
          <w:numId w:val="71"/>
        </w:numPr>
        <w:tabs>
          <w:tab w:val="left" w:pos="2393"/>
        </w:tabs>
        <w:jc w:val="left"/>
      </w:pPr>
      <w:bookmarkStart w:id="5" w:name="_TOC_250082"/>
      <w:r>
        <w:t>Краткие основы эксплуатации</w:t>
      </w:r>
      <w:bookmarkEnd w:id="5"/>
      <w:r>
        <w:t>машин</w:t>
      </w:r>
    </w:p>
    <w:p w:rsidR="00FF6E9C" w:rsidRPr="00F30903" w:rsidRDefault="00FB709D">
      <w:pPr>
        <w:pStyle w:val="a3"/>
        <w:spacing w:before="199"/>
        <w:ind w:right="102" w:firstLine="567"/>
        <w:rPr>
          <w:lang w:val="ru-RU"/>
        </w:rPr>
      </w:pPr>
      <w:r w:rsidRPr="00F30903">
        <w:rPr>
          <w:lang w:val="ru-RU"/>
        </w:rPr>
        <w:t>Под эксплуатацией машин и механизмов понимают совокупность организационных и технических мероприятий, обеспечивающих наибо- лее рациональное их использование. Различают производственную и техническую эксплуатацию.</w:t>
      </w:r>
    </w:p>
    <w:p w:rsidR="00FF6E9C" w:rsidRPr="00F30903" w:rsidRDefault="00FB709D">
      <w:pPr>
        <w:pStyle w:val="a3"/>
        <w:ind w:right="102" w:firstLine="567"/>
        <w:rPr>
          <w:lang w:val="ru-RU"/>
        </w:rPr>
      </w:pPr>
      <w:r w:rsidRPr="00F30903">
        <w:rPr>
          <w:lang w:val="ru-RU"/>
        </w:rPr>
        <w:t>Производственная эксплуатация охватывает выбор машин для за- данных видов работ, выбор режимов работы машин, их расстановку, последовательность выполнения работ, учет работы и организацию по- вышения мероприятий по обеспечению работы машин.</w:t>
      </w:r>
    </w:p>
    <w:p w:rsidR="00FF6E9C" w:rsidRPr="00F30903" w:rsidRDefault="00FB709D">
      <w:pPr>
        <w:pStyle w:val="a3"/>
        <w:ind w:right="102" w:firstLine="567"/>
        <w:rPr>
          <w:lang w:val="ru-RU"/>
        </w:rPr>
      </w:pPr>
      <w:r w:rsidRPr="00F30903">
        <w:rPr>
          <w:lang w:val="ru-RU"/>
        </w:rPr>
        <w:t>Основным фактором рациональной эксплуатации является управ- ление машиной, отвечающее условиям работы и конструкции машины, при котором полностью используются ее возможности. Для правильно- го выполнения обслуживающим персоналом задач эксплуатации прово- дится систематический инструктаж персонала с присвоением квалифи- кационных категорий.</w:t>
      </w:r>
    </w:p>
    <w:p w:rsidR="00FF6E9C" w:rsidRPr="00F30903" w:rsidRDefault="00FB709D">
      <w:pPr>
        <w:pStyle w:val="a3"/>
        <w:ind w:right="102" w:firstLine="567"/>
        <w:rPr>
          <w:lang w:val="ru-RU"/>
        </w:rPr>
      </w:pPr>
      <w:r w:rsidRPr="00F30903">
        <w:rPr>
          <w:lang w:val="ru-RU"/>
        </w:rPr>
        <w:t>Техническая эксплуатация включает: приемку машин, испытание, монтаж и демонтаж, транспортирование, техническое обслуживание и ремонт, хранение, снабжение запасными частями, горючим, смазочны- ми материалами, обеспечение условий техники безопасности при экс- плуатации машин.</w:t>
      </w:r>
    </w:p>
    <w:p w:rsidR="00FF6E9C" w:rsidRPr="00F30903" w:rsidRDefault="00FB709D">
      <w:pPr>
        <w:pStyle w:val="a3"/>
        <w:ind w:right="102" w:firstLine="567"/>
        <w:rPr>
          <w:lang w:val="ru-RU"/>
        </w:rPr>
      </w:pPr>
      <w:r w:rsidRPr="00F30903">
        <w:rPr>
          <w:b/>
          <w:lang w:val="ru-RU"/>
        </w:rPr>
        <w:t xml:space="preserve">Приемка и испытание машин. </w:t>
      </w:r>
      <w:r w:rsidRPr="00F30903">
        <w:rPr>
          <w:lang w:val="ru-RU"/>
        </w:rPr>
        <w:t>Различают следующие виды прие- мок машин: приемка новых машин и после ремонта, межсменная при- емка и приемка при передаче машины одной организацией другой.</w:t>
      </w:r>
    </w:p>
    <w:p w:rsidR="00FF6E9C" w:rsidRPr="00F30903" w:rsidRDefault="00FB709D">
      <w:pPr>
        <w:pStyle w:val="a3"/>
        <w:ind w:left="675"/>
        <w:jc w:val="left"/>
        <w:rPr>
          <w:lang w:val="ru-RU"/>
        </w:rPr>
      </w:pPr>
      <w:r w:rsidRPr="00F30903">
        <w:rPr>
          <w:lang w:val="ru-RU"/>
        </w:rPr>
        <w:t>Приемка  и  сдача  состоят  в  проверке  техническойдокументации</w:t>
      </w:r>
    </w:p>
    <w:p w:rsidR="00FF6E9C" w:rsidRPr="00F30903" w:rsidRDefault="00FB709D">
      <w:pPr>
        <w:pStyle w:val="a3"/>
        <w:ind w:left="6" w:right="4"/>
        <w:jc w:val="center"/>
        <w:rPr>
          <w:lang w:val="ru-RU"/>
        </w:rPr>
      </w:pPr>
      <w:r w:rsidRPr="00F30903">
        <w:rPr>
          <w:lang w:val="ru-RU"/>
        </w:rPr>
        <w:t>(паспорта, инструкций, комплектовочной ведомости, акта  технического</w:t>
      </w:r>
    </w:p>
    <w:p w:rsidR="00FF6E9C" w:rsidRPr="00F30903" w:rsidRDefault="00FF6E9C">
      <w:pPr>
        <w:jc w:val="center"/>
        <w:rPr>
          <w:lang w:val="ru-RU"/>
        </w:rPr>
        <w:sectPr w:rsidR="00FF6E9C" w:rsidRPr="00F30903">
          <w:pgSz w:w="11910" w:h="16840"/>
          <w:pgMar w:top="160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состояния), наличия агрегатов, оборудования, инструмента и запасных частей и технического состояния машины. Мощные экскаваторы, кра- ны, а также опытные образцы машин принимаются по специальной про- грамме.</w:t>
      </w:r>
    </w:p>
    <w:p w:rsidR="00FF6E9C" w:rsidRPr="00F30903" w:rsidRDefault="00FB709D">
      <w:pPr>
        <w:pStyle w:val="a3"/>
        <w:ind w:right="103" w:firstLine="567"/>
        <w:rPr>
          <w:lang w:val="ru-RU"/>
        </w:rPr>
      </w:pPr>
      <w:r w:rsidRPr="00F30903">
        <w:rPr>
          <w:lang w:val="ru-RU"/>
        </w:rPr>
        <w:t>Некоторые строительные машины, как краны, локомобили, ком- прессоры регистрируются Госгортехнадзором и проходят периодиче- ское освидетельствование.</w:t>
      </w:r>
    </w:p>
    <w:p w:rsidR="00FF6E9C" w:rsidRPr="00F30903" w:rsidRDefault="00FB709D">
      <w:pPr>
        <w:pStyle w:val="a3"/>
        <w:ind w:right="102" w:firstLine="567"/>
        <w:rPr>
          <w:lang w:val="ru-RU"/>
        </w:rPr>
      </w:pPr>
      <w:r w:rsidRPr="00F30903">
        <w:rPr>
          <w:lang w:val="ru-RU"/>
        </w:rPr>
        <w:t>Приемка и сдача машины оформляется двусторонним приемо- сдаточным актом</w:t>
      </w:r>
      <w:r w:rsidRPr="00F30903">
        <w:rPr>
          <w:i/>
          <w:lang w:val="ru-RU"/>
        </w:rPr>
        <w:t xml:space="preserve">. </w:t>
      </w:r>
      <w:r w:rsidRPr="00F30903">
        <w:rPr>
          <w:lang w:val="ru-RU"/>
        </w:rPr>
        <w:t>При наличии в новой или отремонтированной ма- шине неисправностей или некомплектности вызывают представителей завода или организации, производивших ремонт, а в случае их отсут- ствия составляют акт-рекламацию для предъявления претензий заводу.</w:t>
      </w:r>
    </w:p>
    <w:p w:rsidR="00FF6E9C" w:rsidRPr="00F30903" w:rsidRDefault="00FB709D">
      <w:pPr>
        <w:pStyle w:val="a3"/>
        <w:ind w:right="102" w:firstLine="567"/>
        <w:rPr>
          <w:lang w:val="ru-RU"/>
        </w:rPr>
      </w:pPr>
      <w:r w:rsidRPr="00F30903">
        <w:rPr>
          <w:lang w:val="ru-RU"/>
        </w:rPr>
        <w:t>Машины могут испытываться с целью проверки соответствия тре- бованиям Горгостехнадзора (например, краны проверяются под дей- ствием статических и динамических нагрузок), а также для оценки про- изводительности машины. Для некоторых машин проводят тяговые испытания, например при выборе тягача для прицепной машины. В от- дельных случаях при испытании определяют расход топлива и качество получаемой продукции (в частности, для дробилок).</w:t>
      </w:r>
    </w:p>
    <w:p w:rsidR="00FF6E9C" w:rsidRPr="00F30903" w:rsidRDefault="00FB709D">
      <w:pPr>
        <w:pStyle w:val="a3"/>
        <w:ind w:right="102" w:firstLine="567"/>
        <w:rPr>
          <w:lang w:val="ru-RU"/>
        </w:rPr>
      </w:pPr>
      <w:r w:rsidRPr="00F30903">
        <w:rPr>
          <w:lang w:val="ru-RU"/>
        </w:rPr>
        <w:t>Испытания, как правило, проводят по определенной программе и оформляют актом испытания.</w:t>
      </w:r>
    </w:p>
    <w:p w:rsidR="00FF6E9C" w:rsidRPr="00F30903" w:rsidRDefault="00FB709D">
      <w:pPr>
        <w:pStyle w:val="a3"/>
        <w:ind w:right="103" w:firstLine="567"/>
        <w:rPr>
          <w:lang w:val="ru-RU"/>
        </w:rPr>
      </w:pPr>
      <w:r w:rsidRPr="00F30903">
        <w:rPr>
          <w:b/>
          <w:lang w:val="ru-RU"/>
        </w:rPr>
        <w:t xml:space="preserve">Монтаж и демонтаж </w:t>
      </w:r>
      <w:r w:rsidRPr="00F30903">
        <w:rPr>
          <w:lang w:val="ru-RU"/>
        </w:rPr>
        <w:t>осуществляется при транспортировании мощных экскаваторов, кранов, дробильно-сортировочных установок и других крупных машин.</w:t>
      </w:r>
    </w:p>
    <w:p w:rsidR="00FF6E9C" w:rsidRPr="00F30903" w:rsidRDefault="00FB709D">
      <w:pPr>
        <w:pStyle w:val="a3"/>
        <w:ind w:right="102" w:firstLine="567"/>
        <w:rPr>
          <w:lang w:val="ru-RU"/>
        </w:rPr>
      </w:pPr>
      <w:r w:rsidRPr="00F30903">
        <w:rPr>
          <w:lang w:val="ru-RU"/>
        </w:rPr>
        <w:t>Машину демонтируют частично или полностью, если ее вес и габа- риты превышают грузоподъемность транспортного средства и габариты приближения подвижного состава. Степень разборки определяется ве- сом, конструкцией, габаритом машины, типом транспортных средств и дальностью перевозки. После разборки машину погружают на транс- портные средства, а по прибытии на место производят разгрузку и мон- таж.</w:t>
      </w:r>
    </w:p>
    <w:p w:rsidR="00FF6E9C" w:rsidRPr="00F30903" w:rsidRDefault="00FB709D">
      <w:pPr>
        <w:pStyle w:val="a3"/>
        <w:ind w:right="103" w:firstLine="567"/>
        <w:rPr>
          <w:lang w:val="ru-RU"/>
        </w:rPr>
      </w:pPr>
      <w:r w:rsidRPr="00F30903">
        <w:rPr>
          <w:lang w:val="ru-RU"/>
        </w:rPr>
        <w:t>От качества монтажа зависит эксплуатация машин, поэтому ему следует уделить большое внимание. Для сокращения сроков монтажа и демонтажа целесообразны блочные конструкции машин, позволяющие монтировать и демонтировать ее целыми блоками.</w:t>
      </w:r>
    </w:p>
    <w:p w:rsidR="00FF6E9C" w:rsidRPr="00F30903" w:rsidRDefault="00FB709D">
      <w:pPr>
        <w:pStyle w:val="a3"/>
        <w:ind w:right="102" w:firstLine="567"/>
        <w:rPr>
          <w:lang w:val="ru-RU"/>
        </w:rPr>
      </w:pPr>
      <w:r w:rsidRPr="00F30903">
        <w:rPr>
          <w:b/>
          <w:lang w:val="ru-RU"/>
        </w:rPr>
        <w:t xml:space="preserve">Транспортирование машин </w:t>
      </w:r>
      <w:r w:rsidRPr="00F30903">
        <w:rPr>
          <w:lang w:val="ru-RU"/>
        </w:rPr>
        <w:t>может осуществляться своим ходом, на буксире, безрельсовым транспортом (на большегрузных прицепах), а также железнодорожным и водным транспортом.</w:t>
      </w:r>
    </w:p>
    <w:p w:rsidR="00FF6E9C" w:rsidRPr="00F30903" w:rsidRDefault="00FB709D">
      <w:pPr>
        <w:pStyle w:val="a3"/>
        <w:ind w:right="102" w:firstLine="567"/>
        <w:rPr>
          <w:lang w:val="ru-RU"/>
        </w:rPr>
      </w:pPr>
      <w:r w:rsidRPr="00F30903">
        <w:rPr>
          <w:lang w:val="ru-RU"/>
        </w:rPr>
        <w:t>Переброска гусеничных машин своим ходом целесообразна на ко- роткие расстояния (до 20 км).</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i/>
          <w:lang w:val="ru-RU"/>
        </w:rPr>
      </w:pPr>
      <w:r w:rsidRPr="00F30903">
        <w:rPr>
          <w:lang w:val="ru-RU"/>
        </w:rPr>
        <w:lastRenderedPageBreak/>
        <w:t>Машины на пневмоколесном ходу в зависимости от нагрузки на  ось транспортных скоростей, дорожных условий и рельефа местности могут перебрасываться на расстояния 50–300км</w:t>
      </w:r>
      <w:r w:rsidRPr="00F30903">
        <w:rPr>
          <w:i/>
          <w:lang w:val="ru-RU"/>
        </w:rPr>
        <w:t>.</w:t>
      </w:r>
    </w:p>
    <w:p w:rsidR="00FF6E9C" w:rsidRPr="00F30903" w:rsidRDefault="00FB709D">
      <w:pPr>
        <w:pStyle w:val="a3"/>
        <w:ind w:right="102" w:firstLine="567"/>
        <w:rPr>
          <w:lang w:val="ru-RU"/>
        </w:rPr>
      </w:pPr>
      <w:r w:rsidRPr="00F30903">
        <w:rPr>
          <w:lang w:val="ru-RU"/>
        </w:rPr>
        <w:t>Железнодорожный транспорт выгодно использовать при перевозке на значительные расстояния. При расстояниях до 200 м и наличии дорог машины перевозят на автомобилях. Часто для этой цели применяют большегрузные прицепы-трейлеры, которые позволяют перевозить ма- шины без разборки.</w:t>
      </w:r>
    </w:p>
    <w:p w:rsidR="00FF6E9C" w:rsidRPr="00F30903" w:rsidRDefault="00FB709D">
      <w:pPr>
        <w:pStyle w:val="a3"/>
        <w:ind w:right="102" w:firstLine="567"/>
        <w:rPr>
          <w:lang w:val="ru-RU"/>
        </w:rPr>
      </w:pPr>
      <w:r w:rsidRPr="00F30903">
        <w:rPr>
          <w:lang w:val="ru-RU"/>
        </w:rPr>
        <w:t>После погрузки машину следует надежно закрепить. Если на трассе имеются болотистые места, водные препятствия, переправы по льду или предстоит переход (или переезд на трейлере) тяжелых машин через мо- сты и путепроводы, то производятся специальные работы по подготовке трассы.</w:t>
      </w:r>
    </w:p>
    <w:p w:rsidR="00FF6E9C" w:rsidRPr="00F30903" w:rsidRDefault="00FB709D">
      <w:pPr>
        <w:pStyle w:val="a3"/>
        <w:ind w:right="102" w:firstLine="567"/>
        <w:rPr>
          <w:lang w:val="ru-RU"/>
        </w:rPr>
      </w:pPr>
      <w:r w:rsidRPr="00F30903">
        <w:rPr>
          <w:lang w:val="ru-RU"/>
        </w:rPr>
        <w:t xml:space="preserve">При </w:t>
      </w:r>
      <w:r w:rsidRPr="00F30903">
        <w:rPr>
          <w:b/>
          <w:lang w:val="ru-RU"/>
        </w:rPr>
        <w:t xml:space="preserve">хранении машин </w:t>
      </w:r>
      <w:r w:rsidRPr="00F30903">
        <w:rPr>
          <w:lang w:val="ru-RU"/>
        </w:rPr>
        <w:t>преследуется цель предотвратить их мед- ленноге разрушение в результате воздействия атмосферных осадков, солнечного света, резких колебаний температур.</w:t>
      </w:r>
    </w:p>
    <w:p w:rsidR="00FF6E9C" w:rsidRPr="00F30903" w:rsidRDefault="00FB709D">
      <w:pPr>
        <w:pStyle w:val="a3"/>
        <w:ind w:right="102" w:firstLine="567"/>
        <w:rPr>
          <w:lang w:val="ru-RU"/>
        </w:rPr>
      </w:pPr>
      <w:r w:rsidRPr="00F30903">
        <w:rPr>
          <w:lang w:val="ru-RU"/>
        </w:rPr>
        <w:t>Различают межсменное хранение, которое является частью работ по техническому обслуживанию машин, кратковременное хранение в течение 2–3 месяцев и длительное – более 3месяцев.</w:t>
      </w:r>
    </w:p>
    <w:p w:rsidR="00FF6E9C" w:rsidRPr="00F30903" w:rsidRDefault="00FB709D">
      <w:pPr>
        <w:pStyle w:val="a3"/>
        <w:ind w:right="102" w:firstLine="567"/>
        <w:rPr>
          <w:lang w:val="ru-RU"/>
        </w:rPr>
      </w:pPr>
      <w:r w:rsidRPr="00F30903">
        <w:rPr>
          <w:lang w:val="ru-RU"/>
        </w:rPr>
        <w:t>Прежде чем поставить машину на хранение, необходимо слить во- ду, топливо и масло, очистить машину, нанести антикоррозионные по- крытия и разгрузить некоторые узлы и части.</w:t>
      </w:r>
    </w:p>
    <w:p w:rsidR="00FF6E9C" w:rsidRPr="00F30903" w:rsidRDefault="00FB709D">
      <w:pPr>
        <w:pStyle w:val="a3"/>
        <w:ind w:right="102" w:firstLine="567"/>
        <w:rPr>
          <w:lang w:val="ru-RU"/>
        </w:rPr>
      </w:pPr>
      <w:r w:rsidRPr="00F30903">
        <w:rPr>
          <w:b/>
          <w:lang w:val="ru-RU"/>
        </w:rPr>
        <w:t xml:space="preserve">Техническое обслуживание </w:t>
      </w:r>
      <w:r w:rsidRPr="00F30903">
        <w:rPr>
          <w:i/>
          <w:lang w:val="ru-RU"/>
        </w:rPr>
        <w:t xml:space="preserve">– </w:t>
      </w:r>
      <w:r w:rsidRPr="00F30903">
        <w:rPr>
          <w:lang w:val="ru-RU"/>
        </w:rPr>
        <w:t>это периодические осмотры с про- ведением мероприятий по смазке и эксплуатационному ремонту в целях предотвращения снижения работоспособности и производительности машин, а также выхода их из строя по неисправности и достижения наиболее благоприятных условий для их работы. Кроме того это ряд ор- ганизационно-технических мероприятий, которые проводятся периоди- чески и носят в основном предупредительный характер. Различают еже- сменные и суточные технические осмотры, техническое   обслуживание</w:t>
      </w:r>
    </w:p>
    <w:p w:rsidR="00FF6E9C" w:rsidRPr="00F30903" w:rsidRDefault="00FB709D">
      <w:pPr>
        <w:pStyle w:val="a3"/>
        <w:spacing w:line="322" w:lineRule="exact"/>
        <w:jc w:val="left"/>
        <w:rPr>
          <w:lang w:val="ru-RU"/>
        </w:rPr>
      </w:pPr>
      <w:r w:rsidRPr="00F30903">
        <w:rPr>
          <w:lang w:val="ru-RU"/>
        </w:rPr>
        <w:t>№ 1 (ТО-1) и № 2 (ТО-2).</w:t>
      </w:r>
    </w:p>
    <w:p w:rsidR="00FF6E9C" w:rsidRPr="00F30903" w:rsidRDefault="00FB709D">
      <w:pPr>
        <w:pStyle w:val="a3"/>
        <w:ind w:right="102" w:firstLine="567"/>
        <w:rPr>
          <w:lang w:val="ru-RU"/>
        </w:rPr>
      </w:pPr>
      <w:r w:rsidRPr="00F30903">
        <w:rPr>
          <w:lang w:val="ru-RU"/>
        </w:rPr>
        <w:t>В нашей стране принята единая для всех строительных организа- ций система технического обслуживания и ремонта машин, которая представляет собой комплекс взаимосвязанных положений и норм, определяющих организацию и порядок проведения работ по техниче- скому обслуживанию и ремонту изделий для заданных условий эксплу- атации с целью обеспечения показателей качества, предусмотренных в нормативных документах. Машины направляют на техническое обслу- живание и ремонт по разработанному графику после того, как они отра- ботают установленное число часов. Техническое обслуживание выпол- няют в обязательном порядке, а ремонт – по необходимости.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Осмотры и техническое обслуживание обычно производятся на строительных площадках обслуживающим персоналом. Они состоят главным образом из операций технического ухода, в процессе которого машину очищают, осматривают с целью выявления неисправностей, устраняют мелкие дефекты, производят крепежные и контрольно- регулировочные работы, заправляют топливом, смазкой, водой. Эти ме- роприятия позволяют предотвратить преждевременный износ и полом- ку деталей и узлов.</w:t>
      </w:r>
    </w:p>
    <w:p w:rsidR="00FF6E9C" w:rsidRPr="00F30903" w:rsidRDefault="00FB709D">
      <w:pPr>
        <w:pStyle w:val="a3"/>
        <w:ind w:right="102" w:firstLine="567"/>
        <w:rPr>
          <w:lang w:val="ru-RU"/>
        </w:rPr>
      </w:pPr>
      <w:r w:rsidRPr="00F30903">
        <w:rPr>
          <w:lang w:val="ru-RU"/>
        </w:rPr>
        <w:t>Период между техосмотрами в соответствии с инструкциями со- ставляет от 6–8 до 24 ч, а продолжительность их от 15–30 мин до 1–2 ч. Для сложных машин через 100–200 ч проводится ТО-1, продолжитель- ность которого равна 3–4 ч; после 500–1000 часов работы делают ТО-2, на которое затрачивают 6–7 ч, а иногда 1–2 дня.</w:t>
      </w:r>
    </w:p>
    <w:p w:rsidR="00FF6E9C" w:rsidRPr="00F30903" w:rsidRDefault="00FB709D">
      <w:pPr>
        <w:pStyle w:val="a3"/>
        <w:ind w:right="102" w:firstLine="567"/>
        <w:rPr>
          <w:lang w:val="ru-RU"/>
        </w:rPr>
      </w:pPr>
      <w:r w:rsidRPr="00F30903">
        <w:rPr>
          <w:lang w:val="ru-RU"/>
        </w:rPr>
        <w:t>Чтобы уменьшить объем работы по техническому обслуживанию и увеличить межосмотровые периоды, в конструкциях современных ма- шин предусматривается применение централизованной и автоматиче- ской смазки узлов, одноразовой смазки, сокращение количества смазоч- ных точек, ввод специальных компенсаторов износа, увеличение надежности регулировок.</w:t>
      </w:r>
    </w:p>
    <w:p w:rsidR="00FF6E9C" w:rsidRPr="00F30903" w:rsidRDefault="00FB709D">
      <w:pPr>
        <w:pStyle w:val="a3"/>
        <w:ind w:right="102" w:firstLine="567"/>
        <w:rPr>
          <w:lang w:val="ru-RU"/>
        </w:rPr>
      </w:pPr>
      <w:r w:rsidRPr="00F30903">
        <w:rPr>
          <w:lang w:val="ru-RU"/>
        </w:rPr>
        <w:t>Ремонт строительных машин производится с целью восстановления изношенных деталей, узлов и агрегатов и поддержания машин в состоя- нии эксплуатационной готовности. Наиболее распространенным в настоящее время является планово-предупредительный ремонт (ППР). Он заключает проводимые по плану текущие, средние и капитальные ремонты, а также техническое обслуживание.</w:t>
      </w:r>
    </w:p>
    <w:p w:rsidR="00FF6E9C" w:rsidRPr="00F30903" w:rsidRDefault="00FB709D">
      <w:pPr>
        <w:pStyle w:val="a3"/>
        <w:ind w:right="102" w:firstLine="567"/>
        <w:rPr>
          <w:lang w:val="ru-RU"/>
        </w:rPr>
      </w:pPr>
      <w:r w:rsidRPr="00F30903">
        <w:rPr>
          <w:lang w:val="ru-RU"/>
        </w:rPr>
        <w:t>Текущий ремонт заключается в замене небольшого количества в основном мелких деталей (кроме базисных) и регулировке отдельных узлов машины. Этот ремонт обычно выполняется на строительной пло- щадке силами эксплуатационного персонала, иногда с помощью бригад или квалифицированных слесарей и сварщиков.</w:t>
      </w:r>
    </w:p>
    <w:p w:rsidR="00FF6E9C" w:rsidRPr="00F30903" w:rsidRDefault="00FB709D">
      <w:pPr>
        <w:pStyle w:val="a3"/>
        <w:ind w:right="100" w:firstLine="567"/>
        <w:rPr>
          <w:lang w:val="ru-RU"/>
        </w:rPr>
      </w:pPr>
      <w:r w:rsidRPr="00F30903">
        <w:rPr>
          <w:lang w:val="ru-RU"/>
        </w:rPr>
        <w:t>При среднем ремонте заменяют или восстанавливают не только де- тали, но и один-два основных узла с частичной разборкой машины. Этот ремонт производят в ремонтных мастерских и на ремонтных заводах.</w:t>
      </w:r>
    </w:p>
    <w:p w:rsidR="00FF6E9C" w:rsidRPr="00F30903" w:rsidRDefault="00FB709D">
      <w:pPr>
        <w:pStyle w:val="a3"/>
        <w:ind w:right="103" w:firstLine="567"/>
        <w:rPr>
          <w:lang w:val="ru-RU"/>
        </w:rPr>
      </w:pPr>
      <w:r w:rsidRPr="00F30903">
        <w:rPr>
          <w:lang w:val="ru-RU"/>
        </w:rPr>
        <w:t>Капитальный ремонт проводят после нескольких текущих ремон- тов и среднего ремонта; при этом машина полностью разбирается, заме- няются или ремонтируются изношенные базисные детали, узлы и агре- гаты. Такой вид ремонта выполняют на специализированных заводах. После капитального ремонта машина должна пройти испытания на хо- лостом ходу и под нагрузкой.</w:t>
      </w:r>
    </w:p>
    <w:p w:rsidR="00FF6E9C" w:rsidRPr="00F30903" w:rsidRDefault="00FB709D">
      <w:pPr>
        <w:pStyle w:val="a3"/>
        <w:ind w:right="103" w:firstLine="567"/>
        <w:rPr>
          <w:lang w:val="ru-RU"/>
        </w:rPr>
      </w:pPr>
      <w:r w:rsidRPr="00F30903">
        <w:rPr>
          <w:lang w:val="ru-RU"/>
        </w:rPr>
        <w:t>Текущие ремонты проводятся через 1500–2000 ч работы машины, средние – через 3000–5000 ч и капитальные – через 6000–12 000 ч. В со-</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ответствии с инструкциями продолжительность технического обслужи- вания в год составляет 1500 ч, текущих ремонтов – 5–8 дней, средних – 10–12 и капитальных – 15–20 дней.</w:t>
      </w:r>
    </w:p>
    <w:p w:rsidR="00FF6E9C" w:rsidRPr="00F30903" w:rsidRDefault="00FB709D">
      <w:pPr>
        <w:pStyle w:val="a3"/>
        <w:ind w:right="102" w:firstLine="567"/>
        <w:rPr>
          <w:lang w:val="ru-RU"/>
        </w:rPr>
      </w:pPr>
      <w:r w:rsidRPr="00F30903">
        <w:rPr>
          <w:lang w:val="ru-RU"/>
        </w:rPr>
        <w:t>Ремонты могут выполняться различными методами, из которых самым прогрессивным является агрегатно-узловой. Снятые с машины узлы и агрегаты отправляют в ремонт, а на машину устанавливают но- вые (отремонтированные), взятые из обменного фонда. Это значительно сокращает срок пребывания машины в ремонте, снижает стоимость ре- монтных работ и позволяет выполнить их на месте, без отправки маши- ны на ремонтный завод.</w:t>
      </w:r>
    </w:p>
    <w:p w:rsidR="00FF6E9C" w:rsidRPr="00F30903" w:rsidRDefault="00FB709D">
      <w:pPr>
        <w:pStyle w:val="a3"/>
        <w:ind w:right="102" w:firstLine="567"/>
        <w:rPr>
          <w:lang w:val="ru-RU"/>
        </w:rPr>
      </w:pPr>
      <w:r w:rsidRPr="00F30903">
        <w:rPr>
          <w:lang w:val="ru-RU"/>
        </w:rPr>
        <w:t>Для возможности выполнения ремонтов этим методом машинам необходимо иметь блочную конструкцию, и они должны быть агрегати- рованными из унифицированных узлов.</w:t>
      </w:r>
    </w:p>
    <w:p w:rsidR="00FF6E9C" w:rsidRPr="00F30903" w:rsidRDefault="00FB709D">
      <w:pPr>
        <w:pStyle w:val="a3"/>
        <w:ind w:right="102" w:firstLine="567"/>
        <w:rPr>
          <w:lang w:val="ru-RU"/>
        </w:rPr>
      </w:pPr>
      <w:r w:rsidRPr="00F30903">
        <w:rPr>
          <w:lang w:val="ru-RU"/>
        </w:rPr>
        <w:t>Важным следствием прогрессивности применения агрегатно- узлового метода является переход на такой вид ремонта, при котором деление на текущий, средний и капитальный теряет значение. В этом случае ремонт проводится на месте работы машин и состоит в замене узлов не в периоды, определяемые проработанными часами, а днями недели, месяца и года. Обычно устанавливаются периоды: в сутки – 3 ч, в неделю – 1 смена, в месяц – 2 дня, в год – 15 дней, в которые прово- дится при необходимости замена узлов и крупных деталей. В общей сложности это составляет до 57 дней, которые могут распределяться в зависимости от мощности и режима работы машины и иначе, например в неделю – 1 смена, в месяц – 2 дня, в год – 30 дней, примерно 70суток.</w:t>
      </w:r>
    </w:p>
    <w:p w:rsidR="00FF6E9C" w:rsidRPr="00F30903" w:rsidRDefault="00FB709D">
      <w:pPr>
        <w:pStyle w:val="a3"/>
        <w:ind w:right="102" w:firstLine="567"/>
        <w:rPr>
          <w:lang w:val="ru-RU"/>
        </w:rPr>
      </w:pPr>
      <w:r w:rsidRPr="00F30903">
        <w:rPr>
          <w:lang w:val="ru-RU"/>
        </w:rPr>
        <w:t>Таким образом, на ремонт можно израсходовать не более 60–70 су- ток в год, что дает возможность при трехсменной работе получить 6000–7000 часов работы, а при двухсменной 4000–4600 часов работы машин. Даже при использовании сменного рабочего времени на 70 % это позволяет получить фактическое использование машин при двух- сменной работе, в 1,5–1,8 раза превышающее то, которое используется в настоящее время. Применение нового метода на горных предприятиях и на крупных строительных площадках, плотинах показало его высокую эффективность.</w:t>
      </w:r>
    </w:p>
    <w:p w:rsidR="00FF6E9C" w:rsidRPr="00F30903" w:rsidRDefault="00FB709D">
      <w:pPr>
        <w:pStyle w:val="a3"/>
        <w:ind w:right="102" w:firstLine="567"/>
        <w:rPr>
          <w:lang w:val="ru-RU"/>
        </w:rPr>
      </w:pPr>
      <w:r w:rsidRPr="00F30903">
        <w:rPr>
          <w:lang w:val="ru-RU"/>
        </w:rPr>
        <w:t>Важным обстоятельством при эксплуатации машин является свое- временная подготовка ко всем видам технического обслуживания и ре- монтов, которая заключается в заблаговременном обеспечении матери- алами и запасными частями.</w:t>
      </w:r>
    </w:p>
    <w:p w:rsidR="00FF6E9C" w:rsidRPr="00F30903" w:rsidRDefault="00FB709D">
      <w:pPr>
        <w:pStyle w:val="a4"/>
        <w:numPr>
          <w:ilvl w:val="0"/>
          <w:numId w:val="67"/>
        </w:numPr>
        <w:tabs>
          <w:tab w:val="left" w:pos="675"/>
          <w:tab w:val="left" w:pos="676"/>
        </w:tabs>
        <w:ind w:right="102"/>
        <w:rPr>
          <w:sz w:val="28"/>
          <w:lang w:val="ru-RU"/>
        </w:rPr>
      </w:pPr>
      <w:r w:rsidRPr="00F30903">
        <w:rPr>
          <w:sz w:val="28"/>
          <w:lang w:val="ru-RU"/>
        </w:rPr>
        <w:t>Простои машин, происходящие по вине самой машины. Эти про- стои, в свою очередь, могут быть разбиты на двегруппы.</w:t>
      </w:r>
    </w:p>
    <w:p w:rsidR="00FF6E9C" w:rsidRPr="00F30903" w:rsidRDefault="00FB709D">
      <w:pPr>
        <w:pStyle w:val="a3"/>
        <w:ind w:right="102" w:firstLine="567"/>
        <w:rPr>
          <w:lang w:val="ru-RU"/>
        </w:rPr>
      </w:pPr>
      <w:r w:rsidRPr="00F30903">
        <w:rPr>
          <w:lang w:val="ru-RU"/>
        </w:rPr>
        <w:t>Первая группа простоев является неизбежной, так как сопряжена с периодическим осмотром машины, очисткой отдельных ее рабочих   ча-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стей, охлаждением двигателя при чрезмерной его нагрузке и пр. Эти простои необходимы, так как во время периодического осмотра машин могут быть замечены мелкие дефекты, легко устранимые, которые в противном случае могли бы вызвать преждевременный износ или даже поломку отдельных частей машины.</w:t>
      </w:r>
    </w:p>
    <w:p w:rsidR="00FF6E9C" w:rsidRPr="00F30903" w:rsidRDefault="00FB709D">
      <w:pPr>
        <w:pStyle w:val="a3"/>
        <w:ind w:right="102" w:firstLine="567"/>
        <w:rPr>
          <w:lang w:val="ru-RU"/>
        </w:rPr>
      </w:pPr>
      <w:r w:rsidRPr="00F30903">
        <w:rPr>
          <w:lang w:val="ru-RU"/>
        </w:rPr>
        <w:t>Вторая группа простоев является следствием различных поломок частей машины, требующих их смены или ремонта. Эти простои неже- лательны и часто бывают сопряжены с конструктивными недостатками данной машины.</w:t>
      </w:r>
    </w:p>
    <w:p w:rsidR="00FF6E9C" w:rsidRDefault="00FB709D">
      <w:pPr>
        <w:pStyle w:val="a4"/>
        <w:numPr>
          <w:ilvl w:val="0"/>
          <w:numId w:val="67"/>
        </w:numPr>
        <w:tabs>
          <w:tab w:val="left" w:pos="675"/>
          <w:tab w:val="left" w:pos="676"/>
        </w:tabs>
        <w:ind w:right="102"/>
        <w:rPr>
          <w:sz w:val="28"/>
        </w:rPr>
      </w:pPr>
      <w:r w:rsidRPr="00F30903">
        <w:rPr>
          <w:sz w:val="28"/>
          <w:lang w:val="ru-RU"/>
        </w:rPr>
        <w:t xml:space="preserve">Простои машин из-за неправильной организации самих работ. Эти простои могут вызываться несвоевременным выполнением подго- товительных работ, без которых не может начаться работа машин. </w:t>
      </w:r>
      <w:r>
        <w:rPr>
          <w:sz w:val="28"/>
        </w:rPr>
        <w:t>Второй причиной этих простоев могут явиться неналаженностьпо-</w:t>
      </w:r>
    </w:p>
    <w:p w:rsidR="00FF6E9C" w:rsidRPr="00F30903" w:rsidRDefault="00FB709D">
      <w:pPr>
        <w:pStyle w:val="a3"/>
        <w:ind w:right="102"/>
        <w:rPr>
          <w:lang w:val="ru-RU"/>
        </w:rPr>
      </w:pPr>
      <w:r w:rsidRPr="00F30903">
        <w:rPr>
          <w:lang w:val="ru-RU"/>
        </w:rPr>
        <w:t>дачи материалов для работы машины и несвоевременность уборки уже готовой продукции. Все эти процессы требуют вполне согласованной работы транспортных средств с работой машины. Наконец, к той же ка- тегории могут быть отнесены простои машин, происходящие из-за не- своевременного снабжения машин горючим, топливом, водой и пр.</w:t>
      </w:r>
    </w:p>
    <w:p w:rsidR="00FF6E9C" w:rsidRPr="00F30903" w:rsidRDefault="00FB709D">
      <w:pPr>
        <w:pStyle w:val="a3"/>
        <w:ind w:right="98" w:firstLine="567"/>
        <w:rPr>
          <w:lang w:val="ru-RU"/>
        </w:rPr>
      </w:pPr>
      <w:r w:rsidRPr="00F30903">
        <w:rPr>
          <w:lang w:val="ru-RU"/>
        </w:rPr>
        <w:t xml:space="preserve">В </w:t>
      </w:r>
      <w:r w:rsidRPr="00F30903">
        <w:rPr>
          <w:spacing w:val="-4"/>
          <w:lang w:val="ru-RU"/>
        </w:rPr>
        <w:t xml:space="preserve">связи </w:t>
      </w:r>
      <w:r w:rsidRPr="00F30903">
        <w:rPr>
          <w:lang w:val="ru-RU"/>
        </w:rPr>
        <w:t xml:space="preserve">с </w:t>
      </w:r>
      <w:r w:rsidRPr="00F30903">
        <w:rPr>
          <w:spacing w:val="-5"/>
          <w:lang w:val="ru-RU"/>
        </w:rPr>
        <w:t xml:space="preserve">указанным следует сделать </w:t>
      </w:r>
      <w:r w:rsidRPr="00F30903">
        <w:rPr>
          <w:spacing w:val="-4"/>
          <w:lang w:val="ru-RU"/>
        </w:rPr>
        <w:t>вывод, что для того, чтобы от</w:t>
      </w:r>
      <w:r w:rsidRPr="00F30903">
        <w:rPr>
          <w:spacing w:val="-5"/>
          <w:lang w:val="ru-RU"/>
        </w:rPr>
        <w:t xml:space="preserve">механизированных дорожных </w:t>
      </w:r>
      <w:r w:rsidRPr="00F30903">
        <w:rPr>
          <w:spacing w:val="-4"/>
          <w:lang w:val="ru-RU"/>
        </w:rPr>
        <w:t xml:space="preserve">работ </w:t>
      </w:r>
      <w:r w:rsidRPr="00F30903">
        <w:rPr>
          <w:spacing w:val="-5"/>
          <w:lang w:val="ru-RU"/>
        </w:rPr>
        <w:t xml:space="preserve">добиться желаемых результатов </w:t>
      </w:r>
      <w:r w:rsidRPr="00F30903">
        <w:rPr>
          <w:lang w:val="ru-RU"/>
        </w:rPr>
        <w:t xml:space="preserve">и </w:t>
      </w:r>
      <w:r w:rsidRPr="00F30903">
        <w:rPr>
          <w:spacing w:val="-5"/>
          <w:lang w:val="ru-RU"/>
        </w:rPr>
        <w:t xml:space="preserve">требуемого производственного эффекта, </w:t>
      </w:r>
      <w:r w:rsidRPr="00F30903">
        <w:rPr>
          <w:spacing w:val="-4"/>
          <w:lang w:val="ru-RU"/>
        </w:rPr>
        <w:t xml:space="preserve">необходимо, чтобы вся </w:t>
      </w:r>
      <w:r w:rsidRPr="00F30903">
        <w:rPr>
          <w:spacing w:val="-5"/>
          <w:lang w:val="ru-RU"/>
        </w:rPr>
        <w:t xml:space="preserve">организа- </w:t>
      </w:r>
      <w:r w:rsidRPr="00F30903">
        <w:rPr>
          <w:spacing w:val="-4"/>
          <w:lang w:val="ru-RU"/>
        </w:rPr>
        <w:t xml:space="preserve">ция работ была </w:t>
      </w:r>
      <w:r w:rsidRPr="00F30903">
        <w:rPr>
          <w:lang w:val="ru-RU"/>
        </w:rPr>
        <w:t xml:space="preserve">бы </w:t>
      </w:r>
      <w:r w:rsidRPr="00F30903">
        <w:rPr>
          <w:spacing w:val="-4"/>
          <w:lang w:val="ru-RU"/>
        </w:rPr>
        <w:t xml:space="preserve">самым </w:t>
      </w:r>
      <w:r w:rsidRPr="00F30903">
        <w:rPr>
          <w:spacing w:val="-5"/>
          <w:lang w:val="ru-RU"/>
        </w:rPr>
        <w:t xml:space="preserve">серьезным образом продумана </w:t>
      </w:r>
      <w:r w:rsidRPr="00F30903">
        <w:rPr>
          <w:lang w:val="ru-RU"/>
        </w:rPr>
        <w:t xml:space="preserve">с </w:t>
      </w:r>
      <w:r w:rsidRPr="00F30903">
        <w:rPr>
          <w:spacing w:val="-5"/>
          <w:lang w:val="ru-RU"/>
        </w:rPr>
        <w:t xml:space="preserve">детальным изучением конструкции </w:t>
      </w:r>
      <w:r w:rsidRPr="00F30903">
        <w:rPr>
          <w:spacing w:val="-4"/>
          <w:lang w:val="ru-RU"/>
        </w:rPr>
        <w:t xml:space="preserve">машин </w:t>
      </w:r>
      <w:r w:rsidRPr="00F30903">
        <w:rPr>
          <w:lang w:val="ru-RU"/>
        </w:rPr>
        <w:t xml:space="preserve">и </w:t>
      </w:r>
      <w:r w:rsidRPr="00F30903">
        <w:rPr>
          <w:spacing w:val="-5"/>
          <w:lang w:val="ru-RU"/>
        </w:rPr>
        <w:t xml:space="preserve">рациональных методов </w:t>
      </w:r>
      <w:r w:rsidRPr="00F30903">
        <w:rPr>
          <w:spacing w:val="-3"/>
          <w:lang w:val="ru-RU"/>
        </w:rPr>
        <w:t xml:space="preserve">их </w:t>
      </w:r>
      <w:r w:rsidRPr="00F30903">
        <w:rPr>
          <w:spacing w:val="-5"/>
          <w:lang w:val="ru-RU"/>
        </w:rPr>
        <w:t>эксплуатации.</w:t>
      </w:r>
    </w:p>
    <w:p w:rsidR="00FF6E9C" w:rsidRPr="00F30903" w:rsidRDefault="00FF6E9C">
      <w:pPr>
        <w:pStyle w:val="a3"/>
        <w:spacing w:before="9"/>
        <w:ind w:left="0"/>
        <w:jc w:val="left"/>
        <w:rPr>
          <w:sz w:val="34"/>
          <w:lang w:val="ru-RU"/>
        </w:rPr>
      </w:pPr>
    </w:p>
    <w:p w:rsidR="00FF6E9C" w:rsidRDefault="00FB709D">
      <w:pPr>
        <w:pStyle w:val="3"/>
        <w:numPr>
          <w:ilvl w:val="1"/>
          <w:numId w:val="71"/>
        </w:numPr>
        <w:tabs>
          <w:tab w:val="left" w:pos="1127"/>
        </w:tabs>
        <w:ind w:left="1126"/>
        <w:jc w:val="left"/>
      </w:pPr>
      <w:bookmarkStart w:id="6" w:name="_TOC_250081"/>
      <w:r>
        <w:t>Экономическая эффективность внедрения новой</w:t>
      </w:r>
      <w:bookmarkEnd w:id="6"/>
      <w:r>
        <w:t>техники</w:t>
      </w:r>
    </w:p>
    <w:p w:rsidR="00FF6E9C" w:rsidRPr="00F30903" w:rsidRDefault="00FB709D">
      <w:pPr>
        <w:pStyle w:val="a3"/>
        <w:spacing w:before="202" w:line="237" w:lineRule="auto"/>
        <w:ind w:right="102" w:firstLine="567"/>
        <w:rPr>
          <w:lang w:val="ru-RU"/>
        </w:rPr>
      </w:pPr>
      <w:r w:rsidRPr="00F30903">
        <w:rPr>
          <w:lang w:val="ru-RU"/>
        </w:rPr>
        <w:t xml:space="preserve">Кроме рассмотренных экономических показателей, экономическую эффективность внедрения новой техники наиболее наглядно характери- зует срок окупаемости или соответствующий ему коэффициент эффек- тивности. Срок окупаемости </w:t>
      </w:r>
      <w:r w:rsidRPr="00F30903">
        <w:rPr>
          <w:i/>
          <w:lang w:val="ru-RU"/>
        </w:rPr>
        <w:t>А</w:t>
      </w:r>
      <w:r w:rsidRPr="00F30903">
        <w:rPr>
          <w:i/>
          <w:position w:val="-3"/>
          <w:sz w:val="18"/>
          <w:lang w:val="ru-RU"/>
        </w:rPr>
        <w:t xml:space="preserve">ок </w:t>
      </w:r>
      <w:r w:rsidRPr="00F30903">
        <w:rPr>
          <w:lang w:val="ru-RU"/>
        </w:rPr>
        <w:t>рассчитывается как отношение капи- тальных вложений, связанных с применением новой техники, к годовой экономии, получаемой вследствие внедрения новой техники:</w:t>
      </w:r>
    </w:p>
    <w:p w:rsidR="00FF6E9C" w:rsidRPr="00F30903" w:rsidRDefault="00FB709D">
      <w:pPr>
        <w:tabs>
          <w:tab w:val="left" w:pos="400"/>
          <w:tab w:val="left" w:pos="920"/>
        </w:tabs>
        <w:spacing w:line="168" w:lineRule="exact"/>
        <w:ind w:right="489"/>
        <w:jc w:val="center"/>
        <w:rPr>
          <w:i/>
          <w:sz w:val="28"/>
          <w:lang w:val="ru-RU"/>
        </w:rPr>
      </w:pPr>
      <w:r w:rsidRPr="00F30903">
        <w:rPr>
          <w:i/>
          <w:position w:val="-16"/>
          <w:sz w:val="28"/>
          <w:lang w:val="ru-RU"/>
        </w:rPr>
        <w:t>А</w:t>
      </w:r>
      <w:r w:rsidRPr="00F30903">
        <w:rPr>
          <w:i/>
          <w:position w:val="-16"/>
          <w:sz w:val="28"/>
          <w:lang w:val="ru-RU"/>
        </w:rPr>
        <w:tab/>
      </w:r>
      <w:r>
        <w:rPr>
          <w:rFonts w:ascii="Symbol" w:hAnsi="Symbol"/>
          <w:position w:val="-16"/>
          <w:sz w:val="28"/>
        </w:rPr>
        <w:t></w:t>
      </w:r>
      <w:r w:rsidRPr="00F30903">
        <w:rPr>
          <w:position w:val="-16"/>
          <w:sz w:val="28"/>
          <w:lang w:val="ru-RU"/>
        </w:rPr>
        <w:tab/>
      </w:r>
      <w:r w:rsidRPr="00F30903">
        <w:rPr>
          <w:i/>
          <w:sz w:val="28"/>
          <w:lang w:val="ru-RU"/>
        </w:rPr>
        <w:t xml:space="preserve">в </w:t>
      </w:r>
      <w:r>
        <w:rPr>
          <w:rFonts w:ascii="Symbol" w:hAnsi="Symbol"/>
          <w:sz w:val="28"/>
        </w:rPr>
        <w:t></w:t>
      </w:r>
      <w:r w:rsidRPr="00F30903">
        <w:rPr>
          <w:i/>
          <w:sz w:val="28"/>
          <w:lang w:val="ru-RU"/>
        </w:rPr>
        <w:t>в</w:t>
      </w:r>
    </w:p>
    <w:p w:rsidR="00FF6E9C" w:rsidRPr="00F30903" w:rsidRDefault="00FB709D">
      <w:pPr>
        <w:tabs>
          <w:tab w:val="left" w:pos="4104"/>
          <w:tab w:val="left" w:pos="4512"/>
          <w:tab w:val="left" w:pos="4956"/>
          <w:tab w:val="left" w:pos="5376"/>
        </w:tabs>
        <w:spacing w:before="128" w:line="98" w:lineRule="auto"/>
        <w:ind w:left="4115" w:right="3463" w:hanging="480"/>
        <w:rPr>
          <w:i/>
          <w:sz w:val="18"/>
          <w:lang w:val="ru-RU"/>
        </w:rPr>
      </w:pPr>
      <w:r w:rsidRPr="00F30903">
        <w:rPr>
          <w:i/>
          <w:position w:val="-14"/>
          <w:sz w:val="18"/>
          <w:lang w:val="ru-RU"/>
        </w:rPr>
        <w:t>ок</w:t>
      </w:r>
      <w:r w:rsidRPr="00F30903">
        <w:rPr>
          <w:i/>
          <w:position w:val="-14"/>
          <w:sz w:val="18"/>
          <w:lang w:val="ru-RU"/>
        </w:rPr>
        <w:tab/>
      </w:r>
      <w:r w:rsidRPr="00F30903">
        <w:rPr>
          <w:sz w:val="18"/>
          <w:u w:val="single"/>
          <w:lang w:val="ru-RU"/>
        </w:rPr>
        <w:tab/>
        <w:t>1</w:t>
      </w:r>
      <w:r w:rsidRPr="00F30903">
        <w:rPr>
          <w:sz w:val="18"/>
          <w:u w:val="single"/>
          <w:lang w:val="ru-RU"/>
        </w:rPr>
        <w:tab/>
        <w:t>2</w:t>
      </w:r>
      <w:r w:rsidRPr="00F30903">
        <w:rPr>
          <w:sz w:val="18"/>
          <w:u w:val="single"/>
          <w:lang w:val="ru-RU"/>
        </w:rPr>
        <w:tab/>
      </w:r>
      <w:r w:rsidRPr="00F30903">
        <w:rPr>
          <w:position w:val="-8"/>
          <w:sz w:val="28"/>
          <w:lang w:val="ru-RU"/>
        </w:rPr>
        <w:t xml:space="preserve">, </w:t>
      </w:r>
      <w:r w:rsidRPr="00F30903">
        <w:rPr>
          <w:spacing w:val="-10"/>
          <w:sz w:val="28"/>
          <w:lang w:val="ru-RU"/>
        </w:rPr>
        <w:t>(</w:t>
      </w:r>
      <w:r w:rsidRPr="00F30903">
        <w:rPr>
          <w:i/>
          <w:spacing w:val="-10"/>
          <w:sz w:val="28"/>
          <w:lang w:val="ru-RU"/>
        </w:rPr>
        <w:t>С</w:t>
      </w:r>
      <w:r w:rsidRPr="00F30903">
        <w:rPr>
          <w:spacing w:val="-10"/>
          <w:position w:val="-7"/>
          <w:sz w:val="18"/>
          <w:lang w:val="ru-RU"/>
        </w:rPr>
        <w:t xml:space="preserve">1 </w:t>
      </w:r>
      <w:r>
        <w:rPr>
          <w:rFonts w:ascii="Symbol" w:hAnsi="Symbol"/>
          <w:sz w:val="28"/>
        </w:rPr>
        <w:t></w:t>
      </w:r>
      <w:r w:rsidRPr="00F30903">
        <w:rPr>
          <w:i/>
          <w:spacing w:val="-3"/>
          <w:sz w:val="28"/>
          <w:lang w:val="ru-RU"/>
        </w:rPr>
        <w:t>С</w:t>
      </w:r>
      <w:r w:rsidRPr="00F30903">
        <w:rPr>
          <w:spacing w:val="-3"/>
          <w:position w:val="-7"/>
          <w:sz w:val="18"/>
          <w:lang w:val="ru-RU"/>
        </w:rPr>
        <w:t>2</w:t>
      </w:r>
      <w:r w:rsidRPr="00F30903">
        <w:rPr>
          <w:spacing w:val="-3"/>
          <w:sz w:val="28"/>
          <w:lang w:val="ru-RU"/>
        </w:rPr>
        <w:t>)</w:t>
      </w:r>
      <w:r>
        <w:rPr>
          <w:i/>
          <w:spacing w:val="-3"/>
          <w:sz w:val="28"/>
        </w:rPr>
        <w:t>Q</w:t>
      </w:r>
      <w:r w:rsidRPr="00F30903">
        <w:rPr>
          <w:i/>
          <w:spacing w:val="-3"/>
          <w:position w:val="-5"/>
          <w:sz w:val="18"/>
          <w:lang w:val="ru-RU"/>
        </w:rPr>
        <w:t>г</w:t>
      </w:r>
    </w:p>
    <w:p w:rsidR="00FF6E9C" w:rsidRPr="00F30903" w:rsidRDefault="00FB709D">
      <w:pPr>
        <w:pStyle w:val="a3"/>
        <w:spacing w:before="66" w:line="225" w:lineRule="auto"/>
        <w:ind w:right="102"/>
        <w:rPr>
          <w:lang w:val="ru-RU"/>
        </w:rPr>
      </w:pPr>
      <w:r w:rsidRPr="00F30903">
        <w:rPr>
          <w:lang w:val="ru-RU"/>
        </w:rPr>
        <w:t xml:space="preserve">где </w:t>
      </w:r>
      <w:r w:rsidRPr="00F30903">
        <w:rPr>
          <w:i/>
          <w:lang w:val="ru-RU"/>
        </w:rPr>
        <w:t>в</w:t>
      </w:r>
      <w:r w:rsidRPr="00F30903">
        <w:rPr>
          <w:position w:val="-3"/>
          <w:sz w:val="18"/>
          <w:lang w:val="ru-RU"/>
        </w:rPr>
        <w:t>1</w:t>
      </w:r>
      <w:r w:rsidRPr="00F30903">
        <w:rPr>
          <w:lang w:val="ru-RU"/>
        </w:rPr>
        <w:t xml:space="preserve">, </w:t>
      </w:r>
      <w:r w:rsidRPr="00F30903">
        <w:rPr>
          <w:i/>
          <w:lang w:val="ru-RU"/>
        </w:rPr>
        <w:t>в</w:t>
      </w:r>
      <w:r w:rsidRPr="00F30903">
        <w:rPr>
          <w:position w:val="-3"/>
          <w:sz w:val="18"/>
          <w:lang w:val="ru-RU"/>
        </w:rPr>
        <w:t xml:space="preserve">2 </w:t>
      </w:r>
      <w:r w:rsidRPr="00F30903">
        <w:rPr>
          <w:lang w:val="ru-RU"/>
        </w:rPr>
        <w:t xml:space="preserve">– капитальные вложения по сравниваемым вариантам, приве- денные к одинаковому объему производства; </w:t>
      </w:r>
      <w:r w:rsidRPr="00F30903">
        <w:rPr>
          <w:i/>
          <w:lang w:val="ru-RU"/>
        </w:rPr>
        <w:t>С</w:t>
      </w:r>
      <w:r w:rsidRPr="00F30903">
        <w:rPr>
          <w:position w:val="-3"/>
          <w:sz w:val="18"/>
          <w:lang w:val="ru-RU"/>
        </w:rPr>
        <w:t>1</w:t>
      </w:r>
      <w:r w:rsidRPr="00F30903">
        <w:rPr>
          <w:lang w:val="ru-RU"/>
        </w:rPr>
        <w:t xml:space="preserve">, </w:t>
      </w:r>
      <w:r w:rsidRPr="00F30903">
        <w:rPr>
          <w:i/>
          <w:lang w:val="ru-RU"/>
        </w:rPr>
        <w:t>С</w:t>
      </w:r>
      <w:r w:rsidRPr="00F30903">
        <w:rPr>
          <w:position w:val="-3"/>
          <w:sz w:val="18"/>
          <w:lang w:val="ru-RU"/>
        </w:rPr>
        <w:t xml:space="preserve">2 </w:t>
      </w:r>
      <w:r w:rsidRPr="00F30903">
        <w:rPr>
          <w:lang w:val="ru-RU"/>
        </w:rPr>
        <w:t xml:space="preserve">– себестоимость единицы продукции по сравниваемым вариантам; </w:t>
      </w:r>
      <w:r>
        <w:rPr>
          <w:i/>
        </w:rPr>
        <w:t>Q</w:t>
      </w:r>
      <w:r w:rsidRPr="00F30903">
        <w:rPr>
          <w:i/>
          <w:position w:val="-3"/>
          <w:sz w:val="18"/>
          <w:lang w:val="ru-RU"/>
        </w:rPr>
        <w:t xml:space="preserve">г </w:t>
      </w:r>
      <w:r w:rsidRPr="00F30903">
        <w:rPr>
          <w:lang w:val="ru-RU"/>
        </w:rPr>
        <w:t>– годовая произво- дительность новой техники.</w:t>
      </w:r>
    </w:p>
    <w:p w:rsidR="00FF6E9C" w:rsidRPr="00F30903" w:rsidRDefault="00FB709D">
      <w:pPr>
        <w:pStyle w:val="a3"/>
        <w:spacing w:before="3"/>
        <w:ind w:firstLine="567"/>
        <w:jc w:val="left"/>
        <w:rPr>
          <w:lang w:val="ru-RU"/>
        </w:rPr>
      </w:pPr>
      <w:r w:rsidRPr="00F30903">
        <w:rPr>
          <w:lang w:val="ru-RU"/>
        </w:rPr>
        <w:t xml:space="preserve">Может быть применен показатель </w:t>
      </w:r>
      <w:r w:rsidRPr="00F30903">
        <w:rPr>
          <w:i/>
          <w:lang w:val="ru-RU"/>
        </w:rPr>
        <w:t>К</w:t>
      </w:r>
      <w:r w:rsidRPr="00F30903">
        <w:rPr>
          <w:lang w:val="ru-RU"/>
        </w:rPr>
        <w:t>, называемый коэффициентом эффективности дополнительных капитальных вложений:</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spacing w:before="39" w:line="398" w:lineRule="exact"/>
        <w:ind w:left="242" w:right="243"/>
        <w:jc w:val="center"/>
        <w:rPr>
          <w:sz w:val="27"/>
          <w:lang w:val="ru-RU"/>
        </w:rPr>
      </w:pPr>
      <w:r w:rsidRPr="00F30903">
        <w:rPr>
          <w:i/>
          <w:sz w:val="27"/>
          <w:lang w:val="ru-RU"/>
        </w:rPr>
        <w:lastRenderedPageBreak/>
        <w:t xml:space="preserve">К </w:t>
      </w:r>
      <w:r>
        <w:rPr>
          <w:rFonts w:ascii="Symbol" w:hAnsi="Symbol"/>
          <w:sz w:val="27"/>
        </w:rPr>
        <w:t></w:t>
      </w:r>
      <w:r w:rsidRPr="00F30903">
        <w:rPr>
          <w:position w:val="15"/>
          <w:sz w:val="27"/>
          <w:u w:val="single"/>
          <w:lang w:val="ru-RU"/>
        </w:rPr>
        <w:t>1</w:t>
      </w:r>
      <w:r w:rsidRPr="00F30903">
        <w:rPr>
          <w:sz w:val="27"/>
          <w:lang w:val="ru-RU"/>
        </w:rPr>
        <w:t>.</w:t>
      </w:r>
    </w:p>
    <w:p w:rsidR="00FF6E9C" w:rsidRPr="00F30903" w:rsidRDefault="00FB709D">
      <w:pPr>
        <w:spacing w:line="286" w:lineRule="exact"/>
        <w:ind w:left="618" w:right="243"/>
        <w:jc w:val="center"/>
        <w:rPr>
          <w:i/>
          <w:sz w:val="17"/>
          <w:lang w:val="ru-RU"/>
        </w:rPr>
      </w:pPr>
      <w:r w:rsidRPr="00F30903">
        <w:rPr>
          <w:i/>
          <w:w w:val="105"/>
          <w:position w:val="6"/>
          <w:sz w:val="27"/>
          <w:lang w:val="ru-RU"/>
        </w:rPr>
        <w:t>А</w:t>
      </w:r>
      <w:r w:rsidRPr="00F30903">
        <w:rPr>
          <w:i/>
          <w:w w:val="105"/>
          <w:sz w:val="17"/>
          <w:lang w:val="ru-RU"/>
        </w:rPr>
        <w:t>ок</w:t>
      </w:r>
    </w:p>
    <w:p w:rsidR="00FF6E9C" w:rsidRPr="00F30903" w:rsidRDefault="00FB709D">
      <w:pPr>
        <w:pStyle w:val="a3"/>
        <w:spacing w:before="12"/>
        <w:ind w:left="148" w:right="162" w:firstLine="567"/>
        <w:rPr>
          <w:lang w:val="ru-RU"/>
        </w:rPr>
      </w:pPr>
      <w:r w:rsidRPr="00F30903">
        <w:rPr>
          <w:lang w:val="ru-RU"/>
        </w:rPr>
        <w:t xml:space="preserve">Коэффициент </w:t>
      </w:r>
      <w:r w:rsidRPr="00F30903">
        <w:rPr>
          <w:i/>
          <w:lang w:val="ru-RU"/>
        </w:rPr>
        <w:t xml:space="preserve">К </w:t>
      </w:r>
      <w:r w:rsidRPr="00F30903">
        <w:rPr>
          <w:lang w:val="ru-RU"/>
        </w:rPr>
        <w:t>показывает, какая часть дополнительных капи- тальных вложений ежегодно окупается благодаря более низкой себе- стоимости продукции.</w:t>
      </w:r>
    </w:p>
    <w:p w:rsidR="00FF6E9C" w:rsidRDefault="00FB709D">
      <w:pPr>
        <w:pStyle w:val="a3"/>
        <w:ind w:left="148" w:right="162" w:firstLine="567"/>
      </w:pPr>
      <w:r w:rsidRPr="00F30903">
        <w:rPr>
          <w:lang w:val="ru-RU"/>
        </w:rPr>
        <w:t xml:space="preserve">При оценке эффективности внедрения новой техники в строитель- стве принимаются следующие нормативные показатели (табл. </w:t>
      </w:r>
      <w:r>
        <w:t>1.2).</w:t>
      </w:r>
    </w:p>
    <w:p w:rsidR="00FF6E9C" w:rsidRDefault="00FF6E9C">
      <w:pPr>
        <w:pStyle w:val="a3"/>
        <w:spacing w:before="11"/>
        <w:ind w:left="0"/>
        <w:jc w:val="left"/>
        <w:rPr>
          <w:sz w:val="27"/>
        </w:rPr>
      </w:pPr>
    </w:p>
    <w:p w:rsidR="00FF6E9C" w:rsidRPr="00F30903" w:rsidRDefault="00FB709D">
      <w:pPr>
        <w:pStyle w:val="a3"/>
        <w:ind w:left="0" w:right="163"/>
        <w:jc w:val="right"/>
        <w:rPr>
          <w:lang w:val="ru-RU"/>
        </w:rPr>
      </w:pPr>
      <w:r w:rsidRPr="00F30903">
        <w:rPr>
          <w:lang w:val="ru-RU"/>
        </w:rPr>
        <w:t>Таблица 1.2</w:t>
      </w:r>
    </w:p>
    <w:p w:rsidR="00FF6E9C" w:rsidRPr="00F30903" w:rsidRDefault="00FB709D">
      <w:pPr>
        <w:ind w:left="228" w:right="243"/>
        <w:jc w:val="center"/>
        <w:rPr>
          <w:i/>
          <w:sz w:val="28"/>
          <w:lang w:val="ru-RU"/>
        </w:rPr>
      </w:pPr>
      <w:r w:rsidRPr="00F30903">
        <w:rPr>
          <w:i/>
          <w:sz w:val="28"/>
          <w:lang w:val="ru-RU"/>
        </w:rPr>
        <w:t>Нормативные показатели окупаемости и эффективности</w:t>
      </w:r>
    </w:p>
    <w:p w:rsidR="00FF6E9C" w:rsidRPr="00F30903" w:rsidRDefault="00FF6E9C">
      <w:pPr>
        <w:pStyle w:val="a3"/>
        <w:ind w:left="0"/>
        <w:jc w:val="left"/>
        <w:rPr>
          <w:i/>
          <w:lang w:val="ru-RU"/>
        </w:rPr>
      </w:pPr>
    </w:p>
    <w:tbl>
      <w:tblPr>
        <w:tblStyle w:val="TableNormal"/>
        <w:tblW w:w="0" w:type="auto"/>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367"/>
        <w:gridCol w:w="1703"/>
        <w:gridCol w:w="2741"/>
      </w:tblGrid>
      <w:tr w:rsidR="00FF6E9C">
        <w:trPr>
          <w:trHeight w:hRule="exact" w:val="348"/>
        </w:trPr>
        <w:tc>
          <w:tcPr>
            <w:tcW w:w="4367" w:type="dxa"/>
            <w:vMerge w:val="restart"/>
          </w:tcPr>
          <w:p w:rsidR="00FF6E9C" w:rsidRPr="00F30903" w:rsidRDefault="00FF6E9C">
            <w:pPr>
              <w:pStyle w:val="TableParagraph"/>
              <w:spacing w:before="5"/>
              <w:rPr>
                <w:i/>
                <w:sz w:val="24"/>
                <w:lang w:val="ru-RU"/>
              </w:rPr>
            </w:pPr>
          </w:p>
          <w:p w:rsidR="00FF6E9C" w:rsidRDefault="00FB709D">
            <w:pPr>
              <w:pStyle w:val="TableParagraph"/>
              <w:ind w:left="378" w:right="378"/>
              <w:jc w:val="center"/>
              <w:rPr>
                <w:sz w:val="28"/>
              </w:rPr>
            </w:pPr>
            <w:r>
              <w:rPr>
                <w:sz w:val="28"/>
              </w:rPr>
              <w:t>Показатели</w:t>
            </w:r>
          </w:p>
        </w:tc>
        <w:tc>
          <w:tcPr>
            <w:tcW w:w="4444" w:type="dxa"/>
            <w:gridSpan w:val="2"/>
          </w:tcPr>
          <w:p w:rsidR="00FF6E9C" w:rsidRDefault="00FB709D">
            <w:pPr>
              <w:pStyle w:val="TableParagraph"/>
              <w:spacing w:before="8"/>
              <w:ind w:left="1658" w:right="1658"/>
              <w:jc w:val="center"/>
              <w:rPr>
                <w:sz w:val="28"/>
              </w:rPr>
            </w:pPr>
            <w:r>
              <w:rPr>
                <w:sz w:val="28"/>
              </w:rPr>
              <w:t>Машины</w:t>
            </w:r>
          </w:p>
        </w:tc>
      </w:tr>
      <w:tr w:rsidR="00FF6E9C">
        <w:trPr>
          <w:trHeight w:hRule="exact" w:val="547"/>
        </w:trPr>
        <w:tc>
          <w:tcPr>
            <w:tcW w:w="4367" w:type="dxa"/>
            <w:vMerge/>
          </w:tcPr>
          <w:p w:rsidR="00FF6E9C" w:rsidRDefault="00FF6E9C"/>
        </w:tc>
        <w:tc>
          <w:tcPr>
            <w:tcW w:w="1703" w:type="dxa"/>
          </w:tcPr>
          <w:p w:rsidR="00FF6E9C" w:rsidRDefault="00FB709D">
            <w:pPr>
              <w:pStyle w:val="TableParagraph"/>
              <w:spacing w:before="107"/>
              <w:ind w:left="458" w:right="459"/>
              <w:jc w:val="center"/>
              <w:rPr>
                <w:sz w:val="28"/>
              </w:rPr>
            </w:pPr>
            <w:r>
              <w:rPr>
                <w:sz w:val="28"/>
              </w:rPr>
              <w:t>новые</w:t>
            </w:r>
          </w:p>
        </w:tc>
        <w:tc>
          <w:tcPr>
            <w:tcW w:w="2741" w:type="dxa"/>
          </w:tcPr>
          <w:p w:rsidR="00FF6E9C" w:rsidRDefault="00FB709D">
            <w:pPr>
              <w:pStyle w:val="TableParagraph"/>
              <w:spacing w:before="107"/>
              <w:ind w:left="128" w:right="129"/>
              <w:jc w:val="center"/>
              <w:rPr>
                <w:sz w:val="28"/>
              </w:rPr>
            </w:pPr>
            <w:r>
              <w:rPr>
                <w:sz w:val="28"/>
              </w:rPr>
              <w:t>модернизированные</w:t>
            </w:r>
          </w:p>
        </w:tc>
      </w:tr>
      <w:tr w:rsidR="00FF6E9C">
        <w:trPr>
          <w:trHeight w:hRule="exact" w:val="380"/>
        </w:trPr>
        <w:tc>
          <w:tcPr>
            <w:tcW w:w="4367" w:type="dxa"/>
          </w:tcPr>
          <w:p w:rsidR="00FF6E9C" w:rsidRDefault="00FB709D">
            <w:pPr>
              <w:pStyle w:val="TableParagraph"/>
              <w:ind w:left="378" w:right="378"/>
              <w:jc w:val="center"/>
              <w:rPr>
                <w:sz w:val="28"/>
              </w:rPr>
            </w:pPr>
            <w:r>
              <w:rPr>
                <w:sz w:val="28"/>
              </w:rPr>
              <w:t>Срок окупаемости, лет</w:t>
            </w:r>
          </w:p>
        </w:tc>
        <w:tc>
          <w:tcPr>
            <w:tcW w:w="1703" w:type="dxa"/>
          </w:tcPr>
          <w:p w:rsidR="00FF6E9C" w:rsidRDefault="00FB709D">
            <w:pPr>
              <w:pStyle w:val="TableParagraph"/>
              <w:jc w:val="center"/>
              <w:rPr>
                <w:sz w:val="28"/>
              </w:rPr>
            </w:pPr>
            <w:r>
              <w:rPr>
                <w:sz w:val="28"/>
              </w:rPr>
              <w:t>6</w:t>
            </w:r>
          </w:p>
        </w:tc>
        <w:tc>
          <w:tcPr>
            <w:tcW w:w="2741" w:type="dxa"/>
          </w:tcPr>
          <w:p w:rsidR="00FF6E9C" w:rsidRDefault="00FB709D">
            <w:pPr>
              <w:pStyle w:val="TableParagraph"/>
              <w:jc w:val="center"/>
              <w:rPr>
                <w:sz w:val="28"/>
              </w:rPr>
            </w:pPr>
            <w:r>
              <w:rPr>
                <w:sz w:val="28"/>
              </w:rPr>
              <w:t>3</w:t>
            </w:r>
          </w:p>
        </w:tc>
      </w:tr>
      <w:tr w:rsidR="00FF6E9C">
        <w:trPr>
          <w:trHeight w:hRule="exact" w:val="338"/>
        </w:trPr>
        <w:tc>
          <w:tcPr>
            <w:tcW w:w="4367" w:type="dxa"/>
          </w:tcPr>
          <w:p w:rsidR="00FF6E9C" w:rsidRDefault="00FB709D">
            <w:pPr>
              <w:pStyle w:val="TableParagraph"/>
              <w:ind w:left="378" w:right="378"/>
              <w:jc w:val="center"/>
              <w:rPr>
                <w:sz w:val="28"/>
              </w:rPr>
            </w:pPr>
            <w:r>
              <w:rPr>
                <w:sz w:val="28"/>
              </w:rPr>
              <w:t>Коэффициент эффективности</w:t>
            </w:r>
          </w:p>
        </w:tc>
        <w:tc>
          <w:tcPr>
            <w:tcW w:w="1703" w:type="dxa"/>
          </w:tcPr>
          <w:p w:rsidR="00FF6E9C" w:rsidRDefault="00FB709D">
            <w:pPr>
              <w:pStyle w:val="TableParagraph"/>
              <w:ind w:left="458" w:right="458"/>
              <w:jc w:val="center"/>
              <w:rPr>
                <w:sz w:val="28"/>
              </w:rPr>
            </w:pPr>
            <w:r>
              <w:rPr>
                <w:sz w:val="28"/>
              </w:rPr>
              <w:t>0,17</w:t>
            </w:r>
          </w:p>
        </w:tc>
        <w:tc>
          <w:tcPr>
            <w:tcW w:w="2741" w:type="dxa"/>
          </w:tcPr>
          <w:p w:rsidR="00FF6E9C" w:rsidRDefault="00FB709D">
            <w:pPr>
              <w:pStyle w:val="TableParagraph"/>
              <w:ind w:left="128" w:right="128"/>
              <w:jc w:val="center"/>
              <w:rPr>
                <w:sz w:val="28"/>
              </w:rPr>
            </w:pPr>
            <w:r>
              <w:rPr>
                <w:sz w:val="28"/>
              </w:rPr>
              <w:t>0,33</w:t>
            </w:r>
          </w:p>
        </w:tc>
      </w:tr>
    </w:tbl>
    <w:p w:rsidR="00FF6E9C" w:rsidRDefault="00FF6E9C">
      <w:pPr>
        <w:pStyle w:val="a3"/>
        <w:spacing w:before="5"/>
        <w:ind w:left="0"/>
        <w:jc w:val="left"/>
        <w:rPr>
          <w:i/>
          <w:sz w:val="22"/>
        </w:rPr>
      </w:pPr>
    </w:p>
    <w:p w:rsidR="00FF6E9C" w:rsidRPr="00F30903" w:rsidRDefault="00FB709D">
      <w:pPr>
        <w:pStyle w:val="a3"/>
        <w:spacing w:before="64"/>
        <w:ind w:left="148" w:right="162" w:firstLine="567"/>
        <w:rPr>
          <w:lang w:val="ru-RU"/>
        </w:rPr>
      </w:pPr>
      <w:r w:rsidRPr="00F30903">
        <w:rPr>
          <w:lang w:val="ru-RU"/>
        </w:rPr>
        <w:t xml:space="preserve">Если экономический расчет показывает более короткий срок оку- паемости новой техники по сравнению с нормативным или более высо- кое влияние коэффициента </w:t>
      </w:r>
      <w:r w:rsidRPr="00F30903">
        <w:rPr>
          <w:i/>
          <w:lang w:val="ru-RU"/>
        </w:rPr>
        <w:t>К</w:t>
      </w:r>
      <w:r w:rsidRPr="00F30903">
        <w:rPr>
          <w:lang w:val="ru-RU"/>
        </w:rPr>
        <w:t>, дополнительные капитальные затраты, связанные с применением новой или модернизированной техники, мож- но считать экономически обоснованными.</w:t>
      </w:r>
    </w:p>
    <w:p w:rsidR="00FF6E9C" w:rsidRPr="00F30903" w:rsidRDefault="00FF6E9C">
      <w:pPr>
        <w:rPr>
          <w:lang w:val="ru-RU"/>
        </w:rPr>
        <w:sectPr w:rsidR="00FF6E9C" w:rsidRPr="00F30903">
          <w:pgSz w:w="11910" w:h="16840"/>
          <w:pgMar w:top="1540" w:right="1420" w:bottom="1820" w:left="1440" w:header="0" w:footer="1633" w:gutter="0"/>
          <w:cols w:space="720"/>
        </w:sectPr>
      </w:pPr>
    </w:p>
    <w:p w:rsidR="00FF6E9C" w:rsidRPr="00F30903" w:rsidRDefault="00FB709D">
      <w:pPr>
        <w:pStyle w:val="2"/>
        <w:spacing w:before="47"/>
        <w:rPr>
          <w:lang w:val="ru-RU"/>
        </w:rPr>
      </w:pPr>
      <w:r w:rsidRPr="00F30903">
        <w:rPr>
          <w:lang w:val="ru-RU"/>
        </w:rPr>
        <w:lastRenderedPageBreak/>
        <w:t>Глава 2</w:t>
      </w:r>
    </w:p>
    <w:p w:rsidR="00FF6E9C" w:rsidRPr="00F30903" w:rsidRDefault="00FB709D">
      <w:pPr>
        <w:ind w:left="6" w:right="3"/>
        <w:jc w:val="center"/>
        <w:rPr>
          <w:rFonts w:ascii="Arial Narrow" w:hAnsi="Arial Narrow"/>
          <w:b/>
          <w:sz w:val="32"/>
          <w:lang w:val="ru-RU"/>
        </w:rPr>
      </w:pPr>
      <w:r w:rsidRPr="00F30903">
        <w:rPr>
          <w:rFonts w:ascii="Arial Narrow" w:hAnsi="Arial Narrow"/>
          <w:b/>
          <w:sz w:val="32"/>
          <w:lang w:val="ru-RU"/>
        </w:rPr>
        <w:t>СИЛОВЫЕ УСТАНОВКИ И МЕХАНИЗМЫ ОБЩЕГО НАЗНАЧЕНИЯ</w:t>
      </w:r>
    </w:p>
    <w:p w:rsidR="00FF6E9C" w:rsidRPr="00F30903" w:rsidRDefault="00FB709D">
      <w:pPr>
        <w:pStyle w:val="a3"/>
        <w:spacing w:before="199"/>
        <w:ind w:right="102" w:firstLine="567"/>
        <w:rPr>
          <w:lang w:val="ru-RU"/>
        </w:rPr>
      </w:pPr>
      <w:r w:rsidRPr="00F30903">
        <w:rPr>
          <w:lang w:val="ru-RU"/>
        </w:rPr>
        <w:t>Силовой установкой называется комплекс из двигателя и обслужи- вающих его систем, предназначенный для превращения определенного вида энергии в механическую работу.</w:t>
      </w:r>
    </w:p>
    <w:p w:rsidR="00FF6E9C" w:rsidRPr="00F30903" w:rsidRDefault="00FB709D">
      <w:pPr>
        <w:pStyle w:val="a3"/>
        <w:ind w:right="102" w:firstLine="567"/>
        <w:rPr>
          <w:lang w:val="ru-RU"/>
        </w:rPr>
      </w:pPr>
      <w:r w:rsidRPr="00F30903">
        <w:rPr>
          <w:lang w:val="ru-RU"/>
        </w:rPr>
        <w:t>Применяемые в современных дорожных и строительных машинах силовые установки могут быть подразделены на следующие группы: внутреннего сгорания, электрические, пневматические, гидравлические, паросиловые.</w:t>
      </w:r>
    </w:p>
    <w:p w:rsidR="00FF6E9C" w:rsidRPr="00F30903" w:rsidRDefault="00FB709D">
      <w:pPr>
        <w:pStyle w:val="a3"/>
        <w:ind w:right="102" w:firstLine="567"/>
        <w:rPr>
          <w:lang w:val="ru-RU"/>
        </w:rPr>
      </w:pPr>
      <w:r w:rsidRPr="00F30903">
        <w:rPr>
          <w:lang w:val="ru-RU"/>
        </w:rPr>
        <w:t>Паровая машина и двигатель внутреннего сгорания являются пер- вичными двигателями, так как превращают в механическую работу энергию, черпаемую из природных ресурсов (из топлива).</w:t>
      </w:r>
    </w:p>
    <w:p w:rsidR="00FF6E9C" w:rsidRPr="00F30903" w:rsidRDefault="00FB709D">
      <w:pPr>
        <w:pStyle w:val="a3"/>
        <w:ind w:right="102" w:firstLine="567"/>
        <w:rPr>
          <w:lang w:val="ru-RU"/>
        </w:rPr>
      </w:pPr>
      <w:r w:rsidRPr="00F30903">
        <w:rPr>
          <w:lang w:val="ru-RU"/>
        </w:rPr>
        <w:t>Электрические, пневматические и гидравлические двигатели назы- вают вторичными, так как они превращают в механическую работу энергию, вырабатываемую машинами – генераторами (электрогенера- тором, компрессором, насосом).</w:t>
      </w:r>
    </w:p>
    <w:p w:rsidR="00FF6E9C" w:rsidRPr="00F30903" w:rsidRDefault="00FF6E9C">
      <w:pPr>
        <w:pStyle w:val="a3"/>
        <w:spacing w:before="9"/>
        <w:ind w:left="0"/>
        <w:jc w:val="left"/>
        <w:rPr>
          <w:sz w:val="34"/>
          <w:lang w:val="ru-RU"/>
        </w:rPr>
      </w:pPr>
    </w:p>
    <w:p w:rsidR="00FF6E9C" w:rsidRDefault="00FB709D">
      <w:pPr>
        <w:pStyle w:val="3"/>
        <w:numPr>
          <w:ilvl w:val="1"/>
          <w:numId w:val="66"/>
        </w:numPr>
        <w:tabs>
          <w:tab w:val="left" w:pos="3193"/>
        </w:tabs>
        <w:ind w:hanging="478"/>
        <w:jc w:val="left"/>
      </w:pPr>
      <w:bookmarkStart w:id="7" w:name="_TOC_250080"/>
      <w:r>
        <w:t>Паросиловые</w:t>
      </w:r>
      <w:bookmarkEnd w:id="7"/>
      <w:r>
        <w:t>установки</w:t>
      </w:r>
    </w:p>
    <w:p w:rsidR="00FF6E9C" w:rsidRPr="00F30903" w:rsidRDefault="00FB709D">
      <w:pPr>
        <w:pStyle w:val="a3"/>
        <w:spacing w:before="199"/>
        <w:ind w:right="102" w:firstLine="567"/>
        <w:rPr>
          <w:lang w:val="ru-RU"/>
        </w:rPr>
      </w:pPr>
      <w:r w:rsidRPr="00F30903">
        <w:rPr>
          <w:lang w:val="ru-RU"/>
        </w:rPr>
        <w:t>Основными частями паросиловой установки являются котел и па- ровая машина. Котел обеспечивает получение пара требуемого давле- ния, а паровая машина превращает энергию расширяющегося пара в ме- ханическую работу.</w:t>
      </w:r>
    </w:p>
    <w:p w:rsidR="00FF6E9C" w:rsidRPr="00F30903" w:rsidRDefault="00FB709D">
      <w:pPr>
        <w:pStyle w:val="a3"/>
        <w:ind w:right="102" w:firstLine="567"/>
        <w:rPr>
          <w:lang w:val="ru-RU"/>
        </w:rPr>
      </w:pPr>
      <w:r w:rsidRPr="00F30903">
        <w:rPr>
          <w:lang w:val="ru-RU"/>
        </w:rPr>
        <w:t>Принцип работы паровой машины заключается в следующем: в ци- линдре движется поршень, разделяющий цилиндр на две полости. Пар при помощи распределительного механизма поступает попеременно в обе полости. Под давлением пара, поступающего в одну из полостей, поршень в цилиндре перемещается, вытесняя из другой полости пар, отработавший во время предыдущего хода. В конце хода поршня пар начинает поступать во всю полость, заставляя поршень двигаться в про- тивоположном направлении.</w:t>
      </w:r>
    </w:p>
    <w:p w:rsidR="00FF6E9C" w:rsidRPr="00F30903" w:rsidRDefault="00FB709D">
      <w:pPr>
        <w:pStyle w:val="a3"/>
        <w:ind w:right="102" w:firstLine="567"/>
        <w:rPr>
          <w:lang w:val="ru-RU"/>
        </w:rPr>
      </w:pPr>
      <w:r w:rsidRPr="00F30903">
        <w:rPr>
          <w:lang w:val="ru-RU"/>
        </w:rPr>
        <w:t>Поршень совершает прямолинейное возвратно-поступательное движение, которое через шток, крейцкопф и шатун передает кривоши- пу, насаженному на коренной вал машины, преображая во вращатель- ное движение вала.</w:t>
      </w:r>
    </w:p>
    <w:p w:rsidR="00FF6E9C" w:rsidRPr="00F30903" w:rsidRDefault="00FB709D">
      <w:pPr>
        <w:pStyle w:val="a3"/>
        <w:ind w:right="102" w:firstLine="567"/>
        <w:rPr>
          <w:lang w:val="ru-RU"/>
        </w:rPr>
      </w:pPr>
      <w:r w:rsidRPr="00F30903">
        <w:rPr>
          <w:lang w:val="ru-RU"/>
        </w:rPr>
        <w:t>Маховик помогает поршню проходить через крайнее положение, называемое «мертвым», так как в этом положении передаваемое шату- ном усилие от давления пара, будучи направлено через центр вала, не создает крутящего момента и не может повернуть вал.</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228" w:right="162" w:firstLine="567"/>
        <w:rPr>
          <w:lang w:val="ru-RU"/>
        </w:rPr>
      </w:pPr>
      <w:r w:rsidRPr="00F30903">
        <w:rPr>
          <w:lang w:val="ru-RU"/>
        </w:rPr>
        <w:lastRenderedPageBreak/>
        <w:t>Описанная машина работает при простом (однократном) расшире- нии пара. Машины многократного расширения пара (двойного и трой- ного) имеют соответственно два или три цилиндра разных диаметров. При двойном расширении пар поступает сначала в цилиндр высокого давления, имеющий меньший диаметр. Здесь пар расширяется до неко- торого промежуточного давления, а затем поступает в цилиндр низкого давления (большего диаметра), где расширяется до конечного давления выпуска. Такие машины более экономичны, так как позволяют получить большую мощность при меньшем расходе топлива.</w:t>
      </w:r>
    </w:p>
    <w:p w:rsidR="00FF6E9C" w:rsidRPr="00F30903" w:rsidRDefault="00FB709D">
      <w:pPr>
        <w:pStyle w:val="a3"/>
        <w:ind w:left="228" w:right="162" w:firstLine="567"/>
        <w:rPr>
          <w:lang w:val="ru-RU"/>
        </w:rPr>
      </w:pPr>
      <w:r w:rsidRPr="00F30903">
        <w:rPr>
          <w:lang w:val="ru-RU"/>
        </w:rPr>
        <w:t>Паросиловые установки, объединяющие в одно целое паровой ко- тел, паровую машину и все вспомогательные устройства, носят назва- ние локомобилей. Локомобили могут быть стационарными, устанавли- ваемыми на фундаментах, и передвижными (на колесах).</w:t>
      </w:r>
    </w:p>
    <w:p w:rsidR="00FF6E9C" w:rsidRDefault="00FB709D">
      <w:pPr>
        <w:pStyle w:val="a3"/>
        <w:ind w:left="228" w:right="103" w:firstLine="567"/>
      </w:pPr>
      <w:r w:rsidRPr="00F30903">
        <w:rPr>
          <w:lang w:val="ru-RU"/>
        </w:rPr>
        <w:t xml:space="preserve">Локомобили широко применялись до середины </w:t>
      </w:r>
      <w:r>
        <w:t>XX</w:t>
      </w:r>
      <w:r w:rsidRPr="00F30903">
        <w:rPr>
          <w:lang w:val="ru-RU"/>
        </w:rPr>
        <w:t xml:space="preserve"> века в сельском хозяйстве и леспромхозах [13, 20]. Такой локомобиль имел колеса, что позволяло его транспортировать как прицеп. Главным преимуществом была работа локомобиля на местном топливе: солома, отходы древеси- ны, торф. </w:t>
      </w:r>
      <w:r>
        <w:t>Их параметры приведены в табл. 2.1.</w:t>
      </w:r>
    </w:p>
    <w:p w:rsidR="00FF6E9C" w:rsidRDefault="00FF6E9C">
      <w:pPr>
        <w:pStyle w:val="a3"/>
        <w:spacing w:before="4"/>
        <w:ind w:left="0"/>
        <w:jc w:val="left"/>
        <w:rPr>
          <w:sz w:val="22"/>
        </w:rPr>
      </w:pPr>
    </w:p>
    <w:p w:rsidR="00FF6E9C" w:rsidRDefault="00FB709D">
      <w:pPr>
        <w:pStyle w:val="a3"/>
        <w:spacing w:before="65"/>
        <w:ind w:left="0" w:right="104"/>
        <w:jc w:val="right"/>
      </w:pPr>
      <w:r>
        <w:t>Таблица 2.1</w:t>
      </w:r>
    </w:p>
    <w:p w:rsidR="00FF6E9C" w:rsidRDefault="00FB709D">
      <w:pPr>
        <w:ind w:left="3100" w:right="341"/>
        <w:rPr>
          <w:i/>
          <w:sz w:val="28"/>
        </w:rPr>
      </w:pPr>
      <w:r>
        <w:rPr>
          <w:i/>
          <w:sz w:val="28"/>
        </w:rPr>
        <w:t>Параметры локомобилей</w:t>
      </w:r>
    </w:p>
    <w:p w:rsidR="00FF6E9C" w:rsidRDefault="00FF6E9C">
      <w:pPr>
        <w:pStyle w:val="a3"/>
        <w:ind w:left="0"/>
        <w:jc w:val="left"/>
        <w:rPr>
          <w:i/>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802"/>
        <w:gridCol w:w="714"/>
        <w:gridCol w:w="711"/>
        <w:gridCol w:w="709"/>
        <w:gridCol w:w="1134"/>
        <w:gridCol w:w="847"/>
        <w:gridCol w:w="854"/>
        <w:gridCol w:w="896"/>
        <w:gridCol w:w="1214"/>
      </w:tblGrid>
      <w:tr w:rsidR="00FF6E9C">
        <w:trPr>
          <w:trHeight w:hRule="exact" w:val="332"/>
        </w:trPr>
        <w:tc>
          <w:tcPr>
            <w:tcW w:w="1802" w:type="dxa"/>
            <w:vMerge w:val="restart"/>
          </w:tcPr>
          <w:p w:rsidR="00FF6E9C" w:rsidRDefault="00FB709D">
            <w:pPr>
              <w:pStyle w:val="TableParagraph"/>
              <w:spacing w:before="196"/>
              <w:ind w:left="336"/>
              <w:rPr>
                <w:sz w:val="24"/>
              </w:rPr>
            </w:pPr>
            <w:r>
              <w:rPr>
                <w:sz w:val="24"/>
              </w:rPr>
              <w:t>Показатели</w:t>
            </w:r>
          </w:p>
        </w:tc>
        <w:tc>
          <w:tcPr>
            <w:tcW w:w="7079" w:type="dxa"/>
            <w:gridSpan w:val="8"/>
          </w:tcPr>
          <w:p w:rsidR="00FF6E9C" w:rsidRDefault="00FB709D">
            <w:pPr>
              <w:pStyle w:val="TableParagraph"/>
              <w:spacing w:before="22"/>
              <w:ind w:left="2505" w:right="2447"/>
              <w:jc w:val="center"/>
              <w:rPr>
                <w:sz w:val="24"/>
              </w:rPr>
            </w:pPr>
            <w:r>
              <w:rPr>
                <w:sz w:val="24"/>
              </w:rPr>
              <w:t>Марка локомобилей</w:t>
            </w:r>
          </w:p>
        </w:tc>
      </w:tr>
      <w:tr w:rsidR="00FF6E9C">
        <w:trPr>
          <w:trHeight w:hRule="exact" w:val="348"/>
        </w:trPr>
        <w:tc>
          <w:tcPr>
            <w:tcW w:w="1802" w:type="dxa"/>
            <w:vMerge/>
          </w:tcPr>
          <w:p w:rsidR="00FF6E9C" w:rsidRDefault="00FF6E9C"/>
        </w:tc>
        <w:tc>
          <w:tcPr>
            <w:tcW w:w="714" w:type="dxa"/>
          </w:tcPr>
          <w:p w:rsidR="00FF6E9C" w:rsidRDefault="00FB709D">
            <w:pPr>
              <w:pStyle w:val="TableParagraph"/>
              <w:spacing w:before="30"/>
              <w:ind w:right="112"/>
              <w:jc w:val="right"/>
              <w:rPr>
                <w:sz w:val="24"/>
              </w:rPr>
            </w:pPr>
            <w:r>
              <w:rPr>
                <w:sz w:val="24"/>
              </w:rPr>
              <w:t>П-25</w:t>
            </w:r>
          </w:p>
        </w:tc>
        <w:tc>
          <w:tcPr>
            <w:tcW w:w="711" w:type="dxa"/>
          </w:tcPr>
          <w:p w:rsidR="00FF6E9C" w:rsidRDefault="00FB709D">
            <w:pPr>
              <w:pStyle w:val="TableParagraph"/>
              <w:spacing w:before="30"/>
              <w:ind w:right="111"/>
              <w:jc w:val="right"/>
              <w:rPr>
                <w:sz w:val="24"/>
              </w:rPr>
            </w:pPr>
            <w:r>
              <w:rPr>
                <w:sz w:val="24"/>
              </w:rPr>
              <w:t>П-38</w:t>
            </w:r>
          </w:p>
        </w:tc>
        <w:tc>
          <w:tcPr>
            <w:tcW w:w="709" w:type="dxa"/>
          </w:tcPr>
          <w:p w:rsidR="00FF6E9C" w:rsidRDefault="00FB709D">
            <w:pPr>
              <w:pStyle w:val="TableParagraph"/>
              <w:spacing w:before="30"/>
              <w:ind w:left="94"/>
              <w:rPr>
                <w:sz w:val="24"/>
              </w:rPr>
            </w:pPr>
            <w:r>
              <w:rPr>
                <w:sz w:val="24"/>
              </w:rPr>
              <w:t>П-75</w:t>
            </w:r>
          </w:p>
        </w:tc>
        <w:tc>
          <w:tcPr>
            <w:tcW w:w="1134" w:type="dxa"/>
          </w:tcPr>
          <w:p w:rsidR="00FF6E9C" w:rsidRDefault="00FB709D">
            <w:pPr>
              <w:pStyle w:val="TableParagraph"/>
              <w:spacing w:before="30"/>
              <w:ind w:left="34" w:right="50"/>
              <w:jc w:val="center"/>
              <w:rPr>
                <w:sz w:val="24"/>
              </w:rPr>
            </w:pPr>
            <w:r>
              <w:rPr>
                <w:sz w:val="24"/>
              </w:rPr>
              <w:t>СК-125**</w:t>
            </w:r>
          </w:p>
        </w:tc>
        <w:tc>
          <w:tcPr>
            <w:tcW w:w="847" w:type="dxa"/>
          </w:tcPr>
          <w:p w:rsidR="00FF6E9C" w:rsidRDefault="00FB709D">
            <w:pPr>
              <w:pStyle w:val="TableParagraph"/>
              <w:spacing w:before="30"/>
              <w:ind w:left="10" w:right="26"/>
              <w:jc w:val="center"/>
              <w:rPr>
                <w:sz w:val="24"/>
              </w:rPr>
            </w:pPr>
            <w:r>
              <w:rPr>
                <w:sz w:val="24"/>
              </w:rPr>
              <w:t>СК-175</w:t>
            </w:r>
          </w:p>
        </w:tc>
        <w:tc>
          <w:tcPr>
            <w:tcW w:w="854" w:type="dxa"/>
          </w:tcPr>
          <w:p w:rsidR="00FF6E9C" w:rsidRDefault="00FB709D">
            <w:pPr>
              <w:pStyle w:val="TableParagraph"/>
              <w:spacing w:before="30"/>
              <w:ind w:left="13" w:right="30"/>
              <w:jc w:val="center"/>
              <w:rPr>
                <w:sz w:val="24"/>
              </w:rPr>
            </w:pPr>
            <w:r>
              <w:rPr>
                <w:sz w:val="24"/>
              </w:rPr>
              <w:t>СК-250</w:t>
            </w:r>
          </w:p>
        </w:tc>
        <w:tc>
          <w:tcPr>
            <w:tcW w:w="896" w:type="dxa"/>
          </w:tcPr>
          <w:p w:rsidR="00FF6E9C" w:rsidRDefault="00FB709D">
            <w:pPr>
              <w:pStyle w:val="TableParagraph"/>
              <w:spacing w:before="30"/>
              <w:ind w:left="21" w:right="38"/>
              <w:jc w:val="center"/>
              <w:rPr>
                <w:sz w:val="24"/>
              </w:rPr>
            </w:pPr>
            <w:r>
              <w:rPr>
                <w:sz w:val="24"/>
              </w:rPr>
              <w:t>СК-360</w:t>
            </w:r>
          </w:p>
        </w:tc>
        <w:tc>
          <w:tcPr>
            <w:tcW w:w="1214" w:type="dxa"/>
          </w:tcPr>
          <w:p w:rsidR="00FF6E9C" w:rsidRDefault="00FB709D">
            <w:pPr>
              <w:pStyle w:val="TableParagraph"/>
              <w:spacing w:before="30"/>
              <w:ind w:left="41" w:right="57"/>
              <w:jc w:val="center"/>
              <w:rPr>
                <w:sz w:val="24"/>
              </w:rPr>
            </w:pPr>
            <w:r>
              <w:rPr>
                <w:sz w:val="24"/>
              </w:rPr>
              <w:t>ЛПУ-1***</w:t>
            </w:r>
          </w:p>
        </w:tc>
      </w:tr>
      <w:tr w:rsidR="00FF6E9C">
        <w:trPr>
          <w:trHeight w:hRule="exact" w:val="1640"/>
        </w:trPr>
        <w:tc>
          <w:tcPr>
            <w:tcW w:w="1802" w:type="dxa"/>
          </w:tcPr>
          <w:p w:rsidR="00FF6E9C" w:rsidRPr="00F30903" w:rsidRDefault="00FB709D">
            <w:pPr>
              <w:pStyle w:val="TableParagraph"/>
              <w:spacing w:before="124"/>
              <w:ind w:left="152" w:right="91"/>
              <w:jc w:val="center"/>
              <w:rPr>
                <w:sz w:val="24"/>
                <w:lang w:val="ru-RU"/>
              </w:rPr>
            </w:pPr>
            <w:r w:rsidRPr="00F30903">
              <w:rPr>
                <w:sz w:val="24"/>
                <w:lang w:val="ru-RU"/>
              </w:rPr>
              <w:t>Наибольшая мощность при продолжитель- ной работе (кВт)</w:t>
            </w:r>
          </w:p>
        </w:tc>
        <w:tc>
          <w:tcPr>
            <w:tcW w:w="714" w:type="dxa"/>
          </w:tcPr>
          <w:p w:rsidR="00FF6E9C" w:rsidRPr="00F30903" w:rsidRDefault="00FF6E9C">
            <w:pPr>
              <w:pStyle w:val="TableParagraph"/>
              <w:rPr>
                <w:i/>
                <w:sz w:val="24"/>
                <w:lang w:val="ru-RU"/>
              </w:rPr>
            </w:pPr>
          </w:p>
          <w:p w:rsidR="00FF6E9C" w:rsidRPr="00F30903" w:rsidRDefault="00FF6E9C">
            <w:pPr>
              <w:pStyle w:val="TableParagraph"/>
              <w:spacing w:before="9"/>
              <w:rPr>
                <w:i/>
                <w:sz w:val="34"/>
                <w:lang w:val="ru-RU"/>
              </w:rPr>
            </w:pPr>
          </w:p>
          <w:p w:rsidR="00FF6E9C" w:rsidRDefault="00FB709D">
            <w:pPr>
              <w:pStyle w:val="TableParagraph"/>
              <w:ind w:right="149"/>
              <w:jc w:val="right"/>
              <w:rPr>
                <w:sz w:val="24"/>
              </w:rPr>
            </w:pPr>
            <w:r>
              <w:rPr>
                <w:sz w:val="24"/>
              </w:rPr>
              <w:t>18,4</w:t>
            </w:r>
          </w:p>
        </w:tc>
        <w:tc>
          <w:tcPr>
            <w:tcW w:w="711" w:type="dxa"/>
          </w:tcPr>
          <w:p w:rsidR="00FF6E9C" w:rsidRDefault="00FF6E9C">
            <w:pPr>
              <w:pStyle w:val="TableParagraph"/>
              <w:rPr>
                <w:i/>
                <w:sz w:val="24"/>
              </w:rPr>
            </w:pPr>
          </w:p>
          <w:p w:rsidR="00FF6E9C" w:rsidRDefault="00FF6E9C">
            <w:pPr>
              <w:pStyle w:val="TableParagraph"/>
              <w:spacing w:before="9"/>
              <w:rPr>
                <w:i/>
                <w:sz w:val="34"/>
              </w:rPr>
            </w:pPr>
          </w:p>
          <w:p w:rsidR="00FF6E9C" w:rsidRDefault="00FB709D">
            <w:pPr>
              <w:pStyle w:val="TableParagraph"/>
              <w:ind w:right="149"/>
              <w:jc w:val="right"/>
              <w:rPr>
                <w:sz w:val="24"/>
              </w:rPr>
            </w:pPr>
            <w:r>
              <w:rPr>
                <w:sz w:val="24"/>
              </w:rPr>
              <w:t>27,9</w:t>
            </w:r>
          </w:p>
        </w:tc>
        <w:tc>
          <w:tcPr>
            <w:tcW w:w="709" w:type="dxa"/>
          </w:tcPr>
          <w:p w:rsidR="00FF6E9C" w:rsidRDefault="00FF6E9C">
            <w:pPr>
              <w:pStyle w:val="TableParagraph"/>
              <w:rPr>
                <w:i/>
                <w:sz w:val="24"/>
              </w:rPr>
            </w:pPr>
          </w:p>
          <w:p w:rsidR="00FF6E9C" w:rsidRDefault="00FF6E9C">
            <w:pPr>
              <w:pStyle w:val="TableParagraph"/>
              <w:spacing w:before="9"/>
              <w:rPr>
                <w:i/>
                <w:sz w:val="34"/>
              </w:rPr>
            </w:pPr>
          </w:p>
          <w:p w:rsidR="00FF6E9C" w:rsidRDefault="00FB709D">
            <w:pPr>
              <w:pStyle w:val="TableParagraph"/>
              <w:ind w:left="130"/>
              <w:rPr>
                <w:sz w:val="24"/>
              </w:rPr>
            </w:pPr>
            <w:r>
              <w:rPr>
                <w:sz w:val="24"/>
              </w:rPr>
              <w:t>55,1</w:t>
            </w:r>
          </w:p>
        </w:tc>
        <w:tc>
          <w:tcPr>
            <w:tcW w:w="1134" w:type="dxa"/>
          </w:tcPr>
          <w:p w:rsidR="00FF6E9C" w:rsidRDefault="00FF6E9C">
            <w:pPr>
              <w:pStyle w:val="TableParagraph"/>
              <w:rPr>
                <w:i/>
                <w:sz w:val="24"/>
              </w:rPr>
            </w:pPr>
          </w:p>
          <w:p w:rsidR="00FF6E9C" w:rsidRDefault="00FF6E9C">
            <w:pPr>
              <w:pStyle w:val="TableParagraph"/>
              <w:spacing w:before="9"/>
              <w:rPr>
                <w:i/>
                <w:sz w:val="34"/>
              </w:rPr>
            </w:pPr>
          </w:p>
          <w:p w:rsidR="00FF6E9C" w:rsidRDefault="00FB709D">
            <w:pPr>
              <w:pStyle w:val="TableParagraph"/>
              <w:ind w:left="34" w:right="50"/>
              <w:jc w:val="center"/>
              <w:rPr>
                <w:sz w:val="24"/>
              </w:rPr>
            </w:pPr>
            <w:r>
              <w:rPr>
                <w:sz w:val="24"/>
              </w:rPr>
              <w:t>91,9</w:t>
            </w:r>
          </w:p>
        </w:tc>
        <w:tc>
          <w:tcPr>
            <w:tcW w:w="847" w:type="dxa"/>
          </w:tcPr>
          <w:p w:rsidR="00FF6E9C" w:rsidRDefault="00FF6E9C">
            <w:pPr>
              <w:pStyle w:val="TableParagraph"/>
              <w:rPr>
                <w:i/>
                <w:sz w:val="24"/>
              </w:rPr>
            </w:pPr>
          </w:p>
          <w:p w:rsidR="00FF6E9C" w:rsidRDefault="00FF6E9C">
            <w:pPr>
              <w:pStyle w:val="TableParagraph"/>
              <w:spacing w:before="9"/>
              <w:rPr>
                <w:i/>
                <w:sz w:val="34"/>
              </w:rPr>
            </w:pPr>
          </w:p>
          <w:p w:rsidR="00FF6E9C" w:rsidRDefault="00FB709D">
            <w:pPr>
              <w:pStyle w:val="TableParagraph"/>
              <w:ind w:left="10" w:right="26"/>
              <w:jc w:val="center"/>
              <w:rPr>
                <w:sz w:val="24"/>
              </w:rPr>
            </w:pPr>
            <w:r>
              <w:rPr>
                <w:sz w:val="24"/>
              </w:rPr>
              <w:t>128,7</w:t>
            </w:r>
          </w:p>
        </w:tc>
        <w:tc>
          <w:tcPr>
            <w:tcW w:w="854" w:type="dxa"/>
          </w:tcPr>
          <w:p w:rsidR="00FF6E9C" w:rsidRDefault="00FF6E9C">
            <w:pPr>
              <w:pStyle w:val="TableParagraph"/>
              <w:rPr>
                <w:i/>
                <w:sz w:val="24"/>
              </w:rPr>
            </w:pPr>
          </w:p>
          <w:p w:rsidR="00FF6E9C" w:rsidRDefault="00FF6E9C">
            <w:pPr>
              <w:pStyle w:val="TableParagraph"/>
              <w:spacing w:before="9"/>
              <w:rPr>
                <w:i/>
                <w:sz w:val="34"/>
              </w:rPr>
            </w:pPr>
          </w:p>
          <w:p w:rsidR="00FF6E9C" w:rsidRDefault="00FB709D">
            <w:pPr>
              <w:pStyle w:val="TableParagraph"/>
              <w:ind w:left="13" w:right="29"/>
              <w:jc w:val="center"/>
              <w:rPr>
                <w:sz w:val="24"/>
              </w:rPr>
            </w:pPr>
            <w:r>
              <w:rPr>
                <w:sz w:val="24"/>
              </w:rPr>
              <w:t>183,8</w:t>
            </w:r>
          </w:p>
        </w:tc>
        <w:tc>
          <w:tcPr>
            <w:tcW w:w="896" w:type="dxa"/>
          </w:tcPr>
          <w:p w:rsidR="00FF6E9C" w:rsidRDefault="00FF6E9C">
            <w:pPr>
              <w:pStyle w:val="TableParagraph"/>
              <w:rPr>
                <w:i/>
                <w:sz w:val="24"/>
              </w:rPr>
            </w:pPr>
          </w:p>
          <w:p w:rsidR="00FF6E9C" w:rsidRDefault="00FF6E9C">
            <w:pPr>
              <w:pStyle w:val="TableParagraph"/>
              <w:spacing w:before="9"/>
              <w:rPr>
                <w:i/>
                <w:sz w:val="34"/>
              </w:rPr>
            </w:pPr>
          </w:p>
          <w:p w:rsidR="00FF6E9C" w:rsidRDefault="00FB709D">
            <w:pPr>
              <w:pStyle w:val="TableParagraph"/>
              <w:ind w:left="23" w:right="38"/>
              <w:jc w:val="center"/>
              <w:rPr>
                <w:sz w:val="24"/>
              </w:rPr>
            </w:pPr>
            <w:r>
              <w:rPr>
                <w:sz w:val="24"/>
              </w:rPr>
              <w:t>257,4</w:t>
            </w:r>
          </w:p>
        </w:tc>
        <w:tc>
          <w:tcPr>
            <w:tcW w:w="1214" w:type="dxa"/>
          </w:tcPr>
          <w:p w:rsidR="00FF6E9C" w:rsidRDefault="00FF6E9C">
            <w:pPr>
              <w:pStyle w:val="TableParagraph"/>
              <w:rPr>
                <w:i/>
                <w:sz w:val="24"/>
              </w:rPr>
            </w:pPr>
          </w:p>
          <w:p w:rsidR="00FF6E9C" w:rsidRDefault="00FF6E9C">
            <w:pPr>
              <w:pStyle w:val="TableParagraph"/>
              <w:spacing w:before="9"/>
              <w:rPr>
                <w:i/>
                <w:sz w:val="34"/>
              </w:rPr>
            </w:pPr>
          </w:p>
          <w:p w:rsidR="00FF6E9C" w:rsidRDefault="00FB709D">
            <w:pPr>
              <w:pStyle w:val="TableParagraph"/>
              <w:ind w:left="40" w:right="57"/>
              <w:jc w:val="center"/>
              <w:rPr>
                <w:sz w:val="24"/>
              </w:rPr>
            </w:pPr>
            <w:r>
              <w:rPr>
                <w:sz w:val="24"/>
              </w:rPr>
              <w:t>18,4</w:t>
            </w:r>
          </w:p>
        </w:tc>
      </w:tr>
      <w:tr w:rsidR="00FF6E9C">
        <w:trPr>
          <w:trHeight w:hRule="exact" w:val="978"/>
        </w:trPr>
        <w:tc>
          <w:tcPr>
            <w:tcW w:w="1802" w:type="dxa"/>
          </w:tcPr>
          <w:p w:rsidR="00FF6E9C" w:rsidRPr="00F30903" w:rsidRDefault="00FB709D">
            <w:pPr>
              <w:pStyle w:val="TableParagraph"/>
              <w:spacing w:before="69"/>
              <w:ind w:left="109" w:right="49"/>
              <w:jc w:val="center"/>
              <w:rPr>
                <w:sz w:val="24"/>
                <w:lang w:val="ru-RU"/>
              </w:rPr>
            </w:pPr>
            <w:r w:rsidRPr="00F30903">
              <w:rPr>
                <w:sz w:val="24"/>
                <w:lang w:val="ru-RU"/>
              </w:rPr>
              <w:t>Число оборотов коленчатого вала в минуту</w:t>
            </w:r>
          </w:p>
        </w:tc>
        <w:tc>
          <w:tcPr>
            <w:tcW w:w="714" w:type="dxa"/>
          </w:tcPr>
          <w:p w:rsidR="00FF6E9C" w:rsidRPr="00F30903" w:rsidRDefault="00FF6E9C">
            <w:pPr>
              <w:pStyle w:val="TableParagraph"/>
              <w:rPr>
                <w:i/>
                <w:sz w:val="30"/>
                <w:lang w:val="ru-RU"/>
              </w:rPr>
            </w:pPr>
          </w:p>
          <w:p w:rsidR="00FF6E9C" w:rsidRDefault="00FB709D">
            <w:pPr>
              <w:pStyle w:val="TableParagraph"/>
              <w:ind w:right="179"/>
              <w:jc w:val="right"/>
              <w:rPr>
                <w:sz w:val="24"/>
              </w:rPr>
            </w:pPr>
            <w:r>
              <w:rPr>
                <w:sz w:val="24"/>
              </w:rPr>
              <w:t>300</w:t>
            </w:r>
          </w:p>
        </w:tc>
        <w:tc>
          <w:tcPr>
            <w:tcW w:w="711" w:type="dxa"/>
          </w:tcPr>
          <w:p w:rsidR="00FF6E9C" w:rsidRDefault="00FF6E9C">
            <w:pPr>
              <w:pStyle w:val="TableParagraph"/>
              <w:rPr>
                <w:i/>
                <w:sz w:val="30"/>
              </w:rPr>
            </w:pPr>
          </w:p>
          <w:p w:rsidR="00FF6E9C" w:rsidRDefault="00FB709D">
            <w:pPr>
              <w:pStyle w:val="TableParagraph"/>
              <w:ind w:right="179"/>
              <w:jc w:val="right"/>
              <w:rPr>
                <w:sz w:val="24"/>
              </w:rPr>
            </w:pPr>
            <w:r>
              <w:rPr>
                <w:sz w:val="24"/>
              </w:rPr>
              <w:t>375</w:t>
            </w:r>
          </w:p>
        </w:tc>
        <w:tc>
          <w:tcPr>
            <w:tcW w:w="709" w:type="dxa"/>
          </w:tcPr>
          <w:p w:rsidR="00FF6E9C" w:rsidRDefault="00FF6E9C">
            <w:pPr>
              <w:pStyle w:val="TableParagraph"/>
              <w:rPr>
                <w:i/>
                <w:sz w:val="30"/>
              </w:rPr>
            </w:pPr>
          </w:p>
          <w:p w:rsidR="00FF6E9C" w:rsidRDefault="00FB709D">
            <w:pPr>
              <w:pStyle w:val="TableParagraph"/>
              <w:ind w:left="160"/>
              <w:rPr>
                <w:sz w:val="24"/>
              </w:rPr>
            </w:pPr>
            <w:r>
              <w:rPr>
                <w:sz w:val="24"/>
              </w:rPr>
              <w:t>280</w:t>
            </w:r>
          </w:p>
        </w:tc>
        <w:tc>
          <w:tcPr>
            <w:tcW w:w="1134" w:type="dxa"/>
          </w:tcPr>
          <w:p w:rsidR="00FF6E9C" w:rsidRDefault="00FF6E9C">
            <w:pPr>
              <w:pStyle w:val="TableParagraph"/>
              <w:rPr>
                <w:i/>
                <w:sz w:val="30"/>
              </w:rPr>
            </w:pPr>
          </w:p>
          <w:p w:rsidR="00FF6E9C" w:rsidRDefault="00FB709D">
            <w:pPr>
              <w:pStyle w:val="TableParagraph"/>
              <w:ind w:left="34" w:right="50"/>
              <w:jc w:val="center"/>
              <w:rPr>
                <w:sz w:val="24"/>
              </w:rPr>
            </w:pPr>
            <w:r>
              <w:rPr>
                <w:sz w:val="24"/>
              </w:rPr>
              <w:t>280</w:t>
            </w:r>
          </w:p>
        </w:tc>
        <w:tc>
          <w:tcPr>
            <w:tcW w:w="847" w:type="dxa"/>
          </w:tcPr>
          <w:p w:rsidR="00FF6E9C" w:rsidRDefault="00FF6E9C">
            <w:pPr>
              <w:pStyle w:val="TableParagraph"/>
              <w:rPr>
                <w:i/>
                <w:sz w:val="30"/>
              </w:rPr>
            </w:pPr>
          </w:p>
          <w:p w:rsidR="00FF6E9C" w:rsidRDefault="00FB709D">
            <w:pPr>
              <w:pStyle w:val="TableParagraph"/>
              <w:ind w:left="10" w:right="26"/>
              <w:jc w:val="center"/>
              <w:rPr>
                <w:sz w:val="24"/>
              </w:rPr>
            </w:pPr>
            <w:r>
              <w:rPr>
                <w:sz w:val="24"/>
              </w:rPr>
              <w:t>250</w:t>
            </w:r>
          </w:p>
        </w:tc>
        <w:tc>
          <w:tcPr>
            <w:tcW w:w="854" w:type="dxa"/>
          </w:tcPr>
          <w:p w:rsidR="00FF6E9C" w:rsidRDefault="00FF6E9C">
            <w:pPr>
              <w:pStyle w:val="TableParagraph"/>
              <w:rPr>
                <w:i/>
                <w:sz w:val="30"/>
              </w:rPr>
            </w:pPr>
          </w:p>
          <w:p w:rsidR="00FF6E9C" w:rsidRDefault="00FB709D">
            <w:pPr>
              <w:pStyle w:val="TableParagraph"/>
              <w:ind w:left="13" w:right="29"/>
              <w:jc w:val="center"/>
              <w:rPr>
                <w:sz w:val="24"/>
              </w:rPr>
            </w:pPr>
            <w:r>
              <w:rPr>
                <w:sz w:val="24"/>
              </w:rPr>
              <w:t>187</w:t>
            </w:r>
          </w:p>
        </w:tc>
        <w:tc>
          <w:tcPr>
            <w:tcW w:w="896" w:type="dxa"/>
          </w:tcPr>
          <w:p w:rsidR="00FF6E9C" w:rsidRDefault="00FF6E9C">
            <w:pPr>
              <w:pStyle w:val="TableParagraph"/>
              <w:rPr>
                <w:i/>
                <w:sz w:val="30"/>
              </w:rPr>
            </w:pPr>
          </w:p>
          <w:p w:rsidR="00FF6E9C" w:rsidRDefault="00FB709D">
            <w:pPr>
              <w:pStyle w:val="TableParagraph"/>
              <w:ind w:left="23" w:right="38"/>
              <w:jc w:val="center"/>
              <w:rPr>
                <w:sz w:val="24"/>
              </w:rPr>
            </w:pPr>
            <w:r>
              <w:rPr>
                <w:sz w:val="24"/>
              </w:rPr>
              <w:t>187</w:t>
            </w:r>
          </w:p>
        </w:tc>
        <w:tc>
          <w:tcPr>
            <w:tcW w:w="1214" w:type="dxa"/>
          </w:tcPr>
          <w:p w:rsidR="00FF6E9C" w:rsidRDefault="00FF6E9C">
            <w:pPr>
              <w:pStyle w:val="TableParagraph"/>
              <w:rPr>
                <w:i/>
                <w:sz w:val="30"/>
              </w:rPr>
            </w:pPr>
          </w:p>
          <w:p w:rsidR="00FF6E9C" w:rsidRDefault="00FB709D">
            <w:pPr>
              <w:pStyle w:val="TableParagraph"/>
              <w:ind w:left="40" w:right="57"/>
              <w:jc w:val="center"/>
              <w:rPr>
                <w:sz w:val="24"/>
              </w:rPr>
            </w:pPr>
            <w:r>
              <w:rPr>
                <w:sz w:val="24"/>
              </w:rPr>
              <w:t>1000</w:t>
            </w:r>
          </w:p>
        </w:tc>
      </w:tr>
      <w:tr w:rsidR="00FF6E9C">
        <w:trPr>
          <w:trHeight w:hRule="exact" w:val="672"/>
        </w:trPr>
        <w:tc>
          <w:tcPr>
            <w:tcW w:w="1802" w:type="dxa"/>
          </w:tcPr>
          <w:p w:rsidR="00FF6E9C" w:rsidRDefault="00FB709D">
            <w:pPr>
              <w:pStyle w:val="TableParagraph"/>
              <w:spacing w:before="54" w:line="258" w:lineRule="exact"/>
              <w:ind w:left="150" w:right="91"/>
              <w:jc w:val="center"/>
              <w:rPr>
                <w:sz w:val="24"/>
              </w:rPr>
            </w:pPr>
            <w:r>
              <w:rPr>
                <w:sz w:val="24"/>
              </w:rPr>
              <w:t>Давление пара</w:t>
            </w:r>
          </w:p>
          <w:p w:rsidR="00FF6E9C" w:rsidRDefault="00FB709D">
            <w:pPr>
              <w:pStyle w:val="TableParagraph"/>
              <w:spacing w:line="294" w:lineRule="exact"/>
              <w:ind w:left="150" w:right="91"/>
              <w:jc w:val="center"/>
              <w:rPr>
                <w:sz w:val="24"/>
              </w:rPr>
            </w:pPr>
            <w:r>
              <w:rPr>
                <w:sz w:val="24"/>
              </w:rPr>
              <w:t>(кг/см</w:t>
            </w:r>
            <w:r>
              <w:rPr>
                <w:position w:val="11"/>
                <w:sz w:val="16"/>
              </w:rPr>
              <w:t>2</w:t>
            </w:r>
            <w:r>
              <w:rPr>
                <w:sz w:val="24"/>
              </w:rPr>
              <w:t>)</w:t>
            </w:r>
          </w:p>
        </w:tc>
        <w:tc>
          <w:tcPr>
            <w:tcW w:w="714" w:type="dxa"/>
          </w:tcPr>
          <w:p w:rsidR="00FF6E9C" w:rsidRDefault="00FB709D">
            <w:pPr>
              <w:pStyle w:val="TableParagraph"/>
              <w:spacing w:before="192"/>
              <w:ind w:left="223"/>
              <w:rPr>
                <w:sz w:val="24"/>
              </w:rPr>
            </w:pPr>
            <w:r>
              <w:rPr>
                <w:sz w:val="24"/>
              </w:rPr>
              <w:t>13</w:t>
            </w:r>
          </w:p>
        </w:tc>
        <w:tc>
          <w:tcPr>
            <w:tcW w:w="711" w:type="dxa"/>
          </w:tcPr>
          <w:p w:rsidR="00FF6E9C" w:rsidRDefault="00FB709D">
            <w:pPr>
              <w:pStyle w:val="TableParagraph"/>
              <w:spacing w:before="192"/>
              <w:ind w:left="221"/>
              <w:rPr>
                <w:sz w:val="24"/>
              </w:rPr>
            </w:pPr>
            <w:r>
              <w:rPr>
                <w:sz w:val="24"/>
              </w:rPr>
              <w:t>15</w:t>
            </w:r>
          </w:p>
        </w:tc>
        <w:tc>
          <w:tcPr>
            <w:tcW w:w="709" w:type="dxa"/>
          </w:tcPr>
          <w:p w:rsidR="00FF6E9C" w:rsidRDefault="00FB709D">
            <w:pPr>
              <w:pStyle w:val="TableParagraph"/>
              <w:spacing w:before="192"/>
              <w:ind w:left="220"/>
              <w:rPr>
                <w:sz w:val="24"/>
              </w:rPr>
            </w:pPr>
            <w:r>
              <w:rPr>
                <w:sz w:val="24"/>
              </w:rPr>
              <w:t>12</w:t>
            </w:r>
          </w:p>
        </w:tc>
        <w:tc>
          <w:tcPr>
            <w:tcW w:w="1134" w:type="dxa"/>
          </w:tcPr>
          <w:p w:rsidR="00FF6E9C" w:rsidRDefault="00FB709D">
            <w:pPr>
              <w:pStyle w:val="TableParagraph"/>
              <w:spacing w:before="192"/>
              <w:ind w:left="34" w:right="50"/>
              <w:jc w:val="center"/>
              <w:rPr>
                <w:sz w:val="24"/>
              </w:rPr>
            </w:pPr>
            <w:r>
              <w:rPr>
                <w:sz w:val="24"/>
              </w:rPr>
              <w:t>15</w:t>
            </w:r>
          </w:p>
        </w:tc>
        <w:tc>
          <w:tcPr>
            <w:tcW w:w="847" w:type="dxa"/>
          </w:tcPr>
          <w:p w:rsidR="00FF6E9C" w:rsidRDefault="00FB709D">
            <w:pPr>
              <w:pStyle w:val="TableParagraph"/>
              <w:spacing w:before="192"/>
              <w:ind w:left="10" w:right="26"/>
              <w:jc w:val="center"/>
              <w:rPr>
                <w:sz w:val="24"/>
              </w:rPr>
            </w:pPr>
            <w:r>
              <w:rPr>
                <w:sz w:val="24"/>
              </w:rPr>
              <w:t>15</w:t>
            </w:r>
          </w:p>
        </w:tc>
        <w:tc>
          <w:tcPr>
            <w:tcW w:w="854" w:type="dxa"/>
          </w:tcPr>
          <w:p w:rsidR="00FF6E9C" w:rsidRDefault="00FB709D">
            <w:pPr>
              <w:pStyle w:val="TableParagraph"/>
              <w:spacing w:before="192"/>
              <w:ind w:left="13" w:right="29"/>
              <w:jc w:val="center"/>
              <w:rPr>
                <w:sz w:val="24"/>
              </w:rPr>
            </w:pPr>
            <w:r>
              <w:rPr>
                <w:sz w:val="24"/>
              </w:rPr>
              <w:t>15</w:t>
            </w:r>
          </w:p>
        </w:tc>
        <w:tc>
          <w:tcPr>
            <w:tcW w:w="896" w:type="dxa"/>
          </w:tcPr>
          <w:p w:rsidR="00FF6E9C" w:rsidRDefault="00FB709D">
            <w:pPr>
              <w:pStyle w:val="TableParagraph"/>
              <w:spacing w:before="192"/>
              <w:ind w:left="23" w:right="38"/>
              <w:jc w:val="center"/>
              <w:rPr>
                <w:sz w:val="24"/>
              </w:rPr>
            </w:pPr>
            <w:r>
              <w:rPr>
                <w:sz w:val="24"/>
              </w:rPr>
              <w:t>15</w:t>
            </w:r>
          </w:p>
        </w:tc>
        <w:tc>
          <w:tcPr>
            <w:tcW w:w="1214" w:type="dxa"/>
          </w:tcPr>
          <w:p w:rsidR="00FF6E9C" w:rsidRDefault="00FB709D">
            <w:pPr>
              <w:pStyle w:val="TableParagraph"/>
              <w:spacing w:before="192"/>
              <w:ind w:left="41" w:right="57"/>
              <w:jc w:val="center"/>
              <w:rPr>
                <w:sz w:val="24"/>
              </w:rPr>
            </w:pPr>
            <w:r>
              <w:rPr>
                <w:sz w:val="24"/>
              </w:rPr>
              <w:t>20–22</w:t>
            </w:r>
          </w:p>
        </w:tc>
      </w:tr>
      <w:tr w:rsidR="00FF6E9C">
        <w:trPr>
          <w:trHeight w:hRule="exact" w:val="994"/>
        </w:trPr>
        <w:tc>
          <w:tcPr>
            <w:tcW w:w="1802" w:type="dxa"/>
          </w:tcPr>
          <w:p w:rsidR="00FF6E9C" w:rsidRPr="00F30903" w:rsidRDefault="00FB709D">
            <w:pPr>
              <w:pStyle w:val="TableParagraph"/>
              <w:spacing w:before="77"/>
              <w:ind w:left="152" w:right="90"/>
              <w:jc w:val="center"/>
              <w:rPr>
                <w:sz w:val="24"/>
                <w:lang w:val="ru-RU"/>
              </w:rPr>
            </w:pPr>
            <w:r w:rsidRPr="00F30903">
              <w:rPr>
                <w:sz w:val="24"/>
                <w:lang w:val="ru-RU"/>
              </w:rPr>
              <w:t>Удельный рас- ход пара (кг/кВт·ч)</w:t>
            </w:r>
          </w:p>
        </w:tc>
        <w:tc>
          <w:tcPr>
            <w:tcW w:w="714" w:type="dxa"/>
          </w:tcPr>
          <w:p w:rsidR="00FF6E9C" w:rsidRPr="00F30903" w:rsidRDefault="00FF6E9C">
            <w:pPr>
              <w:pStyle w:val="TableParagraph"/>
              <w:spacing w:before="8"/>
              <w:rPr>
                <w:i/>
                <w:sz w:val="30"/>
                <w:lang w:val="ru-RU"/>
              </w:rPr>
            </w:pPr>
          </w:p>
          <w:p w:rsidR="00FF6E9C" w:rsidRDefault="00FB709D">
            <w:pPr>
              <w:pStyle w:val="TableParagraph"/>
              <w:ind w:right="89"/>
              <w:jc w:val="right"/>
              <w:rPr>
                <w:sz w:val="24"/>
              </w:rPr>
            </w:pPr>
            <w:r>
              <w:rPr>
                <w:sz w:val="24"/>
              </w:rPr>
              <w:t>12,92</w:t>
            </w:r>
          </w:p>
        </w:tc>
        <w:tc>
          <w:tcPr>
            <w:tcW w:w="711" w:type="dxa"/>
          </w:tcPr>
          <w:p w:rsidR="00FF6E9C" w:rsidRDefault="00FF6E9C">
            <w:pPr>
              <w:pStyle w:val="TableParagraph"/>
              <w:spacing w:before="8"/>
              <w:rPr>
                <w:i/>
                <w:sz w:val="30"/>
              </w:rPr>
            </w:pPr>
          </w:p>
          <w:p w:rsidR="00FF6E9C" w:rsidRDefault="00FB709D">
            <w:pPr>
              <w:pStyle w:val="TableParagraph"/>
              <w:ind w:right="89"/>
              <w:jc w:val="right"/>
              <w:rPr>
                <w:sz w:val="24"/>
              </w:rPr>
            </w:pPr>
            <w:r>
              <w:rPr>
                <w:sz w:val="24"/>
              </w:rPr>
              <w:t>12,92</w:t>
            </w:r>
          </w:p>
        </w:tc>
        <w:tc>
          <w:tcPr>
            <w:tcW w:w="709" w:type="dxa"/>
          </w:tcPr>
          <w:p w:rsidR="00FF6E9C" w:rsidRDefault="00FF6E9C">
            <w:pPr>
              <w:pStyle w:val="TableParagraph"/>
              <w:spacing w:before="8"/>
              <w:rPr>
                <w:i/>
                <w:sz w:val="30"/>
              </w:rPr>
            </w:pPr>
          </w:p>
          <w:p w:rsidR="00FF6E9C" w:rsidRDefault="00FB709D">
            <w:pPr>
              <w:pStyle w:val="TableParagraph"/>
              <w:ind w:left="70"/>
              <w:rPr>
                <w:sz w:val="24"/>
              </w:rPr>
            </w:pPr>
            <w:r>
              <w:rPr>
                <w:sz w:val="24"/>
              </w:rPr>
              <w:t>12,92</w:t>
            </w:r>
          </w:p>
        </w:tc>
        <w:tc>
          <w:tcPr>
            <w:tcW w:w="1134" w:type="dxa"/>
          </w:tcPr>
          <w:p w:rsidR="00FF6E9C" w:rsidRDefault="00FF6E9C">
            <w:pPr>
              <w:pStyle w:val="TableParagraph"/>
              <w:spacing w:before="8"/>
              <w:rPr>
                <w:i/>
                <w:sz w:val="30"/>
              </w:rPr>
            </w:pPr>
          </w:p>
          <w:p w:rsidR="00FF6E9C" w:rsidRDefault="00FB709D">
            <w:pPr>
              <w:pStyle w:val="TableParagraph"/>
              <w:ind w:left="34" w:right="50"/>
              <w:jc w:val="center"/>
              <w:rPr>
                <w:sz w:val="24"/>
              </w:rPr>
            </w:pPr>
            <w:r>
              <w:rPr>
                <w:sz w:val="24"/>
              </w:rPr>
              <w:t>7,48</w:t>
            </w:r>
          </w:p>
        </w:tc>
        <w:tc>
          <w:tcPr>
            <w:tcW w:w="847" w:type="dxa"/>
          </w:tcPr>
          <w:p w:rsidR="00FF6E9C" w:rsidRDefault="00FF6E9C">
            <w:pPr>
              <w:pStyle w:val="TableParagraph"/>
              <w:spacing w:before="8"/>
              <w:rPr>
                <w:i/>
                <w:sz w:val="30"/>
              </w:rPr>
            </w:pPr>
          </w:p>
          <w:p w:rsidR="00FF6E9C" w:rsidRDefault="00FB709D">
            <w:pPr>
              <w:pStyle w:val="TableParagraph"/>
              <w:ind w:left="9" w:right="26"/>
              <w:jc w:val="center"/>
              <w:rPr>
                <w:sz w:val="24"/>
              </w:rPr>
            </w:pPr>
            <w:r>
              <w:rPr>
                <w:sz w:val="24"/>
              </w:rPr>
              <w:t>7,14</w:t>
            </w:r>
          </w:p>
        </w:tc>
        <w:tc>
          <w:tcPr>
            <w:tcW w:w="854" w:type="dxa"/>
          </w:tcPr>
          <w:p w:rsidR="00FF6E9C" w:rsidRDefault="00FF6E9C">
            <w:pPr>
              <w:pStyle w:val="TableParagraph"/>
              <w:spacing w:before="8"/>
              <w:rPr>
                <w:i/>
                <w:sz w:val="30"/>
              </w:rPr>
            </w:pPr>
          </w:p>
          <w:p w:rsidR="00FF6E9C" w:rsidRDefault="00FB709D">
            <w:pPr>
              <w:pStyle w:val="TableParagraph"/>
              <w:ind w:left="13" w:right="29"/>
              <w:jc w:val="center"/>
              <w:rPr>
                <w:sz w:val="24"/>
              </w:rPr>
            </w:pPr>
            <w:r>
              <w:rPr>
                <w:sz w:val="24"/>
              </w:rPr>
              <w:t>7,14</w:t>
            </w:r>
          </w:p>
        </w:tc>
        <w:tc>
          <w:tcPr>
            <w:tcW w:w="896" w:type="dxa"/>
          </w:tcPr>
          <w:p w:rsidR="00FF6E9C" w:rsidRDefault="00FF6E9C">
            <w:pPr>
              <w:pStyle w:val="TableParagraph"/>
              <w:spacing w:before="8"/>
              <w:rPr>
                <w:i/>
                <w:sz w:val="30"/>
              </w:rPr>
            </w:pPr>
          </w:p>
          <w:p w:rsidR="00FF6E9C" w:rsidRDefault="00FB709D">
            <w:pPr>
              <w:pStyle w:val="TableParagraph"/>
              <w:ind w:left="23" w:right="38"/>
              <w:jc w:val="center"/>
              <w:rPr>
                <w:sz w:val="24"/>
              </w:rPr>
            </w:pPr>
            <w:r>
              <w:rPr>
                <w:sz w:val="24"/>
              </w:rPr>
              <w:t>7,14</w:t>
            </w:r>
          </w:p>
        </w:tc>
        <w:tc>
          <w:tcPr>
            <w:tcW w:w="1214" w:type="dxa"/>
          </w:tcPr>
          <w:p w:rsidR="00FF6E9C" w:rsidRDefault="00FF6E9C">
            <w:pPr>
              <w:pStyle w:val="TableParagraph"/>
              <w:spacing w:before="8"/>
              <w:rPr>
                <w:i/>
                <w:sz w:val="30"/>
              </w:rPr>
            </w:pPr>
          </w:p>
          <w:p w:rsidR="00FF6E9C" w:rsidRDefault="00FB709D">
            <w:pPr>
              <w:pStyle w:val="TableParagraph"/>
              <w:ind w:left="40" w:right="57"/>
              <w:jc w:val="center"/>
              <w:rPr>
                <w:sz w:val="24"/>
              </w:rPr>
            </w:pPr>
            <w:r>
              <w:rPr>
                <w:sz w:val="24"/>
              </w:rPr>
              <w:t>12,78</w:t>
            </w:r>
          </w:p>
        </w:tc>
      </w:tr>
    </w:tbl>
    <w:p w:rsidR="00FF6E9C" w:rsidRPr="00F30903" w:rsidRDefault="00FB709D">
      <w:pPr>
        <w:ind w:left="228" w:right="341"/>
        <w:rPr>
          <w:sz w:val="24"/>
          <w:lang w:val="ru-RU"/>
        </w:rPr>
      </w:pPr>
      <w:r w:rsidRPr="00F30903">
        <w:rPr>
          <w:sz w:val="24"/>
          <w:lang w:val="ru-RU"/>
        </w:rPr>
        <w:t>*П – передвижной; **СК – стационарный конденсационный; *** ЛПУ – легкая па- ровая установка.</w:t>
      </w:r>
    </w:p>
    <w:p w:rsidR="00FF6E9C" w:rsidRPr="00F30903" w:rsidRDefault="00FF6E9C">
      <w:pPr>
        <w:rPr>
          <w:sz w:val="24"/>
          <w:lang w:val="ru-RU"/>
        </w:rPr>
        <w:sectPr w:rsidR="00FF6E9C" w:rsidRPr="00F30903">
          <w:pgSz w:w="11910" w:h="16840"/>
          <w:pgMar w:top="1540" w:right="1420" w:bottom="1820" w:left="1360" w:header="0" w:footer="1633" w:gutter="0"/>
          <w:cols w:space="720"/>
        </w:sectPr>
      </w:pPr>
    </w:p>
    <w:p w:rsidR="00FF6E9C" w:rsidRPr="00F30903" w:rsidRDefault="00FB709D">
      <w:pPr>
        <w:pStyle w:val="a3"/>
        <w:spacing w:before="50" w:line="237" w:lineRule="auto"/>
        <w:ind w:right="126" w:firstLine="567"/>
        <w:rPr>
          <w:lang w:val="ru-RU"/>
        </w:rPr>
      </w:pPr>
      <w:r w:rsidRPr="00F30903">
        <w:rPr>
          <w:lang w:val="ru-RU"/>
        </w:rPr>
        <w:lastRenderedPageBreak/>
        <w:t>В связи с полной электрификацией и низкой стоимостью электро- энергии и дизтоплива в бывшем СССР локомобили перестали приме- няться и выпускаться. Сейчас локомобиль вновь  стал  актуален  [12]. Его недостатком является громоздкость и необходимость регистрации котла  в  органах  Госгортехнадзора.  Низкое  давление  в  котле  (до     15 кг/см</w:t>
      </w:r>
      <w:r w:rsidRPr="00F30903">
        <w:rPr>
          <w:position w:val="13"/>
          <w:sz w:val="18"/>
          <w:lang w:val="ru-RU"/>
        </w:rPr>
        <w:t>2</w:t>
      </w:r>
      <w:r w:rsidRPr="00F30903">
        <w:rPr>
          <w:lang w:val="ru-RU"/>
        </w:rPr>
        <w:t xml:space="preserve">) приводит к большому расходу топлива, что увеличивает за- траты по его сбору. Эти недостатки обусловлены тем, что в классиче- ских локомобилях использована технология </w:t>
      </w:r>
      <w:r>
        <w:t>XIX</w:t>
      </w:r>
      <w:r w:rsidRPr="00F30903">
        <w:rPr>
          <w:lang w:val="ru-RU"/>
        </w:rPr>
        <w:t xml:space="preserve"> века (клепаный котел, низкооборотная паровая машина, до 300 об/мин, для работы которой  с</w:t>
      </w:r>
    </w:p>
    <w:p w:rsidR="00FF6E9C" w:rsidRDefault="00FB709D">
      <w:pPr>
        <w:pStyle w:val="a3"/>
        <w:ind w:right="126"/>
      </w:pPr>
      <w:r w:rsidRPr="00F30903">
        <w:rPr>
          <w:lang w:val="ru-RU"/>
        </w:rPr>
        <w:t xml:space="preserve">современным электрогенератором 1500–3000 об/мин нужен мультипли- катор). Исключение составляет новый по тому времени тип паросило- вой установки – ЛПУ-1. Она отличалась паровым водотрубным котлом повышенного давления и высокооборотной паровой машиной установ- ленной на отдельной раме с электрогенератором. </w:t>
      </w:r>
      <w:r>
        <w:t>В настоящее время ведутся работы по проектированию современных локомобилей.</w:t>
      </w:r>
    </w:p>
    <w:p w:rsidR="00FF6E9C" w:rsidRDefault="00FF6E9C">
      <w:pPr>
        <w:pStyle w:val="a3"/>
        <w:spacing w:before="9"/>
        <w:ind w:left="0"/>
        <w:jc w:val="left"/>
        <w:rPr>
          <w:sz w:val="34"/>
        </w:rPr>
      </w:pPr>
    </w:p>
    <w:p w:rsidR="00FF6E9C" w:rsidRDefault="00FB709D">
      <w:pPr>
        <w:pStyle w:val="3"/>
        <w:numPr>
          <w:ilvl w:val="1"/>
          <w:numId w:val="66"/>
        </w:numPr>
        <w:tabs>
          <w:tab w:val="left" w:pos="2679"/>
        </w:tabs>
        <w:ind w:left="2678"/>
        <w:jc w:val="left"/>
      </w:pPr>
      <w:bookmarkStart w:id="8" w:name="_TOC_250079"/>
      <w:r>
        <w:t>Двигатели внутреннего</w:t>
      </w:r>
      <w:bookmarkEnd w:id="8"/>
      <w:r>
        <w:t>сгорания</w:t>
      </w:r>
    </w:p>
    <w:p w:rsidR="00FF6E9C" w:rsidRPr="00F30903" w:rsidRDefault="00FB709D">
      <w:pPr>
        <w:pStyle w:val="a3"/>
        <w:spacing w:before="200"/>
        <w:ind w:right="102" w:firstLine="567"/>
        <w:rPr>
          <w:lang w:val="ru-RU"/>
        </w:rPr>
      </w:pPr>
      <w:r w:rsidRPr="00F30903">
        <w:rPr>
          <w:lang w:val="ru-RU"/>
        </w:rPr>
        <w:t>Двигатели внутреннего сгорания являются основным типом сило- вых установок, применяемых на передвижных и самоходных дорожных и строительных машинах, а также на автомобилях и тракторах, так как они наилучшим образом обеспечивают работы машины в любых усло- виях при полной независимости от внешнего источника энергии.</w:t>
      </w:r>
    </w:p>
    <w:p w:rsidR="00FF6E9C" w:rsidRPr="00F30903" w:rsidRDefault="00FB709D">
      <w:pPr>
        <w:pStyle w:val="a3"/>
        <w:ind w:right="102" w:firstLine="567"/>
        <w:rPr>
          <w:lang w:val="ru-RU"/>
        </w:rPr>
      </w:pPr>
      <w:r w:rsidRPr="00F30903">
        <w:rPr>
          <w:lang w:val="ru-RU"/>
        </w:rPr>
        <w:t>Современные двигатели внутреннего сгорания характеризуются следующими положительными качествами: малый удельный вес (отно- шение веса к мощности), постоянная готовность к работе, относительно высокая топливная экономичность (высокий КПД), незначительное ко- личество потребляемой воды (только для охлаждения) и то не для всех двигателей, возможность регулирования числа оборотов (в некоторых пределах).</w:t>
      </w:r>
    </w:p>
    <w:p w:rsidR="00FF6E9C" w:rsidRPr="00F30903" w:rsidRDefault="00FB709D">
      <w:pPr>
        <w:pStyle w:val="a3"/>
        <w:ind w:right="102" w:firstLine="567"/>
        <w:rPr>
          <w:lang w:val="ru-RU"/>
        </w:rPr>
      </w:pPr>
      <w:r w:rsidRPr="00F30903">
        <w:rPr>
          <w:lang w:val="ru-RU"/>
        </w:rPr>
        <w:t>К недостаткам двигателей внутреннего сгорания относятся невоз- можность непосредственного реверсирования; неспособность к боль- шим перегрузкам, в результате чего при подборе двигателя требуемая мощность должна определяться по режиму наибольшей загрузки; не- возможность пуска под нагрузкой, что требует применения в силовой передаче сцепных (фрикционных) муфт. Двигатель внутреннего сгора- ния требует применения коробок передач для изменения величины кру- тящего момента и обладает относительно меньшей долговечностью по сравнению с другими типами двигателей.</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3"/>
        <w:numPr>
          <w:ilvl w:val="1"/>
          <w:numId w:val="66"/>
        </w:numPr>
        <w:tabs>
          <w:tab w:val="left" w:pos="3131"/>
        </w:tabs>
        <w:spacing w:before="48"/>
        <w:ind w:left="3131"/>
        <w:jc w:val="left"/>
      </w:pPr>
      <w:bookmarkStart w:id="9" w:name="_TOC_250078"/>
      <w:r>
        <w:lastRenderedPageBreak/>
        <w:t>Электрические</w:t>
      </w:r>
      <w:bookmarkEnd w:id="9"/>
      <w:r>
        <w:t>установки</w:t>
      </w:r>
    </w:p>
    <w:p w:rsidR="00FF6E9C" w:rsidRPr="00F30903" w:rsidRDefault="00FB709D">
      <w:pPr>
        <w:pStyle w:val="a3"/>
        <w:spacing w:before="200"/>
        <w:ind w:right="102" w:firstLine="567"/>
        <w:rPr>
          <w:lang w:val="ru-RU"/>
        </w:rPr>
      </w:pPr>
      <w:r w:rsidRPr="00F30903">
        <w:rPr>
          <w:lang w:val="ru-RU"/>
        </w:rPr>
        <w:t>Электрические силовые установки включают в себя генераторы и электродвигатели. Электрические генераторы служат для преобразова- ния механической энергии в электрическую, которая может быть ис- пользована для питания электродвигателей и освещения.</w:t>
      </w:r>
    </w:p>
    <w:p w:rsidR="00FF6E9C" w:rsidRPr="00F30903" w:rsidRDefault="00FB709D">
      <w:pPr>
        <w:pStyle w:val="a3"/>
        <w:ind w:right="102" w:firstLine="567"/>
        <w:rPr>
          <w:i/>
          <w:lang w:val="ru-RU"/>
        </w:rPr>
      </w:pPr>
      <w:r w:rsidRPr="00F30903">
        <w:rPr>
          <w:lang w:val="ru-RU"/>
        </w:rPr>
        <w:t>Электродвигатели преобразуют электрическую энергию в механи- ческую. Обычно на дорожных и строительных машинах применяют асинхронные электродвигатели переменного трехфазного тока напря- жением 220 и 380 В</w:t>
      </w:r>
      <w:r w:rsidRPr="00F30903">
        <w:rPr>
          <w:i/>
          <w:lang w:val="ru-RU"/>
        </w:rPr>
        <w:t xml:space="preserve">, </w:t>
      </w:r>
      <w:r w:rsidRPr="00F30903">
        <w:rPr>
          <w:lang w:val="ru-RU"/>
        </w:rPr>
        <w:t>мощностью до 100 кВт</w:t>
      </w:r>
      <w:r w:rsidRPr="00F30903">
        <w:rPr>
          <w:i/>
          <w:lang w:val="ru-RU"/>
        </w:rPr>
        <w:t>.</w:t>
      </w:r>
    </w:p>
    <w:p w:rsidR="00FF6E9C" w:rsidRPr="00F30903" w:rsidRDefault="00FB709D">
      <w:pPr>
        <w:pStyle w:val="a3"/>
        <w:ind w:right="102" w:firstLine="567"/>
        <w:rPr>
          <w:lang w:val="ru-RU"/>
        </w:rPr>
      </w:pPr>
      <w:r w:rsidRPr="00F30903">
        <w:rPr>
          <w:lang w:val="ru-RU"/>
        </w:rPr>
        <w:t>При мощности до 8 кВт применяют двигатели с короткозамкнутым ротором, а при большей мощности – с контактными кольцами. Для при- вода машин, имеющих длительно непрерывный режим работы (транс- портеры, камнедробилки, смесители, лесорамы и др.), применяют дви- гатели общепромышленного назначения.</w:t>
      </w:r>
    </w:p>
    <w:p w:rsidR="00FF6E9C" w:rsidRPr="00F30903" w:rsidRDefault="00FB709D">
      <w:pPr>
        <w:pStyle w:val="a3"/>
        <w:ind w:right="102" w:firstLine="567"/>
        <w:rPr>
          <w:lang w:val="ru-RU"/>
        </w:rPr>
      </w:pPr>
      <w:r w:rsidRPr="00F30903">
        <w:rPr>
          <w:lang w:val="ru-RU"/>
        </w:rPr>
        <w:t>Для машин, имеющих кратковременно повторный режим работы (краны, экскаваторы), применяют специальные крановые электродвига- тели, удовлетворительно работающие при частых пусках и торможени- ях, с широкими пределами регулирования числа оборотов, способные выдерживать значительные перегрузки.</w:t>
      </w:r>
    </w:p>
    <w:p w:rsidR="00FF6E9C" w:rsidRPr="00F30903" w:rsidRDefault="00FB709D">
      <w:pPr>
        <w:pStyle w:val="a3"/>
        <w:ind w:right="102" w:firstLine="567"/>
        <w:rPr>
          <w:lang w:val="ru-RU"/>
        </w:rPr>
      </w:pPr>
      <w:r w:rsidRPr="00F30903">
        <w:rPr>
          <w:lang w:val="ru-RU"/>
        </w:rPr>
        <w:t>Широкое применение электрического привода в машинах и меха- низированном инструменте объясняется его значительными экономиче- скими и эксплуатационными преимуществами по сравнению с другими видами привода. К этим преимуществам относятся: постоянная готов- ность к работе, простота пуска и управления, простота реверсирования, простота конструкции, малые размеры и вес, легкость осуществления многомоторной системы с установкой индивидуального двигателя для каждого механизма, что исключает необходимость сложных механиче- ских передач, высокий КПД, достигающий величины 0,98, возможность экономии электроэнергии путем отключения двигателя даже при крат- ковременных остановках машины, возможность получения необходи- мой характеристики двигателя и плавного регулирования числа оборо- тов коленчатого вала.</w:t>
      </w:r>
    </w:p>
    <w:p w:rsidR="00FF6E9C" w:rsidRPr="00F30903" w:rsidRDefault="00FB709D">
      <w:pPr>
        <w:pStyle w:val="a3"/>
        <w:ind w:right="102" w:firstLine="567"/>
        <w:rPr>
          <w:lang w:val="ru-RU"/>
        </w:rPr>
      </w:pPr>
      <w:r w:rsidRPr="00F30903">
        <w:rPr>
          <w:lang w:val="ru-RU"/>
        </w:rPr>
        <w:t>Недостатком электродвигателей является невозможность их ис- пользования на передвижных и самоходных машинах в связи с необхо- димостью питания двигателей от электросети.</w:t>
      </w:r>
    </w:p>
    <w:p w:rsidR="00FF6E9C" w:rsidRPr="00F30903" w:rsidRDefault="00FB709D">
      <w:pPr>
        <w:pStyle w:val="a3"/>
        <w:ind w:right="102" w:firstLine="567"/>
        <w:rPr>
          <w:lang w:val="ru-RU"/>
        </w:rPr>
      </w:pPr>
      <w:r w:rsidRPr="00F30903">
        <w:rPr>
          <w:lang w:val="ru-RU"/>
        </w:rPr>
        <w:t>В некоторых случаях независимый от сети электрический привод получают, применяя так называемую дизель-электрическую силовую установку. В этом случае находящийся на машине двигатель внутренне- го сгорания приводит в действие генератор тока, который питает соот- ветствующие электродвигатели машины.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 xml:space="preserve">При строительстве дорог и на стройплощадках, удаленных от ста- ционарных электростанций, широко используют передвижные электро- станции (рис. 2.1). Передвижная электростанция состоит из двигателя внутреннего сгорания </w:t>
      </w:r>
      <w:r w:rsidRPr="00F30903">
        <w:rPr>
          <w:i/>
          <w:lang w:val="ru-RU"/>
        </w:rPr>
        <w:t>4</w:t>
      </w:r>
      <w:r w:rsidRPr="00F30903">
        <w:rPr>
          <w:lang w:val="ru-RU"/>
        </w:rPr>
        <w:t xml:space="preserve">, генератора (большей частью переменного тока) </w:t>
      </w:r>
      <w:r w:rsidRPr="00F30903">
        <w:rPr>
          <w:i/>
          <w:lang w:val="ru-RU"/>
        </w:rPr>
        <w:t xml:space="preserve">3, </w:t>
      </w:r>
      <w:r w:rsidRPr="00F30903">
        <w:rPr>
          <w:lang w:val="ru-RU"/>
        </w:rPr>
        <w:t xml:space="preserve">распределительного щитка </w:t>
      </w:r>
      <w:r w:rsidRPr="00F30903">
        <w:rPr>
          <w:i/>
          <w:lang w:val="ru-RU"/>
        </w:rPr>
        <w:t xml:space="preserve">2, </w:t>
      </w:r>
      <w:r w:rsidRPr="00F30903">
        <w:rPr>
          <w:lang w:val="ru-RU"/>
        </w:rPr>
        <w:t xml:space="preserve">пусковых измерительных приборов, установленных на автомобиле или прицепе </w:t>
      </w:r>
      <w:r w:rsidRPr="00F30903">
        <w:rPr>
          <w:i/>
          <w:lang w:val="ru-RU"/>
        </w:rPr>
        <w:t>1</w:t>
      </w:r>
      <w:r w:rsidRPr="00F30903">
        <w:rPr>
          <w:lang w:val="ru-RU"/>
        </w:rPr>
        <w:t>.</w:t>
      </w:r>
    </w:p>
    <w:p w:rsidR="00FF6E9C" w:rsidRPr="00F30903" w:rsidRDefault="00FB709D">
      <w:pPr>
        <w:pStyle w:val="a3"/>
        <w:ind w:right="102" w:firstLine="567"/>
        <w:rPr>
          <w:i/>
          <w:lang w:val="ru-RU"/>
        </w:rPr>
      </w:pPr>
      <w:r w:rsidRPr="00F30903">
        <w:rPr>
          <w:lang w:val="ru-RU"/>
        </w:rPr>
        <w:t>Промышленностью выпускаются передвижные электростанции мощностью от 2 до 75 кВт</w:t>
      </w:r>
      <w:r w:rsidRPr="00F30903">
        <w:rPr>
          <w:i/>
          <w:lang w:val="ru-RU"/>
        </w:rPr>
        <w:t>.</w:t>
      </w:r>
    </w:p>
    <w:p w:rsidR="00FF6E9C" w:rsidRDefault="00FB709D">
      <w:pPr>
        <w:pStyle w:val="a3"/>
        <w:ind w:left="1223"/>
        <w:jc w:val="left"/>
        <w:rPr>
          <w:sz w:val="20"/>
        </w:rPr>
      </w:pPr>
      <w:r>
        <w:rPr>
          <w:noProof/>
          <w:sz w:val="20"/>
          <w:lang w:val="ru-RU" w:eastAsia="ru-RU"/>
        </w:rPr>
        <w:drawing>
          <wp:inline distT="0" distB="0" distL="0" distR="0">
            <wp:extent cx="4109321" cy="2508980"/>
            <wp:effectExtent l="0" t="0" r="0" b="0"/>
            <wp:docPr id="1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png"/>
                    <pic:cNvPicPr/>
                  </pic:nvPicPr>
                  <pic:blipFill>
                    <a:blip r:embed="rId18" cstate="print"/>
                    <a:stretch>
                      <a:fillRect/>
                    </a:stretch>
                  </pic:blipFill>
                  <pic:spPr>
                    <a:xfrm>
                      <a:off x="0" y="0"/>
                      <a:ext cx="4109321" cy="2508980"/>
                    </a:xfrm>
                    <a:prstGeom prst="rect">
                      <a:avLst/>
                    </a:prstGeom>
                  </pic:spPr>
                </pic:pic>
              </a:graphicData>
            </a:graphic>
          </wp:inline>
        </w:drawing>
      </w:r>
    </w:p>
    <w:p w:rsidR="00FF6E9C" w:rsidRDefault="00FB709D">
      <w:pPr>
        <w:spacing w:before="8"/>
        <w:ind w:left="2471"/>
        <w:rPr>
          <w:i/>
          <w:sz w:val="26"/>
        </w:rPr>
      </w:pPr>
      <w:r>
        <w:rPr>
          <w:i/>
          <w:w w:val="90"/>
          <w:sz w:val="26"/>
        </w:rPr>
        <w:t>Рис. 2.1. Передвижная электростанция</w:t>
      </w:r>
    </w:p>
    <w:p w:rsidR="00FF6E9C" w:rsidRDefault="00FF6E9C">
      <w:pPr>
        <w:pStyle w:val="a3"/>
        <w:ind w:left="0"/>
        <w:jc w:val="left"/>
        <w:rPr>
          <w:i/>
          <w:sz w:val="26"/>
        </w:rPr>
      </w:pPr>
    </w:p>
    <w:p w:rsidR="00FF6E9C" w:rsidRDefault="00FF6E9C">
      <w:pPr>
        <w:pStyle w:val="a3"/>
        <w:spacing w:before="9"/>
        <w:ind w:left="0"/>
        <w:jc w:val="left"/>
        <w:rPr>
          <w:i/>
          <w:sz w:val="36"/>
        </w:rPr>
      </w:pPr>
    </w:p>
    <w:p w:rsidR="00FF6E9C" w:rsidRDefault="00FB709D">
      <w:pPr>
        <w:pStyle w:val="3"/>
        <w:numPr>
          <w:ilvl w:val="1"/>
          <w:numId w:val="66"/>
        </w:numPr>
        <w:tabs>
          <w:tab w:val="left" w:pos="2779"/>
        </w:tabs>
        <w:ind w:left="2778"/>
        <w:jc w:val="left"/>
      </w:pPr>
      <w:bookmarkStart w:id="10" w:name="_TOC_250077"/>
      <w:r>
        <w:t>Пневматическое</w:t>
      </w:r>
      <w:bookmarkEnd w:id="10"/>
      <w:r>
        <w:t>оборудование</w:t>
      </w:r>
    </w:p>
    <w:p w:rsidR="00FF6E9C" w:rsidRPr="00F30903" w:rsidRDefault="00FB709D">
      <w:pPr>
        <w:pStyle w:val="a3"/>
        <w:spacing w:before="199"/>
        <w:ind w:right="102" w:firstLine="567"/>
        <w:rPr>
          <w:lang w:val="ru-RU"/>
        </w:rPr>
      </w:pPr>
      <w:r w:rsidRPr="00F30903">
        <w:rPr>
          <w:lang w:val="ru-RU"/>
        </w:rPr>
        <w:t>Сжатый воздух применяется для привода в действие пневматиче- ских машин и инструмента при буровзрывных работах, добыче камен- ных материалов, земляных и мостостроительных работах. Источником сжатого воздуха является компрессор, приводимый в действие электро- двигателем или чаще двигателем внутреннего сгорания.</w:t>
      </w:r>
    </w:p>
    <w:p w:rsidR="00FF6E9C" w:rsidRPr="00F30903" w:rsidRDefault="00FB709D">
      <w:pPr>
        <w:pStyle w:val="a3"/>
        <w:ind w:right="103" w:firstLine="567"/>
        <w:rPr>
          <w:lang w:val="ru-RU"/>
        </w:rPr>
      </w:pPr>
      <w:r w:rsidRPr="00F30903">
        <w:rPr>
          <w:lang w:val="ru-RU"/>
        </w:rPr>
        <w:t>По принципу действия компрессоры подразделяются на ротацион- ные, центробежные и поршневые.</w:t>
      </w:r>
    </w:p>
    <w:p w:rsidR="00FF6E9C" w:rsidRPr="00F30903" w:rsidRDefault="00FB709D">
      <w:pPr>
        <w:pStyle w:val="a3"/>
        <w:ind w:right="102" w:firstLine="567"/>
        <w:rPr>
          <w:lang w:val="ru-RU"/>
        </w:rPr>
      </w:pPr>
      <w:r w:rsidRPr="00F30903">
        <w:rPr>
          <w:lang w:val="ru-RU"/>
        </w:rPr>
        <w:t>В ротационных компрессорах воздух сжимается при уменьшении объема рабочих полостей, заключенных между лопатками вращающего- ся ротора и корпусом компрессора. Ротационные компрессоры бывают одно- и двухступенчатые. Эти компрессоры имеют малые габариты, большую производительность, обеспечивают подачу воздуха равномер- ным потоком. Недостатком ротационных компрессоров является интен- сивный износ лопаток и сложность ремонта, что препятствует их широ- кому распространению.</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В центробежных компрессорах воздух сжимается под действием центробежной силы, развивающейся при вращении рабочих колес. Ма- шины этого типа называют также турбокомпрессорами. Турбокомпрес- соры применяют в тех случаях, когда требуется большое количество сжатого воздуха.</w:t>
      </w:r>
    </w:p>
    <w:p w:rsidR="00FF6E9C" w:rsidRPr="00F30903" w:rsidRDefault="00FB709D">
      <w:pPr>
        <w:pStyle w:val="a3"/>
        <w:ind w:right="98" w:firstLine="567"/>
        <w:rPr>
          <w:lang w:val="ru-RU"/>
        </w:rPr>
      </w:pPr>
      <w:r w:rsidRPr="00F30903">
        <w:rPr>
          <w:lang w:val="ru-RU"/>
        </w:rPr>
        <w:t xml:space="preserve">В </w:t>
      </w:r>
      <w:r w:rsidRPr="00F30903">
        <w:rPr>
          <w:spacing w:val="-5"/>
          <w:lang w:val="ru-RU"/>
        </w:rPr>
        <w:t xml:space="preserve">дорожном строительстве </w:t>
      </w:r>
      <w:r w:rsidRPr="00F30903">
        <w:rPr>
          <w:spacing w:val="-4"/>
          <w:lang w:val="ru-RU"/>
        </w:rPr>
        <w:t xml:space="preserve">чаще всего </w:t>
      </w:r>
      <w:r w:rsidRPr="00F30903">
        <w:rPr>
          <w:spacing w:val="-5"/>
          <w:lang w:val="ru-RU"/>
        </w:rPr>
        <w:t xml:space="preserve">применяют поршневые </w:t>
      </w:r>
      <w:r w:rsidRPr="00F30903">
        <w:rPr>
          <w:spacing w:val="-3"/>
          <w:lang w:val="ru-RU"/>
        </w:rPr>
        <w:t xml:space="preserve">ком- </w:t>
      </w:r>
      <w:r w:rsidRPr="00F30903">
        <w:rPr>
          <w:spacing w:val="-5"/>
          <w:lang w:val="ru-RU"/>
        </w:rPr>
        <w:t xml:space="preserve">прессоры. Коленчатый </w:t>
      </w:r>
      <w:r w:rsidRPr="00F30903">
        <w:rPr>
          <w:spacing w:val="-4"/>
          <w:lang w:val="ru-RU"/>
        </w:rPr>
        <w:t xml:space="preserve">вал компрессора </w:t>
      </w:r>
      <w:r w:rsidRPr="00F30903">
        <w:rPr>
          <w:spacing w:val="-5"/>
          <w:lang w:val="ru-RU"/>
        </w:rPr>
        <w:t xml:space="preserve">получает </w:t>
      </w:r>
      <w:r w:rsidRPr="00F30903">
        <w:rPr>
          <w:spacing w:val="-4"/>
          <w:lang w:val="ru-RU"/>
        </w:rPr>
        <w:t xml:space="preserve">вращение </w:t>
      </w:r>
      <w:r w:rsidRPr="00F30903">
        <w:rPr>
          <w:lang w:val="ru-RU"/>
        </w:rPr>
        <w:t xml:space="preserve">от </w:t>
      </w:r>
      <w:r w:rsidRPr="00F30903">
        <w:rPr>
          <w:spacing w:val="-5"/>
          <w:lang w:val="ru-RU"/>
        </w:rPr>
        <w:t xml:space="preserve">первичного двигателя внутреннего сгорания </w:t>
      </w:r>
      <w:r w:rsidRPr="00F30903">
        <w:rPr>
          <w:spacing w:val="-4"/>
          <w:lang w:val="ru-RU"/>
        </w:rPr>
        <w:t xml:space="preserve">или </w:t>
      </w:r>
      <w:r w:rsidRPr="00F30903">
        <w:rPr>
          <w:spacing w:val="-5"/>
          <w:lang w:val="ru-RU"/>
        </w:rPr>
        <w:t xml:space="preserve">электродвигателя. Вращение </w:t>
      </w:r>
      <w:r w:rsidRPr="00F30903">
        <w:rPr>
          <w:spacing w:val="-4"/>
          <w:lang w:val="ru-RU"/>
        </w:rPr>
        <w:t xml:space="preserve">колен- </w:t>
      </w:r>
      <w:r w:rsidRPr="00F30903">
        <w:rPr>
          <w:spacing w:val="-5"/>
          <w:lang w:val="ru-RU"/>
        </w:rPr>
        <w:t xml:space="preserve">чатого </w:t>
      </w:r>
      <w:r w:rsidRPr="00F30903">
        <w:rPr>
          <w:spacing w:val="-4"/>
          <w:lang w:val="ru-RU"/>
        </w:rPr>
        <w:t xml:space="preserve">вала при </w:t>
      </w:r>
      <w:r w:rsidRPr="00F30903">
        <w:rPr>
          <w:spacing w:val="-5"/>
          <w:lang w:val="ru-RU"/>
        </w:rPr>
        <w:t xml:space="preserve">помощи шатуна преобразуется </w:t>
      </w:r>
      <w:r w:rsidRPr="00F30903">
        <w:rPr>
          <w:lang w:val="ru-RU"/>
        </w:rPr>
        <w:t xml:space="preserve">в  </w:t>
      </w:r>
      <w:r w:rsidRPr="00F30903">
        <w:rPr>
          <w:spacing w:val="-5"/>
          <w:lang w:val="ru-RU"/>
        </w:rPr>
        <w:t>возвратно- поступательное движение обычно двухступенчатыми компрессорами</w:t>
      </w:r>
      <w:r w:rsidRPr="00F30903">
        <w:rPr>
          <w:i/>
          <w:spacing w:val="-5"/>
          <w:lang w:val="ru-RU"/>
        </w:rPr>
        <w:t xml:space="preserve">, </w:t>
      </w:r>
      <w:r w:rsidRPr="00F30903">
        <w:rPr>
          <w:spacing w:val="-4"/>
          <w:lang w:val="ru-RU"/>
        </w:rPr>
        <w:t xml:space="preserve">чтобы </w:t>
      </w:r>
      <w:r w:rsidRPr="00F30903">
        <w:rPr>
          <w:spacing w:val="-5"/>
          <w:lang w:val="ru-RU"/>
        </w:rPr>
        <w:t xml:space="preserve">избежать чрезмерного нагрева </w:t>
      </w:r>
      <w:r w:rsidRPr="00F30903">
        <w:rPr>
          <w:spacing w:val="-4"/>
          <w:lang w:val="ru-RU"/>
        </w:rPr>
        <w:t xml:space="preserve">воздуха при </w:t>
      </w:r>
      <w:r w:rsidRPr="00F30903">
        <w:rPr>
          <w:spacing w:val="-5"/>
          <w:lang w:val="ru-RU"/>
        </w:rPr>
        <w:t xml:space="preserve">сжатии. </w:t>
      </w:r>
      <w:r w:rsidRPr="00F30903">
        <w:rPr>
          <w:spacing w:val="-4"/>
          <w:lang w:val="ru-RU"/>
        </w:rPr>
        <w:t xml:space="preserve">При этом воз- </w:t>
      </w:r>
      <w:r w:rsidRPr="00F30903">
        <w:rPr>
          <w:spacing w:val="-3"/>
          <w:lang w:val="ru-RU"/>
        </w:rPr>
        <w:t xml:space="preserve">дух </w:t>
      </w:r>
      <w:r w:rsidRPr="00F30903">
        <w:rPr>
          <w:spacing w:val="-4"/>
          <w:lang w:val="ru-RU"/>
        </w:rPr>
        <w:t xml:space="preserve">после </w:t>
      </w:r>
      <w:r w:rsidRPr="00F30903">
        <w:rPr>
          <w:spacing w:val="-5"/>
          <w:lang w:val="ru-RU"/>
        </w:rPr>
        <w:t xml:space="preserve">сжатия </w:t>
      </w:r>
      <w:r w:rsidRPr="00F30903">
        <w:rPr>
          <w:lang w:val="ru-RU"/>
        </w:rPr>
        <w:t xml:space="preserve">в </w:t>
      </w:r>
      <w:r w:rsidRPr="00F30903">
        <w:rPr>
          <w:spacing w:val="-4"/>
          <w:lang w:val="ru-RU"/>
        </w:rPr>
        <w:t xml:space="preserve">первой </w:t>
      </w:r>
      <w:r w:rsidRPr="00F30903">
        <w:rPr>
          <w:spacing w:val="-5"/>
          <w:lang w:val="ru-RU"/>
        </w:rPr>
        <w:t xml:space="preserve">ступени поступает </w:t>
      </w:r>
      <w:r w:rsidRPr="00F30903">
        <w:rPr>
          <w:lang w:val="ru-RU"/>
        </w:rPr>
        <w:t xml:space="preserve">в </w:t>
      </w:r>
      <w:r w:rsidRPr="00F30903">
        <w:rPr>
          <w:spacing w:val="-5"/>
          <w:lang w:val="ru-RU"/>
        </w:rPr>
        <w:t xml:space="preserve">холодильник </w:t>
      </w:r>
      <w:r w:rsidRPr="00F30903">
        <w:rPr>
          <w:lang w:val="ru-RU"/>
        </w:rPr>
        <w:t xml:space="preserve">и </w:t>
      </w:r>
      <w:r w:rsidRPr="00F30903">
        <w:rPr>
          <w:spacing w:val="-5"/>
          <w:lang w:val="ru-RU"/>
        </w:rPr>
        <w:t xml:space="preserve">только из </w:t>
      </w:r>
      <w:r w:rsidRPr="00F30903">
        <w:rPr>
          <w:spacing w:val="-4"/>
          <w:lang w:val="ru-RU"/>
        </w:rPr>
        <w:t xml:space="preserve">него </w:t>
      </w:r>
      <w:r w:rsidRPr="00F30903">
        <w:rPr>
          <w:spacing w:val="-5"/>
          <w:lang w:val="ru-RU"/>
        </w:rPr>
        <w:t xml:space="preserve">попадает </w:t>
      </w:r>
      <w:r w:rsidRPr="00F30903">
        <w:rPr>
          <w:lang w:val="ru-RU"/>
        </w:rPr>
        <w:t xml:space="preserve">в </w:t>
      </w:r>
      <w:r w:rsidRPr="00F30903">
        <w:rPr>
          <w:spacing w:val="-5"/>
          <w:lang w:val="ru-RU"/>
        </w:rPr>
        <w:t xml:space="preserve">цилиндр второй ступени, </w:t>
      </w:r>
      <w:r w:rsidRPr="00F30903">
        <w:rPr>
          <w:lang w:val="ru-RU"/>
        </w:rPr>
        <w:t xml:space="preserve">а </w:t>
      </w:r>
      <w:r w:rsidRPr="00F30903">
        <w:rPr>
          <w:spacing w:val="-4"/>
          <w:lang w:val="ru-RU"/>
        </w:rPr>
        <w:t xml:space="preserve">затем </w:t>
      </w:r>
      <w:r w:rsidRPr="00F30903">
        <w:rPr>
          <w:lang w:val="ru-RU"/>
        </w:rPr>
        <w:t xml:space="preserve">в </w:t>
      </w:r>
      <w:r w:rsidRPr="00F30903">
        <w:rPr>
          <w:spacing w:val="-5"/>
          <w:lang w:val="ru-RU"/>
        </w:rPr>
        <w:t xml:space="preserve">воздушный </w:t>
      </w:r>
      <w:r w:rsidRPr="00F30903">
        <w:rPr>
          <w:spacing w:val="-4"/>
          <w:lang w:val="ru-RU"/>
        </w:rPr>
        <w:t xml:space="preserve">баллон </w:t>
      </w:r>
      <w:r w:rsidRPr="00F30903">
        <w:rPr>
          <w:lang w:val="ru-RU"/>
        </w:rPr>
        <w:t xml:space="preserve">и </w:t>
      </w:r>
      <w:r w:rsidRPr="00F30903">
        <w:rPr>
          <w:spacing w:val="-5"/>
          <w:lang w:val="ru-RU"/>
        </w:rPr>
        <w:t xml:space="preserve">воздухосборник (рессивер), </w:t>
      </w:r>
      <w:r w:rsidRPr="00F30903">
        <w:rPr>
          <w:spacing w:val="-4"/>
          <w:lang w:val="ru-RU"/>
        </w:rPr>
        <w:t xml:space="preserve">который </w:t>
      </w:r>
      <w:r w:rsidRPr="00F30903">
        <w:rPr>
          <w:spacing w:val="-5"/>
          <w:lang w:val="ru-RU"/>
        </w:rPr>
        <w:t xml:space="preserve">поддерживает постоянное давление </w:t>
      </w:r>
      <w:r w:rsidRPr="00F30903">
        <w:rPr>
          <w:lang w:val="ru-RU"/>
        </w:rPr>
        <w:t xml:space="preserve">в </w:t>
      </w:r>
      <w:r w:rsidRPr="00F30903">
        <w:rPr>
          <w:spacing w:val="-5"/>
          <w:lang w:val="ru-RU"/>
        </w:rPr>
        <w:t xml:space="preserve">воздушной </w:t>
      </w:r>
      <w:r w:rsidRPr="00F30903">
        <w:rPr>
          <w:spacing w:val="-4"/>
          <w:lang w:val="ru-RU"/>
        </w:rPr>
        <w:t>сети.</w:t>
      </w:r>
    </w:p>
    <w:p w:rsidR="00FF6E9C" w:rsidRPr="00F30903" w:rsidRDefault="00FB709D">
      <w:pPr>
        <w:pStyle w:val="a3"/>
        <w:ind w:left="675"/>
        <w:jc w:val="left"/>
        <w:rPr>
          <w:lang w:val="ru-RU"/>
        </w:rPr>
      </w:pPr>
      <w:r w:rsidRPr="00F30903">
        <w:rPr>
          <w:lang w:val="ru-RU"/>
        </w:rPr>
        <w:t>Поршневые компрессоры бывают передвижные и стационарные. Преимуществами стационарных компрессорных установок являют-</w:t>
      </w:r>
    </w:p>
    <w:p w:rsidR="00FF6E9C" w:rsidRPr="00F30903" w:rsidRDefault="00FB709D">
      <w:pPr>
        <w:pStyle w:val="a3"/>
        <w:ind w:right="102"/>
        <w:rPr>
          <w:lang w:val="ru-RU"/>
        </w:rPr>
      </w:pPr>
      <w:r w:rsidRPr="00F30903">
        <w:rPr>
          <w:lang w:val="ru-RU"/>
        </w:rPr>
        <w:t>ся более высокий КПД, сравнительно малый расход горючего в первич- ном двигателе, меньшая потребность в обслуживающем персонале, а также, более совершенная очистка сжатого воздуха от пыли, масла и воды. Передвижные компрессорные агрегаты применяют при малых объемах и кратковременных работах на одном объекте, а также при раз- бросанности объектов по фронту работ (например, при прокладке доро- ги в скальных грунтах). Передвижные компрессорные установки осу- ществляют питание пневматических машин с помощью гибких рукавов, без устройства специальной воздухопроводной сети из стальных труб.</w:t>
      </w:r>
    </w:p>
    <w:p w:rsidR="00FF6E9C" w:rsidRPr="00F30903" w:rsidRDefault="00FB709D">
      <w:pPr>
        <w:pStyle w:val="a3"/>
        <w:ind w:right="102" w:firstLine="567"/>
        <w:rPr>
          <w:lang w:val="ru-RU"/>
        </w:rPr>
      </w:pPr>
      <w:r w:rsidRPr="00F30903">
        <w:rPr>
          <w:lang w:val="ru-RU"/>
        </w:rPr>
        <w:t>Преимуществами передвижных компрессорных агрегатов являются удобство и быстрота переброски установки и пуска, малая затрата вре- мени и средств на устройство воздухопровода.</w:t>
      </w:r>
    </w:p>
    <w:p w:rsidR="00FF6E9C" w:rsidRPr="00F30903" w:rsidRDefault="00FB709D">
      <w:pPr>
        <w:pStyle w:val="a3"/>
        <w:spacing w:before="21" w:line="220" w:lineRule="auto"/>
        <w:ind w:right="102" w:firstLine="567"/>
        <w:rPr>
          <w:i/>
          <w:lang w:val="ru-RU"/>
        </w:rPr>
      </w:pPr>
      <w:r w:rsidRPr="00F30903">
        <w:rPr>
          <w:lang w:val="ru-RU"/>
        </w:rPr>
        <w:t>Отечественная промышленность выпускает несколько типов пере- движных компрессорных станций, смонтированных на автомобильных прицепах или на автомобилях производительностью от 3 до 6,5 м</w:t>
      </w:r>
      <w:r w:rsidRPr="00F30903">
        <w:rPr>
          <w:position w:val="13"/>
          <w:sz w:val="18"/>
          <w:lang w:val="ru-RU"/>
        </w:rPr>
        <w:t>3</w:t>
      </w:r>
      <w:r w:rsidRPr="00F30903">
        <w:rPr>
          <w:lang w:val="ru-RU"/>
        </w:rPr>
        <w:t>/мин при рабочем давлении воздуха 6–7 кг/см</w:t>
      </w:r>
      <w:r w:rsidRPr="00F30903">
        <w:rPr>
          <w:position w:val="13"/>
          <w:sz w:val="18"/>
          <w:lang w:val="ru-RU"/>
        </w:rPr>
        <w:t>2</w:t>
      </w:r>
      <w:r w:rsidRPr="00F30903">
        <w:rPr>
          <w:i/>
          <w:lang w:val="ru-RU"/>
        </w:rPr>
        <w:t>.</w:t>
      </w:r>
    </w:p>
    <w:p w:rsidR="00FF6E9C" w:rsidRPr="00F30903" w:rsidRDefault="00FB709D">
      <w:pPr>
        <w:pStyle w:val="a3"/>
        <w:spacing w:before="4"/>
        <w:ind w:right="102" w:firstLine="567"/>
        <w:rPr>
          <w:lang w:val="ru-RU"/>
        </w:rPr>
      </w:pPr>
      <w:r w:rsidRPr="00F30903">
        <w:rPr>
          <w:lang w:val="ru-RU"/>
        </w:rPr>
        <w:t>Пневматические силовые установки в ряде случаев очень удобны, так как они не зависят от наличия электросети и исключают применение сложных механических передач. Однако в связи с низким общим КПД,  а также низким давлением, требующим больших исполнительных меха- низмов, этот тип привода не относится к основным и применяется глав- ным образом в системах управления машин, во вспомогательных устройствах и механизированноминструменте.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3"/>
        <w:numPr>
          <w:ilvl w:val="1"/>
          <w:numId w:val="66"/>
        </w:numPr>
        <w:tabs>
          <w:tab w:val="left" w:pos="2780"/>
        </w:tabs>
        <w:spacing w:before="48"/>
        <w:ind w:left="2779"/>
        <w:jc w:val="left"/>
      </w:pPr>
      <w:bookmarkStart w:id="11" w:name="_TOC_250076"/>
      <w:r>
        <w:lastRenderedPageBreak/>
        <w:t>Гидравлическое</w:t>
      </w:r>
      <w:bookmarkEnd w:id="11"/>
      <w:r>
        <w:t>оборудование</w:t>
      </w:r>
    </w:p>
    <w:p w:rsidR="00FF6E9C" w:rsidRPr="00F30903" w:rsidRDefault="00FB709D">
      <w:pPr>
        <w:pStyle w:val="a3"/>
        <w:spacing w:before="200"/>
        <w:ind w:right="102" w:firstLine="567"/>
        <w:rPr>
          <w:lang w:val="ru-RU"/>
        </w:rPr>
      </w:pPr>
      <w:r w:rsidRPr="00F30903">
        <w:rPr>
          <w:lang w:val="ru-RU"/>
        </w:rPr>
        <w:t>В дорожных и строительных машинах, тракторах и автомобилях гидравлические силовые установки применяют главным образом для поступательного или вращательного движения рабочих органов и меха- низмов управления. Гидравлический привод включает насос, систему распределения, трубопроводы и гидравлические двигатели поступа- тельного или вращательного действия.</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2"/>
        <w:spacing w:before="47"/>
      </w:pPr>
      <w:r>
        <w:lastRenderedPageBreak/>
        <w:t>Глава 3</w:t>
      </w:r>
    </w:p>
    <w:p w:rsidR="00FF6E9C" w:rsidRDefault="00FB709D">
      <w:pPr>
        <w:ind w:left="99" w:right="97"/>
        <w:jc w:val="center"/>
        <w:rPr>
          <w:rFonts w:ascii="Arial Narrow" w:hAnsi="Arial Narrow"/>
          <w:b/>
          <w:sz w:val="32"/>
        </w:rPr>
      </w:pPr>
      <w:r>
        <w:rPr>
          <w:rFonts w:ascii="Arial Narrow" w:hAnsi="Arial Narrow"/>
          <w:b/>
          <w:sz w:val="32"/>
        </w:rPr>
        <w:t>ПРИВОДНЫЕ УСТРОЙСТВА</w:t>
      </w:r>
    </w:p>
    <w:p w:rsidR="00FF6E9C" w:rsidRDefault="00FF6E9C">
      <w:pPr>
        <w:pStyle w:val="a3"/>
        <w:spacing w:before="9"/>
        <w:ind w:left="0"/>
        <w:jc w:val="left"/>
        <w:rPr>
          <w:rFonts w:ascii="Arial Narrow"/>
          <w:b/>
          <w:sz w:val="34"/>
        </w:rPr>
      </w:pPr>
    </w:p>
    <w:p w:rsidR="00FF6E9C" w:rsidRDefault="00FB709D">
      <w:pPr>
        <w:pStyle w:val="3"/>
        <w:numPr>
          <w:ilvl w:val="1"/>
          <w:numId w:val="65"/>
        </w:numPr>
        <w:tabs>
          <w:tab w:val="left" w:pos="2894"/>
        </w:tabs>
        <w:jc w:val="left"/>
      </w:pPr>
      <w:bookmarkStart w:id="12" w:name="_TOC_250075"/>
      <w:bookmarkEnd w:id="12"/>
      <w:r>
        <w:t>Назначение и классификация</w:t>
      </w:r>
    </w:p>
    <w:p w:rsidR="00FF6E9C" w:rsidRPr="00F30903" w:rsidRDefault="00FB709D">
      <w:pPr>
        <w:pStyle w:val="a3"/>
        <w:spacing w:before="199"/>
        <w:ind w:right="102" w:firstLine="567"/>
        <w:rPr>
          <w:lang w:val="ru-RU"/>
        </w:rPr>
      </w:pPr>
      <w:r w:rsidRPr="00F30903">
        <w:rPr>
          <w:lang w:val="ru-RU"/>
        </w:rPr>
        <w:t>Приводом машины принято считать двигатель и трансмиссию, предназначенную для передачи энергии от двигателя к рабочему органу или ходовому оборудованию машины. Привод является важнейшим элементом строительных и дорожных машин, существенно влияющим на их технико-эксплуатационные качества.</w:t>
      </w:r>
    </w:p>
    <w:p w:rsidR="00FF6E9C" w:rsidRPr="00F30903" w:rsidRDefault="00FB709D">
      <w:pPr>
        <w:pStyle w:val="a3"/>
        <w:ind w:right="102" w:firstLine="567"/>
        <w:rPr>
          <w:lang w:val="ru-RU"/>
        </w:rPr>
      </w:pPr>
      <w:r w:rsidRPr="00F30903">
        <w:rPr>
          <w:lang w:val="ru-RU"/>
        </w:rPr>
        <w:t>Основным критерием оценки привода следует считать форму внешней характеристики, выражающую зависимость величины крутя- щего момента от скорости вращения вала.</w:t>
      </w:r>
    </w:p>
    <w:p w:rsidR="00FF6E9C" w:rsidRPr="00F30903" w:rsidRDefault="00FB709D">
      <w:pPr>
        <w:pStyle w:val="a3"/>
        <w:ind w:right="102" w:firstLine="567"/>
        <w:rPr>
          <w:lang w:val="ru-RU"/>
        </w:rPr>
      </w:pPr>
      <w:r w:rsidRPr="00F30903">
        <w:rPr>
          <w:lang w:val="ru-RU"/>
        </w:rPr>
        <w:t>Требования, предъявляемые к приводу машины, могут быть сфор- мулированы следующим образом:</w:t>
      </w:r>
    </w:p>
    <w:p w:rsidR="00FF6E9C" w:rsidRPr="00F30903" w:rsidRDefault="00FB709D">
      <w:pPr>
        <w:pStyle w:val="a4"/>
        <w:numPr>
          <w:ilvl w:val="0"/>
          <w:numId w:val="64"/>
        </w:numPr>
        <w:tabs>
          <w:tab w:val="left" w:pos="676"/>
        </w:tabs>
        <w:ind w:right="102"/>
        <w:jc w:val="both"/>
        <w:rPr>
          <w:sz w:val="28"/>
          <w:lang w:val="ru-RU"/>
        </w:rPr>
      </w:pPr>
      <w:r w:rsidRPr="00F30903">
        <w:rPr>
          <w:sz w:val="28"/>
          <w:lang w:val="ru-RU"/>
        </w:rPr>
        <w:t>соответствие характеристики привода специфике работы машины. Под этим следует понимать возможность преодолевать неравно- мерные нагрузки, предохранять двигатель от перегрузки, регулиро- вать скорость рабочего органа (или ходовогооборудования);</w:t>
      </w:r>
    </w:p>
    <w:p w:rsidR="00FF6E9C" w:rsidRPr="00F30903" w:rsidRDefault="00FB709D">
      <w:pPr>
        <w:pStyle w:val="a4"/>
        <w:numPr>
          <w:ilvl w:val="0"/>
          <w:numId w:val="64"/>
        </w:numPr>
        <w:tabs>
          <w:tab w:val="left" w:pos="676"/>
        </w:tabs>
        <w:ind w:right="102"/>
        <w:jc w:val="both"/>
        <w:rPr>
          <w:sz w:val="28"/>
          <w:lang w:val="ru-RU"/>
        </w:rPr>
      </w:pPr>
      <w:r w:rsidRPr="00F30903">
        <w:rPr>
          <w:sz w:val="28"/>
          <w:lang w:val="ru-RU"/>
        </w:rPr>
        <w:t>высокий КПД привода и повышение коэффициента использования мощностидвигателя;</w:t>
      </w:r>
    </w:p>
    <w:p w:rsidR="00FF6E9C" w:rsidRDefault="00FB709D">
      <w:pPr>
        <w:pStyle w:val="a4"/>
        <w:numPr>
          <w:ilvl w:val="0"/>
          <w:numId w:val="64"/>
        </w:numPr>
        <w:tabs>
          <w:tab w:val="left" w:pos="675"/>
          <w:tab w:val="left" w:pos="676"/>
        </w:tabs>
        <w:spacing w:line="322" w:lineRule="exact"/>
        <w:rPr>
          <w:sz w:val="28"/>
        </w:rPr>
      </w:pPr>
      <w:r>
        <w:rPr>
          <w:sz w:val="28"/>
        </w:rPr>
        <w:t>надежностьпривода;</w:t>
      </w:r>
    </w:p>
    <w:p w:rsidR="00FF6E9C" w:rsidRDefault="00FB709D">
      <w:pPr>
        <w:pStyle w:val="a4"/>
        <w:numPr>
          <w:ilvl w:val="0"/>
          <w:numId w:val="64"/>
        </w:numPr>
        <w:tabs>
          <w:tab w:val="left" w:pos="675"/>
          <w:tab w:val="left" w:pos="676"/>
        </w:tabs>
        <w:rPr>
          <w:sz w:val="28"/>
        </w:rPr>
      </w:pPr>
      <w:r>
        <w:rPr>
          <w:sz w:val="28"/>
        </w:rPr>
        <w:t>удобство управлениямашиной.</w:t>
      </w:r>
    </w:p>
    <w:p w:rsidR="00FF6E9C" w:rsidRPr="00F30903" w:rsidRDefault="00FB709D">
      <w:pPr>
        <w:pStyle w:val="a3"/>
        <w:ind w:right="102" w:firstLine="567"/>
        <w:rPr>
          <w:lang w:val="ru-RU"/>
        </w:rPr>
      </w:pPr>
      <w:r w:rsidRPr="00F30903">
        <w:rPr>
          <w:lang w:val="ru-RU"/>
        </w:rPr>
        <w:t>На строительных и дорожных машинах широко применяются не- сколько типов приводов: механический, гидравлический, пневматиче- ский и электрический. Особенно часто применяются комбинированные приводы: гидромеханический, электрогидравлический.</w:t>
      </w:r>
    </w:p>
    <w:p w:rsidR="00FF6E9C" w:rsidRPr="00F30903" w:rsidRDefault="00FB709D">
      <w:pPr>
        <w:pStyle w:val="a3"/>
        <w:ind w:right="102" w:firstLine="567"/>
        <w:rPr>
          <w:lang w:val="ru-RU"/>
        </w:rPr>
      </w:pPr>
      <w:r w:rsidRPr="00F30903">
        <w:rPr>
          <w:lang w:val="ru-RU"/>
        </w:rPr>
        <w:t>Пневматический привод применяется в основном в пневмоинстру- менте, а также в системах рулевого управления.</w:t>
      </w:r>
    </w:p>
    <w:p w:rsidR="00FF6E9C" w:rsidRPr="00F30903" w:rsidRDefault="00FF6E9C">
      <w:pPr>
        <w:pStyle w:val="a3"/>
        <w:spacing w:before="8"/>
        <w:ind w:left="0"/>
        <w:jc w:val="left"/>
        <w:rPr>
          <w:sz w:val="34"/>
          <w:lang w:val="ru-RU"/>
        </w:rPr>
      </w:pPr>
    </w:p>
    <w:p w:rsidR="00FF6E9C" w:rsidRDefault="00FB709D">
      <w:pPr>
        <w:pStyle w:val="3"/>
        <w:numPr>
          <w:ilvl w:val="1"/>
          <w:numId w:val="65"/>
        </w:numPr>
        <w:tabs>
          <w:tab w:val="left" w:pos="3347"/>
        </w:tabs>
        <w:spacing w:before="1"/>
        <w:ind w:left="3346"/>
        <w:jc w:val="left"/>
      </w:pPr>
      <w:bookmarkStart w:id="13" w:name="_TOC_250074"/>
      <w:r>
        <w:t>Механический</w:t>
      </w:r>
      <w:bookmarkEnd w:id="13"/>
      <w:r>
        <w:t>привод</w:t>
      </w:r>
    </w:p>
    <w:p w:rsidR="00FF6E9C" w:rsidRPr="00F30903" w:rsidRDefault="00FB709D">
      <w:pPr>
        <w:pStyle w:val="a3"/>
        <w:spacing w:before="200"/>
        <w:ind w:right="102" w:firstLine="567"/>
        <w:rPr>
          <w:lang w:val="ru-RU"/>
        </w:rPr>
      </w:pPr>
      <w:r w:rsidRPr="00F30903">
        <w:rPr>
          <w:lang w:val="ru-RU"/>
        </w:rPr>
        <w:t>Основными элементами механического привода (рис. 3.1) являют- ся: двигатель, предохранительные муфты, редукторы и механизмы ре- верса. К механическим трансмиссиям, кроме того, относятся цепные пе- редачи и канатные системы, широко применяемые в кранах и экскаваторах, а также в механизмах управления отвалом некоторых ти- пов бульдозеров.</w:t>
      </w:r>
    </w:p>
    <w:p w:rsidR="00FF6E9C" w:rsidRPr="00F30903" w:rsidRDefault="00FB709D">
      <w:pPr>
        <w:pStyle w:val="a3"/>
        <w:ind w:right="102" w:firstLine="567"/>
        <w:rPr>
          <w:lang w:val="ru-RU"/>
        </w:rPr>
      </w:pPr>
      <w:r w:rsidRPr="00F30903">
        <w:rPr>
          <w:lang w:val="ru-RU"/>
        </w:rPr>
        <w:t>Величина крутящего момента в элементах механического привода определяется по формуле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63" w:line="225" w:lineRule="auto"/>
        <w:ind w:right="199"/>
        <w:rPr>
          <w:lang w:val="ru-RU"/>
        </w:rPr>
      </w:pPr>
      <w:r w:rsidRPr="00F30903">
        <w:rPr>
          <w:lang w:val="ru-RU"/>
        </w:rPr>
        <w:lastRenderedPageBreak/>
        <w:t xml:space="preserve">где </w:t>
      </w:r>
      <w:r w:rsidRPr="00F30903">
        <w:rPr>
          <w:i/>
          <w:lang w:val="ru-RU"/>
        </w:rPr>
        <w:t xml:space="preserve">М </w:t>
      </w:r>
      <w:r w:rsidRPr="00F30903">
        <w:rPr>
          <w:lang w:val="ru-RU"/>
        </w:rPr>
        <w:t xml:space="preserve">– </w:t>
      </w:r>
      <w:r w:rsidRPr="00F30903">
        <w:rPr>
          <w:spacing w:val="-3"/>
          <w:lang w:val="ru-RU"/>
        </w:rPr>
        <w:t xml:space="preserve">крутящий </w:t>
      </w:r>
      <w:r w:rsidRPr="00F30903">
        <w:rPr>
          <w:lang w:val="ru-RU"/>
        </w:rPr>
        <w:t xml:space="preserve">момент в </w:t>
      </w:r>
      <w:r w:rsidRPr="00F30903">
        <w:rPr>
          <w:spacing w:val="-3"/>
          <w:lang w:val="ru-RU"/>
        </w:rPr>
        <w:t xml:space="preserve">кг·м; </w:t>
      </w:r>
      <w:r>
        <w:rPr>
          <w:i/>
        </w:rPr>
        <w:t>N</w:t>
      </w:r>
      <w:r w:rsidRPr="00F30903">
        <w:rPr>
          <w:lang w:val="ru-RU"/>
        </w:rPr>
        <w:t xml:space="preserve">– мощность в л. с.; </w:t>
      </w:r>
      <w:r>
        <w:rPr>
          <w:i/>
        </w:rPr>
        <w:t>n</w:t>
      </w:r>
      <w:r>
        <w:rPr>
          <w:i/>
          <w:position w:val="-3"/>
          <w:sz w:val="18"/>
        </w:rPr>
        <w:t>i</w:t>
      </w:r>
      <w:r w:rsidRPr="00F30903">
        <w:rPr>
          <w:lang w:val="ru-RU"/>
        </w:rPr>
        <w:t xml:space="preserve">– </w:t>
      </w:r>
      <w:r w:rsidRPr="00F30903">
        <w:rPr>
          <w:spacing w:val="-3"/>
          <w:lang w:val="ru-RU"/>
        </w:rPr>
        <w:t xml:space="preserve">число оборо- </w:t>
      </w:r>
      <w:r w:rsidRPr="00F30903">
        <w:rPr>
          <w:lang w:val="ru-RU"/>
        </w:rPr>
        <w:t xml:space="preserve">тов вала в минуту; </w:t>
      </w:r>
      <w:r>
        <w:rPr>
          <w:i/>
        </w:rPr>
        <w:t>n</w:t>
      </w:r>
      <w:r>
        <w:rPr>
          <w:i/>
          <w:position w:val="-3"/>
          <w:sz w:val="18"/>
        </w:rPr>
        <w:t>i</w:t>
      </w:r>
      <w:r w:rsidRPr="00F30903">
        <w:rPr>
          <w:lang w:val="ru-RU"/>
        </w:rPr>
        <w:t xml:space="preserve">= </w:t>
      </w:r>
      <w:r>
        <w:rPr>
          <w:i/>
          <w:spacing w:val="-3"/>
        </w:rPr>
        <w:t>n</w:t>
      </w:r>
      <w:r w:rsidRPr="00F30903">
        <w:rPr>
          <w:i/>
          <w:spacing w:val="-3"/>
          <w:position w:val="-3"/>
          <w:sz w:val="18"/>
          <w:lang w:val="ru-RU"/>
        </w:rPr>
        <w:t>д</w:t>
      </w:r>
      <w:r w:rsidRPr="00F30903">
        <w:rPr>
          <w:i/>
          <w:spacing w:val="-3"/>
          <w:lang w:val="ru-RU"/>
        </w:rPr>
        <w:t>·</w:t>
      </w:r>
      <w:r>
        <w:rPr>
          <w:i/>
          <w:spacing w:val="-3"/>
        </w:rPr>
        <w:t>i</w:t>
      </w:r>
      <w:r w:rsidRPr="00F30903">
        <w:rPr>
          <w:i/>
          <w:spacing w:val="-3"/>
          <w:lang w:val="ru-RU"/>
        </w:rPr>
        <w:t xml:space="preserve">; </w:t>
      </w:r>
      <w:r>
        <w:rPr>
          <w:i/>
        </w:rPr>
        <w:t>n</w:t>
      </w:r>
      <w:r w:rsidRPr="00F30903">
        <w:rPr>
          <w:i/>
          <w:position w:val="-3"/>
          <w:sz w:val="18"/>
          <w:lang w:val="ru-RU"/>
        </w:rPr>
        <w:t xml:space="preserve">д </w:t>
      </w:r>
      <w:r w:rsidRPr="00F30903">
        <w:rPr>
          <w:lang w:val="ru-RU"/>
        </w:rPr>
        <w:t xml:space="preserve">– </w:t>
      </w:r>
      <w:r w:rsidRPr="00F30903">
        <w:rPr>
          <w:spacing w:val="-3"/>
          <w:lang w:val="ru-RU"/>
        </w:rPr>
        <w:t xml:space="preserve">число </w:t>
      </w:r>
      <w:r w:rsidRPr="00F30903">
        <w:rPr>
          <w:lang w:val="ru-RU"/>
        </w:rPr>
        <w:t xml:space="preserve">оборотов </w:t>
      </w:r>
      <w:r w:rsidRPr="00F30903">
        <w:rPr>
          <w:spacing w:val="-3"/>
          <w:lang w:val="ru-RU"/>
        </w:rPr>
        <w:t xml:space="preserve">коленчатого </w:t>
      </w:r>
      <w:r w:rsidRPr="00F30903">
        <w:rPr>
          <w:lang w:val="ru-RU"/>
        </w:rPr>
        <w:t xml:space="preserve">вала двига- </w:t>
      </w:r>
      <w:r w:rsidRPr="00F30903">
        <w:rPr>
          <w:spacing w:val="-3"/>
          <w:lang w:val="ru-RU"/>
        </w:rPr>
        <w:t>теля;</w:t>
      </w:r>
      <w:r>
        <w:rPr>
          <w:i/>
        </w:rPr>
        <w:t>i</w:t>
      </w:r>
      <w:r w:rsidRPr="00F30903">
        <w:rPr>
          <w:lang w:val="ru-RU"/>
        </w:rPr>
        <w:t>–передаточное</w:t>
      </w:r>
      <w:r w:rsidRPr="00F30903">
        <w:rPr>
          <w:spacing w:val="-3"/>
          <w:lang w:val="ru-RU"/>
        </w:rPr>
        <w:t>число</w:t>
      </w:r>
      <w:r w:rsidRPr="00F30903">
        <w:rPr>
          <w:lang w:val="ru-RU"/>
        </w:rPr>
        <w:t>отваладвигателякрассматриваемому</w:t>
      </w:r>
      <w:r w:rsidRPr="00F30903">
        <w:rPr>
          <w:spacing w:val="-3"/>
          <w:lang w:val="ru-RU"/>
        </w:rPr>
        <w:t>валу.</w:t>
      </w:r>
    </w:p>
    <w:p w:rsidR="00FF6E9C" w:rsidRPr="00F30903" w:rsidRDefault="004816A0">
      <w:pPr>
        <w:pStyle w:val="a3"/>
        <w:spacing w:before="4"/>
        <w:ind w:right="102" w:firstLine="567"/>
        <w:rPr>
          <w:lang w:val="ru-RU"/>
        </w:rPr>
      </w:pPr>
      <w:r>
        <w:rPr>
          <w:noProof/>
          <w:lang w:val="ru-RU" w:eastAsia="ru-RU"/>
        </w:rPr>
        <w:pict>
          <v:group id="Group 154" o:spid="_x0000_s1179" style="position:absolute;left:0;text-align:left;margin-left:109.2pt;margin-top:53.95pt;width:403.35pt;height:175.4pt;z-index:-251643392;mso-position-horizontal-relative:page" coordorigin="2184,1079" coordsize="8067,3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">
            <v:shape id="Picture 157" o:spid="_x0000_s1027" type="#_x0000_t75" style="position:absolute;left:2184;top:1602;width:7560;height:29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jJw3FAAAA3AAAAA8AAABkcnMvZG93bnJldi54bWxEj1trwkAQhd8F/8Mygm91o9RiUlcp0oJU&#10;FG+gj9PsmIRkZ0N2q/Hfu4WCj4dz+TjTeWsqcaXGFZYVDAcRCOLU6oIzBcfD18sEhPPIGivLpOBO&#10;DuazbmeKibY33tF17zMRRtglqCD3vk6kdGlOBt3A1sTBu9jGoA+yyaRu8BbGTSVHUfQmDRYcCDnW&#10;tMgpLfe/JkDWp83wvH0tV9+4uMQ/Wfx5KrVS/V778Q7CU+uf4f/2UisYjcfwdyYcATl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oycNxQAAANwAAAAPAAAAAAAAAAAAAAAA&#10;AJ8CAABkcnMvZG93bnJldi54bWxQSwUGAAAAAAQABAD3AAAAkQMAAAAA&#10;">
              <v:imagedata r:id="rId19" o:title=""/>
            </v:shape>
            <v:rect id="Rectangle 156" o:spid="_x0000_s1181" style="position:absolute;left:8698;top:1086;width:1545;height:22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vTvsUA&#10;AADcAAAADwAAAGRycy9kb3ducmV2LnhtbESPT2vCQBTE70K/w/IKvelutYYaXaUIgYL1UC30+sg+&#10;k9Ds2zS7+eO37xYEj8PM/IbZ7EZbi55aXznW8DxTIIhzZyouNHyds+krCB+QDdaOScOVPOy2D5MN&#10;psYN/En9KRQiQtinqKEMoUml9HlJFv3MNcTRu7jWYoiyLaRpcYhwW8u5Uom0WHFcKLGhfUn5z6mz&#10;GjB5Mb/Hy+LjfOgSXBWjypbfSuunx/FtDSLQGO7hW/vdaJgvE/g/E4+A3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O9O+xQAAANwAAAAPAAAAAAAAAAAAAAAAAJgCAABkcnMv&#10;ZG93bnJldi54bWxQSwUGAAAAAAQABAD1AAAAigMAAAAA&#10;" stroked="f"/>
            <v:rect id="Rectangle 155" o:spid="_x0000_s1180" style="position:absolute;left:8698;top:1086;width:1545;height:228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ogcMYA&#10;AADcAAAADwAAAGRycy9kb3ducmV2LnhtbESPQWvCQBSE7wX/w/KEXsRstLRKmlWkUBDaS42Ix0f2&#10;NRvNvg3ZbYz+erdQ6HGYmW+YfD3YRvTU+dqxglmSgiAuna65UrAv3qdLED4ga2wck4IreVivRg85&#10;Ztpd+Iv6XahEhLDPUIEJoc2k9KUhiz5xLXH0vl1nMUTZVVJ3eIlw28h5mr5IizXHBYMtvRkqz7sf&#10;q+DUU8Wfk+JgFs3H1R+ftrdJe1TqcTxsXkEEGsJ/+K+91Qrmzwv4PR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ogcMYAAADcAAAADwAAAAAAAAAAAAAAAACYAgAAZHJz&#10;L2Rvd25yZXYueG1sUEsFBgAAAAAEAAQA9QAAAIsDAAAAAA==&#10;" filled="f" strokecolor="white"/>
            <w10:wrap anchorx="page"/>
          </v:group>
        </w:pict>
      </w:r>
      <w:r w:rsidR="00FB709D" w:rsidRPr="00F30903">
        <w:rPr>
          <w:lang w:val="ru-RU"/>
        </w:rPr>
        <w:t>Достоинством механического привода является простота элементов конструкции и надежность работы. Недостаток механического приво-  да – громоздкость трансмиссии при передаче движения на значительные расстояния и при необходимости разветвлениямощности.</w:t>
      </w:r>
    </w:p>
    <w:p w:rsidR="00FF6E9C" w:rsidRPr="00F30903" w:rsidRDefault="00FF6E9C">
      <w:pPr>
        <w:pStyle w:val="a3"/>
        <w:ind w:left="0"/>
        <w:jc w:val="left"/>
        <w:rPr>
          <w:lang w:val="ru-RU"/>
        </w:rPr>
      </w:pPr>
    </w:p>
    <w:p w:rsidR="00FF6E9C" w:rsidRPr="00F30903" w:rsidRDefault="00FF6E9C">
      <w:pPr>
        <w:pStyle w:val="a3"/>
        <w:ind w:left="0"/>
        <w:jc w:val="left"/>
        <w:rPr>
          <w:lang w:val="ru-RU"/>
        </w:rPr>
      </w:pPr>
    </w:p>
    <w:p w:rsidR="00FF6E9C" w:rsidRPr="00F30903" w:rsidRDefault="00FF6E9C">
      <w:pPr>
        <w:pStyle w:val="a3"/>
        <w:ind w:left="0"/>
        <w:jc w:val="left"/>
        <w:rPr>
          <w:lang w:val="ru-RU"/>
        </w:rPr>
      </w:pPr>
    </w:p>
    <w:p w:rsidR="00FF6E9C" w:rsidRPr="00F30903" w:rsidRDefault="00FF6E9C">
      <w:pPr>
        <w:pStyle w:val="a3"/>
        <w:ind w:left="0"/>
        <w:jc w:val="left"/>
        <w:rPr>
          <w:lang w:val="ru-RU"/>
        </w:rPr>
      </w:pPr>
    </w:p>
    <w:p w:rsidR="00FF6E9C" w:rsidRPr="00F30903" w:rsidRDefault="00FF6E9C">
      <w:pPr>
        <w:pStyle w:val="a3"/>
        <w:ind w:left="0"/>
        <w:jc w:val="left"/>
        <w:rPr>
          <w:lang w:val="ru-RU"/>
        </w:rPr>
      </w:pPr>
    </w:p>
    <w:p w:rsidR="00FF6E9C" w:rsidRPr="00F30903" w:rsidRDefault="00FF6E9C">
      <w:pPr>
        <w:pStyle w:val="a3"/>
        <w:ind w:left="0"/>
        <w:jc w:val="left"/>
        <w:rPr>
          <w:lang w:val="ru-RU"/>
        </w:rPr>
      </w:pPr>
    </w:p>
    <w:p w:rsidR="00FF6E9C" w:rsidRPr="00F30903" w:rsidRDefault="00FF6E9C">
      <w:pPr>
        <w:pStyle w:val="a3"/>
        <w:ind w:left="0"/>
        <w:jc w:val="left"/>
        <w:rPr>
          <w:lang w:val="ru-RU"/>
        </w:rPr>
      </w:pPr>
    </w:p>
    <w:p w:rsidR="00FF6E9C" w:rsidRPr="00F30903" w:rsidRDefault="00FF6E9C">
      <w:pPr>
        <w:pStyle w:val="a3"/>
        <w:ind w:left="0"/>
        <w:jc w:val="left"/>
        <w:rPr>
          <w:lang w:val="ru-RU"/>
        </w:rPr>
      </w:pPr>
    </w:p>
    <w:p w:rsidR="00FF6E9C" w:rsidRPr="00F30903" w:rsidRDefault="00FF6E9C">
      <w:pPr>
        <w:pStyle w:val="a3"/>
        <w:ind w:left="0"/>
        <w:jc w:val="left"/>
        <w:rPr>
          <w:lang w:val="ru-RU"/>
        </w:rPr>
      </w:pPr>
    </w:p>
    <w:p w:rsidR="00FF6E9C" w:rsidRPr="00F30903" w:rsidRDefault="00FF6E9C">
      <w:pPr>
        <w:pStyle w:val="a3"/>
        <w:spacing w:before="8"/>
        <w:ind w:left="0"/>
        <w:jc w:val="left"/>
        <w:rPr>
          <w:sz w:val="33"/>
          <w:lang w:val="ru-RU"/>
        </w:rPr>
      </w:pPr>
    </w:p>
    <w:p w:rsidR="00FF6E9C" w:rsidRPr="00F30903" w:rsidRDefault="00FB709D">
      <w:pPr>
        <w:spacing w:line="299" w:lineRule="exact"/>
        <w:ind w:left="99" w:right="97"/>
        <w:jc w:val="center"/>
        <w:rPr>
          <w:i/>
          <w:sz w:val="26"/>
          <w:lang w:val="ru-RU"/>
        </w:rPr>
      </w:pPr>
      <w:r w:rsidRPr="00F30903">
        <w:rPr>
          <w:i/>
          <w:w w:val="90"/>
          <w:sz w:val="26"/>
          <w:lang w:val="ru-RU"/>
        </w:rPr>
        <w:t>Рис. 3.1. Схема механического привода:</w:t>
      </w:r>
    </w:p>
    <w:p w:rsidR="00FF6E9C" w:rsidRPr="00F30903" w:rsidRDefault="00FB709D">
      <w:pPr>
        <w:ind w:left="178" w:right="173"/>
        <w:jc w:val="center"/>
        <w:rPr>
          <w:i/>
          <w:sz w:val="24"/>
          <w:lang w:val="ru-RU"/>
        </w:rPr>
      </w:pPr>
      <w:r w:rsidRPr="00F30903">
        <w:rPr>
          <w:i/>
          <w:sz w:val="24"/>
          <w:lang w:val="ru-RU"/>
        </w:rPr>
        <w:t xml:space="preserve">а–приводлебедки;б–механизмпередвижения;в–механизмреверсаиповорота </w:t>
      </w:r>
      <w:r w:rsidRPr="00F30903">
        <w:rPr>
          <w:i/>
          <w:w w:val="95"/>
          <w:sz w:val="24"/>
          <w:lang w:val="ru-RU"/>
        </w:rPr>
        <w:t>экскаватора;1–двигатель;2–соединительнаямуфта;3–цепнаяпередача;4–редуктор; 5–механизмреверса;6–канатныйбарабан;7–зубчатаяпередача;8–клиноременная передача;9–колесоспневматическойшиной;10–тормоз;11–ведущаяшестерня;</w:t>
      </w:r>
    </w:p>
    <w:p w:rsidR="00FF6E9C" w:rsidRPr="00F30903" w:rsidRDefault="00FB709D">
      <w:pPr>
        <w:ind w:left="100" w:right="97"/>
        <w:jc w:val="center"/>
        <w:rPr>
          <w:i/>
          <w:sz w:val="24"/>
          <w:lang w:val="ru-RU"/>
        </w:rPr>
      </w:pPr>
      <w:r w:rsidRPr="00F30903">
        <w:rPr>
          <w:i/>
          <w:w w:val="90"/>
          <w:sz w:val="24"/>
          <w:lang w:val="ru-RU"/>
        </w:rPr>
        <w:t>12 – зубчатый венец механизма поворота</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Характеристика механического привода во многом зависит от внешней характеристики двигателя.</w:t>
      </w:r>
    </w:p>
    <w:p w:rsidR="00FF6E9C" w:rsidRPr="00F30903" w:rsidRDefault="00FB709D">
      <w:pPr>
        <w:pStyle w:val="a3"/>
        <w:ind w:right="102" w:firstLine="567"/>
        <w:rPr>
          <w:lang w:val="ru-RU"/>
        </w:rPr>
      </w:pPr>
      <w:r w:rsidRPr="00F30903">
        <w:rPr>
          <w:lang w:val="ru-RU"/>
        </w:rPr>
        <w:t>Двигатели внутреннего сгорания и электродвигатели переменного тока обладают незначительной регулировочной способностью, поэтому механический привод имеет внешнюю характеристику, мало соответ- ствующую специфике работы строительных (особенно землеройных) машин. Однако в силу своих достоинств (простота и дешевизна) меха- нический привод до последнего времени являлся основным типом при- вода строительных машин.</w:t>
      </w:r>
    </w:p>
    <w:p w:rsidR="00FF6E9C" w:rsidRPr="00F30903" w:rsidRDefault="00FF6E9C">
      <w:pPr>
        <w:pStyle w:val="a3"/>
        <w:spacing w:before="8"/>
        <w:ind w:left="0"/>
        <w:jc w:val="left"/>
        <w:rPr>
          <w:sz w:val="34"/>
          <w:lang w:val="ru-RU"/>
        </w:rPr>
      </w:pPr>
    </w:p>
    <w:p w:rsidR="00FF6E9C" w:rsidRDefault="00FB709D">
      <w:pPr>
        <w:pStyle w:val="3"/>
        <w:numPr>
          <w:ilvl w:val="1"/>
          <w:numId w:val="65"/>
        </w:numPr>
        <w:tabs>
          <w:tab w:val="left" w:pos="3204"/>
        </w:tabs>
        <w:spacing w:before="1"/>
        <w:ind w:left="3203"/>
        <w:jc w:val="left"/>
      </w:pPr>
      <w:bookmarkStart w:id="14" w:name="_TOC_250073"/>
      <w:r>
        <w:t>Гидравлический</w:t>
      </w:r>
      <w:bookmarkEnd w:id="14"/>
      <w:r>
        <w:t>привод</w:t>
      </w:r>
    </w:p>
    <w:p w:rsidR="00FF6E9C" w:rsidRPr="00F30903" w:rsidRDefault="00FB709D">
      <w:pPr>
        <w:pStyle w:val="a3"/>
        <w:spacing w:before="200"/>
        <w:ind w:right="102" w:firstLine="567"/>
        <w:rPr>
          <w:lang w:val="ru-RU"/>
        </w:rPr>
      </w:pPr>
      <w:r w:rsidRPr="00F30903">
        <w:rPr>
          <w:lang w:val="ru-RU"/>
        </w:rPr>
        <w:t>Гидравлический привод разделяется на гидростатический (объем- ный) и гидродинамический. Особенностью гидравлического привода является отсутствие жесткой кинематической связи между ведущей и ведомой частями привода.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В гидростатическом приводе насосом создается давление в рабочей жидкости, передающееся на ведомый орган (силовой гидроцилиндр или гидродвигатель); происходит вытеснение небольших объемов жидкости при больших рабочих давлениях. Таким образом, гидростатическая пе- редача использует потенциальную энергию жидкости.</w:t>
      </w:r>
    </w:p>
    <w:p w:rsidR="00FF6E9C" w:rsidRPr="00F30903" w:rsidRDefault="00FB709D">
      <w:pPr>
        <w:pStyle w:val="a3"/>
        <w:ind w:right="103" w:firstLine="567"/>
        <w:rPr>
          <w:lang w:val="ru-RU"/>
        </w:rPr>
      </w:pPr>
      <w:r w:rsidRPr="00F30903">
        <w:rPr>
          <w:lang w:val="ru-RU"/>
        </w:rPr>
        <w:t>В гидродинамическом приводе рабочая жидкость приводится во вращение центробежным насосом (насосным колесом). Кинетическая энергия жидкости реализуется на ведомом органе (турбинном колесе).</w:t>
      </w:r>
    </w:p>
    <w:p w:rsidR="00FF6E9C" w:rsidRPr="00F30903" w:rsidRDefault="00FB709D">
      <w:pPr>
        <w:pStyle w:val="a3"/>
        <w:ind w:right="102" w:firstLine="567"/>
        <w:rPr>
          <w:lang w:val="ru-RU"/>
        </w:rPr>
      </w:pPr>
      <w:r>
        <w:rPr>
          <w:noProof/>
          <w:lang w:val="ru-RU" w:eastAsia="ru-RU"/>
        </w:rPr>
        <w:drawing>
          <wp:anchor distT="0" distB="0" distL="0" distR="0" simplePos="0" relativeHeight="251645440" behindDoc="1" locked="0" layoutInCell="1" allowOverlap="1">
            <wp:simplePos x="0" y="0"/>
            <wp:positionH relativeFrom="page">
              <wp:posOffset>4378833</wp:posOffset>
            </wp:positionH>
            <wp:positionV relativeFrom="paragraph">
              <wp:posOffset>998478</wp:posOffset>
            </wp:positionV>
            <wp:extent cx="1859661" cy="2971800"/>
            <wp:effectExtent l="0" t="0" r="0" b="0"/>
            <wp:wrapNone/>
            <wp:docPr id="17"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png"/>
                    <pic:cNvPicPr/>
                  </pic:nvPicPr>
                  <pic:blipFill>
                    <a:blip r:embed="rId20" cstate="print"/>
                    <a:stretch>
                      <a:fillRect/>
                    </a:stretch>
                  </pic:blipFill>
                  <pic:spPr>
                    <a:xfrm>
                      <a:off x="0" y="0"/>
                      <a:ext cx="1859661" cy="2971800"/>
                    </a:xfrm>
                    <a:prstGeom prst="rect">
                      <a:avLst/>
                    </a:prstGeom>
                  </pic:spPr>
                </pic:pic>
              </a:graphicData>
            </a:graphic>
          </wp:anchor>
        </w:drawing>
      </w:r>
      <w:r w:rsidRPr="00F30903">
        <w:rPr>
          <w:lang w:val="ru-RU"/>
        </w:rPr>
        <w:t>Гидростатический привод может заменять механическую передачу и имеет перед ней целый ряд преимуществ: малый вес, приходящийся  на единицу передаваемой мощности; широкий диапазон бесступенчато- го регулирования скорости; легкость преобразования вращательного движения  в  поступательное  и наоборот;</w:t>
      </w:r>
    </w:p>
    <w:p w:rsidR="00FF6E9C" w:rsidRPr="00F30903" w:rsidRDefault="00FB709D">
      <w:pPr>
        <w:pStyle w:val="a3"/>
        <w:ind w:right="3730"/>
        <w:rPr>
          <w:lang w:val="ru-RU"/>
        </w:rPr>
      </w:pPr>
      <w:r w:rsidRPr="00F30903">
        <w:rPr>
          <w:lang w:val="ru-RU"/>
        </w:rPr>
        <w:t>независимость взаимного расположения агрегатов на машине; автоматическая остановка исполнительного органа при превышении расчетной нагрузки; просто- та управления и др. Применение гидро- статического привода при использовании управляющих устройств позволяет полно- стью автоматизировать технологический процесс.</w:t>
      </w:r>
    </w:p>
    <w:p w:rsidR="00FF6E9C" w:rsidRPr="00F30903" w:rsidRDefault="00FB709D">
      <w:pPr>
        <w:pStyle w:val="a3"/>
        <w:ind w:right="3730" w:firstLine="567"/>
        <w:rPr>
          <w:lang w:val="ru-RU"/>
        </w:rPr>
      </w:pPr>
      <w:r w:rsidRPr="00F30903">
        <w:rPr>
          <w:lang w:val="ru-RU"/>
        </w:rPr>
        <w:t xml:space="preserve">В </w:t>
      </w:r>
      <w:r w:rsidRPr="00F30903">
        <w:rPr>
          <w:spacing w:val="-4"/>
          <w:lang w:val="ru-RU"/>
        </w:rPr>
        <w:t xml:space="preserve">гидростатическом </w:t>
      </w:r>
      <w:r w:rsidRPr="00F30903">
        <w:rPr>
          <w:spacing w:val="-5"/>
          <w:lang w:val="ru-RU"/>
        </w:rPr>
        <w:t xml:space="preserve">приводе </w:t>
      </w:r>
      <w:r w:rsidRPr="00F30903">
        <w:rPr>
          <w:spacing w:val="-4"/>
          <w:lang w:val="ru-RU"/>
        </w:rPr>
        <w:t xml:space="preserve">(рис. 3.2) </w:t>
      </w:r>
      <w:r w:rsidRPr="00F30903">
        <w:rPr>
          <w:lang w:val="ru-RU"/>
        </w:rPr>
        <w:t>рабочая жидкость из бака по трубопро- воду поступает в насос, который приво- дится от двигателя. Из насоса рабочая жидкость устремляется к распределите- лю. В зависимости от положения   распре-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rPr>
          <w:lang w:val="ru-RU"/>
        </w:rPr>
      </w:pPr>
      <w:r w:rsidRPr="00F30903">
        <w:rPr>
          <w:lang w:val="ru-RU"/>
        </w:rPr>
        <w:lastRenderedPageBreak/>
        <w:t>делителя возможны три режима работы гидроцилиндра: выдвижение штока ци- линдра, обратное движение и фиксиро- ванное положение. Для защиты системы от чрезмерных нагрузок имеется предо- хранительный клапан.</w:t>
      </w:r>
    </w:p>
    <w:p w:rsidR="00FF6E9C" w:rsidRPr="00F30903" w:rsidRDefault="00FB709D">
      <w:pPr>
        <w:pStyle w:val="a3"/>
        <w:ind w:firstLine="567"/>
        <w:jc w:val="left"/>
        <w:rPr>
          <w:lang w:val="ru-RU"/>
        </w:rPr>
      </w:pPr>
      <w:r w:rsidRPr="00F30903">
        <w:rPr>
          <w:lang w:val="ru-RU"/>
        </w:rPr>
        <w:t>Бесступенчатое изменение скорости исполнительного  механизма  достигается</w:t>
      </w:r>
    </w:p>
    <w:p w:rsidR="00FF6E9C" w:rsidRPr="00F30903" w:rsidRDefault="00FB709D">
      <w:pPr>
        <w:spacing w:before="88"/>
        <w:ind w:left="108" w:right="396"/>
        <w:jc w:val="center"/>
        <w:rPr>
          <w:i/>
          <w:sz w:val="26"/>
          <w:lang w:val="ru-RU"/>
        </w:rPr>
      </w:pPr>
      <w:r w:rsidRPr="00F30903">
        <w:rPr>
          <w:lang w:val="ru-RU"/>
        </w:rPr>
        <w:br w:type="column"/>
      </w:r>
      <w:r w:rsidRPr="00F30903">
        <w:rPr>
          <w:i/>
          <w:w w:val="90"/>
          <w:sz w:val="26"/>
          <w:lang w:val="ru-RU"/>
        </w:rPr>
        <w:lastRenderedPageBreak/>
        <w:t>Рис. 3.2. Схема гидростати- ческого привода:</w:t>
      </w:r>
    </w:p>
    <w:p w:rsidR="00FF6E9C" w:rsidRPr="00F30903" w:rsidRDefault="00FB709D">
      <w:pPr>
        <w:spacing w:line="275" w:lineRule="exact"/>
        <w:ind w:left="108" w:right="394"/>
        <w:jc w:val="center"/>
        <w:rPr>
          <w:i/>
          <w:sz w:val="24"/>
          <w:lang w:val="ru-RU"/>
        </w:rPr>
      </w:pPr>
      <w:r w:rsidRPr="00F30903">
        <w:rPr>
          <w:i/>
          <w:w w:val="95"/>
          <w:sz w:val="24"/>
          <w:lang w:val="ru-RU"/>
        </w:rPr>
        <w:t>1 – насос;</w:t>
      </w:r>
    </w:p>
    <w:p w:rsidR="00FF6E9C" w:rsidRPr="00F30903" w:rsidRDefault="00FB709D">
      <w:pPr>
        <w:ind w:left="108" w:right="396"/>
        <w:jc w:val="center"/>
        <w:rPr>
          <w:i/>
          <w:sz w:val="24"/>
          <w:lang w:val="ru-RU"/>
        </w:rPr>
      </w:pPr>
      <w:r w:rsidRPr="00F30903">
        <w:rPr>
          <w:i/>
          <w:w w:val="90"/>
          <w:sz w:val="24"/>
          <w:lang w:val="ru-RU"/>
        </w:rPr>
        <w:t>2 – предохранительный клапан; 3 –распределитель;</w:t>
      </w:r>
    </w:p>
    <w:p w:rsidR="00FF6E9C" w:rsidRPr="00F30903" w:rsidRDefault="00FB709D">
      <w:pPr>
        <w:ind w:left="23" w:right="309"/>
        <w:jc w:val="center"/>
        <w:rPr>
          <w:i/>
          <w:sz w:val="24"/>
          <w:lang w:val="ru-RU"/>
        </w:rPr>
      </w:pPr>
      <w:r w:rsidRPr="00F30903">
        <w:rPr>
          <w:i/>
          <w:w w:val="95"/>
          <w:sz w:val="24"/>
          <w:lang w:val="ru-RU"/>
        </w:rPr>
        <w:t>4 – гидроцилиндр; 5 – дроссель;</w:t>
      </w:r>
    </w:p>
    <w:p w:rsidR="00FF6E9C" w:rsidRPr="00F30903" w:rsidRDefault="00FB709D">
      <w:pPr>
        <w:ind w:left="108" w:right="394"/>
        <w:jc w:val="center"/>
        <w:rPr>
          <w:i/>
          <w:sz w:val="24"/>
          <w:lang w:val="ru-RU"/>
        </w:rPr>
      </w:pPr>
      <w:r w:rsidRPr="00F30903">
        <w:rPr>
          <w:i/>
          <w:sz w:val="24"/>
          <w:lang w:val="ru-RU"/>
        </w:rPr>
        <w:t>6 – бак</w:t>
      </w:r>
    </w:p>
    <w:p w:rsidR="00FF6E9C" w:rsidRPr="00F30903" w:rsidRDefault="00FF6E9C">
      <w:pPr>
        <w:jc w:val="center"/>
        <w:rPr>
          <w:sz w:val="24"/>
          <w:lang w:val="ru-RU"/>
        </w:rPr>
        <w:sectPr w:rsidR="00FF6E9C" w:rsidRPr="00F30903">
          <w:type w:val="continuous"/>
          <w:pgSz w:w="11910" w:h="16840"/>
          <w:pgMar w:top="1540" w:right="1480" w:bottom="280" w:left="1480" w:header="720" w:footer="720" w:gutter="0"/>
          <w:cols w:num="2" w:space="720" w:equalWidth="0">
            <w:col w:w="5194" w:space="310"/>
            <w:col w:w="3446"/>
          </w:cols>
        </w:sectPr>
      </w:pPr>
    </w:p>
    <w:p w:rsidR="00FF6E9C" w:rsidRPr="00F30903" w:rsidRDefault="00FB709D">
      <w:pPr>
        <w:pStyle w:val="a3"/>
        <w:ind w:right="102"/>
        <w:rPr>
          <w:lang w:val="ru-RU"/>
        </w:rPr>
      </w:pPr>
      <w:r w:rsidRPr="00F30903">
        <w:rPr>
          <w:lang w:val="ru-RU"/>
        </w:rPr>
        <w:lastRenderedPageBreak/>
        <w:t>объемным и дроссельным регулированием. При объемном регулирова- нии применяется насос переменной производительности, при плавном изменении которой происходит плавное изменение скорости вращения вала гидромотора или движения штока гидроцилиндра.</w:t>
      </w:r>
    </w:p>
    <w:p w:rsidR="00FF6E9C" w:rsidRPr="00F30903" w:rsidRDefault="00FF6E9C">
      <w:pPr>
        <w:rPr>
          <w:lang w:val="ru-RU"/>
        </w:rPr>
        <w:sectPr w:rsidR="00FF6E9C" w:rsidRPr="00F30903">
          <w:type w:val="continuous"/>
          <w:pgSz w:w="11910" w:h="16840"/>
          <w:pgMar w:top="1540" w:right="1480" w:bottom="280" w:left="1480" w:header="720" w:footer="720" w:gutter="0"/>
          <w:cols w:space="720"/>
        </w:sectPr>
      </w:pPr>
    </w:p>
    <w:p w:rsidR="00FF6E9C" w:rsidRDefault="00FB709D">
      <w:pPr>
        <w:pStyle w:val="2"/>
        <w:spacing w:before="47"/>
      </w:pPr>
      <w:r>
        <w:lastRenderedPageBreak/>
        <w:t>Глава 4</w:t>
      </w:r>
    </w:p>
    <w:p w:rsidR="00FF6E9C" w:rsidRDefault="00FB709D">
      <w:pPr>
        <w:ind w:left="100" w:right="97"/>
        <w:jc w:val="center"/>
        <w:rPr>
          <w:rFonts w:ascii="Arial Narrow" w:hAnsi="Arial Narrow"/>
          <w:b/>
          <w:sz w:val="32"/>
        </w:rPr>
      </w:pPr>
      <w:r>
        <w:rPr>
          <w:rFonts w:ascii="Arial Narrow" w:hAnsi="Arial Narrow"/>
          <w:b/>
          <w:sz w:val="32"/>
        </w:rPr>
        <w:t>ХОДОВОЕ ОБОРУДОВАНИЕ</w:t>
      </w:r>
    </w:p>
    <w:p w:rsidR="00FF6E9C" w:rsidRDefault="00FF6E9C">
      <w:pPr>
        <w:pStyle w:val="a3"/>
        <w:spacing w:before="9"/>
        <w:ind w:left="0"/>
        <w:jc w:val="left"/>
        <w:rPr>
          <w:rFonts w:ascii="Arial Narrow"/>
          <w:b/>
          <w:sz w:val="34"/>
        </w:rPr>
      </w:pPr>
    </w:p>
    <w:p w:rsidR="00FF6E9C" w:rsidRDefault="00FB709D">
      <w:pPr>
        <w:pStyle w:val="3"/>
        <w:numPr>
          <w:ilvl w:val="1"/>
          <w:numId w:val="63"/>
        </w:numPr>
        <w:tabs>
          <w:tab w:val="left" w:pos="2894"/>
        </w:tabs>
        <w:jc w:val="left"/>
      </w:pPr>
      <w:bookmarkStart w:id="15" w:name="_TOC_250072"/>
      <w:bookmarkEnd w:id="15"/>
      <w:r>
        <w:t>Назначение и классификация</w:t>
      </w:r>
    </w:p>
    <w:p w:rsidR="00FF6E9C" w:rsidRPr="00F30903" w:rsidRDefault="00FB709D">
      <w:pPr>
        <w:pStyle w:val="a3"/>
        <w:spacing w:before="199"/>
        <w:ind w:right="102" w:firstLine="567"/>
        <w:rPr>
          <w:lang w:val="ru-RU"/>
        </w:rPr>
      </w:pPr>
      <w:r w:rsidRPr="00F30903">
        <w:rPr>
          <w:lang w:val="ru-RU"/>
        </w:rPr>
        <w:t>Ходовое оборудование строительных и дорожных машин предна- значено для перемещения машин в процессе работы или для транспор- тировки их с одного строительного объекта на другой.</w:t>
      </w:r>
    </w:p>
    <w:p w:rsidR="00FF6E9C" w:rsidRPr="00F30903" w:rsidRDefault="00FB709D">
      <w:pPr>
        <w:pStyle w:val="a3"/>
        <w:ind w:right="102" w:firstLine="567"/>
        <w:rPr>
          <w:lang w:val="ru-RU"/>
        </w:rPr>
      </w:pPr>
      <w:r w:rsidRPr="00F30903">
        <w:rPr>
          <w:lang w:val="ru-RU"/>
        </w:rPr>
        <w:t>Ходовое оборудование можно классифицировать на рельсовое и безрельсовое. Безрельсовое, в свою очередь, подразделяется на колес- ное, гусеничное и шагающее.</w:t>
      </w:r>
    </w:p>
    <w:p w:rsidR="00FF6E9C" w:rsidRPr="00F30903" w:rsidRDefault="00FB709D">
      <w:pPr>
        <w:pStyle w:val="a3"/>
        <w:ind w:right="100" w:firstLine="567"/>
        <w:rPr>
          <w:lang w:val="ru-RU"/>
        </w:rPr>
      </w:pPr>
      <w:r w:rsidRPr="00F30903">
        <w:rPr>
          <w:spacing w:val="-3"/>
          <w:lang w:val="ru-RU"/>
        </w:rPr>
        <w:t xml:space="preserve">Большинство строительных </w:t>
      </w:r>
      <w:r w:rsidRPr="00F30903">
        <w:rPr>
          <w:lang w:val="ru-RU"/>
        </w:rPr>
        <w:t xml:space="preserve">и </w:t>
      </w:r>
      <w:r w:rsidRPr="00F30903">
        <w:rPr>
          <w:spacing w:val="-3"/>
          <w:lang w:val="ru-RU"/>
        </w:rPr>
        <w:t xml:space="preserve">дорожных </w:t>
      </w:r>
      <w:r w:rsidRPr="00F30903">
        <w:rPr>
          <w:lang w:val="ru-RU"/>
        </w:rPr>
        <w:t xml:space="preserve">машин </w:t>
      </w:r>
      <w:r w:rsidRPr="00F30903">
        <w:rPr>
          <w:spacing w:val="-3"/>
          <w:lang w:val="ru-RU"/>
        </w:rPr>
        <w:t xml:space="preserve">является безрельсо- выми. </w:t>
      </w:r>
      <w:r w:rsidRPr="00F30903">
        <w:rPr>
          <w:lang w:val="ru-RU"/>
        </w:rPr>
        <w:t xml:space="preserve">Они </w:t>
      </w:r>
      <w:r w:rsidRPr="00F30903">
        <w:rPr>
          <w:spacing w:val="-3"/>
          <w:lang w:val="ru-RU"/>
        </w:rPr>
        <w:t xml:space="preserve">снабжены колесным </w:t>
      </w:r>
      <w:r w:rsidRPr="00F30903">
        <w:rPr>
          <w:lang w:val="ru-RU"/>
        </w:rPr>
        <w:t xml:space="preserve">или </w:t>
      </w:r>
      <w:r w:rsidRPr="00F30903">
        <w:rPr>
          <w:spacing w:val="-3"/>
          <w:lang w:val="ru-RU"/>
        </w:rPr>
        <w:t xml:space="preserve">гусеничным ходом (движителем). Колесный </w:t>
      </w:r>
      <w:r w:rsidRPr="00F30903">
        <w:rPr>
          <w:lang w:val="ru-RU"/>
        </w:rPr>
        <w:t xml:space="preserve">ход </w:t>
      </w:r>
      <w:r w:rsidRPr="00F30903">
        <w:rPr>
          <w:spacing w:val="-3"/>
          <w:lang w:val="ru-RU"/>
        </w:rPr>
        <w:t xml:space="preserve">может быть создан </w:t>
      </w:r>
      <w:r w:rsidRPr="00F30903">
        <w:rPr>
          <w:lang w:val="ru-RU"/>
        </w:rPr>
        <w:t xml:space="preserve">как на </w:t>
      </w:r>
      <w:r w:rsidRPr="00F30903">
        <w:rPr>
          <w:spacing w:val="-3"/>
          <w:lang w:val="ru-RU"/>
        </w:rPr>
        <w:t xml:space="preserve">базе колес </w:t>
      </w:r>
      <w:r w:rsidRPr="00F30903">
        <w:rPr>
          <w:lang w:val="ru-RU"/>
        </w:rPr>
        <w:t xml:space="preserve">с </w:t>
      </w:r>
      <w:r w:rsidRPr="00F30903">
        <w:rPr>
          <w:spacing w:val="-3"/>
          <w:lang w:val="ru-RU"/>
        </w:rPr>
        <w:t xml:space="preserve">жестким </w:t>
      </w:r>
      <w:r w:rsidRPr="00F30903">
        <w:rPr>
          <w:lang w:val="ru-RU"/>
        </w:rPr>
        <w:t xml:space="preserve">недефор- </w:t>
      </w:r>
      <w:r w:rsidRPr="00F30903">
        <w:rPr>
          <w:spacing w:val="-3"/>
          <w:lang w:val="ru-RU"/>
        </w:rPr>
        <w:t xml:space="preserve">мируемым ободом, </w:t>
      </w:r>
      <w:r w:rsidRPr="00F30903">
        <w:rPr>
          <w:lang w:val="ru-RU"/>
        </w:rPr>
        <w:t xml:space="preserve">так и на </w:t>
      </w:r>
      <w:r w:rsidRPr="00F30903">
        <w:rPr>
          <w:spacing w:val="-3"/>
          <w:lang w:val="ru-RU"/>
        </w:rPr>
        <w:t xml:space="preserve">базе колес, снабженных пневматическими шинами. </w:t>
      </w:r>
      <w:r w:rsidRPr="00F30903">
        <w:rPr>
          <w:lang w:val="ru-RU"/>
        </w:rPr>
        <w:t xml:space="preserve">По </w:t>
      </w:r>
      <w:r w:rsidRPr="00F30903">
        <w:rPr>
          <w:spacing w:val="-3"/>
          <w:lang w:val="ru-RU"/>
        </w:rPr>
        <w:t xml:space="preserve">условиям эксплуатации строительных </w:t>
      </w:r>
      <w:r w:rsidRPr="00F30903">
        <w:rPr>
          <w:lang w:val="ru-RU"/>
        </w:rPr>
        <w:t xml:space="preserve">и </w:t>
      </w:r>
      <w:r w:rsidRPr="00F30903">
        <w:rPr>
          <w:spacing w:val="-3"/>
          <w:lang w:val="ru-RU"/>
        </w:rPr>
        <w:t xml:space="preserve">дорожных </w:t>
      </w:r>
      <w:r w:rsidRPr="00F30903">
        <w:rPr>
          <w:lang w:val="ru-RU"/>
        </w:rPr>
        <w:t xml:space="preserve">машин и </w:t>
      </w:r>
      <w:r w:rsidRPr="00F30903">
        <w:rPr>
          <w:spacing w:val="-3"/>
          <w:lang w:val="ru-RU"/>
        </w:rPr>
        <w:t xml:space="preserve">особенно землеройно-транспортных </w:t>
      </w:r>
      <w:r w:rsidRPr="00F30903">
        <w:rPr>
          <w:lang w:val="ru-RU"/>
        </w:rPr>
        <w:t xml:space="preserve">ходовое </w:t>
      </w:r>
      <w:r w:rsidRPr="00F30903">
        <w:rPr>
          <w:spacing w:val="-3"/>
          <w:lang w:val="ru-RU"/>
        </w:rPr>
        <w:t xml:space="preserve">оборудование должно </w:t>
      </w:r>
      <w:r w:rsidRPr="00F30903">
        <w:rPr>
          <w:lang w:val="ru-RU"/>
        </w:rPr>
        <w:t xml:space="preserve">обес- печивать </w:t>
      </w:r>
      <w:r w:rsidRPr="00F30903">
        <w:rPr>
          <w:spacing w:val="-3"/>
          <w:lang w:val="ru-RU"/>
        </w:rPr>
        <w:t xml:space="preserve">максимальную </w:t>
      </w:r>
      <w:r w:rsidRPr="00F30903">
        <w:rPr>
          <w:lang w:val="ru-RU"/>
        </w:rPr>
        <w:t xml:space="preserve">их </w:t>
      </w:r>
      <w:r w:rsidRPr="00F30903">
        <w:rPr>
          <w:spacing w:val="-3"/>
          <w:lang w:val="ru-RU"/>
        </w:rPr>
        <w:t xml:space="preserve">проходимость </w:t>
      </w:r>
      <w:r w:rsidRPr="00F30903">
        <w:rPr>
          <w:lang w:val="ru-RU"/>
        </w:rPr>
        <w:t xml:space="preserve">по </w:t>
      </w:r>
      <w:r w:rsidRPr="00F30903">
        <w:rPr>
          <w:spacing w:val="-3"/>
          <w:lang w:val="ru-RU"/>
        </w:rPr>
        <w:t xml:space="preserve">рыхлым, </w:t>
      </w:r>
      <w:r w:rsidRPr="00F30903">
        <w:rPr>
          <w:lang w:val="ru-RU"/>
        </w:rPr>
        <w:t xml:space="preserve">а иногда и </w:t>
      </w:r>
      <w:r w:rsidRPr="00F30903">
        <w:rPr>
          <w:spacing w:val="-3"/>
          <w:lang w:val="ru-RU"/>
        </w:rPr>
        <w:t xml:space="preserve">сильно увлажненным грунтам. Проходимость машины </w:t>
      </w:r>
      <w:r w:rsidRPr="00F30903">
        <w:rPr>
          <w:lang w:val="ru-RU"/>
        </w:rPr>
        <w:t xml:space="preserve">при </w:t>
      </w:r>
      <w:r w:rsidRPr="00F30903">
        <w:rPr>
          <w:spacing w:val="-3"/>
          <w:lang w:val="ru-RU"/>
        </w:rPr>
        <w:t xml:space="preserve">прочих равных усло- виях зависит </w:t>
      </w:r>
      <w:r w:rsidRPr="00F30903">
        <w:rPr>
          <w:lang w:val="ru-RU"/>
        </w:rPr>
        <w:t xml:space="preserve">от </w:t>
      </w:r>
      <w:r w:rsidRPr="00F30903">
        <w:rPr>
          <w:spacing w:val="-3"/>
          <w:lang w:val="ru-RU"/>
        </w:rPr>
        <w:t xml:space="preserve">величины удельного давления двигателя </w:t>
      </w:r>
      <w:r w:rsidRPr="00F30903">
        <w:rPr>
          <w:lang w:val="ru-RU"/>
        </w:rPr>
        <w:t xml:space="preserve">на грунт. Наименьшее удельное </w:t>
      </w:r>
      <w:r w:rsidRPr="00F30903">
        <w:rPr>
          <w:spacing w:val="-3"/>
          <w:lang w:val="ru-RU"/>
        </w:rPr>
        <w:t xml:space="preserve">давление обеспечивает </w:t>
      </w:r>
      <w:r w:rsidRPr="00F30903">
        <w:rPr>
          <w:lang w:val="ru-RU"/>
        </w:rPr>
        <w:t xml:space="preserve">шагающее ходовое </w:t>
      </w:r>
      <w:r w:rsidRPr="00F30903">
        <w:rPr>
          <w:spacing w:val="-3"/>
          <w:lang w:val="ru-RU"/>
        </w:rPr>
        <w:t xml:space="preserve">обору- </w:t>
      </w:r>
      <w:r w:rsidRPr="00F30903">
        <w:rPr>
          <w:lang w:val="ru-RU"/>
        </w:rPr>
        <w:t xml:space="preserve">дование, </w:t>
      </w:r>
      <w:r w:rsidRPr="00F30903">
        <w:rPr>
          <w:spacing w:val="-3"/>
          <w:lang w:val="ru-RU"/>
        </w:rPr>
        <w:t xml:space="preserve">применяемое </w:t>
      </w:r>
      <w:r w:rsidRPr="00F30903">
        <w:rPr>
          <w:lang w:val="ru-RU"/>
        </w:rPr>
        <w:t xml:space="preserve">в </w:t>
      </w:r>
      <w:r w:rsidRPr="00F30903">
        <w:rPr>
          <w:spacing w:val="-3"/>
          <w:lang w:val="ru-RU"/>
        </w:rPr>
        <w:t>крупных экскаваторах.</w:t>
      </w:r>
    </w:p>
    <w:p w:rsidR="00FF6E9C" w:rsidRPr="00F30903" w:rsidRDefault="00FF6E9C">
      <w:pPr>
        <w:pStyle w:val="a3"/>
        <w:spacing w:before="9"/>
        <w:ind w:left="0"/>
        <w:jc w:val="left"/>
        <w:rPr>
          <w:sz w:val="34"/>
          <w:lang w:val="ru-RU"/>
        </w:rPr>
      </w:pPr>
    </w:p>
    <w:p w:rsidR="00FF6E9C" w:rsidRDefault="00FB709D">
      <w:pPr>
        <w:pStyle w:val="3"/>
        <w:numPr>
          <w:ilvl w:val="1"/>
          <w:numId w:val="63"/>
        </w:numPr>
        <w:tabs>
          <w:tab w:val="left" w:pos="2525"/>
        </w:tabs>
        <w:ind w:left="2525"/>
        <w:jc w:val="left"/>
      </w:pPr>
      <w:bookmarkStart w:id="16" w:name="_TOC_250071"/>
      <w:r>
        <w:t>Гусеничное ходовое</w:t>
      </w:r>
      <w:bookmarkEnd w:id="16"/>
      <w:r>
        <w:t>оборудование</w:t>
      </w:r>
    </w:p>
    <w:p w:rsidR="00FF6E9C" w:rsidRPr="00F30903" w:rsidRDefault="00FB709D">
      <w:pPr>
        <w:pStyle w:val="a3"/>
        <w:spacing w:before="200"/>
        <w:ind w:right="102" w:firstLine="567"/>
        <w:rPr>
          <w:lang w:val="ru-RU"/>
        </w:rPr>
      </w:pPr>
      <w:r w:rsidRPr="00F30903">
        <w:rPr>
          <w:lang w:val="ru-RU"/>
        </w:rPr>
        <w:t>Гусеничное ходовое оборудование обладает большой площадью контакта с грунтовой поверхностью, поэтому удельное давление на грунт здесь ниже, чем при колесном ходе. Гусеничные машины облада- ют большой проходимостью по рыхлым и особенно переувлажненным грунтам.</w:t>
      </w:r>
    </w:p>
    <w:p w:rsidR="00FF6E9C" w:rsidRPr="00F30903" w:rsidRDefault="00FB709D">
      <w:pPr>
        <w:pStyle w:val="a3"/>
        <w:ind w:right="102" w:firstLine="567"/>
        <w:rPr>
          <w:lang w:val="ru-RU"/>
        </w:rPr>
      </w:pPr>
      <w:r w:rsidRPr="00F30903">
        <w:rPr>
          <w:lang w:val="ru-RU"/>
        </w:rPr>
        <w:t>Однако машины с гусеничным ходовым оборудованием по сравне- нию с колесным более тихоходны и в самом гусеничном механизме имеют место большие потери на трение.</w:t>
      </w:r>
    </w:p>
    <w:p w:rsidR="00FF6E9C" w:rsidRPr="00F30903" w:rsidRDefault="00FB709D">
      <w:pPr>
        <w:pStyle w:val="a3"/>
        <w:ind w:right="103" w:firstLine="567"/>
        <w:rPr>
          <w:lang w:val="ru-RU"/>
        </w:rPr>
      </w:pPr>
      <w:r w:rsidRPr="00F30903">
        <w:rPr>
          <w:lang w:val="ru-RU"/>
        </w:rPr>
        <w:t xml:space="preserve">Гусеничное ходовое оборудование (рис. 4.1) включает гусеничную цепь </w:t>
      </w:r>
      <w:r w:rsidRPr="00F30903">
        <w:rPr>
          <w:i/>
          <w:lang w:val="ru-RU"/>
        </w:rPr>
        <w:t>1</w:t>
      </w:r>
      <w:r w:rsidRPr="00F30903">
        <w:rPr>
          <w:lang w:val="ru-RU"/>
        </w:rPr>
        <w:t xml:space="preserve">, ведущие звездочки </w:t>
      </w:r>
      <w:r w:rsidRPr="00F30903">
        <w:rPr>
          <w:i/>
          <w:lang w:val="ru-RU"/>
        </w:rPr>
        <w:t>2</w:t>
      </w:r>
      <w:r w:rsidRPr="00F30903">
        <w:rPr>
          <w:lang w:val="ru-RU"/>
        </w:rPr>
        <w:t xml:space="preserve">, направляющие колеса </w:t>
      </w:r>
      <w:r w:rsidRPr="00F30903">
        <w:rPr>
          <w:i/>
          <w:lang w:val="ru-RU"/>
        </w:rPr>
        <w:t>3</w:t>
      </w:r>
      <w:r w:rsidRPr="00F30903">
        <w:rPr>
          <w:lang w:val="ru-RU"/>
        </w:rPr>
        <w:t xml:space="preserve">, опорные </w:t>
      </w:r>
      <w:r w:rsidRPr="00F30903">
        <w:rPr>
          <w:i/>
          <w:lang w:val="ru-RU"/>
        </w:rPr>
        <w:t xml:space="preserve">4 </w:t>
      </w:r>
      <w:r w:rsidRPr="00F30903">
        <w:rPr>
          <w:lang w:val="ru-RU"/>
        </w:rPr>
        <w:t xml:space="preserve">и под- держивающие катки </w:t>
      </w:r>
      <w:r w:rsidRPr="00F30903">
        <w:rPr>
          <w:i/>
          <w:lang w:val="ru-RU"/>
        </w:rPr>
        <w:t xml:space="preserve">5 </w:t>
      </w:r>
      <w:r w:rsidRPr="00F30903">
        <w:rPr>
          <w:lang w:val="ru-RU"/>
        </w:rPr>
        <w:t>и подвеску, соединяющую раму трактора с ходо- вой частью.</w:t>
      </w:r>
    </w:p>
    <w:p w:rsidR="00FF6E9C" w:rsidRPr="00F30903" w:rsidRDefault="00FB709D">
      <w:pPr>
        <w:pStyle w:val="a3"/>
        <w:ind w:right="102" w:firstLine="567"/>
        <w:rPr>
          <w:lang w:val="ru-RU"/>
        </w:rPr>
      </w:pPr>
      <w:r w:rsidRPr="00F30903">
        <w:rPr>
          <w:lang w:val="ru-RU"/>
        </w:rPr>
        <w:t>Гусеничная цепь состоит из шарнирных звеньев – траков, огибаю- щих ведущую звездочку, направляющие колеса, опорные и поддержи- вающие катки.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firstLine="567"/>
        <w:rPr>
          <w:lang w:val="ru-RU"/>
        </w:rPr>
      </w:pPr>
      <w:r w:rsidRPr="00F30903">
        <w:rPr>
          <w:lang w:val="ru-RU"/>
        </w:rPr>
        <w:lastRenderedPageBreak/>
        <w:t>Опорная поверхность тра- ков гусеничного хода может  быть гладкой или снабженной грунтозацепами. В последнем случае грунтозацепы при движе- нии погружаются в грунт и уве- личивают сцепление гусениц с грунтовой поверхностью, что обеспечивает возможность со- здания большого тягового уси- лия при минимальном буксова- нии. Движение гусеничной цепи передается от двигателя через трансмиссию с помощью веду- щих звездочек. Вес машины на гусеничную цепь передается с помощью опорных катков. Верх- няя холостая ветвь гусеничной цепи опирается на поддержива- ющиекатки.</w:t>
      </w:r>
    </w:p>
    <w:p w:rsidR="00FF6E9C" w:rsidRPr="00F30903" w:rsidRDefault="00FB709D">
      <w:pPr>
        <w:pStyle w:val="a3"/>
        <w:spacing w:before="2"/>
        <w:ind w:left="0"/>
        <w:jc w:val="left"/>
        <w:rPr>
          <w:sz w:val="5"/>
          <w:lang w:val="ru-RU"/>
        </w:rPr>
      </w:pPr>
      <w:r w:rsidRPr="00F30903">
        <w:rPr>
          <w:lang w:val="ru-RU"/>
        </w:rPr>
        <w:br w:type="column"/>
      </w:r>
    </w:p>
    <w:p w:rsidR="00FF6E9C" w:rsidRDefault="00FB709D">
      <w:pPr>
        <w:pStyle w:val="a3"/>
        <w:jc w:val="left"/>
        <w:rPr>
          <w:sz w:val="20"/>
        </w:rPr>
      </w:pPr>
      <w:r>
        <w:rPr>
          <w:noProof/>
          <w:sz w:val="20"/>
          <w:lang w:val="ru-RU" w:eastAsia="ru-RU"/>
        </w:rPr>
        <w:drawing>
          <wp:inline distT="0" distB="0" distL="0" distR="0">
            <wp:extent cx="2811595" cy="2620041"/>
            <wp:effectExtent l="0" t="0" r="0" b="0"/>
            <wp:docPr id="19"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png"/>
                    <pic:cNvPicPr/>
                  </pic:nvPicPr>
                  <pic:blipFill>
                    <a:blip r:embed="rId21" cstate="print"/>
                    <a:stretch>
                      <a:fillRect/>
                    </a:stretch>
                  </pic:blipFill>
                  <pic:spPr>
                    <a:xfrm>
                      <a:off x="0" y="0"/>
                      <a:ext cx="2811595" cy="2620041"/>
                    </a:xfrm>
                    <a:prstGeom prst="rect">
                      <a:avLst/>
                    </a:prstGeom>
                  </pic:spPr>
                </pic:pic>
              </a:graphicData>
            </a:graphic>
          </wp:inline>
        </w:drawing>
      </w:r>
    </w:p>
    <w:p w:rsidR="00FF6E9C" w:rsidRDefault="00FF6E9C">
      <w:pPr>
        <w:pStyle w:val="a3"/>
        <w:spacing w:before="9"/>
        <w:ind w:left="0"/>
        <w:jc w:val="left"/>
        <w:rPr>
          <w:sz w:val="23"/>
        </w:rPr>
      </w:pPr>
    </w:p>
    <w:p w:rsidR="00FF6E9C" w:rsidRPr="00F30903" w:rsidRDefault="00FB709D">
      <w:pPr>
        <w:spacing w:before="1" w:line="299" w:lineRule="exact"/>
        <w:ind w:left="293" w:right="95"/>
        <w:jc w:val="center"/>
        <w:rPr>
          <w:i/>
          <w:sz w:val="26"/>
          <w:lang w:val="ru-RU"/>
        </w:rPr>
      </w:pPr>
      <w:r w:rsidRPr="00F30903">
        <w:rPr>
          <w:i/>
          <w:w w:val="90"/>
          <w:sz w:val="26"/>
          <w:lang w:val="ru-RU"/>
        </w:rPr>
        <w:t>Рис. 4.1. Гусеничное ходовое оборудование:</w:t>
      </w:r>
    </w:p>
    <w:p w:rsidR="00FF6E9C" w:rsidRPr="00F30903" w:rsidRDefault="00FB709D">
      <w:pPr>
        <w:ind w:left="567" w:right="367"/>
        <w:jc w:val="center"/>
        <w:rPr>
          <w:i/>
          <w:sz w:val="24"/>
          <w:lang w:val="ru-RU"/>
        </w:rPr>
      </w:pPr>
      <w:r w:rsidRPr="00F30903">
        <w:rPr>
          <w:i/>
          <w:w w:val="90"/>
          <w:sz w:val="24"/>
          <w:lang w:val="ru-RU"/>
        </w:rPr>
        <w:t>а – жесткая многоопорная конструкция; б – гибкая малоопорная конструкция;</w:t>
      </w:r>
    </w:p>
    <w:p w:rsidR="00FF6E9C" w:rsidRPr="00F30903" w:rsidRDefault="00FB709D">
      <w:pPr>
        <w:ind w:left="293" w:right="94"/>
        <w:jc w:val="center"/>
        <w:rPr>
          <w:i/>
          <w:sz w:val="24"/>
          <w:lang w:val="ru-RU"/>
        </w:rPr>
      </w:pPr>
      <w:r w:rsidRPr="00F30903">
        <w:rPr>
          <w:i/>
          <w:w w:val="90"/>
          <w:sz w:val="24"/>
          <w:lang w:val="ru-RU"/>
        </w:rPr>
        <w:t>в – полужесткая конструкция</w:t>
      </w:r>
    </w:p>
    <w:p w:rsidR="00FF6E9C" w:rsidRPr="00F30903" w:rsidRDefault="00FF6E9C">
      <w:pPr>
        <w:jc w:val="center"/>
        <w:rPr>
          <w:sz w:val="24"/>
          <w:lang w:val="ru-RU"/>
        </w:rPr>
        <w:sectPr w:rsidR="00FF6E9C" w:rsidRPr="00F30903">
          <w:pgSz w:w="11910" w:h="16840"/>
          <w:pgMar w:top="1540" w:right="1420" w:bottom="1820" w:left="1480" w:header="0" w:footer="1633" w:gutter="0"/>
          <w:cols w:num="2" w:space="720" w:equalWidth="0">
            <w:col w:w="4133" w:space="95"/>
            <w:col w:w="4782"/>
          </w:cols>
        </w:sectPr>
      </w:pPr>
    </w:p>
    <w:p w:rsidR="00FF6E9C" w:rsidRPr="00F30903" w:rsidRDefault="00FB709D">
      <w:pPr>
        <w:pStyle w:val="a3"/>
        <w:ind w:right="163" w:firstLine="567"/>
        <w:rPr>
          <w:lang w:val="ru-RU"/>
        </w:rPr>
      </w:pPr>
      <w:r w:rsidRPr="00F30903">
        <w:rPr>
          <w:lang w:val="ru-RU"/>
        </w:rPr>
        <w:lastRenderedPageBreak/>
        <w:t>Подвеска, включающая в себя пружины и рессоры, применяется для смягчения толчков и ударов, возникающих при перемещении ма- шины по неровностям дорог и особенно в условияхбездорожья.</w:t>
      </w:r>
    </w:p>
    <w:p w:rsidR="00FF6E9C" w:rsidRPr="00F30903" w:rsidRDefault="00FB709D">
      <w:pPr>
        <w:pStyle w:val="a3"/>
        <w:ind w:right="162" w:firstLine="567"/>
        <w:rPr>
          <w:i/>
          <w:lang w:val="ru-RU"/>
        </w:rPr>
      </w:pPr>
      <w:r w:rsidRPr="00F30903">
        <w:rPr>
          <w:lang w:val="ru-RU"/>
        </w:rPr>
        <w:t xml:space="preserve">Гусеничный ход может быть выполнен в виде жесткой рамной многоопорной конструкции (рис. 8, </w:t>
      </w:r>
      <w:r w:rsidRPr="00F30903">
        <w:rPr>
          <w:i/>
          <w:lang w:val="ru-RU"/>
        </w:rPr>
        <w:t>а</w:t>
      </w:r>
      <w:r w:rsidRPr="00F30903">
        <w:rPr>
          <w:lang w:val="ru-RU"/>
        </w:rPr>
        <w:t>), может быть гибкий безрамный малоопорный (рис. 8</w:t>
      </w:r>
      <w:r w:rsidRPr="00F30903">
        <w:rPr>
          <w:i/>
          <w:lang w:val="ru-RU"/>
        </w:rPr>
        <w:t>, б</w:t>
      </w:r>
      <w:r w:rsidRPr="00F30903">
        <w:rPr>
          <w:lang w:val="ru-RU"/>
        </w:rPr>
        <w:t xml:space="preserve">), имеется также промежуточный тип – полу- жесткий (рис. 8, </w:t>
      </w:r>
      <w:r w:rsidRPr="00F30903">
        <w:rPr>
          <w:i/>
          <w:lang w:val="ru-RU"/>
        </w:rPr>
        <w:t>в</w:t>
      </w:r>
      <w:r w:rsidRPr="00F30903">
        <w:rPr>
          <w:lang w:val="ru-RU"/>
        </w:rPr>
        <w:t>)</w:t>
      </w:r>
      <w:r w:rsidRPr="00F30903">
        <w:rPr>
          <w:i/>
          <w:lang w:val="ru-RU"/>
        </w:rPr>
        <w:t>.</w:t>
      </w:r>
    </w:p>
    <w:p w:rsidR="00FF6E9C" w:rsidRPr="00F30903" w:rsidRDefault="00FB709D">
      <w:pPr>
        <w:pStyle w:val="a3"/>
        <w:ind w:right="163" w:firstLine="567"/>
        <w:rPr>
          <w:lang w:val="ru-RU"/>
        </w:rPr>
      </w:pPr>
      <w:r w:rsidRPr="00F30903">
        <w:rPr>
          <w:lang w:val="ru-RU"/>
        </w:rPr>
        <w:t>В первом случае ведомое и ведущее колеса, а также опорные роли- ки монтируются на раме. Во втором случае рама отсутствует, а колеса и опорные ролики выполнены одного диаметра.</w:t>
      </w:r>
    </w:p>
    <w:p w:rsidR="00FF6E9C" w:rsidRPr="00F30903" w:rsidRDefault="00FB709D">
      <w:pPr>
        <w:pStyle w:val="a3"/>
        <w:ind w:right="162" w:firstLine="567"/>
        <w:rPr>
          <w:lang w:val="ru-RU"/>
        </w:rPr>
      </w:pPr>
      <w:r w:rsidRPr="00F30903">
        <w:rPr>
          <w:lang w:val="ru-RU"/>
        </w:rPr>
        <w:t>Полужесткий гусеничный ход имеет раму, но опорные ролики  здесь попарно объединены в балансирные каретки, снабженные аморти- зационными пружинами. Жесткий гусеничный ход обеспечивает более равномерное распределение давления, чем гибкий. Гусеничная цепь в этом случае может быть выполнена меньшей ширины. При наезде на препятствия происходит наклон всеймашины.</w:t>
      </w:r>
    </w:p>
    <w:p w:rsidR="00FF6E9C" w:rsidRPr="00F30903" w:rsidRDefault="00FB709D">
      <w:pPr>
        <w:pStyle w:val="a3"/>
        <w:ind w:right="163" w:firstLine="567"/>
        <w:rPr>
          <w:lang w:val="ru-RU"/>
        </w:rPr>
      </w:pPr>
      <w:r w:rsidRPr="00F30903">
        <w:rPr>
          <w:lang w:val="ru-RU"/>
        </w:rPr>
        <w:t>Такая конструкция применяется при работе машины на слабых грунтах, по относительно ровной поверхности.</w:t>
      </w:r>
    </w:p>
    <w:p w:rsidR="00FF6E9C" w:rsidRPr="00F30903" w:rsidRDefault="00FB709D">
      <w:pPr>
        <w:pStyle w:val="a3"/>
        <w:ind w:right="162" w:firstLine="567"/>
        <w:rPr>
          <w:lang w:val="ru-RU"/>
        </w:rPr>
      </w:pPr>
      <w:r w:rsidRPr="00F30903">
        <w:rPr>
          <w:lang w:val="ru-RU"/>
        </w:rPr>
        <w:t>Безрамный малоопорный гусеничный ход обладает большой эла- стичностью и применяется при работе на неровных площадках, но об- ладающих более высокой несущей способностью.</w:t>
      </w:r>
    </w:p>
    <w:p w:rsidR="00FF6E9C" w:rsidRPr="00F30903" w:rsidRDefault="00FF6E9C">
      <w:pPr>
        <w:rPr>
          <w:lang w:val="ru-RU"/>
        </w:rPr>
        <w:sectPr w:rsidR="00FF6E9C" w:rsidRPr="00F30903">
          <w:type w:val="continuous"/>
          <w:pgSz w:w="11910" w:h="16840"/>
          <w:pgMar w:top="1540" w:right="1420" w:bottom="280" w:left="1480" w:header="720" w:footer="720" w:gutter="0"/>
          <w:cols w:space="720"/>
        </w:sectPr>
      </w:pPr>
    </w:p>
    <w:p w:rsidR="00FF6E9C" w:rsidRPr="00F30903" w:rsidRDefault="00FB709D">
      <w:pPr>
        <w:pStyle w:val="a3"/>
        <w:spacing w:before="47"/>
        <w:ind w:right="102" w:firstLine="567"/>
        <w:rPr>
          <w:lang w:val="ru-RU"/>
        </w:rPr>
      </w:pPr>
      <w:r w:rsidRPr="00F30903">
        <w:rPr>
          <w:lang w:val="ru-RU"/>
        </w:rPr>
        <w:lastRenderedPageBreak/>
        <w:t>Полужесткий гусеничный ход занимает промежуточное положение при наездах на препятствия балансирные каретки поворачиваются отно- сительно оси и гусеничная цепь огибает препятствие.</w:t>
      </w:r>
    </w:p>
    <w:p w:rsidR="00FF6E9C" w:rsidRPr="00F30903" w:rsidRDefault="00FB709D">
      <w:pPr>
        <w:pStyle w:val="a3"/>
        <w:ind w:right="102" w:firstLine="567"/>
        <w:rPr>
          <w:lang w:val="ru-RU"/>
        </w:rPr>
      </w:pPr>
      <w:r w:rsidRPr="00F30903">
        <w:rPr>
          <w:lang w:val="ru-RU"/>
        </w:rPr>
        <w:t>Механизмом поворота гусеничного хода являются многодисковые фрикционные муфты, называемые бортовыми фрикциона.</w:t>
      </w:r>
    </w:p>
    <w:p w:rsidR="00FF6E9C" w:rsidRPr="00F30903" w:rsidRDefault="00FB709D">
      <w:pPr>
        <w:pStyle w:val="a3"/>
        <w:ind w:right="102" w:firstLine="567"/>
        <w:rPr>
          <w:lang w:val="ru-RU"/>
        </w:rPr>
      </w:pPr>
      <w:r w:rsidRPr="00F30903">
        <w:rPr>
          <w:lang w:val="ru-RU"/>
        </w:rPr>
        <w:t>Они установлены на поперечном валу трансмиссии, передавая вращение на ведущие звездочки гусеничного хода.</w:t>
      </w:r>
    </w:p>
    <w:p w:rsidR="00FF6E9C" w:rsidRPr="00F30903" w:rsidRDefault="00FB709D">
      <w:pPr>
        <w:pStyle w:val="a3"/>
        <w:ind w:right="102" w:firstLine="567"/>
        <w:rPr>
          <w:lang w:val="ru-RU"/>
        </w:rPr>
      </w:pPr>
      <w:r w:rsidRPr="00F30903">
        <w:rPr>
          <w:lang w:val="ru-RU"/>
        </w:rPr>
        <w:t>Частично или полностью выключая одну из фрикционных муфт</w:t>
      </w:r>
      <w:r w:rsidRPr="00F30903">
        <w:rPr>
          <w:b/>
          <w:i/>
          <w:lang w:val="ru-RU"/>
        </w:rPr>
        <w:t xml:space="preserve">, </w:t>
      </w:r>
      <w:r w:rsidRPr="00F30903">
        <w:rPr>
          <w:lang w:val="ru-RU"/>
        </w:rPr>
        <w:t>можно уменьшить скорость вращения соответствующей звездочки, а следовательно, и скорость движения гусеницы: при этом машина начи- нает поворачивать в сторону отстающей гусеницы. Однако с помощью бортовых фрикционов невозможно выполнить повороты малого радиу- са. Поэтому система управления гусеничной машиной снабжена специ- альными тормозами</w:t>
      </w:r>
      <w:r w:rsidRPr="00F30903">
        <w:rPr>
          <w:b/>
          <w:lang w:val="ru-RU"/>
        </w:rPr>
        <w:t xml:space="preserve">, </w:t>
      </w:r>
      <w:r w:rsidRPr="00F30903">
        <w:rPr>
          <w:lang w:val="ru-RU"/>
        </w:rPr>
        <w:t>действующими на ведомые части фрикционных муфт. При включении одного из тормозов соответствующая гусеничная цепь останавливается и машина поворачивается с радиусом поворота равным ширине (колее) гусеничного хода. При торможении машины на уклонах и при остановке включают одновременно оба тормоза.</w:t>
      </w:r>
    </w:p>
    <w:p w:rsidR="00FF6E9C" w:rsidRPr="00F30903" w:rsidRDefault="00FF6E9C">
      <w:pPr>
        <w:pStyle w:val="a3"/>
        <w:spacing w:before="9"/>
        <w:ind w:left="0"/>
        <w:jc w:val="left"/>
        <w:rPr>
          <w:sz w:val="34"/>
          <w:lang w:val="ru-RU"/>
        </w:rPr>
      </w:pPr>
    </w:p>
    <w:p w:rsidR="00FF6E9C" w:rsidRDefault="00FB709D">
      <w:pPr>
        <w:pStyle w:val="3"/>
        <w:numPr>
          <w:ilvl w:val="1"/>
          <w:numId w:val="63"/>
        </w:numPr>
        <w:tabs>
          <w:tab w:val="left" w:pos="2660"/>
        </w:tabs>
        <w:ind w:left="2660"/>
        <w:jc w:val="left"/>
      </w:pPr>
      <w:bookmarkStart w:id="17" w:name="_TOC_250070"/>
      <w:r>
        <w:t>Колесное ходовое</w:t>
      </w:r>
      <w:bookmarkEnd w:id="17"/>
      <w:r>
        <w:t>оборудование</w:t>
      </w:r>
    </w:p>
    <w:p w:rsidR="00FF6E9C" w:rsidRPr="00F30903" w:rsidRDefault="00FB709D">
      <w:pPr>
        <w:pStyle w:val="a3"/>
        <w:spacing w:before="200"/>
        <w:ind w:right="101" w:firstLine="567"/>
        <w:rPr>
          <w:lang w:val="ru-RU"/>
        </w:rPr>
      </w:pPr>
      <w:r w:rsidRPr="00F30903">
        <w:rPr>
          <w:lang w:val="ru-RU"/>
        </w:rPr>
        <w:t>Колесное ходовое оборудование может включать в себя жесткие металлические колеса и колеса с пневматическими шинами. Жесткие колеса применяют лишь в тех случаях, когда машина работает стацио- нарно и колеса нужны для передвижения ее с места на место на не- большое расстояние.</w:t>
      </w:r>
    </w:p>
    <w:p w:rsidR="00FF6E9C" w:rsidRPr="00F30903" w:rsidRDefault="00FB709D">
      <w:pPr>
        <w:pStyle w:val="a3"/>
        <w:ind w:right="101" w:firstLine="567"/>
        <w:rPr>
          <w:lang w:val="ru-RU"/>
        </w:rPr>
      </w:pPr>
      <w:r w:rsidRPr="00F30903">
        <w:rPr>
          <w:lang w:val="ru-RU"/>
        </w:rPr>
        <w:t>Колеса на пневматических шинах являются основным видом без- рельсового ходового оборудования. Колесо состоит из диска и обода, сваренных между собой. Обод служит для монтажа пневматической шины, а диск соединяет обод со ступицей колеса. Для грузовых автомо- билей малой и средней грузоподъемности характерен плоский разбор- ный обод. В этом случае для возможности монтажа и демонтажа шин одно из бортовых колец делается съемным и закрепляется на ободе за- мочным разрезным кольцом, заправленным в соответствующую канав- ку. Шины большой грузоподъемности надевают на обод с коническими полками и закрепляют болтовыми зажимами.</w:t>
      </w:r>
    </w:p>
    <w:p w:rsidR="00FF6E9C" w:rsidRPr="00F30903" w:rsidRDefault="00FB709D">
      <w:pPr>
        <w:pStyle w:val="a3"/>
        <w:ind w:right="102" w:firstLine="567"/>
        <w:jc w:val="right"/>
        <w:rPr>
          <w:lang w:val="ru-RU"/>
        </w:rPr>
      </w:pPr>
      <w:r w:rsidRPr="00F30903">
        <w:rPr>
          <w:lang w:val="ru-RU"/>
        </w:rPr>
        <w:t>Применение пневматических шин увеличивает срок службы меха- низмов и главное – обеспечивает лучшее сцепление колес с дорогой, уменьшает потери на перекатывание, способствует сохранности дороги. Пневматические шины колес смягчают толчки ичастично погло- щают удары, воспринимаемые колесами от неровностей дороги.  Энер-</w:t>
      </w:r>
    </w:p>
    <w:p w:rsidR="00FF6E9C" w:rsidRPr="00F30903" w:rsidRDefault="00FF6E9C">
      <w:pPr>
        <w:jc w:val="right"/>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jc w:val="left"/>
        <w:rPr>
          <w:lang w:val="ru-RU"/>
        </w:rPr>
      </w:pPr>
      <w:r w:rsidRPr="00F30903">
        <w:rPr>
          <w:lang w:val="ru-RU"/>
        </w:rPr>
        <w:lastRenderedPageBreak/>
        <w:t>гия ударов поглощается в основном упругостью сжатого воздуха и ча- стично упругостью стенок шины.</w:t>
      </w:r>
    </w:p>
    <w:p w:rsidR="00FF6E9C" w:rsidRPr="00F30903" w:rsidRDefault="00FB709D">
      <w:pPr>
        <w:pStyle w:val="a3"/>
        <w:ind w:right="102" w:firstLine="567"/>
        <w:rPr>
          <w:lang w:val="ru-RU"/>
        </w:rPr>
      </w:pPr>
      <w:r w:rsidRPr="00F30903">
        <w:rPr>
          <w:lang w:val="ru-RU"/>
        </w:rPr>
        <w:t>Работа, затрачиваемая на деформацию шины, не возвращается пол- ностью, так как часть ее расходуется на внутреннее трение. Эти потери проявляются в нагреве шин и зависят от конструкции шины, внутренне- го давления, нагрузки, скорости движения, величины передаваемого момента. Высокая температура разрушающе влияет на шину.</w:t>
      </w:r>
    </w:p>
    <w:p w:rsidR="00FF6E9C" w:rsidRPr="00F30903" w:rsidRDefault="00FB709D">
      <w:pPr>
        <w:pStyle w:val="a3"/>
        <w:ind w:right="102" w:firstLine="567"/>
        <w:rPr>
          <w:lang w:val="ru-RU"/>
        </w:rPr>
      </w:pPr>
      <w:r w:rsidRPr="00F30903">
        <w:rPr>
          <w:lang w:val="ru-RU"/>
        </w:rPr>
        <w:t xml:space="preserve">Составными частями камерной шины (рис. 4.2, </w:t>
      </w:r>
      <w:r w:rsidRPr="00F30903">
        <w:rPr>
          <w:i/>
          <w:lang w:val="ru-RU"/>
        </w:rPr>
        <w:t>а</w:t>
      </w:r>
      <w:r w:rsidRPr="00F30903">
        <w:rPr>
          <w:lang w:val="ru-RU"/>
        </w:rPr>
        <w:t xml:space="preserve">) являются по- крышка </w:t>
      </w:r>
      <w:r w:rsidRPr="00F30903">
        <w:rPr>
          <w:i/>
          <w:lang w:val="ru-RU"/>
        </w:rPr>
        <w:t>1</w:t>
      </w:r>
      <w:r w:rsidRPr="00F30903">
        <w:rPr>
          <w:lang w:val="ru-RU"/>
        </w:rPr>
        <w:t xml:space="preserve">, служащая прочной и эластичной оболочкой, камера </w:t>
      </w:r>
      <w:r w:rsidRPr="00F30903">
        <w:rPr>
          <w:i/>
          <w:lang w:val="ru-RU"/>
        </w:rPr>
        <w:t>2</w:t>
      </w:r>
      <w:r w:rsidRPr="00F30903">
        <w:rPr>
          <w:lang w:val="ru-RU"/>
        </w:rPr>
        <w:t xml:space="preserve">, нака- чиваемая воздухом через вентиль </w:t>
      </w:r>
      <w:r w:rsidRPr="00F30903">
        <w:rPr>
          <w:i/>
          <w:lang w:val="ru-RU"/>
        </w:rPr>
        <w:t>4</w:t>
      </w:r>
      <w:r w:rsidRPr="00F30903">
        <w:rPr>
          <w:lang w:val="ru-RU"/>
        </w:rPr>
        <w:t>, и ободная лента, предохраняющая камеру со стороны обода.</w:t>
      </w:r>
    </w:p>
    <w:p w:rsidR="00FF6E9C" w:rsidRPr="00F30903" w:rsidRDefault="004816A0">
      <w:pPr>
        <w:pStyle w:val="a3"/>
        <w:spacing w:before="5" w:line="235" w:lineRule="auto"/>
        <w:ind w:right="101" w:firstLine="567"/>
        <w:rPr>
          <w:lang w:val="ru-RU"/>
        </w:rPr>
      </w:pPr>
      <w:r>
        <w:rPr>
          <w:noProof/>
          <w:lang w:val="ru-RU" w:eastAsia="ru-RU"/>
        </w:rPr>
        <w:pict>
          <v:group id="Group 146" o:spid="_x0000_s1172" style="position:absolute;left:0;text-align:left;margin-left:139.2pt;margin-top:199.85pt;width:335.1pt;height:214.1pt;z-index:251657728;mso-wrap-distance-left:0;mso-wrap-distance-right:0;mso-position-horizontal-relative:page" coordorigin="2784,3997" coordsize="6702,4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">
            <v:shape id="Picture 153" o:spid="_x0000_s1178" type="#_x0000_t75" style="position:absolute;left:2784;top:4174;width:6368;height:41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R89LFAAAA3AAAAA8AAABkcnMvZG93bnJldi54bWxEj09rwkAUxO8Fv8PyBG91o0j/pK4ihWK8&#10;2UTp9TX7TKLZt2F3Nem3dwuFHoeZ+Q2zXA+mFTdyvrGsYDZNQBCXVjdcKTgUH48vIHxA1thaJgU/&#10;5GG9Gj0sMdW250+65aESEcI+RQV1CF0qpS9rMuintiOO3sk6gyFKV0ntsI9w08p5kjxJgw3HhRo7&#10;eq+pvORXo8AVX8fvRZ5tL3pHp+x1X7Tn/qzUZDxs3kAEGsJ/+K+daQXzxTP8nolHQK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UfPSxQAAANwAAAAPAAAAAAAAAAAAAAAA&#10;AJ8CAABkcnMvZG93bnJldi54bWxQSwUGAAAAAAQABAD3AAAAkQMAAAAA&#10;">
              <v:imagedata r:id="rId22" o:title=""/>
            </v:shape>
            <v:rect id="Rectangle 152" o:spid="_x0000_s1177" style="position:absolute;left:8983;top:4051;width:49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F0isIA&#10;AADcAAAADwAAAGRycy9kb3ducmV2LnhtbERPz2vCMBS+C/sfwht4s8k6LVtnFBkIwubBVtj10Tzb&#10;sualNql2//1yGOz48f1ebyfbiRsNvnWs4SlRIIgrZ1quNZzL/eIFhA/IBjvHpOGHPGw3D7M15sbd&#10;+US3ItQihrDPUUMTQp9L6auGLPrE9cSRu7jBYohwqKUZ8B7DbSdTpTJpseXY0GBP7w1V38VoNWC2&#10;NNfj5fmz/BgzfK0ntV99Ka3nj9PuDUSgKfyL/9wHoyFdxrXxTD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XSKwgAAANwAAAAPAAAAAAAAAAAAAAAAAJgCAABkcnMvZG93&#10;bnJldi54bWxQSwUGAAAAAAQABAD1AAAAhwMAAAAA&#10;" stroked="f"/>
            <v:rect id="Rectangle 151" o:spid="_x0000_s1176" style="position:absolute;left:8983;top:4051;width:49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CHRMYA&#10;AADcAAAADwAAAGRycy9kb3ducmV2LnhtbESPQWvCQBSE70L/w/IKvUjdVKW1qZsggiDUi1rE4yP7&#10;mk2bfRuy2xj7611B8DjMzDfMPO9tLTpqfeVYwcsoAUFcOF1xqeBrv3qegfABWWPtmBScyUOePQzm&#10;mGp34i11u1CKCGGfogITQpNK6QtDFv3INcTR+3atxRBlW0rd4inCbS3HSfIqLVYcFww2tDRU/O7+&#10;rIKfjkreDPcH81Z/nv1xsv4fNkelnh77xQeIQH24h2/ttVYwnr7D9Uw8Aj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CHRMYAAADcAAAADwAAAAAAAAAAAAAAAACYAgAAZHJz&#10;L2Rvd25yZXYueG1sUEsFBgAAAAAEAAQA9QAAAIsDAAAAAA==&#10;" filled="f" strokecolor="white"/>
            <v:rect id="Rectangle 150" o:spid="_x0000_s1175" style="position:absolute;left:8893;top:4545;width:405;height:24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7uUcIA&#10;AADcAAAADwAAAGRycy9kb3ducmV2LnhtbERPz2vCMBS+C/sfwht4s8m6WbbOKDIQhM2DrbDro3m2&#10;Zc1LbVLt/vvlMPD48f1ebSbbiSsNvnWs4SlRIIgrZ1quNZzK3eIVhA/IBjvHpOGXPGzWD7MV5sbd&#10;+EjXItQihrDPUUMTQp9L6auGLPrE9cSRO7vBYohwqKUZ8BbDbSdTpTJpseXY0GBPHw1VP8VoNWD2&#10;Yi6H8/NX+Tlm+FZParf8VlrPH6ftO4hAU7iL/917oyFdxvn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nu5RwgAAANwAAAAPAAAAAAAAAAAAAAAAAJgCAABkcnMvZG93&#10;bnJldi54bWxQSwUGAAAAAAQABAD1AAAAhwMAAAAA&#10;" stroked="f"/>
            <v:rect id="Rectangle 149" o:spid="_x0000_s1174" style="position:absolute;left:8893;top:4104;width:405;height:29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8dn8UA&#10;AADcAAAADwAAAGRycy9kb3ducmV2LnhtbESPQWvCQBSE70L/w/IKvYhuVNSSukoRCoJeNKV4fGRf&#10;s2mzb0N2jdFf7wqCx2FmvmEWq85WoqXGl44VjIYJCOLc6ZILBd/Z1+AdhA/IGivHpOBCHlbLl94C&#10;U+3OvKf2EAoRIexTVGBCqFMpfW7Ioh+6mjh6v66xGKJsCqkbPEe4reQ4SWbSYslxwWBNa0P5/+Fk&#10;Ffy1VPCun/2YebW9+ONkc+3XR6XeXrvPDxCBuvAMP9obrWA8HcH9TDw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x2fxQAAANwAAAAPAAAAAAAAAAAAAAAAAJgCAABkcnMv&#10;ZG93bnJldi54bWxQSwUGAAAAAAQABAD1AAAAigMAAAAA&#10;" filled="f" strokecolor="white"/>
            <v:rect id="Rectangle 148" o:spid="_x0000_s1173" style="position:absolute;left:8458;top:4005;width:8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VvcUA&#10;AADcAAAADwAAAGRycy9kb3ducmV2LnhtbESPT2vCQBTE74V+h+UVequ7jRo0ZpUiCIXWQ2PB6yP7&#10;8odm36bZVdNv7xYEj8PM/IbJN6PtxJkG3zrW8DpRIIhLZ1quNXwfdi8LED4gG+wck4Y/8rBZPz7k&#10;mBl34S86F6EWEcI+Qw1NCH0mpS8bsugnrieOXuUGiyHKoZZmwEuE204mSqXSYstxocGetg2VP8XJ&#10;asB0Zn731fTz8HFKcVmPajc/Kq2fn8a3FYhAY7iHb+13oyGZJ/B/Jh4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ANW9xQAAANwAAAAPAAAAAAAAAAAAAAAAAJgCAABkcnMv&#10;ZG93bnJldi54bWxQSwUGAAAAAAQABAD1AAAAigMAAAAA&#10;" stroked="f"/>
            <v:rect id="Rectangle 147" o:spid="_x0000_s1033" style="position:absolute;left:8458;top:4005;width:8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Emc8UA&#10;AADcAAAADwAAAGRycy9kb3ducmV2LnhtbESPQWsCMRSE7wX/Q3iCF9FslVZZjSKFgqCXqojHx+a5&#10;Wd28LJt0Xf31Rij0OMzMN8x82dpSNFT7wrGC92ECgjhzuuBcwWH/PZiC8AFZY+mYFNzJw3LReZtj&#10;qt2Nf6jZhVxECPsUFZgQqlRKnxmy6IeuIo7e2dUWQ5R1LnWNtwi3pRwlyae0WHBcMFjRl6Hsuvu1&#10;Ci4N5bzt749mUm7u/jReP/rVSalet13NQARqw3/4r73WCkYfY3idiUd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sSZzxQAAANwAAAAPAAAAAAAAAAAAAAAAAJgCAABkcnMv&#10;ZG93bnJldi54bWxQSwUGAAAAAAQABAD1AAAAigMAAAAA&#10;" filled="f" strokecolor="white"/>
            <w10:wrap type="topAndBottom" anchorx="page"/>
          </v:group>
        </w:pict>
      </w:r>
      <w:r w:rsidR="00FB709D" w:rsidRPr="00F30903">
        <w:rPr>
          <w:lang w:val="ru-RU"/>
        </w:rPr>
        <w:t xml:space="preserve">Рисунки протектора (беговой части) разнообразны (рис. 4.2, </w:t>
      </w:r>
      <w:r w:rsidR="00FB709D" w:rsidRPr="00F30903">
        <w:rPr>
          <w:i/>
          <w:lang w:val="ru-RU"/>
        </w:rPr>
        <w:t>в</w:t>
      </w:r>
      <w:r w:rsidR="00FB709D" w:rsidRPr="00F30903">
        <w:rPr>
          <w:lang w:val="ru-RU"/>
        </w:rPr>
        <w:t xml:space="preserve">) и выбираются в зависимости от условий работы. Шины с рисунком про- тектора </w:t>
      </w:r>
      <w:r w:rsidR="00FB709D">
        <w:t>I</w:t>
      </w:r>
      <w:r w:rsidR="00FB709D" w:rsidRPr="00F30903">
        <w:rPr>
          <w:lang w:val="ru-RU"/>
        </w:rPr>
        <w:t xml:space="preserve"> применяются для земляных работ; </w:t>
      </w:r>
      <w:r w:rsidR="00FB709D">
        <w:t>II</w:t>
      </w:r>
      <w:r w:rsidR="00FB709D" w:rsidRPr="00F30903">
        <w:rPr>
          <w:lang w:val="ru-RU"/>
        </w:rPr>
        <w:t xml:space="preserve"> – для работы в каменных карьерах; </w:t>
      </w:r>
      <w:r w:rsidR="00FB709D">
        <w:t>III</w:t>
      </w:r>
      <w:r w:rsidR="00FB709D" w:rsidRPr="00F30903">
        <w:rPr>
          <w:lang w:val="ru-RU"/>
        </w:rPr>
        <w:t xml:space="preserve"> – противобуксующие; </w:t>
      </w:r>
      <w:r w:rsidR="00FB709D">
        <w:t>IV</w:t>
      </w:r>
      <w:r w:rsidR="00FB709D" w:rsidRPr="00F30903">
        <w:rPr>
          <w:lang w:val="ru-RU"/>
        </w:rPr>
        <w:t xml:space="preserve"> – универсальные. Существует два основных типа шин: шины высокого  давления,  имеющие  давление  5–7 кг/см</w:t>
      </w:r>
      <w:r w:rsidR="00FB709D" w:rsidRPr="00F30903">
        <w:rPr>
          <w:position w:val="13"/>
          <w:sz w:val="18"/>
          <w:lang w:val="ru-RU"/>
        </w:rPr>
        <w:t>2</w:t>
      </w:r>
      <w:r w:rsidR="00FB709D" w:rsidRPr="00F30903">
        <w:rPr>
          <w:lang w:val="ru-RU"/>
        </w:rPr>
        <w:t>, и  шины  низкого  давления  (баллоны)  с  давлением  1,75–5,5 кг/см</w:t>
      </w:r>
      <w:r w:rsidR="00FB709D" w:rsidRPr="00F30903">
        <w:rPr>
          <w:position w:val="13"/>
          <w:sz w:val="18"/>
          <w:lang w:val="ru-RU"/>
        </w:rPr>
        <w:t>2</w:t>
      </w:r>
      <w:r w:rsidR="00FB709D" w:rsidRPr="00F30903">
        <w:rPr>
          <w:lang w:val="ru-RU"/>
        </w:rPr>
        <w:t>. Шины низкого давления имеют больший профиль и меньшую толщину стенок, они лучше поглощают удары, приспосабли- ваются к мелким неровностям дороги, обеспечивают более плавное движение и лучшую сохранность машины, большее сцепление с грун- том и лучшие тяговые качества. Шины низкого давления получили ши- рокое применение для дорожныхмашин.</w:t>
      </w:r>
    </w:p>
    <w:p w:rsidR="00FF6E9C" w:rsidRPr="00F30903" w:rsidRDefault="00FB709D">
      <w:pPr>
        <w:spacing w:line="261" w:lineRule="exact"/>
        <w:ind w:left="99" w:right="97"/>
        <w:jc w:val="center"/>
        <w:rPr>
          <w:i/>
          <w:sz w:val="26"/>
          <w:lang w:val="ru-RU"/>
        </w:rPr>
      </w:pPr>
      <w:r w:rsidRPr="00F30903">
        <w:rPr>
          <w:i/>
          <w:w w:val="90"/>
          <w:sz w:val="26"/>
          <w:lang w:val="ru-RU"/>
        </w:rPr>
        <w:t>Рис. 4.2. Шины:</w:t>
      </w:r>
    </w:p>
    <w:p w:rsidR="00FF6E9C" w:rsidRPr="00F30903" w:rsidRDefault="00FB709D">
      <w:pPr>
        <w:ind w:left="968" w:right="963"/>
        <w:jc w:val="center"/>
        <w:rPr>
          <w:i/>
          <w:sz w:val="24"/>
          <w:lang w:val="ru-RU"/>
        </w:rPr>
      </w:pPr>
      <w:r w:rsidRPr="00F30903">
        <w:rPr>
          <w:i/>
          <w:w w:val="95"/>
          <w:sz w:val="24"/>
          <w:lang w:val="ru-RU"/>
        </w:rPr>
        <w:t xml:space="preserve">а–камерные;б–бескамерные;в–типыпротекторов;г–арочныешины; </w:t>
      </w:r>
      <w:r w:rsidRPr="00F30903">
        <w:rPr>
          <w:i/>
          <w:w w:val="90"/>
          <w:sz w:val="24"/>
          <w:lang w:val="ru-RU"/>
        </w:rPr>
        <w:t>д – основные размерышины</w:t>
      </w:r>
    </w:p>
    <w:p w:rsidR="00FF6E9C" w:rsidRPr="00F30903" w:rsidRDefault="00FF6E9C">
      <w:pPr>
        <w:jc w:val="center"/>
        <w:rPr>
          <w:sz w:val="24"/>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53" w:line="235" w:lineRule="auto"/>
        <w:ind w:right="100" w:firstLine="567"/>
        <w:rPr>
          <w:lang w:val="ru-RU"/>
        </w:rPr>
      </w:pPr>
      <w:r w:rsidRPr="00F30903">
        <w:rPr>
          <w:spacing w:val="-3"/>
          <w:lang w:val="ru-RU"/>
        </w:rPr>
        <w:lastRenderedPageBreak/>
        <w:t xml:space="preserve">Стремление </w:t>
      </w:r>
      <w:r w:rsidRPr="00F30903">
        <w:rPr>
          <w:lang w:val="ru-RU"/>
        </w:rPr>
        <w:t xml:space="preserve">повысить </w:t>
      </w:r>
      <w:r w:rsidRPr="00F30903">
        <w:rPr>
          <w:spacing w:val="-3"/>
          <w:lang w:val="ru-RU"/>
        </w:rPr>
        <w:t xml:space="preserve">проходимость </w:t>
      </w:r>
      <w:r w:rsidRPr="00F30903">
        <w:rPr>
          <w:lang w:val="ru-RU"/>
        </w:rPr>
        <w:t xml:space="preserve">машин в </w:t>
      </w:r>
      <w:r w:rsidRPr="00F30903">
        <w:rPr>
          <w:spacing w:val="-3"/>
          <w:lang w:val="ru-RU"/>
        </w:rPr>
        <w:t xml:space="preserve">условиях бездорожья привело </w:t>
      </w:r>
      <w:r w:rsidRPr="00F30903">
        <w:rPr>
          <w:lang w:val="ru-RU"/>
        </w:rPr>
        <w:t xml:space="preserve">к </w:t>
      </w:r>
      <w:r w:rsidRPr="00F30903">
        <w:rPr>
          <w:spacing w:val="-3"/>
          <w:lang w:val="ru-RU"/>
        </w:rPr>
        <w:t xml:space="preserve">созданию </w:t>
      </w:r>
      <w:r w:rsidRPr="00F30903">
        <w:rPr>
          <w:lang w:val="ru-RU"/>
        </w:rPr>
        <w:t xml:space="preserve">шин </w:t>
      </w:r>
      <w:r w:rsidRPr="00F30903">
        <w:rPr>
          <w:spacing w:val="-3"/>
          <w:lang w:val="ru-RU"/>
        </w:rPr>
        <w:t xml:space="preserve">сверхнизкого давления. </w:t>
      </w:r>
      <w:r w:rsidRPr="00F30903">
        <w:rPr>
          <w:lang w:val="ru-RU"/>
        </w:rPr>
        <w:t xml:space="preserve">Применение </w:t>
      </w:r>
      <w:r w:rsidRPr="00F30903">
        <w:rPr>
          <w:spacing w:val="-3"/>
          <w:lang w:val="ru-RU"/>
        </w:rPr>
        <w:t xml:space="preserve">этих </w:t>
      </w:r>
      <w:r w:rsidRPr="00F30903">
        <w:rPr>
          <w:spacing w:val="-2"/>
          <w:lang w:val="ru-RU"/>
        </w:rPr>
        <w:t xml:space="preserve">шин </w:t>
      </w:r>
      <w:r w:rsidRPr="00F30903">
        <w:rPr>
          <w:lang w:val="ru-RU"/>
        </w:rPr>
        <w:t xml:space="preserve">наиболее </w:t>
      </w:r>
      <w:r w:rsidRPr="00F30903">
        <w:rPr>
          <w:spacing w:val="-3"/>
          <w:lang w:val="ru-RU"/>
        </w:rPr>
        <w:t xml:space="preserve">целесообразно </w:t>
      </w:r>
      <w:r w:rsidRPr="00F30903">
        <w:rPr>
          <w:lang w:val="ru-RU"/>
        </w:rPr>
        <w:t xml:space="preserve">в </w:t>
      </w:r>
      <w:r w:rsidRPr="00F30903">
        <w:rPr>
          <w:spacing w:val="-3"/>
          <w:lang w:val="ru-RU"/>
        </w:rPr>
        <w:t xml:space="preserve">сочетании </w:t>
      </w:r>
      <w:r w:rsidRPr="00F30903">
        <w:rPr>
          <w:lang w:val="ru-RU"/>
        </w:rPr>
        <w:t xml:space="preserve">с </w:t>
      </w:r>
      <w:r w:rsidRPr="00F30903">
        <w:rPr>
          <w:spacing w:val="-3"/>
          <w:lang w:val="ru-RU"/>
        </w:rPr>
        <w:t xml:space="preserve">централизованной системой регу- лирования </w:t>
      </w:r>
      <w:r w:rsidRPr="00F30903">
        <w:rPr>
          <w:lang w:val="ru-RU"/>
        </w:rPr>
        <w:t xml:space="preserve">давления шин. Для </w:t>
      </w:r>
      <w:r w:rsidRPr="00F30903">
        <w:rPr>
          <w:spacing w:val="-3"/>
          <w:lang w:val="ru-RU"/>
        </w:rPr>
        <w:t xml:space="preserve">улучшения проходимости </w:t>
      </w:r>
      <w:r w:rsidRPr="00F30903">
        <w:rPr>
          <w:lang w:val="ru-RU"/>
        </w:rPr>
        <w:t xml:space="preserve">на </w:t>
      </w:r>
      <w:r w:rsidRPr="00F30903">
        <w:rPr>
          <w:spacing w:val="-3"/>
          <w:lang w:val="ru-RU"/>
        </w:rPr>
        <w:t xml:space="preserve">слабых или переувлажненных грунтах давление </w:t>
      </w:r>
      <w:r w:rsidRPr="00F30903">
        <w:rPr>
          <w:lang w:val="ru-RU"/>
        </w:rPr>
        <w:t xml:space="preserve">в </w:t>
      </w:r>
      <w:r w:rsidRPr="00F30903">
        <w:rPr>
          <w:spacing w:val="-3"/>
          <w:lang w:val="ru-RU"/>
        </w:rPr>
        <w:t xml:space="preserve">шинах снижают </w:t>
      </w:r>
      <w:r w:rsidRPr="00F30903">
        <w:rPr>
          <w:lang w:val="ru-RU"/>
        </w:rPr>
        <w:t xml:space="preserve">до 0,5–0,8 </w:t>
      </w:r>
      <w:r w:rsidRPr="00F30903">
        <w:rPr>
          <w:spacing w:val="-3"/>
          <w:lang w:val="ru-RU"/>
        </w:rPr>
        <w:t>кг/см</w:t>
      </w:r>
      <w:r w:rsidRPr="00F30903">
        <w:rPr>
          <w:spacing w:val="-3"/>
          <w:position w:val="13"/>
          <w:sz w:val="18"/>
          <w:lang w:val="ru-RU"/>
        </w:rPr>
        <w:t>2</w:t>
      </w:r>
      <w:r w:rsidRPr="00F30903">
        <w:rPr>
          <w:spacing w:val="-3"/>
          <w:lang w:val="ru-RU"/>
        </w:rPr>
        <w:t xml:space="preserve">,   </w:t>
      </w:r>
      <w:r w:rsidRPr="00F30903">
        <w:rPr>
          <w:lang w:val="ru-RU"/>
        </w:rPr>
        <w:t xml:space="preserve">а при движении на </w:t>
      </w:r>
      <w:r w:rsidRPr="00F30903">
        <w:rPr>
          <w:spacing w:val="-3"/>
          <w:lang w:val="ru-RU"/>
        </w:rPr>
        <w:t xml:space="preserve">плотных грунтах </w:t>
      </w:r>
      <w:r w:rsidRPr="00F30903">
        <w:rPr>
          <w:lang w:val="ru-RU"/>
        </w:rPr>
        <w:t xml:space="preserve">или по дороге давление в шине по- вышают до </w:t>
      </w:r>
      <w:r w:rsidRPr="00F30903">
        <w:rPr>
          <w:spacing w:val="-3"/>
          <w:lang w:val="ru-RU"/>
        </w:rPr>
        <w:t xml:space="preserve">нормального. Благодаря этому </w:t>
      </w:r>
      <w:r w:rsidRPr="00F30903">
        <w:rPr>
          <w:lang w:val="ru-RU"/>
        </w:rPr>
        <w:t xml:space="preserve">при </w:t>
      </w:r>
      <w:r w:rsidRPr="00F30903">
        <w:rPr>
          <w:spacing w:val="-3"/>
          <w:lang w:val="ru-RU"/>
        </w:rPr>
        <w:t xml:space="preserve">движении </w:t>
      </w:r>
      <w:r w:rsidRPr="00F30903">
        <w:rPr>
          <w:lang w:val="ru-RU"/>
        </w:rPr>
        <w:t xml:space="preserve">по </w:t>
      </w:r>
      <w:r w:rsidRPr="00F30903">
        <w:rPr>
          <w:spacing w:val="-3"/>
          <w:lang w:val="ru-RU"/>
        </w:rPr>
        <w:t xml:space="preserve">дороге </w:t>
      </w:r>
      <w:r w:rsidRPr="00F30903">
        <w:rPr>
          <w:lang w:val="ru-RU"/>
        </w:rPr>
        <w:t xml:space="preserve">со- противление </w:t>
      </w:r>
      <w:r w:rsidRPr="00F30903">
        <w:rPr>
          <w:spacing w:val="-3"/>
          <w:lang w:val="ru-RU"/>
        </w:rPr>
        <w:t>качению уменьшается, шина подвергается меньшей  дефор-</w:t>
      </w:r>
    </w:p>
    <w:p w:rsidR="00FF6E9C" w:rsidRPr="00F30903" w:rsidRDefault="00FB709D">
      <w:pPr>
        <w:pStyle w:val="a3"/>
        <w:spacing w:before="1" w:line="322" w:lineRule="exact"/>
        <w:jc w:val="left"/>
        <w:rPr>
          <w:lang w:val="ru-RU"/>
        </w:rPr>
      </w:pPr>
      <w:r w:rsidRPr="00F30903">
        <w:rPr>
          <w:lang w:val="ru-RU"/>
        </w:rPr>
        <w:t>мации и срок ее службы увеличивается.</w:t>
      </w:r>
    </w:p>
    <w:p w:rsidR="00FF6E9C" w:rsidRPr="00F30903" w:rsidRDefault="00FB709D">
      <w:pPr>
        <w:pStyle w:val="a3"/>
        <w:ind w:right="102" w:firstLine="567"/>
        <w:rPr>
          <w:lang w:val="ru-RU"/>
        </w:rPr>
      </w:pPr>
      <w:r w:rsidRPr="00F30903">
        <w:rPr>
          <w:spacing w:val="-4"/>
          <w:lang w:val="ru-RU"/>
        </w:rPr>
        <w:t xml:space="preserve">Широкое </w:t>
      </w:r>
      <w:r w:rsidRPr="00F30903">
        <w:rPr>
          <w:spacing w:val="-5"/>
          <w:lang w:val="ru-RU"/>
        </w:rPr>
        <w:t xml:space="preserve">распространение получили бескамерные </w:t>
      </w:r>
      <w:r w:rsidRPr="00F30903">
        <w:rPr>
          <w:spacing w:val="-4"/>
          <w:lang w:val="ru-RU"/>
        </w:rPr>
        <w:t xml:space="preserve">шины (рис. </w:t>
      </w:r>
      <w:r w:rsidRPr="00F30903">
        <w:rPr>
          <w:spacing w:val="-3"/>
          <w:lang w:val="ru-RU"/>
        </w:rPr>
        <w:t xml:space="preserve">4.2, </w:t>
      </w:r>
      <w:r w:rsidRPr="00F30903">
        <w:rPr>
          <w:i/>
          <w:spacing w:val="-5"/>
          <w:lang w:val="ru-RU"/>
        </w:rPr>
        <w:t>б</w:t>
      </w:r>
      <w:r w:rsidRPr="00F30903">
        <w:rPr>
          <w:spacing w:val="-5"/>
          <w:lang w:val="ru-RU"/>
        </w:rPr>
        <w:t xml:space="preserve">). </w:t>
      </w:r>
      <w:r w:rsidRPr="00F30903">
        <w:rPr>
          <w:lang w:val="ru-RU"/>
        </w:rPr>
        <w:t xml:space="preserve">В этих шинах камера отсутствует, а воздух накачивается непосред- ственно в полость покрышки </w:t>
      </w:r>
      <w:r w:rsidRPr="00F30903">
        <w:rPr>
          <w:i/>
          <w:lang w:val="ru-RU"/>
        </w:rPr>
        <w:t>5</w:t>
      </w:r>
      <w:r w:rsidRPr="00F30903">
        <w:rPr>
          <w:lang w:val="ru-RU"/>
        </w:rPr>
        <w:t xml:space="preserve">, установленной на ободе </w:t>
      </w:r>
      <w:r w:rsidRPr="00F30903">
        <w:rPr>
          <w:i/>
          <w:lang w:val="ru-RU"/>
        </w:rPr>
        <w:t xml:space="preserve">6. </w:t>
      </w:r>
      <w:r w:rsidRPr="00F30903">
        <w:rPr>
          <w:lang w:val="ru-RU"/>
        </w:rPr>
        <w:t>Внутренняя полость покрышки имеет дополнительный герметизирующий слой ре- зины. Бескамерные шины лучше охлаждаются, меньше весят, повыша- ют безопасность движения, так как при повреждении не происходит резкого падения давления. Упрощается также ремонт шины.</w:t>
      </w:r>
    </w:p>
    <w:p w:rsidR="00FF6E9C" w:rsidRPr="00F30903" w:rsidRDefault="00FB709D">
      <w:pPr>
        <w:pStyle w:val="a3"/>
        <w:spacing w:before="10" w:line="230" w:lineRule="auto"/>
        <w:ind w:right="102" w:firstLine="567"/>
        <w:rPr>
          <w:lang w:val="ru-RU"/>
        </w:rPr>
      </w:pPr>
      <w:r w:rsidRPr="00F30903">
        <w:rPr>
          <w:lang w:val="ru-RU"/>
        </w:rPr>
        <w:t xml:space="preserve">В некоторых случаях для повышения проходимости машин на ве- дущих колесах применяют бескамерные арочные шины (рис. 4.2, </w:t>
      </w:r>
      <w:r w:rsidRPr="00F30903">
        <w:rPr>
          <w:i/>
          <w:lang w:val="ru-RU"/>
        </w:rPr>
        <w:t>г</w:t>
      </w:r>
      <w:r w:rsidRPr="00F30903">
        <w:rPr>
          <w:lang w:val="ru-RU"/>
        </w:rPr>
        <w:t>), от- личающиеся широким профилем, низким давлением (0,5–1,4 кг/см</w:t>
      </w:r>
      <w:r w:rsidRPr="00F30903">
        <w:rPr>
          <w:position w:val="13"/>
          <w:sz w:val="18"/>
          <w:lang w:val="ru-RU"/>
        </w:rPr>
        <w:t>2</w:t>
      </w:r>
      <w:r w:rsidRPr="00F30903">
        <w:rPr>
          <w:lang w:val="ru-RU"/>
        </w:rPr>
        <w:t>) и развитыми грунтозацепами.</w:t>
      </w:r>
    </w:p>
    <w:p w:rsidR="00FF6E9C" w:rsidRPr="00F30903" w:rsidRDefault="00FB709D">
      <w:pPr>
        <w:pStyle w:val="a3"/>
        <w:spacing w:before="2"/>
        <w:ind w:right="102" w:firstLine="567"/>
        <w:rPr>
          <w:lang w:val="ru-RU"/>
        </w:rPr>
      </w:pPr>
      <w:r w:rsidRPr="00F30903">
        <w:rPr>
          <w:lang w:val="ru-RU"/>
        </w:rPr>
        <w:t>Основными параметрами пневматической шины являются ее диа- метр, ширина покрышки, давление и рисунок протектора.</w:t>
      </w:r>
    </w:p>
    <w:p w:rsidR="00FF6E9C" w:rsidRPr="00F30903" w:rsidRDefault="00FB709D">
      <w:pPr>
        <w:pStyle w:val="a3"/>
        <w:ind w:right="102" w:firstLine="567"/>
        <w:rPr>
          <w:i/>
          <w:lang w:val="ru-RU"/>
        </w:rPr>
      </w:pPr>
      <w:r w:rsidRPr="00F30903">
        <w:rPr>
          <w:lang w:val="ru-RU"/>
        </w:rPr>
        <w:t xml:space="preserve">Маркировка шин наносится на боковинах двумя числами через ти- ре, например 14,00–20; 330–20 и т. д. Первое число характеризует ши- рину профиля </w:t>
      </w:r>
      <w:r w:rsidRPr="00F30903">
        <w:rPr>
          <w:i/>
          <w:lang w:val="ru-RU"/>
        </w:rPr>
        <w:t xml:space="preserve">В </w:t>
      </w:r>
      <w:r w:rsidRPr="00F30903">
        <w:rPr>
          <w:lang w:val="ru-RU"/>
        </w:rPr>
        <w:t xml:space="preserve">в дюймах (или миллиметрах), а второе – внутренний диаметр шины или посадочный диаметр обода </w:t>
      </w:r>
      <w:r>
        <w:rPr>
          <w:i/>
        </w:rPr>
        <w:t>d</w:t>
      </w:r>
      <w:r w:rsidRPr="00F30903">
        <w:rPr>
          <w:lang w:val="ru-RU"/>
        </w:rPr>
        <w:t>в дюймах (рис. 4.2</w:t>
      </w:r>
      <w:r w:rsidRPr="00F30903">
        <w:rPr>
          <w:i/>
          <w:lang w:val="ru-RU"/>
        </w:rPr>
        <w:t>, д</w:t>
      </w:r>
      <w:r w:rsidRPr="00F30903">
        <w:rPr>
          <w:lang w:val="ru-RU"/>
        </w:rPr>
        <w:t>)</w:t>
      </w:r>
      <w:r w:rsidRPr="00F30903">
        <w:rPr>
          <w:i/>
          <w:lang w:val="ru-RU"/>
        </w:rPr>
        <w:t>.</w:t>
      </w:r>
    </w:p>
    <w:p w:rsidR="00FF6E9C" w:rsidRPr="00F30903" w:rsidRDefault="00FB709D">
      <w:pPr>
        <w:pStyle w:val="a3"/>
        <w:spacing w:line="322" w:lineRule="exact"/>
        <w:ind w:left="675"/>
        <w:jc w:val="left"/>
        <w:rPr>
          <w:lang w:val="ru-RU"/>
        </w:rPr>
      </w:pPr>
      <w:r w:rsidRPr="00F30903">
        <w:rPr>
          <w:lang w:val="ru-RU"/>
        </w:rPr>
        <w:t xml:space="preserve">Ширину профиля </w:t>
      </w:r>
      <w:r w:rsidRPr="00F30903">
        <w:rPr>
          <w:i/>
          <w:lang w:val="ru-RU"/>
        </w:rPr>
        <w:t xml:space="preserve">В </w:t>
      </w:r>
      <w:r w:rsidRPr="00F30903">
        <w:rPr>
          <w:lang w:val="ru-RU"/>
        </w:rPr>
        <w:t>приближенно можно считать равной его высоте</w:t>
      </w:r>
    </w:p>
    <w:p w:rsidR="00FF6E9C" w:rsidRPr="00F30903" w:rsidRDefault="00FB709D">
      <w:pPr>
        <w:ind w:left="108"/>
        <w:rPr>
          <w:i/>
          <w:sz w:val="28"/>
          <w:lang w:val="ru-RU"/>
        </w:rPr>
      </w:pPr>
      <w:r w:rsidRPr="00F30903">
        <w:rPr>
          <w:i/>
          <w:sz w:val="28"/>
          <w:lang w:val="ru-RU"/>
        </w:rPr>
        <w:t xml:space="preserve">Н, </w:t>
      </w:r>
      <w:r w:rsidRPr="00F30903">
        <w:rPr>
          <w:sz w:val="28"/>
          <w:lang w:val="ru-RU"/>
        </w:rPr>
        <w:t xml:space="preserve">а наружный диаметр </w:t>
      </w:r>
      <w:r>
        <w:rPr>
          <w:i/>
          <w:sz w:val="28"/>
        </w:rPr>
        <w:t>D</w:t>
      </w:r>
      <w:r w:rsidRPr="00F30903">
        <w:rPr>
          <w:sz w:val="28"/>
          <w:lang w:val="ru-RU"/>
        </w:rPr>
        <w:t xml:space="preserve">≈ 2Н + </w:t>
      </w:r>
      <w:r>
        <w:rPr>
          <w:i/>
          <w:sz w:val="28"/>
        </w:rPr>
        <w:t>d</w:t>
      </w:r>
      <w:r w:rsidRPr="00F30903">
        <w:rPr>
          <w:i/>
          <w:sz w:val="28"/>
          <w:lang w:val="ru-RU"/>
        </w:rPr>
        <w:t>.</w:t>
      </w:r>
    </w:p>
    <w:p w:rsidR="00FF6E9C" w:rsidRPr="00F30903" w:rsidRDefault="00FB709D">
      <w:pPr>
        <w:pStyle w:val="a3"/>
        <w:ind w:right="102" w:firstLine="567"/>
        <w:rPr>
          <w:lang w:val="ru-RU"/>
        </w:rPr>
      </w:pPr>
      <w:r w:rsidRPr="00F30903">
        <w:rPr>
          <w:lang w:val="ru-RU"/>
        </w:rPr>
        <w:t>Н</w:t>
      </w:r>
      <w:r>
        <w:t>a</w:t>
      </w:r>
      <w:r w:rsidRPr="00F30903">
        <w:rPr>
          <w:lang w:val="ru-RU"/>
        </w:rPr>
        <w:t xml:space="preserve"> крупных дорожных машинах применяют шины больших разме- ров, достигающие в диаметре 2000–3200 мм и 800–1200 мм по ширине профиля.</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2"/>
        <w:spacing w:before="47"/>
      </w:pPr>
      <w:r>
        <w:lastRenderedPageBreak/>
        <w:t>Глава 5</w:t>
      </w:r>
    </w:p>
    <w:p w:rsidR="00FF6E9C" w:rsidRDefault="00FB709D">
      <w:pPr>
        <w:ind w:left="99" w:right="97"/>
        <w:jc w:val="center"/>
        <w:rPr>
          <w:rFonts w:ascii="Arial Narrow" w:hAnsi="Arial Narrow"/>
          <w:b/>
          <w:sz w:val="32"/>
        </w:rPr>
      </w:pPr>
      <w:r>
        <w:rPr>
          <w:rFonts w:ascii="Arial Narrow" w:hAnsi="Arial Narrow"/>
          <w:b/>
          <w:sz w:val="32"/>
        </w:rPr>
        <w:t>СИСТЕМЫ УПРАВЛЕНИЯ МАШИН</w:t>
      </w:r>
    </w:p>
    <w:p w:rsidR="00FF6E9C" w:rsidRDefault="00FF6E9C">
      <w:pPr>
        <w:pStyle w:val="a3"/>
        <w:spacing w:before="9"/>
        <w:ind w:left="0"/>
        <w:jc w:val="left"/>
        <w:rPr>
          <w:rFonts w:ascii="Arial Narrow"/>
          <w:b/>
          <w:sz w:val="34"/>
        </w:rPr>
      </w:pPr>
    </w:p>
    <w:p w:rsidR="00FF6E9C" w:rsidRDefault="00FB709D">
      <w:pPr>
        <w:pStyle w:val="3"/>
        <w:numPr>
          <w:ilvl w:val="1"/>
          <w:numId w:val="62"/>
        </w:numPr>
        <w:tabs>
          <w:tab w:val="left" w:pos="2894"/>
        </w:tabs>
        <w:ind w:firstLine="131"/>
        <w:jc w:val="left"/>
      </w:pPr>
      <w:bookmarkStart w:id="18" w:name="_TOC_250069"/>
      <w:bookmarkEnd w:id="18"/>
      <w:r>
        <w:t>Назначение и классификация</w:t>
      </w:r>
    </w:p>
    <w:p w:rsidR="00FF6E9C" w:rsidRPr="00F30903" w:rsidRDefault="00FB709D">
      <w:pPr>
        <w:pStyle w:val="a3"/>
        <w:spacing w:before="199"/>
        <w:ind w:right="102" w:firstLine="567"/>
        <w:rPr>
          <w:lang w:val="ru-RU"/>
        </w:rPr>
      </w:pPr>
      <w:r w:rsidRPr="00F30903">
        <w:rPr>
          <w:lang w:val="ru-RU"/>
        </w:rPr>
        <w:t>Системы управления предназначены для периодического включе- ния и выключения различных механизмов машин (муфт, фрикционных тормозов, рулевого управления и др.).</w:t>
      </w:r>
    </w:p>
    <w:p w:rsidR="00FF6E9C" w:rsidRPr="00F30903" w:rsidRDefault="00FB709D">
      <w:pPr>
        <w:pStyle w:val="a3"/>
        <w:ind w:right="103" w:firstLine="567"/>
        <w:rPr>
          <w:lang w:val="ru-RU"/>
        </w:rPr>
      </w:pPr>
      <w:r w:rsidRPr="00F30903">
        <w:rPr>
          <w:lang w:val="ru-RU"/>
        </w:rPr>
        <w:t>По назначению системы управления можно разделить на сле- дующие:</w:t>
      </w:r>
    </w:p>
    <w:p w:rsidR="00FF6E9C" w:rsidRPr="00F30903" w:rsidRDefault="00FB709D">
      <w:pPr>
        <w:pStyle w:val="a3"/>
        <w:tabs>
          <w:tab w:val="left" w:pos="712"/>
        </w:tabs>
        <w:spacing w:line="322" w:lineRule="exact"/>
        <w:jc w:val="left"/>
        <w:rPr>
          <w:lang w:val="ru-RU"/>
        </w:rPr>
      </w:pPr>
      <w:r w:rsidRPr="00F30903">
        <w:rPr>
          <w:lang w:val="ru-RU"/>
        </w:rPr>
        <w:t>а)</w:t>
      </w:r>
      <w:r w:rsidRPr="00F30903">
        <w:rPr>
          <w:lang w:val="ru-RU"/>
        </w:rPr>
        <w:tab/>
        <w:t>управлениедвигателем;</w:t>
      </w:r>
    </w:p>
    <w:p w:rsidR="00FF6E9C" w:rsidRPr="00F30903" w:rsidRDefault="00FB709D">
      <w:pPr>
        <w:pStyle w:val="a3"/>
        <w:tabs>
          <w:tab w:val="left" w:pos="675"/>
        </w:tabs>
        <w:ind w:right="4100"/>
        <w:jc w:val="left"/>
        <w:rPr>
          <w:lang w:val="ru-RU"/>
        </w:rPr>
      </w:pPr>
      <w:r w:rsidRPr="00F30903">
        <w:rPr>
          <w:lang w:val="ru-RU"/>
        </w:rPr>
        <w:t>б)</w:t>
      </w:r>
      <w:r w:rsidRPr="00F30903">
        <w:rPr>
          <w:lang w:val="ru-RU"/>
        </w:rPr>
        <w:tab/>
        <w:t>управление муфтамиитормозами; в)</w:t>
      </w:r>
      <w:r w:rsidRPr="00F30903">
        <w:rPr>
          <w:lang w:val="ru-RU"/>
        </w:rPr>
        <w:tab/>
        <w:t>рулевоеуправление;</w:t>
      </w:r>
    </w:p>
    <w:p w:rsidR="00FF6E9C" w:rsidRPr="00F30903" w:rsidRDefault="00FB709D">
      <w:pPr>
        <w:pStyle w:val="a3"/>
        <w:ind w:left="675" w:right="102" w:hanging="567"/>
        <w:rPr>
          <w:lang w:val="ru-RU"/>
        </w:rPr>
      </w:pPr>
      <w:r w:rsidRPr="00F30903">
        <w:rPr>
          <w:lang w:val="ru-RU"/>
        </w:rPr>
        <w:t>г) управление установкой рабочего органа (например, опускание и подъем отвала бульдозера или ковша скрепера, поворот отвала ав- тогрейдера).</w:t>
      </w:r>
    </w:p>
    <w:p w:rsidR="00FF6E9C" w:rsidRPr="00F30903" w:rsidRDefault="00FB709D">
      <w:pPr>
        <w:pStyle w:val="a3"/>
        <w:ind w:right="102" w:firstLine="567"/>
        <w:rPr>
          <w:lang w:val="ru-RU"/>
        </w:rPr>
      </w:pPr>
      <w:r w:rsidRPr="00F30903">
        <w:rPr>
          <w:lang w:val="ru-RU"/>
        </w:rPr>
        <w:t>В зависимости от конструктивного выполнения системы управле- ния различаются: на механические, канатно-блочные, гидравлические, пневматические, электрические, комбинированные (гидромеханические, электропневматические и т. п.). Гидравлические, пневматические и электрические управляющие устройства могут быть снабжены система- ми следящего действия.</w:t>
      </w:r>
    </w:p>
    <w:p w:rsidR="00FF6E9C" w:rsidRPr="00F30903" w:rsidRDefault="00FF6E9C">
      <w:pPr>
        <w:pStyle w:val="a3"/>
        <w:spacing w:before="9"/>
        <w:ind w:left="0"/>
        <w:jc w:val="left"/>
        <w:rPr>
          <w:sz w:val="34"/>
          <w:lang w:val="ru-RU"/>
        </w:rPr>
      </w:pPr>
    </w:p>
    <w:p w:rsidR="00FF6E9C" w:rsidRPr="00F30903" w:rsidRDefault="00FB709D">
      <w:pPr>
        <w:pStyle w:val="3"/>
        <w:numPr>
          <w:ilvl w:val="1"/>
          <w:numId w:val="62"/>
        </w:numPr>
        <w:tabs>
          <w:tab w:val="left" w:pos="2131"/>
        </w:tabs>
        <w:ind w:right="1647" w:hanging="631"/>
        <w:jc w:val="left"/>
        <w:rPr>
          <w:lang w:val="ru-RU"/>
        </w:rPr>
      </w:pPr>
      <w:r w:rsidRPr="00F30903">
        <w:rPr>
          <w:lang w:val="ru-RU"/>
        </w:rPr>
        <w:t>Системы управления рабочими органами и вспомогательнымимеханизмами</w:t>
      </w:r>
    </w:p>
    <w:p w:rsidR="00FF6E9C" w:rsidRPr="00F30903" w:rsidRDefault="00FB709D">
      <w:pPr>
        <w:pStyle w:val="a3"/>
        <w:spacing w:before="199"/>
        <w:ind w:right="102" w:firstLine="567"/>
        <w:rPr>
          <w:lang w:val="ru-RU"/>
        </w:rPr>
      </w:pPr>
      <w:r w:rsidRPr="00F30903">
        <w:rPr>
          <w:lang w:val="ru-RU"/>
        </w:rPr>
        <w:t>В навесных и прицепных машинах наибольшее распространение имеют канатно-блочные и гидравлические системы; в самоходных ма- шинах – редукторные и гидравлические системы управления.</w:t>
      </w:r>
    </w:p>
    <w:p w:rsidR="00FF6E9C" w:rsidRPr="00F30903" w:rsidRDefault="00FB709D">
      <w:pPr>
        <w:pStyle w:val="a3"/>
        <w:ind w:right="101" w:firstLine="567"/>
        <w:rPr>
          <w:lang w:val="ru-RU"/>
        </w:rPr>
      </w:pPr>
      <w:r w:rsidRPr="00F30903">
        <w:rPr>
          <w:lang w:val="ru-RU"/>
        </w:rPr>
        <w:t xml:space="preserve">Редукторная система управления с приводом от двигателя приме- няется на таких землеройно-транспортных машинах, как автогрейдеры  и грейдер-элеваторы, а в других машинах эта система практического применения не нашла. Кинематическая схема этой системы управления показана на рис. 5.1, </w:t>
      </w:r>
      <w:r w:rsidRPr="00F30903">
        <w:rPr>
          <w:i/>
          <w:lang w:val="ru-RU"/>
        </w:rPr>
        <w:t xml:space="preserve">а. </w:t>
      </w:r>
      <w:r w:rsidRPr="00F30903">
        <w:rPr>
          <w:lang w:val="ru-RU"/>
        </w:rPr>
        <w:t xml:space="preserve">В этих системах применяются червячные, ци- линдрические и планетарный редукторы. Наибольшее распространение получили червячные </w:t>
      </w:r>
      <w:r>
        <w:t>pe</w:t>
      </w:r>
      <w:r w:rsidRPr="00F30903">
        <w:rPr>
          <w:lang w:val="ru-RU"/>
        </w:rPr>
        <w:t>дукторы с самотормозящейся червячной парой. Они обеспечивают фиксацию рабочего органа. При передаче мощности от одного двигателя редукторная система управления выполняется с разветвлениеммощности.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1223"/>
        <w:jc w:val="left"/>
        <w:rPr>
          <w:sz w:val="20"/>
        </w:rPr>
      </w:pPr>
      <w:r>
        <w:rPr>
          <w:noProof/>
          <w:sz w:val="20"/>
          <w:lang w:val="ru-RU" w:eastAsia="ru-RU"/>
        </w:rPr>
        <w:lastRenderedPageBreak/>
        <w:drawing>
          <wp:inline distT="0" distB="0" distL="0" distR="0">
            <wp:extent cx="4078435" cy="1923383"/>
            <wp:effectExtent l="0" t="0" r="0" b="0"/>
            <wp:docPr id="21"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png"/>
                    <pic:cNvPicPr/>
                  </pic:nvPicPr>
                  <pic:blipFill>
                    <a:blip r:embed="rId23" cstate="print"/>
                    <a:stretch>
                      <a:fillRect/>
                    </a:stretch>
                  </pic:blipFill>
                  <pic:spPr>
                    <a:xfrm>
                      <a:off x="0" y="0"/>
                      <a:ext cx="4078435" cy="1923383"/>
                    </a:xfrm>
                    <a:prstGeom prst="rect">
                      <a:avLst/>
                    </a:prstGeom>
                  </pic:spPr>
                </pic:pic>
              </a:graphicData>
            </a:graphic>
          </wp:inline>
        </w:drawing>
      </w:r>
    </w:p>
    <w:p w:rsidR="00FF6E9C" w:rsidRPr="00F30903" w:rsidRDefault="00FB709D">
      <w:pPr>
        <w:spacing w:before="6"/>
        <w:ind w:left="99" w:right="97"/>
        <w:jc w:val="center"/>
        <w:rPr>
          <w:i/>
          <w:sz w:val="26"/>
          <w:lang w:val="ru-RU"/>
        </w:rPr>
      </w:pPr>
      <w:r w:rsidRPr="00F30903">
        <w:rPr>
          <w:i/>
          <w:w w:val="90"/>
          <w:sz w:val="26"/>
          <w:lang w:val="ru-RU"/>
        </w:rPr>
        <w:t>Рис. 5.1. Схемы механических систем управления:</w:t>
      </w:r>
    </w:p>
    <w:p w:rsidR="00FF6E9C" w:rsidRPr="00F30903" w:rsidRDefault="00FB709D">
      <w:pPr>
        <w:ind w:left="99" w:right="97"/>
        <w:jc w:val="center"/>
        <w:rPr>
          <w:i/>
          <w:sz w:val="24"/>
          <w:lang w:val="ru-RU"/>
        </w:rPr>
      </w:pPr>
      <w:r w:rsidRPr="00F30903">
        <w:rPr>
          <w:i/>
          <w:w w:val="90"/>
          <w:sz w:val="24"/>
          <w:lang w:val="ru-RU"/>
        </w:rPr>
        <w:t>а – редукторная; б – канатно-блочная с полиспастом;</w:t>
      </w:r>
    </w:p>
    <w:p w:rsidR="00FF6E9C" w:rsidRPr="00F30903" w:rsidRDefault="00FB709D">
      <w:pPr>
        <w:ind w:left="715" w:right="711"/>
        <w:jc w:val="center"/>
        <w:rPr>
          <w:i/>
          <w:sz w:val="24"/>
          <w:lang w:val="ru-RU"/>
        </w:rPr>
      </w:pPr>
      <w:r w:rsidRPr="00F30903">
        <w:rPr>
          <w:i/>
          <w:w w:val="95"/>
          <w:sz w:val="24"/>
          <w:lang w:val="ru-RU"/>
        </w:rPr>
        <w:t>в–канатно-блочнаясзубчатойпередачей:1–двигатель;2–механизмреверса; 3–карданныйвал;4–редуктор;5–полиспаст</w:t>
      </w:r>
    </w:p>
    <w:p w:rsidR="00FF6E9C" w:rsidRPr="00F30903" w:rsidRDefault="00FB709D">
      <w:pPr>
        <w:pStyle w:val="a3"/>
        <w:ind w:right="102" w:firstLine="567"/>
        <w:rPr>
          <w:lang w:val="ru-RU"/>
        </w:rPr>
      </w:pPr>
      <w:r w:rsidRPr="00F30903">
        <w:rPr>
          <w:lang w:val="ru-RU"/>
        </w:rPr>
        <w:t>Канатно-блочная система управления применяется на скрепе</w:t>
      </w:r>
      <w:r>
        <w:t>pax</w:t>
      </w:r>
      <w:r w:rsidRPr="00F30903">
        <w:rPr>
          <w:lang w:val="ru-RU"/>
        </w:rPr>
        <w:t xml:space="preserve">, бульдозерах и на различном навесном тракторном оборудовании (ку- сторезах, корчевателях и т. п.). Основными частями этой системы управления являются: лебедка, тормоз, направляющие блоки и канат- ный полиспаст (рис. 5.1, </w:t>
      </w:r>
      <w:r w:rsidRPr="00F30903">
        <w:rPr>
          <w:i/>
          <w:lang w:val="ru-RU"/>
        </w:rPr>
        <w:t>б</w:t>
      </w:r>
      <w:r w:rsidRPr="00F30903">
        <w:rPr>
          <w:lang w:val="ru-RU"/>
        </w:rPr>
        <w:t>)</w:t>
      </w:r>
      <w:r w:rsidRPr="00F30903">
        <w:rPr>
          <w:i/>
          <w:lang w:val="ru-RU"/>
        </w:rPr>
        <w:t xml:space="preserve">. </w:t>
      </w:r>
      <w:r w:rsidRPr="00F30903">
        <w:rPr>
          <w:lang w:val="ru-RU"/>
        </w:rPr>
        <w:t xml:space="preserve">Редуцирующим звеном, вместо канатного полиспаста, может служить зубчатый редуктор (рис. 5.1, </w:t>
      </w:r>
      <w:r w:rsidRPr="00F30903">
        <w:rPr>
          <w:i/>
          <w:lang w:val="ru-RU"/>
        </w:rPr>
        <w:t>в</w:t>
      </w:r>
      <w:r w:rsidRPr="00F30903">
        <w:rPr>
          <w:lang w:val="ru-RU"/>
        </w:rPr>
        <w:t>)</w:t>
      </w:r>
      <w:r w:rsidRPr="00F30903">
        <w:rPr>
          <w:i/>
          <w:lang w:val="ru-RU"/>
        </w:rPr>
        <w:t xml:space="preserve">. </w:t>
      </w:r>
      <w:r w:rsidRPr="00F30903">
        <w:rPr>
          <w:lang w:val="ru-RU"/>
        </w:rPr>
        <w:t>Достоин- ством канатно-блочной системы управления является простота кон- струкции, а недостатком – громоздкость, низкий КПД, а также невоз- можность принудительного заглубления рабочих органов.</w:t>
      </w:r>
    </w:p>
    <w:p w:rsidR="00FF6E9C" w:rsidRPr="00F30903" w:rsidRDefault="00FB709D" w:rsidP="0014125D">
      <w:pPr>
        <w:pStyle w:val="a3"/>
        <w:tabs>
          <w:tab w:val="left" w:pos="1027"/>
          <w:tab w:val="left" w:pos="2781"/>
          <w:tab w:val="left" w:pos="4197"/>
          <w:tab w:val="left" w:pos="6205"/>
          <w:tab w:val="left" w:pos="7859"/>
        </w:tabs>
        <w:ind w:right="102" w:firstLine="567"/>
        <w:rPr>
          <w:lang w:val="ru-RU"/>
        </w:rPr>
      </w:pPr>
      <w:r w:rsidRPr="00F30903">
        <w:rPr>
          <w:lang w:val="ru-RU"/>
        </w:rPr>
        <w:t>Гидравлическая система управления применяетсядлявоздействияна муфты, фрикционы, тормоза и рулевыеустройства.</w:t>
      </w:r>
      <w:r w:rsidR="0014125D">
        <w:rPr>
          <w:lang w:val="ru-RU"/>
        </w:rPr>
        <w:t xml:space="preserve"> </w:t>
      </w:r>
      <w:r w:rsidRPr="00F30903">
        <w:rPr>
          <w:lang w:val="ru-RU"/>
        </w:rPr>
        <w:t>Гидравлическиесистемы управления получают все большее</w:t>
      </w:r>
      <w:r w:rsidR="0014125D">
        <w:rPr>
          <w:lang w:val="ru-RU"/>
        </w:rPr>
        <w:t xml:space="preserve"> </w:t>
      </w:r>
      <w:r w:rsidRPr="00F30903">
        <w:rPr>
          <w:lang w:val="ru-RU"/>
        </w:rPr>
        <w:t>распространение</w:t>
      </w:r>
      <w:r w:rsidR="0014125D">
        <w:rPr>
          <w:lang w:val="ru-RU"/>
        </w:rPr>
        <w:t xml:space="preserve"> </w:t>
      </w:r>
      <w:r w:rsidRPr="00F30903">
        <w:rPr>
          <w:lang w:val="ru-RU"/>
        </w:rPr>
        <w:t>благодаря</w:t>
      </w:r>
      <w:r w:rsidR="0014125D">
        <w:rPr>
          <w:lang w:val="ru-RU"/>
        </w:rPr>
        <w:t xml:space="preserve"> </w:t>
      </w:r>
      <w:r w:rsidRPr="00F30903">
        <w:rPr>
          <w:lang w:val="ru-RU"/>
        </w:rPr>
        <w:t>своим преимуществам по сравнению с канатно-блочной</w:t>
      </w:r>
      <w:r w:rsidR="0014125D">
        <w:rPr>
          <w:lang w:val="ru-RU"/>
        </w:rPr>
        <w:t xml:space="preserve"> </w:t>
      </w:r>
      <w:r w:rsidRPr="00F30903">
        <w:rPr>
          <w:lang w:val="ru-RU"/>
        </w:rPr>
        <w:t>и</w:t>
      </w:r>
      <w:r w:rsidR="0014125D">
        <w:rPr>
          <w:lang w:val="ru-RU"/>
        </w:rPr>
        <w:t xml:space="preserve"> </w:t>
      </w:r>
      <w:r w:rsidRPr="00F30903">
        <w:rPr>
          <w:lang w:val="ru-RU"/>
        </w:rPr>
        <w:t>редукторной</w:t>
      </w:r>
      <w:r w:rsidR="0014125D">
        <w:rPr>
          <w:lang w:val="ru-RU"/>
        </w:rPr>
        <w:t xml:space="preserve"> </w:t>
      </w:r>
      <w:r w:rsidRPr="00F30903">
        <w:rPr>
          <w:lang w:val="ru-RU"/>
        </w:rPr>
        <w:t>системами. К преимуществам относятся:</w:t>
      </w:r>
      <w:r w:rsidR="0014125D">
        <w:rPr>
          <w:lang w:val="ru-RU"/>
        </w:rPr>
        <w:t xml:space="preserve"> </w:t>
      </w:r>
      <w:r w:rsidRPr="00F30903">
        <w:rPr>
          <w:lang w:val="ru-RU"/>
        </w:rPr>
        <w:t>независимость</w:t>
      </w:r>
      <w:r w:rsidR="0014125D">
        <w:rPr>
          <w:lang w:val="ru-RU"/>
        </w:rPr>
        <w:t xml:space="preserve"> </w:t>
      </w:r>
      <w:r w:rsidRPr="00F30903">
        <w:rPr>
          <w:lang w:val="ru-RU"/>
        </w:rPr>
        <w:t>относительного</w:t>
      </w:r>
      <w:r w:rsidR="0014125D">
        <w:rPr>
          <w:lang w:val="ru-RU"/>
        </w:rPr>
        <w:t xml:space="preserve"> </w:t>
      </w:r>
      <w:r w:rsidRPr="00F30903">
        <w:rPr>
          <w:lang w:val="ru-RU"/>
        </w:rPr>
        <w:t>расположения агрегатов; легкость включения и</w:t>
      </w:r>
      <w:r w:rsidR="0014125D">
        <w:rPr>
          <w:lang w:val="ru-RU"/>
        </w:rPr>
        <w:t xml:space="preserve"> </w:t>
      </w:r>
      <w:r w:rsidRPr="00F30903">
        <w:rPr>
          <w:lang w:val="ru-RU"/>
        </w:rPr>
        <w:t>выключения;</w:t>
      </w:r>
      <w:r w:rsidR="0014125D">
        <w:rPr>
          <w:lang w:val="ru-RU"/>
        </w:rPr>
        <w:t xml:space="preserve"> </w:t>
      </w:r>
      <w:r w:rsidRPr="00F30903">
        <w:rPr>
          <w:lang w:val="ru-RU"/>
        </w:rPr>
        <w:t>возможность</w:t>
      </w:r>
      <w:r w:rsidRPr="00F30903">
        <w:rPr>
          <w:lang w:val="ru-RU"/>
        </w:rPr>
        <w:tab/>
        <w:t>обеспечения</w:t>
      </w:r>
      <w:r w:rsidR="0014125D">
        <w:rPr>
          <w:lang w:val="ru-RU"/>
        </w:rPr>
        <w:t xml:space="preserve"> </w:t>
      </w:r>
      <w:r w:rsidRPr="00F30903">
        <w:rPr>
          <w:lang w:val="ru-RU"/>
        </w:rPr>
        <w:t>большого</w:t>
      </w:r>
      <w:r w:rsidRPr="00F30903">
        <w:rPr>
          <w:lang w:val="ru-RU"/>
        </w:rPr>
        <w:tab/>
        <w:t>передаточного</w:t>
      </w:r>
      <w:r w:rsidRPr="00F30903">
        <w:rPr>
          <w:lang w:val="ru-RU"/>
        </w:rPr>
        <w:tab/>
        <w:t>отношения;</w:t>
      </w:r>
      <w:r w:rsidRPr="00F30903">
        <w:rPr>
          <w:lang w:val="ru-RU"/>
        </w:rPr>
        <w:tab/>
        <w:t>наличие</w:t>
      </w:r>
      <w:r w:rsidR="0014125D">
        <w:rPr>
          <w:lang w:val="ru-RU"/>
        </w:rPr>
        <w:t xml:space="preserve"> у</w:t>
      </w:r>
      <w:r w:rsidR="0014125D" w:rsidRPr="00F30903">
        <w:rPr>
          <w:lang w:val="ru-RU"/>
        </w:rPr>
        <w:t xml:space="preserve">стройств, </w:t>
      </w:r>
      <w:r w:rsidR="0014125D">
        <w:rPr>
          <w:lang w:val="ru-RU"/>
        </w:rPr>
        <w:t xml:space="preserve"> </w:t>
      </w:r>
      <w:r w:rsidRPr="00F30903">
        <w:rPr>
          <w:lang w:val="ru-RU"/>
        </w:rPr>
        <w:t>предохраняющих систему от перегрузок;</w:t>
      </w:r>
      <w:r w:rsidR="0014125D">
        <w:rPr>
          <w:lang w:val="ru-RU"/>
        </w:rPr>
        <w:t xml:space="preserve"> </w:t>
      </w:r>
      <w:r w:rsidRPr="00F30903">
        <w:rPr>
          <w:lang w:val="ru-RU"/>
        </w:rPr>
        <w:t>возможность</w:t>
      </w:r>
      <w:r w:rsidR="0014125D">
        <w:rPr>
          <w:lang w:val="ru-RU"/>
        </w:rPr>
        <w:t xml:space="preserve"> </w:t>
      </w:r>
      <w:r w:rsidRPr="00F30903">
        <w:rPr>
          <w:lang w:val="ru-RU"/>
        </w:rPr>
        <w:t>срав-нительно простого осуществления автоматических</w:t>
      </w:r>
      <w:r w:rsidR="0014125D">
        <w:rPr>
          <w:lang w:val="ru-RU"/>
        </w:rPr>
        <w:t xml:space="preserve"> </w:t>
      </w:r>
      <w:r w:rsidRPr="00F30903">
        <w:rPr>
          <w:lang w:val="ru-RU"/>
        </w:rPr>
        <w:t>следящих</w:t>
      </w:r>
      <w:r w:rsidR="0014125D">
        <w:rPr>
          <w:lang w:val="ru-RU"/>
        </w:rPr>
        <w:t xml:space="preserve"> </w:t>
      </w:r>
      <w:r w:rsidRPr="00F30903">
        <w:rPr>
          <w:lang w:val="ru-RU"/>
        </w:rPr>
        <w:t>устройств.</w:t>
      </w:r>
      <w:r w:rsidR="0014125D">
        <w:rPr>
          <w:lang w:val="ru-RU"/>
        </w:rPr>
        <w:t xml:space="preserve"> </w:t>
      </w:r>
      <w:r w:rsidRPr="00F30903">
        <w:rPr>
          <w:lang w:val="ru-RU"/>
        </w:rPr>
        <w:t>Недостатком гидросистемы управления является то, что ее</w:t>
      </w:r>
      <w:r w:rsidR="0014125D">
        <w:rPr>
          <w:lang w:val="ru-RU"/>
        </w:rPr>
        <w:t xml:space="preserve"> </w:t>
      </w:r>
      <w:r w:rsidRPr="00F30903">
        <w:rPr>
          <w:lang w:val="ru-RU"/>
        </w:rPr>
        <w:t>работа</w:t>
      </w:r>
      <w:r w:rsidR="0014125D">
        <w:rPr>
          <w:lang w:val="ru-RU"/>
        </w:rPr>
        <w:t xml:space="preserve"> </w:t>
      </w:r>
      <w:r w:rsidRPr="00F30903">
        <w:rPr>
          <w:lang w:val="ru-RU"/>
        </w:rPr>
        <w:t xml:space="preserve">внекоторой </w:t>
      </w:r>
      <w:r w:rsidR="0014125D">
        <w:rPr>
          <w:lang w:val="ru-RU"/>
        </w:rPr>
        <w:t xml:space="preserve"> </w:t>
      </w:r>
      <w:r w:rsidRPr="00F30903">
        <w:rPr>
          <w:lang w:val="ru-RU"/>
        </w:rPr>
        <w:t>степени зависит от температуры окружающего</w:t>
      </w:r>
      <w:r w:rsidR="0014125D">
        <w:rPr>
          <w:lang w:val="ru-RU"/>
        </w:rPr>
        <w:t xml:space="preserve"> </w:t>
      </w:r>
      <w:r w:rsidRPr="00F30903">
        <w:rPr>
          <w:lang w:val="ru-RU"/>
        </w:rPr>
        <w:t>воздуха;</w:t>
      </w:r>
      <w:r w:rsidR="0014125D">
        <w:rPr>
          <w:lang w:val="ru-RU"/>
        </w:rPr>
        <w:t xml:space="preserve"> </w:t>
      </w:r>
      <w:r w:rsidRPr="00F30903">
        <w:rPr>
          <w:lang w:val="ru-RU"/>
        </w:rPr>
        <w:t>кроме того, отдельные узлы и детали требуют высококачественной  технологической обработки.</w:t>
      </w:r>
    </w:p>
    <w:p w:rsidR="00FF6E9C" w:rsidRDefault="00FB709D" w:rsidP="0014125D">
      <w:pPr>
        <w:pStyle w:val="a3"/>
        <w:ind w:right="102" w:firstLine="567"/>
      </w:pPr>
      <w:r w:rsidRPr="00F30903">
        <w:rPr>
          <w:lang w:val="ru-RU"/>
        </w:rPr>
        <w:t xml:space="preserve">Пневматическая система управления получает все большее распро- странение благодаря ряду преимуществ перед гидравлической. Основ- ным преимуществом пневматического управления является большая плавность включений, отсутствие рабочей жидкости и осложнений, вы- зываемых  ее  утечкой,  и  легкость  накопления,  т.  </w:t>
      </w:r>
      <w:r>
        <w:t>е.</w:t>
      </w:r>
      <w:r w:rsidR="0013455E">
        <w:rPr>
          <w:lang w:val="ru-RU"/>
        </w:rPr>
        <w:t xml:space="preserve"> </w:t>
      </w:r>
      <w:r>
        <w:t>аккумулирования</w:t>
      </w:r>
    </w:p>
    <w:p w:rsidR="00FF6E9C" w:rsidRDefault="00FF6E9C">
      <w:pPr>
        <w:sectPr w:rsidR="00FF6E9C">
          <w:pgSz w:w="11910" w:h="16840"/>
          <w:pgMar w:top="1580" w:right="1480" w:bottom="1820" w:left="1480" w:header="0" w:footer="1633" w:gutter="0"/>
          <w:cols w:space="720"/>
        </w:sectPr>
      </w:pPr>
    </w:p>
    <w:p w:rsidR="00FF6E9C" w:rsidRPr="00F30903" w:rsidRDefault="00FB709D">
      <w:pPr>
        <w:pStyle w:val="a3"/>
        <w:spacing w:before="53" w:line="235" w:lineRule="auto"/>
        <w:ind w:right="102"/>
        <w:rPr>
          <w:lang w:val="ru-RU"/>
        </w:rPr>
      </w:pPr>
      <w:r w:rsidRPr="00F30903">
        <w:rPr>
          <w:lang w:val="ru-RU"/>
        </w:rPr>
        <w:lastRenderedPageBreak/>
        <w:t>энергии. Давление в системе пневматического управления не превыша- ет 7–8 кг/см</w:t>
      </w:r>
      <w:r w:rsidRPr="00F30903">
        <w:rPr>
          <w:position w:val="13"/>
          <w:sz w:val="18"/>
          <w:lang w:val="ru-RU"/>
        </w:rPr>
        <w:t>2</w:t>
      </w:r>
      <w:r w:rsidRPr="00F30903">
        <w:rPr>
          <w:lang w:val="ru-RU"/>
        </w:rPr>
        <w:t>, в то время как в гидроприводе достигает 65–100 кг/см</w:t>
      </w:r>
      <w:r w:rsidRPr="00F30903">
        <w:rPr>
          <w:position w:val="13"/>
          <w:sz w:val="18"/>
          <w:lang w:val="ru-RU"/>
        </w:rPr>
        <w:t>2</w:t>
      </w:r>
      <w:r w:rsidRPr="00F30903">
        <w:rPr>
          <w:lang w:val="ru-RU"/>
        </w:rPr>
        <w:t xml:space="preserve">, поэтому при пневматическом управлении размеры цилиндров и трубо- проводов получаются большими, и оно может применяться лишь при небольших усилиях. Схема пневматического управления показана на рис. 5.2. В качестве исполнительного устройства применяют пневмоци- линдры </w:t>
      </w:r>
      <w:r w:rsidRPr="00F30903">
        <w:rPr>
          <w:i/>
          <w:lang w:val="ru-RU"/>
        </w:rPr>
        <w:t xml:space="preserve">6 </w:t>
      </w:r>
      <w:r w:rsidRPr="00F30903">
        <w:rPr>
          <w:lang w:val="ru-RU"/>
        </w:rPr>
        <w:t xml:space="preserve">или диафрагменные пневмокамеры </w:t>
      </w:r>
      <w:r w:rsidRPr="00F30903">
        <w:rPr>
          <w:i/>
          <w:lang w:val="ru-RU"/>
        </w:rPr>
        <w:t>7</w:t>
      </w:r>
      <w:r w:rsidRPr="00F30903">
        <w:rPr>
          <w:lang w:val="ru-RU"/>
        </w:rPr>
        <w:t>. Такие камеры, отлича- ющиеся простотой устройства и надежностью, применяют дляуправле-</w:t>
      </w:r>
    </w:p>
    <w:p w:rsidR="00FF6E9C" w:rsidRPr="00F30903" w:rsidRDefault="00FB709D">
      <w:pPr>
        <w:pStyle w:val="a3"/>
        <w:spacing w:before="1" w:line="322" w:lineRule="exact"/>
        <w:rPr>
          <w:lang w:val="ru-RU"/>
        </w:rPr>
      </w:pPr>
      <w:r w:rsidRPr="00F30903">
        <w:rPr>
          <w:lang w:val="ru-RU"/>
        </w:rPr>
        <w:t xml:space="preserve">ния тормозами и фрикционами </w:t>
      </w:r>
      <w:r w:rsidRPr="00F30903">
        <w:rPr>
          <w:i/>
          <w:lang w:val="ru-RU"/>
        </w:rPr>
        <w:t xml:space="preserve">8 </w:t>
      </w:r>
      <w:r w:rsidRPr="00F30903">
        <w:rPr>
          <w:lang w:val="ru-RU"/>
        </w:rPr>
        <w:t>экскаваторов.</w:t>
      </w:r>
    </w:p>
    <w:p w:rsidR="00FF6E9C" w:rsidRPr="00F30903" w:rsidRDefault="00FB709D">
      <w:pPr>
        <w:pStyle w:val="a3"/>
        <w:ind w:right="102" w:firstLine="567"/>
        <w:rPr>
          <w:lang w:val="ru-RU"/>
        </w:rPr>
      </w:pPr>
      <w:r w:rsidRPr="00F30903">
        <w:rPr>
          <w:lang w:val="ru-RU"/>
        </w:rPr>
        <w:t>На практике часто применяются комбинации различных систем управления: гидромеханические, гидропневмоэлектрические и др. Такие комбинации дают большие возможности для дистанционного управле- ния и для автоматизации управления с применением электроники.</w:t>
      </w:r>
    </w:p>
    <w:p w:rsidR="00FF6E9C" w:rsidRPr="00F30903" w:rsidRDefault="00FB709D">
      <w:pPr>
        <w:pStyle w:val="a3"/>
        <w:ind w:right="102" w:firstLine="567"/>
        <w:rPr>
          <w:lang w:val="ru-RU"/>
        </w:rPr>
      </w:pPr>
      <w:r w:rsidRPr="00F30903">
        <w:rPr>
          <w:lang w:val="ru-RU"/>
        </w:rPr>
        <w:t>Большими достоинствами в отношении широкого диапазона уси- лий, скоростей и мощности, а также возможности автоматизации отли- чаются электрические системы управления, применение которых воз- можно для стационарных машин при наличии электрической сети и для самоходных машин с дизель-электрической установкой.</w:t>
      </w:r>
    </w:p>
    <w:p w:rsidR="00FF6E9C" w:rsidRPr="00F30903" w:rsidRDefault="00FF6E9C">
      <w:pPr>
        <w:pStyle w:val="a3"/>
        <w:spacing w:before="9"/>
        <w:ind w:left="0"/>
        <w:jc w:val="left"/>
        <w:rPr>
          <w:sz w:val="34"/>
          <w:lang w:val="ru-RU"/>
        </w:rPr>
      </w:pPr>
    </w:p>
    <w:p w:rsidR="00FF6E9C" w:rsidRDefault="00FB709D">
      <w:pPr>
        <w:pStyle w:val="3"/>
        <w:numPr>
          <w:ilvl w:val="1"/>
          <w:numId w:val="62"/>
        </w:numPr>
        <w:tabs>
          <w:tab w:val="left" w:pos="2785"/>
        </w:tabs>
        <w:ind w:left="2784" w:hanging="478"/>
        <w:jc w:val="left"/>
      </w:pPr>
      <w:bookmarkStart w:id="19" w:name="_TOC_250068"/>
      <w:r>
        <w:t>Системы рулевого</w:t>
      </w:r>
      <w:bookmarkEnd w:id="19"/>
      <w:r>
        <w:t>управления</w:t>
      </w:r>
    </w:p>
    <w:p w:rsidR="00FF6E9C" w:rsidRPr="00F30903" w:rsidRDefault="00FB709D">
      <w:pPr>
        <w:pStyle w:val="a3"/>
        <w:spacing w:before="200"/>
        <w:ind w:right="102" w:firstLine="567"/>
        <w:rPr>
          <w:lang w:val="ru-RU"/>
        </w:rPr>
      </w:pPr>
      <w:r w:rsidRPr="00F30903">
        <w:rPr>
          <w:lang w:val="ru-RU"/>
        </w:rPr>
        <w:t>Для изменения направления движения самоходных пневмоколес- ных машин (автогрейдеры, тягачи и др.) применяются механизмы руле- вого управления различных типов. Удобство управления машиной, ее маневренность, устойчивость и безопасность движения во многом зави- сят от системы рулевого управления.</w:t>
      </w:r>
    </w:p>
    <w:p w:rsidR="00FF6E9C" w:rsidRPr="00F30903" w:rsidRDefault="00FB709D">
      <w:pPr>
        <w:pStyle w:val="a3"/>
        <w:ind w:right="102" w:firstLine="567"/>
        <w:rPr>
          <w:lang w:val="ru-RU"/>
        </w:rPr>
      </w:pPr>
      <w:r w:rsidRPr="00F30903">
        <w:rPr>
          <w:lang w:val="ru-RU"/>
        </w:rPr>
        <w:t>На самоходных пневмоколесных машинах применяются следую- щие виды привода рулевого механизма: механический, использующий только мускульную силу водителя; с приводом от двигателя (гидравли- ческая насосная система); с применением гидравлических и пневмати- ческих сервоусилителей.</w:t>
      </w:r>
    </w:p>
    <w:p w:rsidR="00FF6E9C" w:rsidRPr="00F30903" w:rsidRDefault="00FB709D">
      <w:pPr>
        <w:pStyle w:val="a3"/>
        <w:ind w:right="102" w:firstLine="567"/>
        <w:rPr>
          <w:lang w:val="ru-RU"/>
        </w:rPr>
      </w:pPr>
      <w:r w:rsidRPr="00F30903">
        <w:rPr>
          <w:lang w:val="ru-RU"/>
        </w:rPr>
        <w:t>Механическое рулевое управление может применяться только на сравнительно небольших и легких машинах. Одним из основных досто- инств системы механического рулевого управления является его хоро- шая чувствительность, т. е. водитель непосредственно воспринимает изменение сопротивления повороту машины.</w:t>
      </w:r>
    </w:p>
    <w:p w:rsidR="00FF6E9C" w:rsidRPr="00F30903" w:rsidRDefault="00FB709D">
      <w:pPr>
        <w:pStyle w:val="a3"/>
        <w:ind w:left="675"/>
        <w:jc w:val="left"/>
        <w:rPr>
          <w:lang w:val="ru-RU"/>
        </w:rPr>
      </w:pPr>
      <w:r w:rsidRPr="00F30903">
        <w:rPr>
          <w:lang w:val="ru-RU"/>
        </w:rPr>
        <w:t>Усилие  на  рулевом  колесе  при  повороте  на  асфальте составляет</w:t>
      </w:r>
    </w:p>
    <w:p w:rsidR="00FF6E9C" w:rsidRPr="00F30903" w:rsidRDefault="00FB709D">
      <w:pPr>
        <w:pStyle w:val="a3"/>
        <w:spacing w:line="322" w:lineRule="exact"/>
        <w:rPr>
          <w:lang w:val="ru-RU"/>
        </w:rPr>
      </w:pPr>
      <w:r w:rsidRPr="00F30903">
        <w:rPr>
          <w:lang w:val="ru-RU"/>
        </w:rPr>
        <w:t>20–35 кг, на грунтовой площадке – 30–40 кг.</w:t>
      </w:r>
    </w:p>
    <w:p w:rsidR="00FF6E9C" w:rsidRPr="00F30903" w:rsidRDefault="00FB709D">
      <w:pPr>
        <w:pStyle w:val="a3"/>
        <w:ind w:right="102" w:firstLine="567"/>
        <w:rPr>
          <w:i/>
          <w:lang w:val="ru-RU"/>
        </w:rPr>
      </w:pPr>
      <w:r w:rsidRPr="00F30903">
        <w:rPr>
          <w:lang w:val="ru-RU"/>
        </w:rPr>
        <w:t xml:space="preserve">Для поворота тяжелых машин используется рулевое управление с гидравлической насосной системой (рис. 5.2, </w:t>
      </w:r>
      <w:r w:rsidRPr="00F30903">
        <w:rPr>
          <w:i/>
          <w:lang w:val="ru-RU"/>
        </w:rPr>
        <w:t>а</w:t>
      </w:r>
      <w:r w:rsidRPr="00F30903">
        <w:rPr>
          <w:lang w:val="ru-RU"/>
        </w:rPr>
        <w:t>)</w:t>
      </w:r>
      <w:r w:rsidRPr="00F30903">
        <w:rPr>
          <w:i/>
          <w:lang w:val="ru-RU"/>
        </w:rPr>
        <w:t xml:space="preserve">. </w:t>
      </w:r>
      <w:r w:rsidRPr="00F30903">
        <w:rPr>
          <w:lang w:val="ru-RU"/>
        </w:rPr>
        <w:t xml:space="preserve">Эта система применя- ется, например, на дорожных катках. Водитель рычагом управления </w:t>
      </w:r>
      <w:r w:rsidRPr="00F30903">
        <w:rPr>
          <w:i/>
          <w:lang w:val="ru-RU"/>
        </w:rPr>
        <w:t>1</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 xml:space="preserve">изменяет положение золотника в распределителе </w:t>
      </w:r>
      <w:r w:rsidRPr="00F30903">
        <w:rPr>
          <w:i/>
          <w:lang w:val="ru-RU"/>
        </w:rPr>
        <w:t xml:space="preserve">3, </w:t>
      </w:r>
      <w:r w:rsidRPr="00F30903">
        <w:rPr>
          <w:lang w:val="ru-RU"/>
        </w:rPr>
        <w:t xml:space="preserve">и масло из бака </w:t>
      </w:r>
      <w:r w:rsidRPr="00F30903">
        <w:rPr>
          <w:i/>
          <w:lang w:val="ru-RU"/>
        </w:rPr>
        <w:t xml:space="preserve">6 </w:t>
      </w:r>
      <w:r w:rsidRPr="00F30903">
        <w:rPr>
          <w:lang w:val="ru-RU"/>
        </w:rPr>
        <w:t xml:space="preserve">насосом </w:t>
      </w:r>
      <w:r w:rsidRPr="00F30903">
        <w:rPr>
          <w:i/>
          <w:lang w:val="ru-RU"/>
        </w:rPr>
        <w:t xml:space="preserve">5 </w:t>
      </w:r>
      <w:r w:rsidRPr="00F30903">
        <w:rPr>
          <w:lang w:val="ru-RU"/>
        </w:rPr>
        <w:t xml:space="preserve">подается к силовому гидроцилиндру </w:t>
      </w:r>
      <w:r w:rsidRPr="00F30903">
        <w:rPr>
          <w:i/>
          <w:lang w:val="ru-RU"/>
        </w:rPr>
        <w:t xml:space="preserve">4, </w:t>
      </w:r>
      <w:r w:rsidRPr="00F30903">
        <w:rPr>
          <w:lang w:val="ru-RU"/>
        </w:rPr>
        <w:t xml:space="preserve">который, воздействуя на рычаг </w:t>
      </w:r>
      <w:r w:rsidRPr="00F30903">
        <w:rPr>
          <w:i/>
          <w:lang w:val="ru-RU"/>
        </w:rPr>
        <w:t xml:space="preserve">2, </w:t>
      </w:r>
      <w:r w:rsidRPr="00F30903">
        <w:rPr>
          <w:lang w:val="ru-RU"/>
        </w:rPr>
        <w:t>осуществляет поворот управляемого вальца 7. Для прекра- щения поворота вальца необходимо золотник вернуть в исходное поло- жение, а для выравнивания вальца золотник должен быть перемещен в противоположную сторону.</w:t>
      </w:r>
    </w:p>
    <w:p w:rsidR="00FF6E9C" w:rsidRDefault="004816A0">
      <w:pPr>
        <w:pStyle w:val="a3"/>
        <w:ind w:left="1184"/>
        <w:jc w:val="left"/>
        <w:rPr>
          <w:sz w:val="20"/>
        </w:rPr>
      </w:pPr>
      <w:r>
        <w:rPr>
          <w:noProof/>
          <w:sz w:val="20"/>
          <w:lang w:val="ru-RU" w:eastAsia="ru-RU"/>
        </w:rPr>
      </w:r>
      <w:r w:rsidRPr="004816A0">
        <w:rPr>
          <w:noProof/>
          <w:sz w:val="20"/>
          <w:lang w:val="ru-RU" w:eastAsia="ru-RU"/>
        </w:rPr>
        <w:pict>
          <v:group id="Group 142" o:spid="_x0000_s1168" style="width:330pt;height:116.85pt;mso-position-horizontal-relative:char;mso-position-vertical-relative:line" coordsize="6600,2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">
            <v:shape id="Picture 145" o:spid="_x0000_s1171" type="#_x0000_t75" style="position:absolute;width:6600;height:23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eYOvEAAAA3AAAAA8AAABkcnMvZG93bnJldi54bWxEj0+LwjAUxO+C3yE8wZum6iLaNYoIUpe9&#10;+I8ue3s0b9ti81KaqPXbmwXB4zAzv2EWq9ZU4kaNKy0rGA0jEMSZ1SXnCs6n7WAGwnlkjZVlUvAg&#10;B6tlt7PAWNs7H+h29LkIEHYxKii8r2MpXVaQQTe0NXHw/mxj0AfZ5FI3eA9wU8lxFE2lwZLDQoE1&#10;bQrKLserUZD8njdpmkwjLXWSfh2+eU77H6X6vXb9CcJT69/hV3unFYw/JvB/JhwBuX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LeYOvEAAAA3AAAAA8AAAAAAAAAAAAAAAAA&#10;nwIAAGRycy9kb3ducmV2LnhtbFBLBQYAAAAABAAEAPcAAACQAwAAAAA=&#10;">
              <v:imagedata r:id="rId24" o:title=""/>
            </v:shape>
            <v:rect id="Rectangle 144" o:spid="_x0000_s1170" style="position:absolute;left:2629;top:1928;width:270;height:1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x+j8UA&#10;AADcAAAADwAAAGRycy9kb3ducmV2LnhtbESPW2sCMRSE3wv+h3CEvtVEu1103ShSEAptH7yAr4fN&#10;2QtuTtZN1O2/bwoFH4eZ+YbJ14NtxY163zjWMJ0oEMSFMw1XGo6H7cschA/IBlvHpOGHPKxXo6cc&#10;M+PuvKPbPlQiQthnqKEOocuk9EVNFv3EdcTRK11vMUTZV9L0eI9w28qZUqm02HBcqLGj95qK8/5q&#10;NWCamMt3+fp1+LymuKgGtX07Ka2fx8NmCSLQEB7h//aH0TBLEvg7E4+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H6PxQAAANwAAAAPAAAAAAAAAAAAAAAAAJgCAABkcnMv&#10;ZG93bnJldi54bWxQSwUGAAAAAAQABAD1AAAAigMAAAAA&#10;" stroked="f"/>
            <v:rect id="Rectangle 143" o:spid="_x0000_s1169" style="position:absolute;left:2629;top:1928;width:270;height:1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2NQcYA&#10;AADcAAAADwAAAGRycy9kb3ducmV2LnhtbESPQWvCQBSE70L/w/IKvUjdVG0tqZsggiDUi1rE4yP7&#10;mk2bfRuy2xj7611B8DjMzDfMPO9tLTpqfeVYwcsoAUFcOF1xqeBrv3p+B+EDssbaMSk4k4c8exjM&#10;MdXuxFvqdqEUEcI+RQUmhCaV0heGLPqRa4ij9+1aiyHKtpS6xVOE21qOk+RNWqw4LhhsaGmo+N39&#10;WQU/HZW8Ge4PZlZ/nv1xsv4fNkelnh77xQeIQH24h2/ttVYwnr7C9Uw8Aj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82NQcYAAADcAAAADwAAAAAAAAAAAAAAAACYAgAAZHJz&#10;L2Rvd25yZXYueG1sUEsFBgAAAAAEAAQA9QAAAIsDAAAAAA==&#10;" filled="f" strokecolor="white"/>
            <w10:wrap type="none"/>
            <w10:anchorlock/>
          </v:group>
        </w:pict>
      </w:r>
    </w:p>
    <w:p w:rsidR="00FF6E9C" w:rsidRPr="00F30903" w:rsidRDefault="00FB709D">
      <w:pPr>
        <w:ind w:left="2618"/>
        <w:rPr>
          <w:i/>
          <w:sz w:val="26"/>
          <w:lang w:val="ru-RU"/>
        </w:rPr>
      </w:pPr>
      <w:r w:rsidRPr="00F30903">
        <w:rPr>
          <w:i/>
          <w:w w:val="90"/>
          <w:sz w:val="26"/>
          <w:lang w:val="ru-RU"/>
        </w:rPr>
        <w:t>Рис. 5.2. Схемы рулевого управления:</w:t>
      </w:r>
    </w:p>
    <w:p w:rsidR="00FF6E9C" w:rsidRPr="00F30903" w:rsidRDefault="00FB709D">
      <w:pPr>
        <w:ind w:left="905"/>
        <w:rPr>
          <w:i/>
          <w:sz w:val="24"/>
          <w:lang w:val="ru-RU"/>
        </w:rPr>
      </w:pPr>
      <w:r w:rsidRPr="00F30903">
        <w:rPr>
          <w:i/>
          <w:w w:val="90"/>
          <w:sz w:val="24"/>
          <w:lang w:val="ru-RU"/>
        </w:rPr>
        <w:t>а – с применением гидравлической насосной системы; б – с гидроусилителем</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Достоинством такой системы является простота конструкции, лег- кость управления машиной и надежность работы; недостатком – отсут- ствие чувствительности на рычаге управления при повороте машины. Кроме того, поворот при неработающем двигателе становится практи- чески невозможным.</w:t>
      </w:r>
    </w:p>
    <w:p w:rsidR="00FF6E9C" w:rsidRPr="00F30903" w:rsidRDefault="00FB709D">
      <w:pPr>
        <w:pStyle w:val="a3"/>
        <w:ind w:right="102" w:firstLine="567"/>
        <w:rPr>
          <w:lang w:val="ru-RU"/>
        </w:rPr>
      </w:pPr>
      <w:r w:rsidRPr="00F30903">
        <w:rPr>
          <w:lang w:val="ru-RU"/>
        </w:rPr>
        <w:t xml:space="preserve">На мощных тягачах и тяжелых самоходных машинах получила распространение система рулевого управления с гидро- или пневмоуси- лителем. Усилительные устройства должны удовлетворять следующим основным требованиям: при выходе </w:t>
      </w:r>
      <w:r>
        <w:t>y</w:t>
      </w:r>
      <w:r w:rsidRPr="00F30903">
        <w:rPr>
          <w:lang w:val="ru-RU"/>
        </w:rPr>
        <w:t>силителя из строя управление ма- шиной должно осуществляться обычным способом, запаздывание в сра- батывании усилителя должно быть минимальным.</w:t>
      </w:r>
    </w:p>
    <w:p w:rsidR="00FF6E9C" w:rsidRPr="00F30903" w:rsidRDefault="00FB709D">
      <w:pPr>
        <w:pStyle w:val="a3"/>
        <w:ind w:right="102" w:firstLine="567"/>
        <w:rPr>
          <w:lang w:val="ru-RU"/>
        </w:rPr>
      </w:pPr>
      <w:r w:rsidRPr="00F30903">
        <w:rPr>
          <w:lang w:val="ru-RU"/>
        </w:rPr>
        <w:t xml:space="preserve">Упрощенная схема гидроусилителя показана на рис. 5.2, </w:t>
      </w:r>
      <w:r w:rsidRPr="00F30903">
        <w:rPr>
          <w:i/>
          <w:lang w:val="ru-RU"/>
        </w:rPr>
        <w:t>б</w:t>
      </w:r>
      <w:r w:rsidRPr="00F30903">
        <w:rPr>
          <w:lang w:val="ru-RU"/>
        </w:rPr>
        <w:t xml:space="preserve">. При по- вороте рулевого колеса червяк </w:t>
      </w:r>
      <w:r w:rsidRPr="00F30903">
        <w:rPr>
          <w:i/>
          <w:lang w:val="ru-RU"/>
        </w:rPr>
        <w:t xml:space="preserve">1 </w:t>
      </w:r>
      <w:r w:rsidRPr="00F30903">
        <w:rPr>
          <w:lang w:val="ru-RU"/>
        </w:rPr>
        <w:t xml:space="preserve">стремится повернуть сектор </w:t>
      </w:r>
      <w:r w:rsidRPr="00F30903">
        <w:rPr>
          <w:i/>
          <w:lang w:val="ru-RU"/>
        </w:rPr>
        <w:t xml:space="preserve">2 </w:t>
      </w:r>
      <w:r w:rsidRPr="00F30903">
        <w:rPr>
          <w:lang w:val="ru-RU"/>
        </w:rPr>
        <w:t xml:space="preserve">червяч- ного колеса и рычаг </w:t>
      </w:r>
      <w:r w:rsidRPr="00F30903">
        <w:rPr>
          <w:i/>
          <w:lang w:val="ru-RU"/>
        </w:rPr>
        <w:t>5</w:t>
      </w:r>
      <w:r w:rsidRPr="00F30903">
        <w:rPr>
          <w:lang w:val="ru-RU"/>
        </w:rPr>
        <w:t xml:space="preserve">, который тягой </w:t>
      </w:r>
      <w:r w:rsidRPr="00F30903">
        <w:rPr>
          <w:i/>
          <w:lang w:val="ru-RU"/>
        </w:rPr>
        <w:t xml:space="preserve">6 </w:t>
      </w:r>
      <w:r w:rsidRPr="00F30903">
        <w:rPr>
          <w:lang w:val="ru-RU"/>
        </w:rPr>
        <w:t xml:space="preserve">должен повернуть колесо. Если сопротивление повороту колес велико и усилие водителя на штурвале оказывается недостаточным, червяк, подобно винту в гайке, будет пе- ремещаться в осевом направлении вместе с золотником распределителя </w:t>
      </w:r>
      <w:r w:rsidRPr="00F30903">
        <w:rPr>
          <w:i/>
          <w:lang w:val="ru-RU"/>
        </w:rPr>
        <w:t xml:space="preserve">7 </w:t>
      </w:r>
      <w:r w:rsidRPr="00F30903">
        <w:rPr>
          <w:lang w:val="ru-RU"/>
        </w:rPr>
        <w:t xml:space="preserve">и откроет доступ масла (сжатого воздуха) через трубопровод </w:t>
      </w:r>
      <w:r w:rsidRPr="00F30903">
        <w:rPr>
          <w:i/>
          <w:lang w:val="ru-RU"/>
        </w:rPr>
        <w:t xml:space="preserve">8 </w:t>
      </w:r>
      <w:r w:rsidRPr="00F30903">
        <w:rPr>
          <w:lang w:val="ru-RU"/>
        </w:rPr>
        <w:t xml:space="preserve">в гид- роцилиндр </w:t>
      </w:r>
      <w:r w:rsidRPr="00F30903">
        <w:rPr>
          <w:i/>
          <w:lang w:val="ru-RU"/>
        </w:rPr>
        <w:t xml:space="preserve">3. </w:t>
      </w:r>
      <w:r w:rsidRPr="00F30903">
        <w:rPr>
          <w:lang w:val="ru-RU"/>
        </w:rPr>
        <w:t xml:space="preserve">Поршень, перемещаясь в цилиндре, штоком через зубча- тую рейку </w:t>
      </w:r>
      <w:r w:rsidRPr="00F30903">
        <w:rPr>
          <w:i/>
          <w:lang w:val="ru-RU"/>
        </w:rPr>
        <w:t>4</w:t>
      </w:r>
      <w:r w:rsidRPr="00F30903">
        <w:rPr>
          <w:lang w:val="ru-RU"/>
        </w:rPr>
        <w:t xml:space="preserve">, зубчатый сектор </w:t>
      </w:r>
      <w:r w:rsidRPr="00F30903">
        <w:rPr>
          <w:i/>
          <w:lang w:val="ru-RU"/>
        </w:rPr>
        <w:t>2</w:t>
      </w:r>
      <w:r w:rsidRPr="00F30903">
        <w:rPr>
          <w:lang w:val="ru-RU"/>
        </w:rPr>
        <w:t xml:space="preserve">, рычаг </w:t>
      </w:r>
      <w:r w:rsidRPr="00F30903">
        <w:rPr>
          <w:i/>
          <w:lang w:val="ru-RU"/>
        </w:rPr>
        <w:t xml:space="preserve">5 </w:t>
      </w:r>
      <w:r w:rsidRPr="00F30903">
        <w:rPr>
          <w:lang w:val="ru-RU"/>
        </w:rPr>
        <w:t xml:space="preserve">и тягу </w:t>
      </w:r>
      <w:r w:rsidRPr="00F30903">
        <w:rPr>
          <w:i/>
          <w:lang w:val="ru-RU"/>
        </w:rPr>
        <w:t>6</w:t>
      </w:r>
      <w:r w:rsidRPr="00F30903">
        <w:rPr>
          <w:lang w:val="ru-RU"/>
        </w:rPr>
        <w:t>, повернет колеса, од- новременно с этим червячный сектор, воздействуя на червяк, переместит его вместе с золотником распределителя в исходное поло- жение и прекратит движение поршня. При повороте штурвала в проти- воположную сторону в таком же порядке произойдет обратный поворот колес.</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2"/>
        <w:spacing w:before="47"/>
      </w:pPr>
      <w:r>
        <w:lastRenderedPageBreak/>
        <w:t>Глава 6</w:t>
      </w:r>
    </w:p>
    <w:p w:rsidR="00FF6E9C" w:rsidRDefault="00FB709D">
      <w:pPr>
        <w:ind w:left="100" w:right="97"/>
        <w:jc w:val="center"/>
        <w:rPr>
          <w:rFonts w:ascii="Arial Narrow" w:hAnsi="Arial Narrow"/>
          <w:b/>
          <w:sz w:val="32"/>
        </w:rPr>
      </w:pPr>
      <w:r>
        <w:rPr>
          <w:rFonts w:ascii="Arial Narrow" w:hAnsi="Arial Narrow"/>
          <w:b/>
          <w:sz w:val="32"/>
        </w:rPr>
        <w:t>ТРАКТОРЫ И КОЛЕСНЫЕ ТЯГАЧИ</w:t>
      </w:r>
    </w:p>
    <w:p w:rsidR="00FF6E9C" w:rsidRDefault="00FF6E9C">
      <w:pPr>
        <w:pStyle w:val="a3"/>
        <w:spacing w:before="9"/>
        <w:ind w:left="0"/>
        <w:jc w:val="left"/>
        <w:rPr>
          <w:rFonts w:ascii="Arial Narrow"/>
          <w:b/>
          <w:sz w:val="34"/>
        </w:rPr>
      </w:pPr>
    </w:p>
    <w:p w:rsidR="00FF6E9C" w:rsidRDefault="00FB709D">
      <w:pPr>
        <w:pStyle w:val="3"/>
        <w:numPr>
          <w:ilvl w:val="1"/>
          <w:numId w:val="61"/>
        </w:numPr>
        <w:tabs>
          <w:tab w:val="left" w:pos="2894"/>
        </w:tabs>
        <w:jc w:val="left"/>
      </w:pPr>
      <w:bookmarkStart w:id="20" w:name="_TOC_250067"/>
      <w:bookmarkEnd w:id="20"/>
      <w:r>
        <w:t>Назначение и классификация</w:t>
      </w:r>
    </w:p>
    <w:p w:rsidR="00FF6E9C" w:rsidRPr="00F30903" w:rsidRDefault="00FB709D">
      <w:pPr>
        <w:pStyle w:val="a3"/>
        <w:spacing w:before="199"/>
        <w:ind w:right="102" w:firstLine="567"/>
        <w:rPr>
          <w:lang w:val="ru-RU"/>
        </w:rPr>
      </w:pPr>
      <w:r w:rsidRPr="00F30903">
        <w:rPr>
          <w:lang w:val="ru-RU"/>
        </w:rPr>
        <w:t>Большинство строительных и дорожных машин представляет собой прицепное пли навесное оборудование, работающее в сцепе с гусенич- ными тракторами или колесными тягачами.</w:t>
      </w:r>
    </w:p>
    <w:p w:rsidR="00FF6E9C" w:rsidRPr="00F30903" w:rsidRDefault="00FB709D">
      <w:pPr>
        <w:pStyle w:val="a3"/>
        <w:ind w:right="102" w:firstLine="567"/>
        <w:rPr>
          <w:lang w:val="ru-RU"/>
        </w:rPr>
      </w:pPr>
      <w:r w:rsidRPr="00F30903">
        <w:rPr>
          <w:lang w:val="ru-RU"/>
        </w:rPr>
        <w:t>Достоинством гусеничных тракторов являются малое удельное давление на грунт и высокая проходимость. Гусеничные тракторы обла- дают большим тяговым усилием на крюке.</w:t>
      </w:r>
    </w:p>
    <w:p w:rsidR="00FF6E9C" w:rsidRPr="00F30903" w:rsidRDefault="00FB709D">
      <w:pPr>
        <w:pStyle w:val="a3"/>
        <w:ind w:right="102" w:firstLine="567"/>
        <w:rPr>
          <w:lang w:val="ru-RU"/>
        </w:rPr>
      </w:pPr>
      <w:r w:rsidRPr="00F30903">
        <w:rPr>
          <w:lang w:val="ru-RU"/>
        </w:rPr>
        <w:t>Современные промышленные тракторы подразделяются по тягово- му усилию, которое они могут развивать на рабочей скорости. Тяговое усилие промышленных тракторов находится в пределах 0,2–15 т</w:t>
      </w:r>
      <w:r w:rsidRPr="00F30903">
        <w:rPr>
          <w:i/>
          <w:lang w:val="ru-RU"/>
        </w:rPr>
        <w:t xml:space="preserve">. </w:t>
      </w:r>
      <w:r w:rsidRPr="00F30903">
        <w:rPr>
          <w:lang w:val="ru-RU"/>
        </w:rPr>
        <w:t>По конструкции ходовой части тракторы подразделяются на колесные и гу- сеничные.</w:t>
      </w:r>
    </w:p>
    <w:p w:rsidR="00FF6E9C" w:rsidRPr="00F30903" w:rsidRDefault="00FB709D">
      <w:pPr>
        <w:pStyle w:val="a3"/>
        <w:ind w:right="102" w:firstLine="567"/>
        <w:rPr>
          <w:lang w:val="ru-RU"/>
        </w:rPr>
      </w:pPr>
      <w:r w:rsidRPr="00F30903">
        <w:rPr>
          <w:lang w:val="ru-RU"/>
        </w:rPr>
        <w:t>Все более широкое распространение в дорожном строительстве по- лучают колесные тягачи, обладающие высокими транспортными скоро- стями и значительно меньшей металлоемкостью, чемгусеничные.</w:t>
      </w:r>
    </w:p>
    <w:p w:rsidR="00FF6E9C" w:rsidRPr="00F30903" w:rsidRDefault="00FB709D">
      <w:pPr>
        <w:pStyle w:val="a3"/>
        <w:ind w:right="102" w:firstLine="567"/>
        <w:rPr>
          <w:lang w:val="ru-RU"/>
        </w:rPr>
      </w:pPr>
      <w:r w:rsidRPr="00F30903">
        <w:rPr>
          <w:lang w:val="ru-RU"/>
        </w:rPr>
        <w:t>Использование колесных тягачей на строительных и дорожных ра- ботах во многих случаях целесообразнее, чем использование гусенич- ных. Колесные машины обеспечивают более высокую производитель- ность и экономичность, чем гусеничные. Ходовая часть этих машин имеет более длительные межремонтные сроки, дешевле в эксплуатации и ремонте.</w:t>
      </w:r>
    </w:p>
    <w:p w:rsidR="00FF6E9C" w:rsidRPr="00F30903" w:rsidRDefault="00FB709D">
      <w:pPr>
        <w:pStyle w:val="a3"/>
        <w:ind w:right="102" w:firstLine="567"/>
        <w:rPr>
          <w:lang w:val="ru-RU"/>
        </w:rPr>
      </w:pPr>
      <w:r w:rsidRPr="00F30903">
        <w:rPr>
          <w:lang w:val="ru-RU"/>
        </w:rPr>
        <w:t>Нашей промышленностью выпускаются одноосные, двухосные тя- гачи и шасси специального исполнения на базе которых создано боль- шое количество разнообразных по назначению самоходных землеройно- транспортных, дорожных, превратить в бульдозер, погрузчик, снегоочи- ститель и т. д. (рис. 6.1). Одноосные тягачи могут агрегатироваться со скрепером, землевозной тележкой, катком, краном и другим оборудова- нием.</w:t>
      </w:r>
    </w:p>
    <w:p w:rsidR="00FF6E9C" w:rsidRPr="00F30903" w:rsidRDefault="00FB709D">
      <w:pPr>
        <w:pStyle w:val="a3"/>
        <w:ind w:right="102" w:firstLine="567"/>
        <w:rPr>
          <w:lang w:val="ru-RU"/>
        </w:rPr>
      </w:pPr>
      <w:r w:rsidRPr="00F30903">
        <w:rPr>
          <w:lang w:val="ru-RU"/>
        </w:rPr>
        <w:t>Достоинством колесных тягачей является то, что они обычно со- здаются из унифицированных узлов (мосты, коробки передач, карданы, колеса, шины, двигатели и т. п.), что увеличивает серийность производ- ства узлов и снижает себестоимость.</w:t>
      </w:r>
    </w:p>
    <w:p w:rsidR="00FF6E9C" w:rsidRPr="00F30903" w:rsidRDefault="00FB709D">
      <w:pPr>
        <w:pStyle w:val="a3"/>
        <w:ind w:right="102" w:firstLine="567"/>
        <w:rPr>
          <w:lang w:val="ru-RU"/>
        </w:rPr>
      </w:pPr>
      <w:r w:rsidRPr="00F30903">
        <w:rPr>
          <w:lang w:val="ru-RU"/>
        </w:rPr>
        <w:t>Широкое распространение колесных тягачей не означает полного вытеснения гусеничных машин. В дорожном строительстве часто име- ются такие условия, при которых более высокая эффективность и экс- плуатационные преимущества остаются за гусеничными тягачами.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115"/>
        <w:jc w:val="left"/>
        <w:rPr>
          <w:sz w:val="20"/>
        </w:rPr>
      </w:pPr>
      <w:r>
        <w:rPr>
          <w:noProof/>
          <w:sz w:val="20"/>
          <w:lang w:val="ru-RU" w:eastAsia="ru-RU"/>
        </w:rPr>
        <w:lastRenderedPageBreak/>
        <w:drawing>
          <wp:inline distT="0" distB="0" distL="0" distR="0">
            <wp:extent cx="5527880" cy="5623750"/>
            <wp:effectExtent l="0" t="0" r="0" b="0"/>
            <wp:docPr id="2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6.png"/>
                    <pic:cNvPicPr/>
                  </pic:nvPicPr>
                  <pic:blipFill>
                    <a:blip r:embed="rId25" cstate="print"/>
                    <a:stretch>
                      <a:fillRect/>
                    </a:stretch>
                  </pic:blipFill>
                  <pic:spPr>
                    <a:xfrm>
                      <a:off x="0" y="0"/>
                      <a:ext cx="5527880" cy="5623750"/>
                    </a:xfrm>
                    <a:prstGeom prst="rect">
                      <a:avLst/>
                    </a:prstGeom>
                  </pic:spPr>
                </pic:pic>
              </a:graphicData>
            </a:graphic>
          </wp:inline>
        </w:drawing>
      </w:r>
    </w:p>
    <w:p w:rsidR="00FF6E9C" w:rsidRDefault="00FF6E9C">
      <w:pPr>
        <w:pStyle w:val="a3"/>
        <w:spacing w:before="4"/>
        <w:ind w:left="0"/>
        <w:jc w:val="left"/>
        <w:rPr>
          <w:sz w:val="23"/>
        </w:rPr>
      </w:pPr>
    </w:p>
    <w:p w:rsidR="00FF6E9C" w:rsidRPr="00F30903" w:rsidRDefault="00FB709D">
      <w:pPr>
        <w:spacing w:before="67" w:line="299" w:lineRule="exact"/>
        <w:ind w:left="244" w:right="238"/>
        <w:jc w:val="center"/>
        <w:rPr>
          <w:i/>
          <w:sz w:val="26"/>
          <w:lang w:val="ru-RU"/>
        </w:rPr>
      </w:pPr>
      <w:r w:rsidRPr="00F30903">
        <w:rPr>
          <w:i/>
          <w:w w:val="90"/>
          <w:sz w:val="26"/>
          <w:lang w:val="ru-RU"/>
        </w:rPr>
        <w:t>Рис. 6.1. Различные виды сменного оборудования одноосных и двухосных тягачей:</w:t>
      </w:r>
    </w:p>
    <w:p w:rsidR="00FF6E9C" w:rsidRPr="00F30903" w:rsidRDefault="00FB709D">
      <w:pPr>
        <w:ind w:left="244" w:right="239"/>
        <w:jc w:val="center"/>
        <w:rPr>
          <w:i/>
          <w:sz w:val="24"/>
          <w:lang w:val="ru-RU"/>
        </w:rPr>
      </w:pPr>
      <w:r w:rsidRPr="00F30903">
        <w:rPr>
          <w:i/>
          <w:w w:val="95"/>
          <w:sz w:val="24"/>
          <w:lang w:val="ru-RU"/>
        </w:rPr>
        <w:t xml:space="preserve">1–скрепер;2–землевознаятележка;3–кран;4–цистернадляцементаилижидкостей; </w:t>
      </w:r>
      <w:r w:rsidRPr="00F30903">
        <w:rPr>
          <w:i/>
          <w:w w:val="90"/>
          <w:sz w:val="24"/>
          <w:lang w:val="ru-RU"/>
        </w:rPr>
        <w:t>5 – трайлер; 6 – кран-трубоукладчнк; 7 — траншеекопатель; 8 –корчеватель;</w:t>
      </w:r>
    </w:p>
    <w:p w:rsidR="00FF6E9C" w:rsidRDefault="00FB709D">
      <w:pPr>
        <w:ind w:left="241" w:right="239"/>
        <w:jc w:val="center"/>
        <w:rPr>
          <w:i/>
          <w:sz w:val="24"/>
        </w:rPr>
      </w:pPr>
      <w:r>
        <w:rPr>
          <w:i/>
          <w:w w:val="95"/>
          <w:sz w:val="24"/>
        </w:rPr>
        <w:t>9 – бульдозер; 10 – рыхлитель; 11 – погрузчик</w:t>
      </w:r>
    </w:p>
    <w:p w:rsidR="00FF6E9C" w:rsidRDefault="00FF6E9C">
      <w:pPr>
        <w:pStyle w:val="a3"/>
        <w:spacing w:before="9"/>
        <w:ind w:left="0"/>
        <w:jc w:val="left"/>
        <w:rPr>
          <w:i/>
          <w:sz w:val="34"/>
        </w:rPr>
      </w:pPr>
    </w:p>
    <w:p w:rsidR="00FF6E9C" w:rsidRDefault="00FB709D">
      <w:pPr>
        <w:pStyle w:val="3"/>
        <w:numPr>
          <w:ilvl w:val="1"/>
          <w:numId w:val="61"/>
        </w:numPr>
        <w:tabs>
          <w:tab w:val="left" w:pos="4133"/>
        </w:tabs>
        <w:spacing w:before="1"/>
        <w:ind w:left="4132"/>
        <w:jc w:val="left"/>
      </w:pPr>
      <w:bookmarkStart w:id="21" w:name="_TOC_250066"/>
      <w:bookmarkEnd w:id="21"/>
      <w:r>
        <w:t>Тракторы</w:t>
      </w:r>
    </w:p>
    <w:p w:rsidR="00FF6E9C" w:rsidRPr="00F30903" w:rsidRDefault="00FB709D">
      <w:pPr>
        <w:pStyle w:val="a3"/>
        <w:spacing w:before="200"/>
        <w:ind w:left="128" w:right="122" w:firstLine="567"/>
        <w:rPr>
          <w:lang w:val="ru-RU"/>
        </w:rPr>
      </w:pPr>
      <w:r w:rsidRPr="00F30903">
        <w:rPr>
          <w:lang w:val="ru-RU"/>
        </w:rPr>
        <w:t>В дорожном строительстве применяются различные промышлен- ные тракторы мощностью от 54 до 250 л. с. Основными частями тракто- ра (рис. 6.2) являются: двигатель, рама, силовая передача, ходовая часть и механизм управления. По конструкции ходовой части тракторы под- разделяются на колесной и гусеничные.</w:t>
      </w:r>
    </w:p>
    <w:p w:rsidR="00FF6E9C" w:rsidRPr="00F30903" w:rsidRDefault="00FF6E9C">
      <w:pPr>
        <w:rPr>
          <w:lang w:val="ru-RU"/>
        </w:rPr>
        <w:sectPr w:rsidR="00FF6E9C" w:rsidRPr="00F30903">
          <w:pgSz w:w="11910" w:h="16840"/>
          <w:pgMar w:top="1580" w:right="1460" w:bottom="1820" w:left="1460" w:header="0" w:footer="1633" w:gutter="0"/>
          <w:cols w:space="720"/>
        </w:sectPr>
      </w:pPr>
    </w:p>
    <w:p w:rsidR="00FF6E9C" w:rsidRDefault="00FB709D">
      <w:pPr>
        <w:pStyle w:val="a3"/>
        <w:ind w:left="907"/>
        <w:jc w:val="left"/>
        <w:rPr>
          <w:sz w:val="20"/>
        </w:rPr>
      </w:pPr>
      <w:r>
        <w:rPr>
          <w:noProof/>
          <w:sz w:val="20"/>
          <w:lang w:val="ru-RU" w:eastAsia="ru-RU"/>
        </w:rPr>
        <w:lastRenderedPageBreak/>
        <w:drawing>
          <wp:inline distT="0" distB="0" distL="0" distR="0">
            <wp:extent cx="4527899" cy="3008756"/>
            <wp:effectExtent l="0" t="0" r="0" b="0"/>
            <wp:docPr id="25"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7.png"/>
                    <pic:cNvPicPr/>
                  </pic:nvPicPr>
                  <pic:blipFill>
                    <a:blip r:embed="rId26" cstate="print"/>
                    <a:stretch>
                      <a:fillRect/>
                    </a:stretch>
                  </pic:blipFill>
                  <pic:spPr>
                    <a:xfrm>
                      <a:off x="0" y="0"/>
                      <a:ext cx="4527899" cy="3008756"/>
                    </a:xfrm>
                    <a:prstGeom prst="rect">
                      <a:avLst/>
                    </a:prstGeom>
                  </pic:spPr>
                </pic:pic>
              </a:graphicData>
            </a:graphic>
          </wp:inline>
        </w:drawing>
      </w:r>
    </w:p>
    <w:p w:rsidR="00FF6E9C" w:rsidRPr="00F30903" w:rsidRDefault="00FB709D">
      <w:pPr>
        <w:spacing w:before="16" w:line="299" w:lineRule="exact"/>
        <w:ind w:left="427" w:right="405"/>
        <w:jc w:val="center"/>
        <w:rPr>
          <w:i/>
          <w:sz w:val="26"/>
          <w:lang w:val="ru-RU"/>
        </w:rPr>
      </w:pPr>
      <w:r w:rsidRPr="00F30903">
        <w:rPr>
          <w:i/>
          <w:w w:val="90"/>
          <w:sz w:val="26"/>
          <w:lang w:val="ru-RU"/>
        </w:rPr>
        <w:t>Рис. 6.2. Основные механизмы гусеничного трактора:</w:t>
      </w:r>
    </w:p>
    <w:p w:rsidR="00FF6E9C" w:rsidRPr="00F30903" w:rsidRDefault="00FB709D">
      <w:pPr>
        <w:ind w:left="283" w:right="258"/>
        <w:jc w:val="center"/>
        <w:rPr>
          <w:i/>
          <w:sz w:val="24"/>
          <w:lang w:val="ru-RU"/>
        </w:rPr>
      </w:pPr>
      <w:r w:rsidRPr="00F30903">
        <w:rPr>
          <w:i/>
          <w:w w:val="95"/>
          <w:sz w:val="24"/>
          <w:lang w:val="ru-RU"/>
        </w:rPr>
        <w:t>1–двигатель;2–рычагиуправления;3–муфтасцепления;4–карданныйвал;5–кабина; 6–топливныебаки;7–коробкапередач;8–бортоваядача;9–ведущаязвездочка;</w:t>
      </w:r>
    </w:p>
    <w:p w:rsidR="00FF6E9C" w:rsidRPr="00F30903" w:rsidRDefault="00FB709D">
      <w:pPr>
        <w:ind w:left="778"/>
        <w:rPr>
          <w:i/>
          <w:sz w:val="24"/>
          <w:lang w:val="ru-RU"/>
        </w:rPr>
      </w:pPr>
      <w:r w:rsidRPr="00F30903">
        <w:rPr>
          <w:i/>
          <w:w w:val="95"/>
          <w:sz w:val="24"/>
          <w:lang w:val="ru-RU"/>
        </w:rPr>
        <w:t>10 – гусеничная цепь; 11 – опорные катки; 12 – рама; 13 – направляющее колесо</w:t>
      </w:r>
    </w:p>
    <w:p w:rsidR="00FF6E9C" w:rsidRPr="00F30903" w:rsidRDefault="00FF6E9C">
      <w:pPr>
        <w:pStyle w:val="a3"/>
        <w:ind w:left="0"/>
        <w:jc w:val="left"/>
        <w:rPr>
          <w:i/>
          <w:lang w:val="ru-RU"/>
        </w:rPr>
      </w:pPr>
    </w:p>
    <w:p w:rsidR="00FF6E9C" w:rsidRPr="00F30903" w:rsidRDefault="00FB709D">
      <w:pPr>
        <w:pStyle w:val="a3"/>
        <w:ind w:left="128" w:right="102" w:firstLine="567"/>
        <w:rPr>
          <w:lang w:val="ru-RU"/>
        </w:rPr>
      </w:pPr>
      <w:r w:rsidRPr="00F30903">
        <w:rPr>
          <w:lang w:val="ru-RU"/>
        </w:rPr>
        <w:t xml:space="preserve">Кинематическая схема гусеничного и колесного трактора показана па рис. 6.3. От двигателя </w:t>
      </w:r>
      <w:r w:rsidRPr="00F30903">
        <w:rPr>
          <w:i/>
          <w:lang w:val="ru-RU"/>
        </w:rPr>
        <w:t xml:space="preserve">1 </w:t>
      </w:r>
      <w:r w:rsidRPr="00F30903">
        <w:rPr>
          <w:lang w:val="ru-RU"/>
        </w:rPr>
        <w:t xml:space="preserve">крутящий момент передается коробке пере- дач </w:t>
      </w:r>
      <w:r w:rsidRPr="00F30903">
        <w:rPr>
          <w:i/>
          <w:lang w:val="ru-RU"/>
        </w:rPr>
        <w:t xml:space="preserve">3. </w:t>
      </w:r>
      <w:r w:rsidRPr="00F30903">
        <w:rPr>
          <w:lang w:val="ru-RU"/>
        </w:rPr>
        <w:t xml:space="preserve">Муфта сцепления </w:t>
      </w:r>
      <w:r w:rsidRPr="00F30903">
        <w:rPr>
          <w:i/>
          <w:lang w:val="ru-RU"/>
        </w:rPr>
        <w:t xml:space="preserve">2 </w:t>
      </w:r>
      <w:r w:rsidRPr="00F30903">
        <w:rPr>
          <w:lang w:val="ru-RU"/>
        </w:rPr>
        <w:t xml:space="preserve">позволяет отсоединять двигатель от силовой передачи. Коробка передач служит для изменения скорости, направле- ния движения трактора и тягового усилия. От коробки передач через главную передачу </w:t>
      </w:r>
      <w:r w:rsidRPr="00F30903">
        <w:rPr>
          <w:i/>
          <w:lang w:val="ru-RU"/>
        </w:rPr>
        <w:t>4</w:t>
      </w:r>
      <w:r w:rsidRPr="00F30903">
        <w:rPr>
          <w:lang w:val="ru-RU"/>
        </w:rPr>
        <w:t xml:space="preserve">, бортовые многодисковые фрикционные муфты </w:t>
      </w:r>
      <w:r w:rsidRPr="00F30903">
        <w:rPr>
          <w:i/>
          <w:lang w:val="ru-RU"/>
        </w:rPr>
        <w:t xml:space="preserve">5 </w:t>
      </w:r>
      <w:r w:rsidRPr="00F30903">
        <w:rPr>
          <w:lang w:val="ru-RU"/>
        </w:rPr>
        <w:t xml:space="preserve">и бортовые передачи </w:t>
      </w:r>
      <w:r w:rsidRPr="00F30903">
        <w:rPr>
          <w:i/>
          <w:lang w:val="ru-RU"/>
        </w:rPr>
        <w:t xml:space="preserve">6 </w:t>
      </w:r>
      <w:r w:rsidRPr="00F30903">
        <w:rPr>
          <w:lang w:val="ru-RU"/>
        </w:rPr>
        <w:t xml:space="preserve">вращение передается на ведущие звездочки </w:t>
      </w:r>
      <w:r w:rsidRPr="00F30903">
        <w:rPr>
          <w:i/>
          <w:lang w:val="ru-RU"/>
        </w:rPr>
        <w:t xml:space="preserve">7 </w:t>
      </w:r>
      <w:r w:rsidRPr="00F30903">
        <w:rPr>
          <w:lang w:val="ru-RU"/>
        </w:rPr>
        <w:t>гу- сеничного хода.</w:t>
      </w:r>
    </w:p>
    <w:p w:rsidR="00FF6E9C" w:rsidRPr="00F30903" w:rsidRDefault="00FB709D">
      <w:pPr>
        <w:pStyle w:val="a3"/>
        <w:spacing w:before="7"/>
        <w:ind w:left="0"/>
        <w:jc w:val="left"/>
        <w:rPr>
          <w:sz w:val="23"/>
          <w:lang w:val="ru-RU"/>
        </w:rPr>
      </w:pPr>
      <w:r>
        <w:rPr>
          <w:noProof/>
          <w:lang w:val="ru-RU" w:eastAsia="ru-RU"/>
        </w:rPr>
        <w:drawing>
          <wp:anchor distT="0" distB="0" distL="0" distR="0" simplePos="0" relativeHeight="251612672" behindDoc="0" locked="0" layoutInCell="1" allowOverlap="1">
            <wp:simplePos x="0" y="0"/>
            <wp:positionH relativeFrom="page">
              <wp:posOffset>1000505</wp:posOffset>
            </wp:positionH>
            <wp:positionV relativeFrom="paragraph">
              <wp:posOffset>197760</wp:posOffset>
            </wp:positionV>
            <wp:extent cx="5431134" cy="2130361"/>
            <wp:effectExtent l="0" t="0" r="0" b="0"/>
            <wp:wrapTopAndBottom/>
            <wp:docPr id="27"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8.png"/>
                    <pic:cNvPicPr/>
                  </pic:nvPicPr>
                  <pic:blipFill>
                    <a:blip r:embed="rId27" cstate="print"/>
                    <a:stretch>
                      <a:fillRect/>
                    </a:stretch>
                  </pic:blipFill>
                  <pic:spPr>
                    <a:xfrm>
                      <a:off x="0" y="0"/>
                      <a:ext cx="5431134" cy="2130361"/>
                    </a:xfrm>
                    <a:prstGeom prst="rect">
                      <a:avLst/>
                    </a:prstGeom>
                  </pic:spPr>
                </pic:pic>
              </a:graphicData>
            </a:graphic>
          </wp:anchor>
        </w:drawing>
      </w:r>
    </w:p>
    <w:p w:rsidR="00FF6E9C" w:rsidRPr="00F30903" w:rsidRDefault="00FB709D">
      <w:pPr>
        <w:ind w:left="427" w:right="405"/>
        <w:jc w:val="center"/>
        <w:rPr>
          <w:i/>
          <w:sz w:val="26"/>
          <w:lang w:val="ru-RU"/>
        </w:rPr>
      </w:pPr>
      <w:r w:rsidRPr="00F30903">
        <w:rPr>
          <w:i/>
          <w:w w:val="90"/>
          <w:sz w:val="26"/>
          <w:lang w:val="ru-RU"/>
        </w:rPr>
        <w:t>Рис. 6.3. Кинематические схемы тракторов:</w:t>
      </w:r>
    </w:p>
    <w:p w:rsidR="00FF6E9C" w:rsidRPr="00F30903" w:rsidRDefault="00FB709D">
      <w:pPr>
        <w:ind w:left="427" w:right="405"/>
        <w:jc w:val="center"/>
        <w:rPr>
          <w:i/>
          <w:sz w:val="24"/>
          <w:lang w:val="ru-RU"/>
        </w:rPr>
      </w:pPr>
      <w:r w:rsidRPr="00F30903">
        <w:rPr>
          <w:i/>
          <w:w w:val="95"/>
          <w:sz w:val="24"/>
          <w:lang w:val="ru-RU"/>
        </w:rPr>
        <w:t>а – гусеничного; б – колесного</w:t>
      </w:r>
    </w:p>
    <w:p w:rsidR="00FF6E9C" w:rsidRPr="00F30903" w:rsidRDefault="00FF6E9C">
      <w:pPr>
        <w:jc w:val="center"/>
        <w:rPr>
          <w:sz w:val="24"/>
          <w:lang w:val="ru-RU"/>
        </w:rPr>
        <w:sectPr w:rsidR="00FF6E9C" w:rsidRPr="00F30903">
          <w:pgSz w:w="11910" w:h="16840"/>
          <w:pgMar w:top="1580" w:right="1480" w:bottom="1820" w:left="1460" w:header="0" w:footer="1633" w:gutter="0"/>
          <w:cols w:space="720"/>
        </w:sectPr>
      </w:pPr>
    </w:p>
    <w:p w:rsidR="00FF6E9C" w:rsidRPr="00F30903" w:rsidRDefault="00FB709D">
      <w:pPr>
        <w:pStyle w:val="a3"/>
        <w:spacing w:before="47"/>
        <w:ind w:left="268" w:right="202" w:firstLine="567"/>
        <w:rPr>
          <w:lang w:val="ru-RU"/>
        </w:rPr>
      </w:pPr>
      <w:r w:rsidRPr="00F30903">
        <w:rPr>
          <w:lang w:val="ru-RU"/>
        </w:rPr>
        <w:lastRenderedPageBreak/>
        <w:t>Поворот трактора достигается отключением и торможением одной из гусениц. Краткая техническая характеристика гусеничных тракторов приведена в табл. 6.1. Пневмоколесные тракторы, благодаря наличию пневмоколёсной ходовой части, имеют более высокую скорость, чем гу- сеничные и мягкий ход.</w:t>
      </w:r>
    </w:p>
    <w:p w:rsidR="00FF6E9C" w:rsidRPr="00F30903" w:rsidRDefault="00FF6E9C">
      <w:pPr>
        <w:pStyle w:val="a3"/>
        <w:spacing w:before="2"/>
        <w:ind w:left="0"/>
        <w:jc w:val="left"/>
        <w:rPr>
          <w:sz w:val="22"/>
          <w:lang w:val="ru-RU"/>
        </w:rPr>
      </w:pPr>
    </w:p>
    <w:p w:rsidR="00FF6E9C" w:rsidRPr="00F30903" w:rsidRDefault="00FB709D">
      <w:pPr>
        <w:spacing w:before="67"/>
        <w:ind w:right="203"/>
        <w:jc w:val="right"/>
        <w:rPr>
          <w:sz w:val="26"/>
          <w:lang w:val="ru-RU"/>
        </w:rPr>
      </w:pPr>
      <w:r w:rsidRPr="00F30903">
        <w:rPr>
          <w:sz w:val="26"/>
          <w:lang w:val="ru-RU"/>
        </w:rPr>
        <w:t>Таблица 6.1</w:t>
      </w:r>
    </w:p>
    <w:p w:rsidR="00FF6E9C" w:rsidRPr="00F30903" w:rsidRDefault="00FB709D">
      <w:pPr>
        <w:ind w:left="2258" w:right="1976" w:hanging="206"/>
        <w:rPr>
          <w:i/>
          <w:sz w:val="26"/>
          <w:lang w:val="ru-RU"/>
        </w:rPr>
      </w:pPr>
      <w:r w:rsidRPr="00F30903">
        <w:rPr>
          <w:i/>
          <w:sz w:val="26"/>
          <w:lang w:val="ru-RU"/>
        </w:rPr>
        <w:t>Основные параметры гусеничных тракторов, применяемых в дорожном строительстве</w:t>
      </w:r>
    </w:p>
    <w:p w:rsidR="00FF6E9C" w:rsidRPr="00F30903" w:rsidRDefault="00FF6E9C">
      <w:pPr>
        <w:pStyle w:val="a3"/>
        <w:ind w:left="0"/>
        <w:jc w:val="left"/>
        <w:rPr>
          <w:i/>
          <w:lang w:val="ru-RU"/>
        </w:rPr>
      </w:pPr>
    </w:p>
    <w:tbl>
      <w:tblPr>
        <w:tblStyle w:val="TableNormal"/>
        <w:tblW w:w="0" w:type="auto"/>
        <w:tblInd w:w="1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865"/>
        <w:gridCol w:w="855"/>
        <w:gridCol w:w="868"/>
        <w:gridCol w:w="588"/>
        <w:gridCol w:w="1050"/>
        <w:gridCol w:w="993"/>
        <w:gridCol w:w="1155"/>
        <w:gridCol w:w="708"/>
        <w:gridCol w:w="872"/>
      </w:tblGrid>
      <w:tr w:rsidR="00FF6E9C">
        <w:trPr>
          <w:trHeight w:hRule="exact" w:val="307"/>
        </w:trPr>
        <w:tc>
          <w:tcPr>
            <w:tcW w:w="1865" w:type="dxa"/>
            <w:vMerge w:val="restart"/>
          </w:tcPr>
          <w:p w:rsidR="00FF6E9C" w:rsidRDefault="00FB709D">
            <w:pPr>
              <w:pStyle w:val="TableParagraph"/>
              <w:spacing w:before="191"/>
              <w:ind w:left="33"/>
              <w:rPr>
                <w:sz w:val="24"/>
              </w:rPr>
            </w:pPr>
            <w:r>
              <w:rPr>
                <w:sz w:val="24"/>
              </w:rPr>
              <w:t>Параметр</w:t>
            </w:r>
          </w:p>
        </w:tc>
        <w:tc>
          <w:tcPr>
            <w:tcW w:w="7089" w:type="dxa"/>
            <w:gridSpan w:val="8"/>
          </w:tcPr>
          <w:p w:rsidR="00FF6E9C" w:rsidRDefault="00FB709D">
            <w:pPr>
              <w:pStyle w:val="TableParagraph"/>
              <w:spacing w:line="275" w:lineRule="exact"/>
              <w:ind w:left="3185" w:right="3185"/>
              <w:jc w:val="center"/>
              <w:rPr>
                <w:sz w:val="24"/>
              </w:rPr>
            </w:pPr>
            <w:r>
              <w:rPr>
                <w:sz w:val="24"/>
              </w:rPr>
              <w:t>Марка</w:t>
            </w:r>
          </w:p>
        </w:tc>
      </w:tr>
      <w:tr w:rsidR="00FF6E9C">
        <w:trPr>
          <w:trHeight w:hRule="exact" w:val="368"/>
        </w:trPr>
        <w:tc>
          <w:tcPr>
            <w:tcW w:w="1865" w:type="dxa"/>
            <w:vMerge/>
          </w:tcPr>
          <w:p w:rsidR="00FF6E9C" w:rsidRDefault="00FF6E9C"/>
        </w:tc>
        <w:tc>
          <w:tcPr>
            <w:tcW w:w="855" w:type="dxa"/>
          </w:tcPr>
          <w:p w:rsidR="00FF6E9C" w:rsidRDefault="00FB709D">
            <w:pPr>
              <w:pStyle w:val="TableParagraph"/>
              <w:spacing w:before="49"/>
              <w:ind w:left="12" w:right="12"/>
              <w:jc w:val="center"/>
            </w:pPr>
            <w:r>
              <w:t>ДТ-54А</w:t>
            </w:r>
          </w:p>
        </w:tc>
        <w:tc>
          <w:tcPr>
            <w:tcW w:w="868" w:type="dxa"/>
          </w:tcPr>
          <w:p w:rsidR="00FF6E9C" w:rsidRDefault="00FB709D">
            <w:pPr>
              <w:pStyle w:val="TableParagraph"/>
              <w:spacing w:before="49"/>
              <w:jc w:val="center"/>
            </w:pPr>
            <w:r>
              <w:t>ДТ-75</w:t>
            </w:r>
          </w:p>
        </w:tc>
        <w:tc>
          <w:tcPr>
            <w:tcW w:w="588" w:type="dxa"/>
          </w:tcPr>
          <w:p w:rsidR="00FF6E9C" w:rsidRDefault="00FB709D">
            <w:pPr>
              <w:pStyle w:val="TableParagraph"/>
              <w:spacing w:before="49"/>
              <w:ind w:left="26" w:right="25"/>
              <w:jc w:val="center"/>
            </w:pPr>
            <w:r>
              <w:t>Т-75</w:t>
            </w:r>
          </w:p>
        </w:tc>
        <w:tc>
          <w:tcPr>
            <w:tcW w:w="1050" w:type="dxa"/>
          </w:tcPr>
          <w:p w:rsidR="00FF6E9C" w:rsidRDefault="00FB709D">
            <w:pPr>
              <w:pStyle w:val="TableParagraph"/>
              <w:spacing w:before="49"/>
              <w:ind w:left="31" w:right="31"/>
              <w:jc w:val="center"/>
            </w:pPr>
            <w:r>
              <w:t>С-100ГП</w:t>
            </w:r>
          </w:p>
        </w:tc>
        <w:tc>
          <w:tcPr>
            <w:tcW w:w="993" w:type="dxa"/>
          </w:tcPr>
          <w:p w:rsidR="00FF6E9C" w:rsidRDefault="00FB709D">
            <w:pPr>
              <w:pStyle w:val="TableParagraph"/>
              <w:spacing w:before="49"/>
              <w:ind w:left="2" w:right="1"/>
              <w:jc w:val="center"/>
            </w:pPr>
            <w:r>
              <w:t>Т-130</w:t>
            </w:r>
          </w:p>
        </w:tc>
        <w:tc>
          <w:tcPr>
            <w:tcW w:w="1155" w:type="dxa"/>
          </w:tcPr>
          <w:p w:rsidR="00FF6E9C" w:rsidRDefault="00FB709D">
            <w:pPr>
              <w:pStyle w:val="TableParagraph"/>
              <w:spacing w:before="49"/>
              <w:ind w:left="16" w:right="16"/>
              <w:jc w:val="center"/>
            </w:pPr>
            <w:r>
              <w:t>Т- 1 4 0</w:t>
            </w:r>
          </w:p>
        </w:tc>
        <w:tc>
          <w:tcPr>
            <w:tcW w:w="708" w:type="dxa"/>
          </w:tcPr>
          <w:p w:rsidR="00FF6E9C" w:rsidRDefault="00FB709D">
            <w:pPr>
              <w:pStyle w:val="TableParagraph"/>
              <w:spacing w:before="49"/>
              <w:ind w:left="31" w:right="31"/>
              <w:jc w:val="center"/>
            </w:pPr>
            <w:r>
              <w:t>Т-180</w:t>
            </w:r>
          </w:p>
        </w:tc>
        <w:tc>
          <w:tcPr>
            <w:tcW w:w="872" w:type="dxa"/>
          </w:tcPr>
          <w:p w:rsidR="00FF6E9C" w:rsidRDefault="00FB709D">
            <w:pPr>
              <w:pStyle w:val="TableParagraph"/>
              <w:spacing w:before="49"/>
              <w:ind w:left="33"/>
            </w:pPr>
            <w:r>
              <w:rPr>
                <w:spacing w:val="-7"/>
              </w:rPr>
              <w:t>ДЭТ-250</w:t>
            </w:r>
          </w:p>
        </w:tc>
      </w:tr>
      <w:tr w:rsidR="00FF6E9C">
        <w:trPr>
          <w:trHeight w:hRule="exact" w:val="284"/>
        </w:trPr>
        <w:tc>
          <w:tcPr>
            <w:tcW w:w="1865" w:type="dxa"/>
            <w:tcBorders>
              <w:bottom w:val="nil"/>
            </w:tcBorders>
          </w:tcPr>
          <w:p w:rsidR="00FF6E9C" w:rsidRDefault="00FB709D">
            <w:pPr>
              <w:pStyle w:val="TableParagraph"/>
              <w:spacing w:line="275" w:lineRule="exact"/>
              <w:ind w:left="-8"/>
              <w:rPr>
                <w:sz w:val="24"/>
              </w:rPr>
            </w:pPr>
            <w:r>
              <w:rPr>
                <w:sz w:val="24"/>
              </w:rPr>
              <w:t>Марка двигателя</w:t>
            </w:r>
          </w:p>
        </w:tc>
        <w:tc>
          <w:tcPr>
            <w:tcW w:w="855" w:type="dxa"/>
            <w:tcBorders>
              <w:bottom w:val="nil"/>
            </w:tcBorders>
          </w:tcPr>
          <w:p w:rsidR="00FF6E9C" w:rsidRDefault="00FB709D">
            <w:pPr>
              <w:pStyle w:val="TableParagraph"/>
              <w:ind w:left="12" w:right="50"/>
              <w:jc w:val="center"/>
            </w:pPr>
            <w:r>
              <w:t>ДТ-54А</w:t>
            </w:r>
          </w:p>
        </w:tc>
        <w:tc>
          <w:tcPr>
            <w:tcW w:w="868" w:type="dxa"/>
            <w:tcBorders>
              <w:bottom w:val="nil"/>
            </w:tcBorders>
          </w:tcPr>
          <w:p w:rsidR="00FF6E9C" w:rsidRDefault="00FB709D">
            <w:pPr>
              <w:pStyle w:val="TableParagraph"/>
              <w:ind w:right="37"/>
              <w:jc w:val="center"/>
            </w:pPr>
            <w:r>
              <w:t>СМД-14</w:t>
            </w:r>
          </w:p>
        </w:tc>
        <w:tc>
          <w:tcPr>
            <w:tcW w:w="588" w:type="dxa"/>
            <w:tcBorders>
              <w:bottom w:val="nil"/>
            </w:tcBorders>
          </w:tcPr>
          <w:p w:rsidR="00FF6E9C" w:rsidRDefault="00FB709D">
            <w:pPr>
              <w:pStyle w:val="TableParagraph"/>
              <w:ind w:left="15" w:right="52"/>
              <w:jc w:val="center"/>
            </w:pPr>
            <w:r>
              <w:t>Д-75</w:t>
            </w:r>
          </w:p>
        </w:tc>
        <w:tc>
          <w:tcPr>
            <w:tcW w:w="1050" w:type="dxa"/>
            <w:tcBorders>
              <w:bottom w:val="nil"/>
            </w:tcBorders>
          </w:tcPr>
          <w:p w:rsidR="00FF6E9C" w:rsidRDefault="00FB709D">
            <w:pPr>
              <w:pStyle w:val="TableParagraph"/>
              <w:ind w:left="31" w:right="68"/>
              <w:jc w:val="center"/>
            </w:pPr>
            <w:r>
              <w:t>КДМ-100</w:t>
            </w:r>
          </w:p>
        </w:tc>
        <w:tc>
          <w:tcPr>
            <w:tcW w:w="993" w:type="dxa"/>
            <w:tcBorders>
              <w:bottom w:val="nil"/>
            </w:tcBorders>
          </w:tcPr>
          <w:p w:rsidR="00FF6E9C" w:rsidRDefault="00FB709D">
            <w:pPr>
              <w:pStyle w:val="TableParagraph"/>
              <w:ind w:left="2" w:right="39"/>
              <w:jc w:val="center"/>
            </w:pPr>
            <w:r>
              <w:t>КДМ-130</w:t>
            </w:r>
          </w:p>
        </w:tc>
        <w:tc>
          <w:tcPr>
            <w:tcW w:w="1155" w:type="dxa"/>
            <w:tcBorders>
              <w:bottom w:val="nil"/>
            </w:tcBorders>
          </w:tcPr>
          <w:p w:rsidR="00FF6E9C" w:rsidRDefault="00FB709D">
            <w:pPr>
              <w:pStyle w:val="TableParagraph"/>
              <w:ind w:left="16" w:right="52"/>
              <w:jc w:val="center"/>
            </w:pPr>
            <w:r>
              <w:t>6КДМ-50Т</w:t>
            </w:r>
          </w:p>
        </w:tc>
        <w:tc>
          <w:tcPr>
            <w:tcW w:w="708" w:type="dxa"/>
            <w:tcBorders>
              <w:bottom w:val="nil"/>
            </w:tcBorders>
          </w:tcPr>
          <w:p w:rsidR="00FF6E9C" w:rsidRDefault="00FB709D">
            <w:pPr>
              <w:pStyle w:val="TableParagraph"/>
              <w:ind w:left="9" w:right="46"/>
              <w:jc w:val="center"/>
            </w:pPr>
            <w:r>
              <w:t>Д-180</w:t>
            </w:r>
          </w:p>
        </w:tc>
        <w:tc>
          <w:tcPr>
            <w:tcW w:w="872" w:type="dxa"/>
            <w:tcBorders>
              <w:bottom w:val="nil"/>
            </w:tcBorders>
          </w:tcPr>
          <w:p w:rsidR="00FF6E9C" w:rsidRDefault="00FB709D">
            <w:pPr>
              <w:pStyle w:val="TableParagraph"/>
              <w:ind w:left="42"/>
            </w:pPr>
            <w:r>
              <w:t>В-748-1</w:t>
            </w:r>
          </w:p>
        </w:tc>
      </w:tr>
      <w:tr w:rsidR="00FF6E9C">
        <w:trPr>
          <w:trHeight w:hRule="exact" w:val="287"/>
        </w:trPr>
        <w:tc>
          <w:tcPr>
            <w:tcW w:w="1865" w:type="dxa"/>
            <w:tcBorders>
              <w:top w:val="nil"/>
              <w:bottom w:val="nil"/>
            </w:tcBorders>
          </w:tcPr>
          <w:p w:rsidR="00FF6E9C" w:rsidRDefault="00FB709D">
            <w:pPr>
              <w:pStyle w:val="TableParagraph"/>
              <w:spacing w:line="274" w:lineRule="exact"/>
              <w:ind w:left="-8"/>
              <w:rPr>
                <w:sz w:val="24"/>
              </w:rPr>
            </w:pPr>
            <w:r>
              <w:rPr>
                <w:sz w:val="24"/>
              </w:rPr>
              <w:t>Мощность двига-</w:t>
            </w:r>
          </w:p>
        </w:tc>
        <w:tc>
          <w:tcPr>
            <w:tcW w:w="855" w:type="dxa"/>
            <w:tcBorders>
              <w:top w:val="nil"/>
              <w:bottom w:val="nil"/>
            </w:tcBorders>
          </w:tcPr>
          <w:p w:rsidR="00FF6E9C" w:rsidRDefault="00FB709D">
            <w:pPr>
              <w:pStyle w:val="TableParagraph"/>
              <w:spacing w:line="252" w:lineRule="exact"/>
              <w:ind w:left="12" w:right="50"/>
              <w:jc w:val="center"/>
              <w:rPr>
                <w:sz w:val="24"/>
              </w:rPr>
            </w:pPr>
            <w:r>
              <w:rPr>
                <w:sz w:val="24"/>
              </w:rPr>
              <w:t>54</w:t>
            </w:r>
          </w:p>
        </w:tc>
        <w:tc>
          <w:tcPr>
            <w:tcW w:w="868" w:type="dxa"/>
            <w:tcBorders>
              <w:top w:val="nil"/>
              <w:bottom w:val="nil"/>
            </w:tcBorders>
          </w:tcPr>
          <w:p w:rsidR="00FF6E9C" w:rsidRDefault="00FB709D">
            <w:pPr>
              <w:pStyle w:val="TableParagraph"/>
              <w:spacing w:line="252" w:lineRule="exact"/>
              <w:ind w:right="38"/>
              <w:jc w:val="center"/>
              <w:rPr>
                <w:sz w:val="24"/>
              </w:rPr>
            </w:pPr>
            <w:r>
              <w:rPr>
                <w:sz w:val="24"/>
              </w:rPr>
              <w:t>75</w:t>
            </w:r>
          </w:p>
        </w:tc>
        <w:tc>
          <w:tcPr>
            <w:tcW w:w="588" w:type="dxa"/>
            <w:tcBorders>
              <w:top w:val="nil"/>
              <w:bottom w:val="nil"/>
            </w:tcBorders>
          </w:tcPr>
          <w:p w:rsidR="00FF6E9C" w:rsidRDefault="00FB709D">
            <w:pPr>
              <w:pStyle w:val="TableParagraph"/>
              <w:spacing w:line="252" w:lineRule="exact"/>
              <w:ind w:left="14" w:right="52"/>
              <w:jc w:val="center"/>
              <w:rPr>
                <w:sz w:val="24"/>
              </w:rPr>
            </w:pPr>
            <w:r>
              <w:rPr>
                <w:sz w:val="24"/>
              </w:rPr>
              <w:t>75</w:t>
            </w:r>
          </w:p>
        </w:tc>
        <w:tc>
          <w:tcPr>
            <w:tcW w:w="1050" w:type="dxa"/>
            <w:tcBorders>
              <w:top w:val="nil"/>
              <w:bottom w:val="nil"/>
            </w:tcBorders>
          </w:tcPr>
          <w:p w:rsidR="00FF6E9C" w:rsidRDefault="00FB709D">
            <w:pPr>
              <w:pStyle w:val="TableParagraph"/>
              <w:spacing w:line="252" w:lineRule="exact"/>
              <w:ind w:left="30" w:right="68"/>
              <w:jc w:val="center"/>
              <w:rPr>
                <w:sz w:val="24"/>
              </w:rPr>
            </w:pPr>
            <w:r>
              <w:rPr>
                <w:sz w:val="24"/>
              </w:rPr>
              <w:t>100</w:t>
            </w:r>
          </w:p>
        </w:tc>
        <w:tc>
          <w:tcPr>
            <w:tcW w:w="993" w:type="dxa"/>
            <w:tcBorders>
              <w:top w:val="nil"/>
              <w:bottom w:val="nil"/>
            </w:tcBorders>
          </w:tcPr>
          <w:p w:rsidR="00FF6E9C" w:rsidRDefault="00FB709D">
            <w:pPr>
              <w:pStyle w:val="TableParagraph"/>
              <w:spacing w:line="252" w:lineRule="exact"/>
              <w:ind w:left="2" w:right="39"/>
              <w:jc w:val="center"/>
              <w:rPr>
                <w:sz w:val="24"/>
              </w:rPr>
            </w:pPr>
            <w:r>
              <w:rPr>
                <w:sz w:val="24"/>
              </w:rPr>
              <w:t>130</w:t>
            </w:r>
          </w:p>
        </w:tc>
        <w:tc>
          <w:tcPr>
            <w:tcW w:w="1155" w:type="dxa"/>
            <w:tcBorders>
              <w:top w:val="nil"/>
              <w:bottom w:val="nil"/>
            </w:tcBorders>
          </w:tcPr>
          <w:p w:rsidR="00FF6E9C" w:rsidRDefault="00FB709D">
            <w:pPr>
              <w:pStyle w:val="TableParagraph"/>
              <w:spacing w:line="252" w:lineRule="exact"/>
              <w:ind w:left="15" w:right="52"/>
              <w:jc w:val="center"/>
              <w:rPr>
                <w:sz w:val="24"/>
              </w:rPr>
            </w:pPr>
            <w:r>
              <w:rPr>
                <w:sz w:val="24"/>
              </w:rPr>
              <w:t>140</w:t>
            </w:r>
          </w:p>
        </w:tc>
        <w:tc>
          <w:tcPr>
            <w:tcW w:w="708" w:type="dxa"/>
            <w:tcBorders>
              <w:top w:val="nil"/>
              <w:bottom w:val="nil"/>
            </w:tcBorders>
          </w:tcPr>
          <w:p w:rsidR="00FF6E9C" w:rsidRDefault="00FB709D">
            <w:pPr>
              <w:pStyle w:val="TableParagraph"/>
              <w:spacing w:line="252" w:lineRule="exact"/>
              <w:ind w:left="31" w:right="10"/>
              <w:jc w:val="center"/>
              <w:rPr>
                <w:sz w:val="24"/>
              </w:rPr>
            </w:pPr>
            <w:r>
              <w:rPr>
                <w:sz w:val="24"/>
              </w:rPr>
              <w:t>180</w:t>
            </w:r>
          </w:p>
        </w:tc>
        <w:tc>
          <w:tcPr>
            <w:tcW w:w="872" w:type="dxa"/>
            <w:tcBorders>
              <w:top w:val="nil"/>
              <w:bottom w:val="nil"/>
            </w:tcBorders>
          </w:tcPr>
          <w:p w:rsidR="00FF6E9C" w:rsidRDefault="00FB709D">
            <w:pPr>
              <w:pStyle w:val="TableParagraph"/>
              <w:spacing w:line="252" w:lineRule="exact"/>
              <w:ind w:left="228"/>
              <w:rPr>
                <w:sz w:val="24"/>
              </w:rPr>
            </w:pPr>
            <w:r>
              <w:rPr>
                <w:sz w:val="24"/>
              </w:rPr>
              <w:t>250</w:t>
            </w:r>
          </w:p>
        </w:tc>
      </w:tr>
      <w:tr w:rsidR="00FF6E9C">
        <w:trPr>
          <w:trHeight w:hRule="exact" w:val="264"/>
        </w:trPr>
        <w:tc>
          <w:tcPr>
            <w:tcW w:w="1865" w:type="dxa"/>
            <w:tcBorders>
              <w:top w:val="nil"/>
              <w:bottom w:val="nil"/>
            </w:tcBorders>
          </w:tcPr>
          <w:p w:rsidR="00FF6E9C" w:rsidRDefault="00FB709D">
            <w:pPr>
              <w:pStyle w:val="TableParagraph"/>
              <w:spacing w:line="263" w:lineRule="exact"/>
              <w:ind w:left="-8"/>
              <w:rPr>
                <w:sz w:val="24"/>
              </w:rPr>
            </w:pPr>
            <w:r>
              <w:rPr>
                <w:sz w:val="24"/>
              </w:rPr>
              <w:t>теля, л. с.</w:t>
            </w:r>
          </w:p>
        </w:tc>
        <w:tc>
          <w:tcPr>
            <w:tcW w:w="855" w:type="dxa"/>
            <w:tcBorders>
              <w:top w:val="nil"/>
              <w:bottom w:val="nil"/>
            </w:tcBorders>
          </w:tcPr>
          <w:p w:rsidR="00FF6E9C" w:rsidRDefault="00FF6E9C"/>
        </w:tc>
        <w:tc>
          <w:tcPr>
            <w:tcW w:w="868" w:type="dxa"/>
            <w:tcBorders>
              <w:top w:val="nil"/>
              <w:bottom w:val="nil"/>
            </w:tcBorders>
          </w:tcPr>
          <w:p w:rsidR="00FF6E9C" w:rsidRDefault="00FF6E9C"/>
        </w:tc>
        <w:tc>
          <w:tcPr>
            <w:tcW w:w="588" w:type="dxa"/>
            <w:tcBorders>
              <w:top w:val="nil"/>
              <w:bottom w:val="nil"/>
            </w:tcBorders>
          </w:tcPr>
          <w:p w:rsidR="00FF6E9C" w:rsidRDefault="00FF6E9C"/>
        </w:tc>
        <w:tc>
          <w:tcPr>
            <w:tcW w:w="1050" w:type="dxa"/>
            <w:tcBorders>
              <w:top w:val="nil"/>
              <w:bottom w:val="nil"/>
            </w:tcBorders>
          </w:tcPr>
          <w:p w:rsidR="00FF6E9C" w:rsidRDefault="00FF6E9C"/>
        </w:tc>
        <w:tc>
          <w:tcPr>
            <w:tcW w:w="993" w:type="dxa"/>
            <w:tcBorders>
              <w:top w:val="nil"/>
              <w:bottom w:val="nil"/>
            </w:tcBorders>
          </w:tcPr>
          <w:p w:rsidR="00FF6E9C" w:rsidRDefault="00FF6E9C"/>
        </w:tc>
        <w:tc>
          <w:tcPr>
            <w:tcW w:w="1155" w:type="dxa"/>
            <w:tcBorders>
              <w:top w:val="nil"/>
              <w:bottom w:val="nil"/>
            </w:tcBorders>
          </w:tcPr>
          <w:p w:rsidR="00FF6E9C" w:rsidRDefault="00FF6E9C"/>
        </w:tc>
        <w:tc>
          <w:tcPr>
            <w:tcW w:w="708" w:type="dxa"/>
            <w:tcBorders>
              <w:top w:val="nil"/>
              <w:bottom w:val="nil"/>
            </w:tcBorders>
          </w:tcPr>
          <w:p w:rsidR="00FF6E9C" w:rsidRDefault="00FF6E9C"/>
        </w:tc>
        <w:tc>
          <w:tcPr>
            <w:tcW w:w="872" w:type="dxa"/>
            <w:tcBorders>
              <w:top w:val="nil"/>
              <w:bottom w:val="nil"/>
            </w:tcBorders>
          </w:tcPr>
          <w:p w:rsidR="00FF6E9C" w:rsidRDefault="00FF6E9C"/>
        </w:tc>
      </w:tr>
      <w:tr w:rsidR="00FF6E9C">
        <w:trPr>
          <w:trHeight w:hRule="exact" w:val="288"/>
        </w:trPr>
        <w:tc>
          <w:tcPr>
            <w:tcW w:w="1865" w:type="dxa"/>
            <w:tcBorders>
              <w:top w:val="nil"/>
              <w:bottom w:val="nil"/>
            </w:tcBorders>
          </w:tcPr>
          <w:p w:rsidR="00FF6E9C" w:rsidRDefault="00FB709D">
            <w:pPr>
              <w:pStyle w:val="TableParagraph"/>
              <w:spacing w:line="275" w:lineRule="exact"/>
              <w:ind w:left="-8"/>
              <w:rPr>
                <w:sz w:val="24"/>
              </w:rPr>
            </w:pPr>
            <w:r>
              <w:rPr>
                <w:sz w:val="24"/>
              </w:rPr>
              <w:t>Максимальное</w:t>
            </w:r>
          </w:p>
        </w:tc>
        <w:tc>
          <w:tcPr>
            <w:tcW w:w="855" w:type="dxa"/>
            <w:tcBorders>
              <w:top w:val="nil"/>
              <w:bottom w:val="nil"/>
            </w:tcBorders>
          </w:tcPr>
          <w:p w:rsidR="00FF6E9C" w:rsidRDefault="00FB709D">
            <w:pPr>
              <w:pStyle w:val="TableParagraph"/>
              <w:spacing w:line="251" w:lineRule="exact"/>
              <w:ind w:left="12" w:right="50"/>
              <w:jc w:val="center"/>
              <w:rPr>
                <w:sz w:val="24"/>
              </w:rPr>
            </w:pPr>
            <w:r>
              <w:rPr>
                <w:sz w:val="24"/>
              </w:rPr>
              <w:t>2,85</w:t>
            </w:r>
          </w:p>
        </w:tc>
        <w:tc>
          <w:tcPr>
            <w:tcW w:w="868" w:type="dxa"/>
            <w:tcBorders>
              <w:top w:val="nil"/>
              <w:bottom w:val="nil"/>
            </w:tcBorders>
          </w:tcPr>
          <w:p w:rsidR="00FF6E9C" w:rsidRDefault="00FB709D">
            <w:pPr>
              <w:pStyle w:val="TableParagraph"/>
              <w:spacing w:line="251" w:lineRule="exact"/>
              <w:ind w:right="38"/>
              <w:jc w:val="center"/>
              <w:rPr>
                <w:sz w:val="24"/>
              </w:rPr>
            </w:pPr>
            <w:r>
              <w:rPr>
                <w:sz w:val="24"/>
              </w:rPr>
              <w:t>3</w:t>
            </w:r>
          </w:p>
        </w:tc>
        <w:tc>
          <w:tcPr>
            <w:tcW w:w="588" w:type="dxa"/>
            <w:tcBorders>
              <w:top w:val="nil"/>
              <w:bottom w:val="nil"/>
            </w:tcBorders>
          </w:tcPr>
          <w:p w:rsidR="00FF6E9C" w:rsidRDefault="00FB709D">
            <w:pPr>
              <w:pStyle w:val="TableParagraph"/>
              <w:spacing w:line="251" w:lineRule="exact"/>
              <w:ind w:right="38"/>
              <w:jc w:val="center"/>
              <w:rPr>
                <w:sz w:val="24"/>
              </w:rPr>
            </w:pPr>
            <w:r>
              <w:rPr>
                <w:sz w:val="24"/>
              </w:rPr>
              <w:t>3</w:t>
            </w:r>
          </w:p>
        </w:tc>
        <w:tc>
          <w:tcPr>
            <w:tcW w:w="1050" w:type="dxa"/>
            <w:tcBorders>
              <w:top w:val="nil"/>
              <w:bottom w:val="nil"/>
            </w:tcBorders>
          </w:tcPr>
          <w:p w:rsidR="00FF6E9C" w:rsidRDefault="00FB709D">
            <w:pPr>
              <w:pStyle w:val="TableParagraph"/>
              <w:spacing w:line="251" w:lineRule="exact"/>
              <w:ind w:right="38"/>
              <w:jc w:val="center"/>
              <w:rPr>
                <w:sz w:val="24"/>
              </w:rPr>
            </w:pPr>
            <w:r>
              <w:rPr>
                <w:sz w:val="24"/>
              </w:rPr>
              <w:t>9</w:t>
            </w:r>
          </w:p>
        </w:tc>
        <w:tc>
          <w:tcPr>
            <w:tcW w:w="993" w:type="dxa"/>
            <w:tcBorders>
              <w:top w:val="nil"/>
              <w:bottom w:val="nil"/>
            </w:tcBorders>
          </w:tcPr>
          <w:p w:rsidR="00FF6E9C" w:rsidRDefault="00FB709D">
            <w:pPr>
              <w:pStyle w:val="TableParagraph"/>
              <w:spacing w:line="251" w:lineRule="exact"/>
              <w:ind w:right="37"/>
              <w:jc w:val="center"/>
              <w:rPr>
                <w:sz w:val="24"/>
              </w:rPr>
            </w:pPr>
            <w:r>
              <w:rPr>
                <w:sz w:val="24"/>
              </w:rPr>
              <w:t>9</w:t>
            </w:r>
          </w:p>
        </w:tc>
        <w:tc>
          <w:tcPr>
            <w:tcW w:w="1155" w:type="dxa"/>
            <w:tcBorders>
              <w:top w:val="nil"/>
              <w:bottom w:val="nil"/>
            </w:tcBorders>
          </w:tcPr>
          <w:p w:rsidR="00FF6E9C" w:rsidRDefault="00FB709D">
            <w:pPr>
              <w:pStyle w:val="TableParagraph"/>
              <w:spacing w:line="251" w:lineRule="exact"/>
              <w:ind w:left="15" w:right="52"/>
              <w:jc w:val="center"/>
              <w:rPr>
                <w:sz w:val="24"/>
              </w:rPr>
            </w:pPr>
            <w:r>
              <w:rPr>
                <w:sz w:val="24"/>
              </w:rPr>
              <w:t>14,4</w:t>
            </w:r>
          </w:p>
        </w:tc>
        <w:tc>
          <w:tcPr>
            <w:tcW w:w="708" w:type="dxa"/>
            <w:tcBorders>
              <w:top w:val="nil"/>
              <w:bottom w:val="nil"/>
            </w:tcBorders>
          </w:tcPr>
          <w:p w:rsidR="00FF6E9C" w:rsidRDefault="00FB709D">
            <w:pPr>
              <w:pStyle w:val="TableParagraph"/>
              <w:spacing w:line="251" w:lineRule="exact"/>
              <w:ind w:left="31" w:right="11"/>
              <w:jc w:val="center"/>
              <w:rPr>
                <w:sz w:val="24"/>
              </w:rPr>
            </w:pPr>
            <w:r>
              <w:rPr>
                <w:sz w:val="24"/>
              </w:rPr>
              <w:t>14.4</w:t>
            </w:r>
          </w:p>
        </w:tc>
        <w:tc>
          <w:tcPr>
            <w:tcW w:w="872" w:type="dxa"/>
            <w:tcBorders>
              <w:top w:val="nil"/>
              <w:bottom w:val="nil"/>
            </w:tcBorders>
          </w:tcPr>
          <w:p w:rsidR="00FF6E9C" w:rsidRDefault="00FB709D">
            <w:pPr>
              <w:pStyle w:val="TableParagraph"/>
              <w:spacing w:line="251" w:lineRule="exact"/>
              <w:ind w:left="298" w:right="279"/>
              <w:jc w:val="center"/>
              <w:rPr>
                <w:sz w:val="24"/>
              </w:rPr>
            </w:pPr>
            <w:r>
              <w:rPr>
                <w:sz w:val="24"/>
              </w:rPr>
              <w:t>22</w:t>
            </w:r>
          </w:p>
        </w:tc>
      </w:tr>
      <w:tr w:rsidR="00FF6E9C">
        <w:trPr>
          <w:trHeight w:hRule="exact" w:val="264"/>
        </w:trPr>
        <w:tc>
          <w:tcPr>
            <w:tcW w:w="1865" w:type="dxa"/>
            <w:tcBorders>
              <w:top w:val="nil"/>
              <w:bottom w:val="nil"/>
            </w:tcBorders>
          </w:tcPr>
          <w:p w:rsidR="00FF6E9C" w:rsidRDefault="00FB709D">
            <w:pPr>
              <w:pStyle w:val="TableParagraph"/>
              <w:spacing w:line="263" w:lineRule="exact"/>
              <w:ind w:left="-8"/>
              <w:rPr>
                <w:sz w:val="24"/>
              </w:rPr>
            </w:pPr>
            <w:r>
              <w:rPr>
                <w:sz w:val="24"/>
              </w:rPr>
              <w:t>тяговое усилие, т</w:t>
            </w:r>
          </w:p>
        </w:tc>
        <w:tc>
          <w:tcPr>
            <w:tcW w:w="855" w:type="dxa"/>
            <w:tcBorders>
              <w:top w:val="nil"/>
              <w:bottom w:val="nil"/>
            </w:tcBorders>
          </w:tcPr>
          <w:p w:rsidR="00FF6E9C" w:rsidRDefault="00FF6E9C"/>
        </w:tc>
        <w:tc>
          <w:tcPr>
            <w:tcW w:w="868" w:type="dxa"/>
            <w:tcBorders>
              <w:top w:val="nil"/>
              <w:bottom w:val="nil"/>
            </w:tcBorders>
          </w:tcPr>
          <w:p w:rsidR="00FF6E9C" w:rsidRDefault="00FF6E9C"/>
        </w:tc>
        <w:tc>
          <w:tcPr>
            <w:tcW w:w="588" w:type="dxa"/>
            <w:tcBorders>
              <w:top w:val="nil"/>
              <w:bottom w:val="nil"/>
            </w:tcBorders>
          </w:tcPr>
          <w:p w:rsidR="00FF6E9C" w:rsidRDefault="00FF6E9C"/>
        </w:tc>
        <w:tc>
          <w:tcPr>
            <w:tcW w:w="1050" w:type="dxa"/>
            <w:tcBorders>
              <w:top w:val="nil"/>
              <w:bottom w:val="nil"/>
            </w:tcBorders>
          </w:tcPr>
          <w:p w:rsidR="00FF6E9C" w:rsidRDefault="00FF6E9C"/>
        </w:tc>
        <w:tc>
          <w:tcPr>
            <w:tcW w:w="993" w:type="dxa"/>
            <w:tcBorders>
              <w:top w:val="nil"/>
              <w:bottom w:val="nil"/>
            </w:tcBorders>
          </w:tcPr>
          <w:p w:rsidR="00FF6E9C" w:rsidRDefault="00FF6E9C"/>
        </w:tc>
        <w:tc>
          <w:tcPr>
            <w:tcW w:w="1155" w:type="dxa"/>
            <w:tcBorders>
              <w:top w:val="nil"/>
              <w:bottom w:val="nil"/>
            </w:tcBorders>
          </w:tcPr>
          <w:p w:rsidR="00FF6E9C" w:rsidRDefault="00FF6E9C"/>
        </w:tc>
        <w:tc>
          <w:tcPr>
            <w:tcW w:w="708" w:type="dxa"/>
            <w:tcBorders>
              <w:top w:val="nil"/>
              <w:bottom w:val="nil"/>
            </w:tcBorders>
          </w:tcPr>
          <w:p w:rsidR="00FF6E9C" w:rsidRDefault="00FF6E9C"/>
        </w:tc>
        <w:tc>
          <w:tcPr>
            <w:tcW w:w="872" w:type="dxa"/>
            <w:tcBorders>
              <w:top w:val="nil"/>
              <w:bottom w:val="nil"/>
            </w:tcBorders>
          </w:tcPr>
          <w:p w:rsidR="00FF6E9C" w:rsidRDefault="00FF6E9C"/>
        </w:tc>
      </w:tr>
      <w:tr w:rsidR="00FF6E9C">
        <w:trPr>
          <w:trHeight w:hRule="exact" w:val="288"/>
        </w:trPr>
        <w:tc>
          <w:tcPr>
            <w:tcW w:w="1865" w:type="dxa"/>
            <w:tcBorders>
              <w:top w:val="nil"/>
              <w:bottom w:val="nil"/>
            </w:tcBorders>
          </w:tcPr>
          <w:p w:rsidR="00FF6E9C" w:rsidRDefault="00FB709D">
            <w:pPr>
              <w:pStyle w:val="TableParagraph"/>
              <w:spacing w:line="275" w:lineRule="exact"/>
              <w:ind w:left="-8"/>
              <w:rPr>
                <w:sz w:val="24"/>
              </w:rPr>
            </w:pPr>
            <w:r>
              <w:rPr>
                <w:sz w:val="24"/>
              </w:rPr>
              <w:t>Наибольшая ско-</w:t>
            </w:r>
          </w:p>
        </w:tc>
        <w:tc>
          <w:tcPr>
            <w:tcW w:w="855" w:type="dxa"/>
            <w:tcBorders>
              <w:top w:val="nil"/>
              <w:bottom w:val="nil"/>
            </w:tcBorders>
          </w:tcPr>
          <w:p w:rsidR="00FF6E9C" w:rsidRDefault="00FB709D">
            <w:pPr>
              <w:pStyle w:val="TableParagraph"/>
              <w:spacing w:line="251" w:lineRule="exact"/>
              <w:ind w:left="12" w:right="50"/>
              <w:jc w:val="center"/>
              <w:rPr>
                <w:sz w:val="24"/>
              </w:rPr>
            </w:pPr>
            <w:r>
              <w:rPr>
                <w:sz w:val="24"/>
              </w:rPr>
              <w:t>7,9</w:t>
            </w:r>
          </w:p>
        </w:tc>
        <w:tc>
          <w:tcPr>
            <w:tcW w:w="868" w:type="dxa"/>
            <w:tcBorders>
              <w:top w:val="nil"/>
              <w:bottom w:val="nil"/>
            </w:tcBorders>
          </w:tcPr>
          <w:p w:rsidR="00FF6E9C" w:rsidRDefault="00FB709D">
            <w:pPr>
              <w:pStyle w:val="TableParagraph"/>
              <w:spacing w:line="251" w:lineRule="exact"/>
              <w:ind w:right="38"/>
              <w:jc w:val="center"/>
              <w:rPr>
                <w:sz w:val="24"/>
              </w:rPr>
            </w:pPr>
            <w:r>
              <w:rPr>
                <w:sz w:val="24"/>
              </w:rPr>
              <w:t>7,7</w:t>
            </w:r>
          </w:p>
        </w:tc>
        <w:tc>
          <w:tcPr>
            <w:tcW w:w="588" w:type="dxa"/>
            <w:tcBorders>
              <w:top w:val="nil"/>
              <w:bottom w:val="nil"/>
            </w:tcBorders>
          </w:tcPr>
          <w:p w:rsidR="00FF6E9C" w:rsidRDefault="00FB709D">
            <w:pPr>
              <w:pStyle w:val="TableParagraph"/>
              <w:spacing w:line="251" w:lineRule="exact"/>
              <w:ind w:left="14" w:right="52"/>
              <w:jc w:val="center"/>
              <w:rPr>
                <w:sz w:val="24"/>
              </w:rPr>
            </w:pPr>
            <w:r>
              <w:rPr>
                <w:sz w:val="24"/>
              </w:rPr>
              <w:t>10,6</w:t>
            </w:r>
          </w:p>
        </w:tc>
        <w:tc>
          <w:tcPr>
            <w:tcW w:w="1050" w:type="dxa"/>
            <w:tcBorders>
              <w:top w:val="nil"/>
              <w:bottom w:val="nil"/>
            </w:tcBorders>
          </w:tcPr>
          <w:p w:rsidR="00FF6E9C" w:rsidRDefault="00FB709D">
            <w:pPr>
              <w:pStyle w:val="TableParagraph"/>
              <w:spacing w:line="251" w:lineRule="exact"/>
              <w:ind w:left="31" w:right="68"/>
              <w:jc w:val="center"/>
              <w:rPr>
                <w:sz w:val="24"/>
              </w:rPr>
            </w:pPr>
            <w:r>
              <w:rPr>
                <w:sz w:val="24"/>
              </w:rPr>
              <w:t>10,2</w:t>
            </w:r>
          </w:p>
        </w:tc>
        <w:tc>
          <w:tcPr>
            <w:tcW w:w="993" w:type="dxa"/>
            <w:tcBorders>
              <w:top w:val="nil"/>
              <w:bottom w:val="nil"/>
            </w:tcBorders>
          </w:tcPr>
          <w:p w:rsidR="00FF6E9C" w:rsidRDefault="00FB709D">
            <w:pPr>
              <w:pStyle w:val="TableParagraph"/>
              <w:spacing w:line="251" w:lineRule="exact"/>
              <w:ind w:left="2" w:right="39"/>
              <w:jc w:val="center"/>
              <w:rPr>
                <w:sz w:val="24"/>
              </w:rPr>
            </w:pPr>
            <w:r>
              <w:rPr>
                <w:sz w:val="24"/>
              </w:rPr>
              <w:t>10,7</w:t>
            </w:r>
          </w:p>
        </w:tc>
        <w:tc>
          <w:tcPr>
            <w:tcW w:w="1155" w:type="dxa"/>
            <w:tcBorders>
              <w:top w:val="nil"/>
              <w:bottom w:val="nil"/>
            </w:tcBorders>
          </w:tcPr>
          <w:p w:rsidR="00FF6E9C" w:rsidRDefault="00FB709D">
            <w:pPr>
              <w:pStyle w:val="TableParagraph"/>
              <w:spacing w:line="251" w:lineRule="exact"/>
              <w:ind w:left="15" w:right="52"/>
              <w:jc w:val="center"/>
              <w:rPr>
                <w:sz w:val="24"/>
              </w:rPr>
            </w:pPr>
            <w:r>
              <w:rPr>
                <w:sz w:val="24"/>
              </w:rPr>
              <w:t>10,9</w:t>
            </w:r>
          </w:p>
        </w:tc>
        <w:tc>
          <w:tcPr>
            <w:tcW w:w="708" w:type="dxa"/>
            <w:tcBorders>
              <w:top w:val="nil"/>
              <w:bottom w:val="nil"/>
            </w:tcBorders>
          </w:tcPr>
          <w:p w:rsidR="00FF6E9C" w:rsidRDefault="00FB709D">
            <w:pPr>
              <w:pStyle w:val="TableParagraph"/>
              <w:spacing w:line="251" w:lineRule="exact"/>
              <w:ind w:left="31" w:right="10"/>
              <w:jc w:val="center"/>
              <w:rPr>
                <w:sz w:val="24"/>
              </w:rPr>
            </w:pPr>
            <w:r>
              <w:rPr>
                <w:sz w:val="24"/>
              </w:rPr>
              <w:t>13</w:t>
            </w:r>
          </w:p>
        </w:tc>
        <w:tc>
          <w:tcPr>
            <w:tcW w:w="872" w:type="dxa"/>
            <w:tcBorders>
              <w:top w:val="nil"/>
              <w:bottom w:val="nil"/>
            </w:tcBorders>
          </w:tcPr>
          <w:p w:rsidR="00FF6E9C" w:rsidRDefault="00FB709D">
            <w:pPr>
              <w:pStyle w:val="TableParagraph"/>
              <w:spacing w:line="251" w:lineRule="exact"/>
              <w:ind w:left="198"/>
              <w:rPr>
                <w:sz w:val="24"/>
              </w:rPr>
            </w:pPr>
            <w:r>
              <w:rPr>
                <w:sz w:val="24"/>
              </w:rPr>
              <w:t>24,5</w:t>
            </w:r>
          </w:p>
        </w:tc>
      </w:tr>
      <w:tr w:rsidR="00FF6E9C">
        <w:trPr>
          <w:trHeight w:hRule="exact" w:val="264"/>
        </w:trPr>
        <w:tc>
          <w:tcPr>
            <w:tcW w:w="1865" w:type="dxa"/>
            <w:tcBorders>
              <w:top w:val="nil"/>
              <w:bottom w:val="nil"/>
            </w:tcBorders>
          </w:tcPr>
          <w:p w:rsidR="00FF6E9C" w:rsidRDefault="00FB709D">
            <w:pPr>
              <w:pStyle w:val="TableParagraph"/>
              <w:spacing w:line="263" w:lineRule="exact"/>
              <w:ind w:left="-8"/>
              <w:rPr>
                <w:sz w:val="24"/>
              </w:rPr>
            </w:pPr>
            <w:r>
              <w:rPr>
                <w:sz w:val="24"/>
              </w:rPr>
              <w:t>рость, км/ч</w:t>
            </w:r>
          </w:p>
        </w:tc>
        <w:tc>
          <w:tcPr>
            <w:tcW w:w="855" w:type="dxa"/>
            <w:tcBorders>
              <w:top w:val="nil"/>
              <w:bottom w:val="nil"/>
            </w:tcBorders>
          </w:tcPr>
          <w:p w:rsidR="00FF6E9C" w:rsidRDefault="00FF6E9C"/>
        </w:tc>
        <w:tc>
          <w:tcPr>
            <w:tcW w:w="868" w:type="dxa"/>
            <w:tcBorders>
              <w:top w:val="nil"/>
              <w:bottom w:val="nil"/>
            </w:tcBorders>
          </w:tcPr>
          <w:p w:rsidR="00FF6E9C" w:rsidRDefault="00FF6E9C"/>
        </w:tc>
        <w:tc>
          <w:tcPr>
            <w:tcW w:w="588" w:type="dxa"/>
            <w:tcBorders>
              <w:top w:val="nil"/>
              <w:bottom w:val="nil"/>
            </w:tcBorders>
          </w:tcPr>
          <w:p w:rsidR="00FF6E9C" w:rsidRDefault="00FF6E9C"/>
        </w:tc>
        <w:tc>
          <w:tcPr>
            <w:tcW w:w="1050" w:type="dxa"/>
            <w:tcBorders>
              <w:top w:val="nil"/>
              <w:bottom w:val="nil"/>
            </w:tcBorders>
          </w:tcPr>
          <w:p w:rsidR="00FF6E9C" w:rsidRDefault="00FF6E9C"/>
        </w:tc>
        <w:tc>
          <w:tcPr>
            <w:tcW w:w="993" w:type="dxa"/>
            <w:tcBorders>
              <w:top w:val="nil"/>
              <w:bottom w:val="nil"/>
            </w:tcBorders>
          </w:tcPr>
          <w:p w:rsidR="00FF6E9C" w:rsidRDefault="00FF6E9C"/>
        </w:tc>
        <w:tc>
          <w:tcPr>
            <w:tcW w:w="1155" w:type="dxa"/>
            <w:tcBorders>
              <w:top w:val="nil"/>
              <w:bottom w:val="nil"/>
            </w:tcBorders>
          </w:tcPr>
          <w:p w:rsidR="00FF6E9C" w:rsidRDefault="00FF6E9C"/>
        </w:tc>
        <w:tc>
          <w:tcPr>
            <w:tcW w:w="708" w:type="dxa"/>
            <w:tcBorders>
              <w:top w:val="nil"/>
              <w:bottom w:val="nil"/>
            </w:tcBorders>
          </w:tcPr>
          <w:p w:rsidR="00FF6E9C" w:rsidRDefault="00FF6E9C"/>
        </w:tc>
        <w:tc>
          <w:tcPr>
            <w:tcW w:w="872" w:type="dxa"/>
            <w:tcBorders>
              <w:top w:val="nil"/>
              <w:bottom w:val="nil"/>
            </w:tcBorders>
          </w:tcPr>
          <w:p w:rsidR="00FF6E9C" w:rsidRDefault="00FF6E9C"/>
        </w:tc>
      </w:tr>
      <w:tr w:rsidR="00FF6E9C">
        <w:trPr>
          <w:trHeight w:hRule="exact" w:val="357"/>
        </w:trPr>
        <w:tc>
          <w:tcPr>
            <w:tcW w:w="1865" w:type="dxa"/>
            <w:tcBorders>
              <w:top w:val="nil"/>
            </w:tcBorders>
          </w:tcPr>
          <w:p w:rsidR="00FF6E9C" w:rsidRDefault="00FB709D">
            <w:pPr>
              <w:pStyle w:val="TableParagraph"/>
              <w:spacing w:line="275" w:lineRule="exact"/>
              <w:ind w:left="-8"/>
              <w:rPr>
                <w:sz w:val="24"/>
              </w:rPr>
            </w:pPr>
            <w:r>
              <w:rPr>
                <w:sz w:val="24"/>
              </w:rPr>
              <w:t>Вес трактора, т</w:t>
            </w:r>
          </w:p>
        </w:tc>
        <w:tc>
          <w:tcPr>
            <w:tcW w:w="855" w:type="dxa"/>
            <w:tcBorders>
              <w:top w:val="nil"/>
            </w:tcBorders>
          </w:tcPr>
          <w:p w:rsidR="00FF6E9C" w:rsidRDefault="00FB709D">
            <w:pPr>
              <w:pStyle w:val="TableParagraph"/>
              <w:spacing w:line="251" w:lineRule="exact"/>
              <w:ind w:left="12" w:right="50"/>
              <w:jc w:val="center"/>
              <w:rPr>
                <w:sz w:val="24"/>
              </w:rPr>
            </w:pPr>
            <w:r>
              <w:rPr>
                <w:sz w:val="24"/>
              </w:rPr>
              <w:t>4,6</w:t>
            </w:r>
          </w:p>
        </w:tc>
        <w:tc>
          <w:tcPr>
            <w:tcW w:w="868" w:type="dxa"/>
            <w:tcBorders>
              <w:top w:val="nil"/>
            </w:tcBorders>
          </w:tcPr>
          <w:p w:rsidR="00FF6E9C" w:rsidRDefault="00FB709D">
            <w:pPr>
              <w:pStyle w:val="TableParagraph"/>
              <w:spacing w:line="251" w:lineRule="exact"/>
              <w:ind w:right="38"/>
              <w:jc w:val="center"/>
              <w:rPr>
                <w:sz w:val="24"/>
              </w:rPr>
            </w:pPr>
            <w:r>
              <w:rPr>
                <w:sz w:val="24"/>
              </w:rPr>
              <w:t>5,3</w:t>
            </w:r>
          </w:p>
        </w:tc>
        <w:tc>
          <w:tcPr>
            <w:tcW w:w="588" w:type="dxa"/>
            <w:tcBorders>
              <w:top w:val="nil"/>
            </w:tcBorders>
          </w:tcPr>
          <w:p w:rsidR="00FF6E9C" w:rsidRDefault="00FB709D">
            <w:pPr>
              <w:pStyle w:val="TableParagraph"/>
              <w:spacing w:line="251" w:lineRule="exact"/>
              <w:ind w:left="15" w:right="52"/>
              <w:jc w:val="center"/>
              <w:rPr>
                <w:sz w:val="24"/>
              </w:rPr>
            </w:pPr>
            <w:r>
              <w:rPr>
                <w:sz w:val="24"/>
              </w:rPr>
              <w:t>5,9</w:t>
            </w:r>
          </w:p>
        </w:tc>
        <w:tc>
          <w:tcPr>
            <w:tcW w:w="1050" w:type="dxa"/>
            <w:tcBorders>
              <w:top w:val="nil"/>
            </w:tcBorders>
          </w:tcPr>
          <w:p w:rsidR="00FF6E9C" w:rsidRDefault="00FB709D">
            <w:pPr>
              <w:pStyle w:val="TableParagraph"/>
              <w:spacing w:line="251" w:lineRule="exact"/>
              <w:ind w:left="30" w:right="68"/>
              <w:jc w:val="center"/>
              <w:rPr>
                <w:sz w:val="24"/>
              </w:rPr>
            </w:pPr>
            <w:r>
              <w:rPr>
                <w:sz w:val="24"/>
              </w:rPr>
              <w:t>12, 1</w:t>
            </w:r>
          </w:p>
        </w:tc>
        <w:tc>
          <w:tcPr>
            <w:tcW w:w="993" w:type="dxa"/>
            <w:tcBorders>
              <w:top w:val="nil"/>
            </w:tcBorders>
          </w:tcPr>
          <w:p w:rsidR="00FF6E9C" w:rsidRDefault="00FB709D">
            <w:pPr>
              <w:pStyle w:val="TableParagraph"/>
              <w:spacing w:line="251" w:lineRule="exact"/>
              <w:ind w:left="2" w:right="39"/>
              <w:jc w:val="center"/>
              <w:rPr>
                <w:sz w:val="24"/>
              </w:rPr>
            </w:pPr>
            <w:r>
              <w:rPr>
                <w:sz w:val="24"/>
              </w:rPr>
              <w:t>11,5</w:t>
            </w:r>
          </w:p>
        </w:tc>
        <w:tc>
          <w:tcPr>
            <w:tcW w:w="1155" w:type="dxa"/>
            <w:tcBorders>
              <w:top w:val="nil"/>
            </w:tcBorders>
          </w:tcPr>
          <w:p w:rsidR="00FF6E9C" w:rsidRDefault="00FB709D">
            <w:pPr>
              <w:pStyle w:val="TableParagraph"/>
              <w:spacing w:line="251" w:lineRule="exact"/>
              <w:ind w:left="72" w:right="52"/>
              <w:jc w:val="center"/>
              <w:rPr>
                <w:sz w:val="24"/>
              </w:rPr>
            </w:pPr>
            <w:r>
              <w:rPr>
                <w:sz w:val="24"/>
              </w:rPr>
              <w:t>14,35</w:t>
            </w:r>
          </w:p>
        </w:tc>
        <w:tc>
          <w:tcPr>
            <w:tcW w:w="708" w:type="dxa"/>
            <w:tcBorders>
              <w:top w:val="nil"/>
            </w:tcBorders>
          </w:tcPr>
          <w:p w:rsidR="00FF6E9C" w:rsidRDefault="00FB709D">
            <w:pPr>
              <w:pStyle w:val="TableParagraph"/>
              <w:spacing w:line="251" w:lineRule="exact"/>
              <w:ind w:left="31" w:right="11"/>
              <w:jc w:val="center"/>
              <w:rPr>
                <w:sz w:val="24"/>
              </w:rPr>
            </w:pPr>
            <w:r>
              <w:rPr>
                <w:sz w:val="24"/>
              </w:rPr>
              <w:t>14,35</w:t>
            </w:r>
          </w:p>
        </w:tc>
        <w:tc>
          <w:tcPr>
            <w:tcW w:w="872" w:type="dxa"/>
            <w:tcBorders>
              <w:top w:val="nil"/>
            </w:tcBorders>
          </w:tcPr>
          <w:p w:rsidR="00FF6E9C" w:rsidRDefault="00FB709D">
            <w:pPr>
              <w:pStyle w:val="TableParagraph"/>
              <w:spacing w:line="251" w:lineRule="exact"/>
              <w:ind w:left="298" w:right="279"/>
              <w:jc w:val="center"/>
              <w:rPr>
                <w:sz w:val="24"/>
              </w:rPr>
            </w:pPr>
            <w:r>
              <w:rPr>
                <w:sz w:val="24"/>
              </w:rPr>
              <w:t>25</w:t>
            </w:r>
          </w:p>
        </w:tc>
      </w:tr>
    </w:tbl>
    <w:p w:rsidR="00FF6E9C" w:rsidRDefault="00FF6E9C">
      <w:pPr>
        <w:pStyle w:val="a3"/>
        <w:spacing w:before="4"/>
        <w:ind w:left="0"/>
        <w:jc w:val="left"/>
        <w:rPr>
          <w:i/>
          <w:sz w:val="22"/>
        </w:rPr>
      </w:pPr>
    </w:p>
    <w:p w:rsidR="00FF6E9C" w:rsidRPr="00F30903" w:rsidRDefault="00FB709D">
      <w:pPr>
        <w:pStyle w:val="a3"/>
        <w:spacing w:before="65"/>
        <w:ind w:left="268" w:right="202" w:firstLine="567"/>
        <w:rPr>
          <w:lang w:val="ru-RU"/>
        </w:rPr>
      </w:pPr>
      <w:r w:rsidRPr="00F30903">
        <w:rPr>
          <w:lang w:val="ru-RU"/>
        </w:rPr>
        <w:t xml:space="preserve">На колесном тракторе вращение на ведущие колеса </w:t>
      </w:r>
      <w:r w:rsidRPr="00F30903">
        <w:rPr>
          <w:i/>
          <w:lang w:val="ru-RU"/>
        </w:rPr>
        <w:t xml:space="preserve">8 </w:t>
      </w:r>
      <w:r w:rsidRPr="00F30903">
        <w:rPr>
          <w:lang w:val="ru-RU"/>
        </w:rPr>
        <w:t xml:space="preserve">(рис. 6.3, </w:t>
      </w:r>
      <w:r w:rsidRPr="00F30903">
        <w:rPr>
          <w:i/>
          <w:lang w:val="ru-RU"/>
        </w:rPr>
        <w:t>б</w:t>
      </w:r>
      <w:r w:rsidRPr="00F30903">
        <w:rPr>
          <w:lang w:val="ru-RU"/>
        </w:rPr>
        <w:t xml:space="preserve">) передается через главную передачу </w:t>
      </w:r>
      <w:r w:rsidRPr="00F30903">
        <w:rPr>
          <w:i/>
          <w:lang w:val="ru-RU"/>
        </w:rPr>
        <w:t xml:space="preserve">4. </w:t>
      </w:r>
      <w:r w:rsidRPr="00F30903">
        <w:rPr>
          <w:lang w:val="ru-RU"/>
        </w:rPr>
        <w:t xml:space="preserve">Передние колеса </w:t>
      </w:r>
      <w:r w:rsidRPr="00F30903">
        <w:rPr>
          <w:i/>
          <w:lang w:val="ru-RU"/>
        </w:rPr>
        <w:t xml:space="preserve">9 </w:t>
      </w:r>
      <w:r w:rsidRPr="00F30903">
        <w:rPr>
          <w:lang w:val="ru-RU"/>
        </w:rPr>
        <w:t xml:space="preserve">являются по- воротными. Дифференциальный механизм </w:t>
      </w:r>
      <w:r w:rsidRPr="00F30903">
        <w:rPr>
          <w:i/>
          <w:lang w:val="ru-RU"/>
        </w:rPr>
        <w:t xml:space="preserve">10 </w:t>
      </w:r>
      <w:r w:rsidRPr="00F30903">
        <w:rPr>
          <w:lang w:val="ru-RU"/>
        </w:rPr>
        <w:t>соединяет полуоси веду- щих колес трактора и позволяет им вращаться с различными угловыми скоростями при поворотах или при движении по неровной дороге, когда правое и левое колеса проходят неодинаковый путь.</w:t>
      </w:r>
    </w:p>
    <w:p w:rsidR="00FF6E9C" w:rsidRPr="00F30903" w:rsidRDefault="00FB709D">
      <w:pPr>
        <w:pStyle w:val="a3"/>
        <w:ind w:left="268" w:right="203" w:firstLine="567"/>
        <w:rPr>
          <w:lang w:val="ru-RU"/>
        </w:rPr>
      </w:pPr>
      <w:r w:rsidRPr="00F30903">
        <w:rPr>
          <w:lang w:val="ru-RU"/>
        </w:rPr>
        <w:t>Благодаря дифференциалу уменьшаются износ шин и нагрузки на детали трансмиссии.</w:t>
      </w:r>
    </w:p>
    <w:p w:rsidR="00FF6E9C" w:rsidRPr="00F30903" w:rsidRDefault="00FB709D">
      <w:pPr>
        <w:pStyle w:val="a3"/>
        <w:ind w:left="268" w:right="202" w:firstLine="567"/>
        <w:rPr>
          <w:lang w:val="ru-RU"/>
        </w:rPr>
      </w:pPr>
      <w:r w:rsidRPr="00F30903">
        <w:rPr>
          <w:lang w:val="ru-RU"/>
        </w:rPr>
        <w:t>Недостатком дифференциала является пониженная проходимость трактора по мокрым и скользким грунтам. В этом случае выключают дифференциал (блокируют, т. е. соединяют полуоси заднего моста в единое целое).</w:t>
      </w:r>
    </w:p>
    <w:p w:rsidR="00FF6E9C" w:rsidRPr="00F30903" w:rsidRDefault="00FB709D">
      <w:pPr>
        <w:pStyle w:val="a3"/>
        <w:ind w:left="268" w:right="202" w:firstLine="567"/>
        <w:rPr>
          <w:lang w:val="ru-RU"/>
        </w:rPr>
      </w:pPr>
      <w:r w:rsidRPr="00F30903">
        <w:rPr>
          <w:lang w:val="ru-RU"/>
        </w:rPr>
        <w:t>Рабочее оборудование трактора состоит из гидравлической навес- ной системы, прицепного устройства и вала отбора мощности. Навесная система представляет собой группу механизмов, обеспечивающих навеску на трактор различного сменного оборудования (бульдозер, ку- сторез, корчеватель и т. п.) и управление им.</w:t>
      </w:r>
    </w:p>
    <w:p w:rsidR="00FF6E9C" w:rsidRPr="00F30903" w:rsidRDefault="00FB709D">
      <w:pPr>
        <w:pStyle w:val="a3"/>
        <w:ind w:left="268" w:right="203" w:firstLine="567"/>
        <w:rPr>
          <w:lang w:val="ru-RU"/>
        </w:rPr>
      </w:pPr>
      <w:r w:rsidRPr="00F30903">
        <w:rPr>
          <w:lang w:val="ru-RU"/>
        </w:rPr>
        <w:t>Вал отбора мощности применяется для привода в действие рабочих органов других машин.</w:t>
      </w:r>
    </w:p>
    <w:p w:rsidR="00FF6E9C" w:rsidRPr="00F30903" w:rsidRDefault="00FB709D">
      <w:pPr>
        <w:pStyle w:val="a3"/>
        <w:ind w:left="268" w:right="202" w:firstLine="567"/>
        <w:rPr>
          <w:lang w:val="ru-RU"/>
        </w:rPr>
      </w:pPr>
      <w:r w:rsidRPr="00F30903">
        <w:rPr>
          <w:lang w:val="ru-RU"/>
        </w:rPr>
        <w:t>Прицепные устройства позволяют использовать трактор в качестве тягача для буксировки машин и прицепов.</w:t>
      </w:r>
    </w:p>
    <w:p w:rsidR="00FF6E9C" w:rsidRPr="00F30903" w:rsidRDefault="00FF6E9C">
      <w:pPr>
        <w:rPr>
          <w:lang w:val="ru-RU"/>
        </w:rPr>
        <w:sectPr w:rsidR="00FF6E9C" w:rsidRPr="00F30903">
          <w:pgSz w:w="11910" w:h="16840"/>
          <w:pgMar w:top="1540" w:right="1380" w:bottom="1820" w:left="132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Все механизмы и агрегаты трактора монтируются на раме, которая должна быть достаточно прочной и жесткой. Рамы тракторов (остовы) бывают сварные или клепаные, собранные из двух лонжеронов, связан- ных двумя поперечинами. Задние концы лонжеронов имеют кронштей- ны, к которым крепится задний мост трактора. Передние концы лонже- ронов связаны массивным поперечным брусом, на котором установлены двигатель и радиатор.</w:t>
      </w:r>
    </w:p>
    <w:p w:rsidR="00FF6E9C" w:rsidRPr="00F30903" w:rsidRDefault="00FF6E9C">
      <w:pPr>
        <w:pStyle w:val="a3"/>
        <w:spacing w:before="9"/>
        <w:ind w:left="0"/>
        <w:jc w:val="left"/>
        <w:rPr>
          <w:sz w:val="34"/>
          <w:lang w:val="ru-RU"/>
        </w:rPr>
      </w:pPr>
    </w:p>
    <w:p w:rsidR="00FF6E9C" w:rsidRDefault="00FB709D">
      <w:pPr>
        <w:pStyle w:val="3"/>
        <w:numPr>
          <w:ilvl w:val="1"/>
          <w:numId w:val="61"/>
        </w:numPr>
        <w:tabs>
          <w:tab w:val="left" w:pos="3662"/>
        </w:tabs>
        <w:ind w:left="3662"/>
        <w:jc w:val="left"/>
      </w:pPr>
      <w:bookmarkStart w:id="22" w:name="_TOC_250065"/>
      <w:r>
        <w:t>Колесные</w:t>
      </w:r>
      <w:bookmarkEnd w:id="22"/>
      <w:r>
        <w:t>тягачи</w:t>
      </w:r>
    </w:p>
    <w:p w:rsidR="00FF6E9C" w:rsidRPr="00F30903" w:rsidRDefault="00FB709D">
      <w:pPr>
        <w:pStyle w:val="a3"/>
        <w:spacing w:before="200"/>
        <w:ind w:right="102" w:firstLine="567"/>
        <w:rPr>
          <w:lang w:val="ru-RU"/>
        </w:rPr>
      </w:pPr>
      <w:r w:rsidRPr="00F30903">
        <w:rPr>
          <w:lang w:val="ru-RU"/>
        </w:rPr>
        <w:t xml:space="preserve">Колесные тягачи выпускаются одноосными и двухосными с целью лучшего агрегатирования с широкой номенклатурой рабочего оборудо- вания. Одноосные тягачи имеют как механическую (МАЗ-529,  МАЗ-533, МОАЗ-546), так и гидромеханическую трансмиссию </w:t>
      </w:r>
      <w:r>
        <w:t xml:space="preserve">(БелАЗ-531, МАЗ-529А и др.). </w:t>
      </w:r>
      <w:r w:rsidRPr="00F30903">
        <w:rPr>
          <w:lang w:val="ru-RU"/>
        </w:rPr>
        <w:t>Компоновка всех тягачей обеспечивает возможность применения любойтрансмиссии.</w:t>
      </w:r>
    </w:p>
    <w:p w:rsidR="00FF6E9C" w:rsidRPr="00F30903" w:rsidRDefault="00FB709D">
      <w:pPr>
        <w:pStyle w:val="a3"/>
        <w:ind w:right="102" w:firstLine="567"/>
        <w:rPr>
          <w:lang w:val="ru-RU"/>
        </w:rPr>
      </w:pPr>
      <w:r w:rsidRPr="00F30903">
        <w:rPr>
          <w:lang w:val="ru-RU"/>
        </w:rPr>
        <w:t>В механических трансмиссиях обычно используются муфты сцеп- ления и коробки передач, унифицированные с аналогичными узлами большегрузных автомобилей.</w:t>
      </w:r>
    </w:p>
    <w:p w:rsidR="00FF6E9C" w:rsidRPr="00F30903" w:rsidRDefault="00FB709D">
      <w:pPr>
        <w:pStyle w:val="a3"/>
        <w:ind w:right="101" w:firstLine="567"/>
        <w:rPr>
          <w:lang w:val="ru-RU"/>
        </w:rPr>
      </w:pPr>
      <w:r w:rsidRPr="00F30903">
        <w:rPr>
          <w:lang w:val="ru-RU"/>
        </w:rPr>
        <w:t>Гидромеханическая трансмиссия состоит из гидротрансформатора  и гидромеханической коробки передач. Гидротрансформатор выполня- ется либо в отдельном корпусе и крепится к картеру маховика двигате- ля, либо в блоке с коробкой передач, что предпочтительнее, так как в последнем случае трансмиссия представляет собой единый блок, удоб- ный для монтажа иобслуживания.</w:t>
      </w:r>
    </w:p>
    <w:p w:rsidR="00FF6E9C" w:rsidRPr="00F30903" w:rsidRDefault="00FB709D">
      <w:pPr>
        <w:pStyle w:val="a3"/>
        <w:ind w:right="102" w:firstLine="567"/>
        <w:rPr>
          <w:lang w:val="ru-RU"/>
        </w:rPr>
      </w:pPr>
      <w:r w:rsidRPr="00F30903">
        <w:rPr>
          <w:lang w:val="ru-RU"/>
        </w:rPr>
        <w:t>Ведущий мост тягача, воспринимающий всю нагрузку машины, представляет собой мощную литую балку с размещенными в ней глав- ной и колесной передачами.</w:t>
      </w:r>
    </w:p>
    <w:p w:rsidR="00FF6E9C" w:rsidRPr="00F30903" w:rsidRDefault="00FB709D">
      <w:pPr>
        <w:pStyle w:val="a3"/>
        <w:spacing w:before="16" w:line="225" w:lineRule="auto"/>
        <w:ind w:right="103" w:firstLine="567"/>
        <w:jc w:val="right"/>
        <w:rPr>
          <w:lang w:val="ru-RU"/>
        </w:rPr>
      </w:pPr>
      <w:r w:rsidRPr="00F30903">
        <w:rPr>
          <w:spacing w:val="-4"/>
          <w:lang w:val="ru-RU"/>
        </w:rPr>
        <w:t xml:space="preserve">На </w:t>
      </w:r>
      <w:r w:rsidRPr="00F30903">
        <w:rPr>
          <w:spacing w:val="-6"/>
          <w:lang w:val="ru-RU"/>
        </w:rPr>
        <w:t xml:space="preserve">одноосных тягачах </w:t>
      </w:r>
      <w:r w:rsidRPr="00F30903">
        <w:rPr>
          <w:spacing w:val="-7"/>
          <w:lang w:val="ru-RU"/>
        </w:rPr>
        <w:t xml:space="preserve">применяются большегрузные </w:t>
      </w:r>
      <w:r w:rsidRPr="00F30903">
        <w:rPr>
          <w:spacing w:val="-6"/>
          <w:lang w:val="ru-RU"/>
        </w:rPr>
        <w:t xml:space="preserve">шины </w:t>
      </w:r>
      <w:r w:rsidRPr="00F30903">
        <w:rPr>
          <w:spacing w:val="-7"/>
          <w:lang w:val="ru-RU"/>
        </w:rPr>
        <w:t xml:space="preserve">низкого давления </w:t>
      </w:r>
      <w:r w:rsidRPr="00F30903">
        <w:rPr>
          <w:spacing w:val="-6"/>
          <w:lang w:val="ru-RU"/>
        </w:rPr>
        <w:t>3–3,5 кг/см</w:t>
      </w:r>
      <w:r w:rsidRPr="00F30903">
        <w:rPr>
          <w:spacing w:val="-6"/>
          <w:position w:val="13"/>
          <w:sz w:val="18"/>
          <w:lang w:val="ru-RU"/>
        </w:rPr>
        <w:t>2</w:t>
      </w:r>
      <w:r w:rsidRPr="00F30903">
        <w:rPr>
          <w:spacing w:val="-6"/>
          <w:lang w:val="ru-RU"/>
        </w:rPr>
        <w:t xml:space="preserve">, </w:t>
      </w:r>
      <w:r w:rsidRPr="00F30903">
        <w:rPr>
          <w:spacing w:val="-5"/>
          <w:lang w:val="ru-RU"/>
        </w:rPr>
        <w:t xml:space="preserve">что </w:t>
      </w:r>
      <w:r w:rsidRPr="00F30903">
        <w:rPr>
          <w:spacing w:val="-7"/>
          <w:lang w:val="ru-RU"/>
        </w:rPr>
        <w:t xml:space="preserve">обеспечивает </w:t>
      </w:r>
      <w:r w:rsidRPr="00F30903">
        <w:rPr>
          <w:spacing w:val="-6"/>
          <w:lang w:val="ru-RU"/>
        </w:rPr>
        <w:t xml:space="preserve">низкое удельное </w:t>
      </w:r>
      <w:r w:rsidRPr="00F30903">
        <w:rPr>
          <w:spacing w:val="-7"/>
          <w:lang w:val="ru-RU"/>
        </w:rPr>
        <w:t xml:space="preserve">давление </w:t>
      </w:r>
      <w:r w:rsidRPr="00F30903">
        <w:rPr>
          <w:spacing w:val="-3"/>
          <w:lang w:val="ru-RU"/>
        </w:rPr>
        <w:t xml:space="preserve">на </w:t>
      </w:r>
      <w:r w:rsidRPr="00F30903">
        <w:rPr>
          <w:spacing w:val="-6"/>
          <w:lang w:val="ru-RU"/>
        </w:rPr>
        <w:t>грунт.</w:t>
      </w:r>
      <w:r w:rsidRPr="00F30903">
        <w:rPr>
          <w:lang w:val="ru-RU"/>
        </w:rPr>
        <w:t xml:space="preserve"> Рама тягача представляет собой сварную конструкцию из  листово-</w:t>
      </w:r>
    </w:p>
    <w:p w:rsidR="00FF6E9C" w:rsidRPr="00F30903" w:rsidRDefault="00FB709D">
      <w:pPr>
        <w:pStyle w:val="a3"/>
        <w:spacing w:before="4"/>
        <w:ind w:right="102"/>
        <w:rPr>
          <w:lang w:val="ru-RU"/>
        </w:rPr>
      </w:pPr>
      <w:r w:rsidRPr="00F30903">
        <w:rPr>
          <w:lang w:val="ru-RU"/>
        </w:rPr>
        <w:t>го и фасонного проката и состоит из двух продольных лонжеронов и поперечных связей. Посредине рамы размещается мощная поперечная балка, служащая местом присоединения седельно-сцепного устройства  и ведущегомоста.</w:t>
      </w:r>
    </w:p>
    <w:p w:rsidR="00FF6E9C" w:rsidRPr="00F30903" w:rsidRDefault="00FB709D">
      <w:pPr>
        <w:pStyle w:val="a3"/>
        <w:ind w:right="102" w:firstLine="567"/>
        <w:rPr>
          <w:lang w:val="ru-RU"/>
        </w:rPr>
      </w:pPr>
      <w:r w:rsidRPr="00F30903">
        <w:rPr>
          <w:lang w:val="ru-RU"/>
        </w:rPr>
        <w:t>Ответственным узлом одноосных тягачей является седельно- сцепное устройство, служащее для соединения тягача с полуприцепом и обеспечивающее повороты тягача относительно продольной оси полу- прицепа. Для получения минимального радиуса поворота тягач должен иметь возможность поворачиваться относительно полуприцепа на 90° в каждую сторону.</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Седельно-сцепное устройство имеет горизонтальный продольный шкворень, обеспечивающий свободное поперечное качение тягача от- носительно полуприцепа, а также вертикальный шкворень для поворота в плане. Такая система шарниров обеспечивает хорошую проходимость машины при движении по неровностям дороги.</w:t>
      </w:r>
    </w:p>
    <w:p w:rsidR="00FF6E9C" w:rsidRPr="00F30903" w:rsidRDefault="00FB709D">
      <w:pPr>
        <w:pStyle w:val="a3"/>
        <w:ind w:right="101" w:firstLine="567"/>
        <w:rPr>
          <w:lang w:val="ru-RU"/>
        </w:rPr>
      </w:pPr>
      <w:r w:rsidRPr="00F30903">
        <w:rPr>
          <w:lang w:val="ru-RU"/>
        </w:rPr>
        <w:t>Мотор-колесо позволяет сделать колеса полуприцепа ведущими и тем самым существенно улучшить проходимость и тяговые качества машины в целом.</w:t>
      </w:r>
    </w:p>
    <w:p w:rsidR="00FF6E9C" w:rsidRPr="00F30903" w:rsidRDefault="00FB709D">
      <w:pPr>
        <w:pStyle w:val="a3"/>
        <w:ind w:right="102" w:firstLine="567"/>
        <w:rPr>
          <w:lang w:val="ru-RU"/>
        </w:rPr>
      </w:pPr>
      <w:r w:rsidRPr="00F30903">
        <w:rPr>
          <w:lang w:val="ru-RU"/>
        </w:rPr>
        <w:t>Двухосные тягачи являются базовой машиной для большой номен- клатуры навесного дорожного и строительного оборудования. Двига- тель двухосного тягача расположен сзади машины для уравновешива- ния рабочего оборудования. Коробка передач с гидротрансформатором унифицирована с одноосным тягачом, особенностью ее является то, что она одновременно служит раздаточной коробкой и имеет механизм от- ключения одного из мостов. Подвеска ведущих мостов двухосных тяга- чей жесткая. Передний мост крепится к раме при помощи болтов или стремянок. Задний мост крепится к раме на балансирной подвеске и может качаться в поперечной плоскости. Оба ведущих моста унифици- рованы между собой.</w:t>
      </w:r>
    </w:p>
    <w:p w:rsidR="00FF6E9C" w:rsidRPr="00F30903" w:rsidRDefault="00FB709D">
      <w:pPr>
        <w:pStyle w:val="a3"/>
        <w:ind w:right="102" w:firstLine="567"/>
        <w:rPr>
          <w:lang w:val="ru-RU"/>
        </w:rPr>
      </w:pPr>
      <w:r w:rsidRPr="00F30903">
        <w:rPr>
          <w:lang w:val="ru-RU"/>
        </w:rPr>
        <w:t>Компоновка всех двухосных тягачей имеет много общего, и основ- ное различие заключается в способе поворота машины. По способу по- ворота различают тягачи: с бортовым поворотом, с поворотом передни- ми или задними управляемыми колесами и с шарнирно-сочлененной рамой.</w:t>
      </w:r>
    </w:p>
    <w:p w:rsidR="00FF6E9C" w:rsidRPr="00F30903" w:rsidRDefault="00FB709D">
      <w:pPr>
        <w:pStyle w:val="a3"/>
        <w:ind w:right="102" w:firstLine="567"/>
        <w:rPr>
          <w:lang w:val="ru-RU"/>
        </w:rPr>
      </w:pPr>
      <w:r w:rsidRPr="00F30903">
        <w:rPr>
          <w:lang w:val="ru-RU"/>
        </w:rPr>
        <w:t>Машины с бортовым поворотом поворачиваются так же, как и тракторы на гусеничном ходу, торможением колес одного борта. Такие машины компактны и обладают высокой маневренностью.</w:t>
      </w:r>
    </w:p>
    <w:p w:rsidR="00FF6E9C" w:rsidRPr="00F30903" w:rsidRDefault="00FB709D">
      <w:pPr>
        <w:pStyle w:val="a3"/>
        <w:ind w:right="102" w:firstLine="567"/>
        <w:rPr>
          <w:lang w:val="ru-RU"/>
        </w:rPr>
      </w:pPr>
      <w:r w:rsidRPr="00F30903">
        <w:rPr>
          <w:lang w:val="ru-RU"/>
        </w:rPr>
        <w:t>Недостатком машин с бортовым поворотом является повышенный износ шин. Кроме того, короткая база этих машин ограничивает транс- портную скорость до 15–50 км/ч. Колесные тягачи с управляемыми ко- лесами имеют более широкое распространение. Управляемыми обычно делают задние колеса, так как передние поворотные колеса потребовали бы существенного уширения машины.</w:t>
      </w:r>
    </w:p>
    <w:p w:rsidR="00FF6E9C" w:rsidRPr="00F30903" w:rsidRDefault="00FB709D">
      <w:pPr>
        <w:pStyle w:val="a3"/>
        <w:ind w:right="102" w:firstLine="567"/>
        <w:rPr>
          <w:lang w:val="ru-RU"/>
        </w:rPr>
      </w:pPr>
      <w:r w:rsidRPr="00F30903">
        <w:rPr>
          <w:lang w:val="ru-RU"/>
        </w:rPr>
        <w:t>В последние годы получили широкое распространение двухосные тягачи с шарнирно-сочлененной рамой, состоящей из двух частей. По- ворот машины осуществляется посредством взаимных поворотов частей рамы в плане относительно вертикального шкворня, расположенного в середине рамы тягача.</w:t>
      </w:r>
    </w:p>
    <w:p w:rsidR="00FF6E9C" w:rsidRPr="00F30903" w:rsidRDefault="00FB709D">
      <w:pPr>
        <w:pStyle w:val="a3"/>
        <w:ind w:right="102" w:firstLine="567"/>
        <w:rPr>
          <w:lang w:val="ru-RU"/>
        </w:rPr>
      </w:pPr>
      <w:r w:rsidRPr="00F30903">
        <w:rPr>
          <w:lang w:val="ru-RU"/>
        </w:rPr>
        <w:t>Для обеспечения хорошего обзора и удобства управления на одно- осных  и  двухосных  тягачах  принято  высокое  расположениекабины,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jc w:val="left"/>
        <w:rPr>
          <w:lang w:val="ru-RU"/>
        </w:rPr>
      </w:pPr>
      <w:r w:rsidRPr="00F30903">
        <w:rPr>
          <w:lang w:val="ru-RU"/>
        </w:rPr>
        <w:lastRenderedPageBreak/>
        <w:t>кроме того, предусмотрено дублированное управление, позволяющее работать на машине задним и передним ходом.</w:t>
      </w:r>
    </w:p>
    <w:p w:rsidR="00FF6E9C" w:rsidRDefault="00FB709D">
      <w:pPr>
        <w:pStyle w:val="a3"/>
        <w:ind w:firstLine="567"/>
        <w:jc w:val="left"/>
      </w:pPr>
      <w:r w:rsidRPr="00F30903">
        <w:rPr>
          <w:lang w:val="ru-RU"/>
        </w:rPr>
        <w:t xml:space="preserve">Краткая техническая характеристика одноосных и двухосных тяга- чей приведена в табл. </w:t>
      </w:r>
      <w:r>
        <w:t>6.2.</w:t>
      </w:r>
    </w:p>
    <w:p w:rsidR="00FF6E9C" w:rsidRDefault="00FF6E9C">
      <w:pPr>
        <w:pStyle w:val="a3"/>
        <w:spacing w:before="4"/>
        <w:ind w:left="0"/>
        <w:jc w:val="left"/>
        <w:rPr>
          <w:sz w:val="22"/>
        </w:rPr>
      </w:pPr>
    </w:p>
    <w:p w:rsidR="00FF6E9C" w:rsidRDefault="00FB709D">
      <w:pPr>
        <w:pStyle w:val="a3"/>
        <w:spacing w:before="65" w:line="322" w:lineRule="exact"/>
        <w:ind w:left="0" w:right="103"/>
        <w:jc w:val="right"/>
      </w:pPr>
      <w:r>
        <w:t>Таблица 6.2</w:t>
      </w:r>
    </w:p>
    <w:p w:rsidR="00FF6E9C" w:rsidRDefault="00FB709D">
      <w:pPr>
        <w:pStyle w:val="a3"/>
        <w:ind w:left="1657"/>
        <w:jc w:val="left"/>
      </w:pPr>
      <w:r>
        <w:t>Основные параметры пневмоколесных тягачей</w:t>
      </w:r>
    </w:p>
    <w:p w:rsidR="00FF6E9C" w:rsidRDefault="00FF6E9C">
      <w:pPr>
        <w:pStyle w:val="a3"/>
        <w:spacing w:after="1"/>
        <w:ind w:left="0"/>
        <w:jc w:val="left"/>
      </w:pPr>
    </w:p>
    <w:tbl>
      <w:tblPr>
        <w:tblStyle w:val="TableNormal"/>
        <w:tblW w:w="0" w:type="auto"/>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71"/>
        <w:gridCol w:w="462"/>
        <w:gridCol w:w="420"/>
        <w:gridCol w:w="518"/>
        <w:gridCol w:w="448"/>
        <w:gridCol w:w="896"/>
        <w:gridCol w:w="420"/>
        <w:gridCol w:w="517"/>
        <w:gridCol w:w="490"/>
        <w:gridCol w:w="896"/>
        <w:gridCol w:w="504"/>
        <w:gridCol w:w="532"/>
        <w:gridCol w:w="452"/>
      </w:tblGrid>
      <w:tr w:rsidR="00FF6E9C">
        <w:trPr>
          <w:trHeight w:hRule="exact" w:val="368"/>
        </w:trPr>
        <w:tc>
          <w:tcPr>
            <w:tcW w:w="2171" w:type="dxa"/>
            <w:vMerge w:val="restart"/>
          </w:tcPr>
          <w:p w:rsidR="00FF6E9C" w:rsidRDefault="00FF6E9C">
            <w:pPr>
              <w:pStyle w:val="TableParagraph"/>
              <w:rPr>
                <w:sz w:val="24"/>
              </w:rPr>
            </w:pPr>
          </w:p>
          <w:p w:rsidR="00FF6E9C" w:rsidRDefault="00FF6E9C">
            <w:pPr>
              <w:pStyle w:val="TableParagraph"/>
              <w:rPr>
                <w:sz w:val="24"/>
              </w:rPr>
            </w:pPr>
          </w:p>
          <w:p w:rsidR="00FF6E9C" w:rsidRDefault="00FF6E9C">
            <w:pPr>
              <w:pStyle w:val="TableParagraph"/>
              <w:rPr>
                <w:sz w:val="24"/>
              </w:rPr>
            </w:pPr>
          </w:p>
          <w:p w:rsidR="00FF6E9C" w:rsidRDefault="00FF6E9C">
            <w:pPr>
              <w:pStyle w:val="TableParagraph"/>
              <w:spacing w:before="7"/>
              <w:rPr>
                <w:sz w:val="28"/>
              </w:rPr>
            </w:pPr>
          </w:p>
          <w:p w:rsidR="00FF6E9C" w:rsidRDefault="00FB709D">
            <w:pPr>
              <w:pStyle w:val="TableParagraph"/>
              <w:ind w:left="585" w:right="99"/>
              <w:rPr>
                <w:sz w:val="24"/>
              </w:rPr>
            </w:pPr>
            <w:r>
              <w:rPr>
                <w:sz w:val="24"/>
              </w:rPr>
              <w:t>Параметр</w:t>
            </w:r>
          </w:p>
        </w:tc>
        <w:tc>
          <w:tcPr>
            <w:tcW w:w="6555" w:type="dxa"/>
            <w:gridSpan w:val="12"/>
          </w:tcPr>
          <w:p w:rsidR="00FF6E9C" w:rsidRDefault="00FB709D">
            <w:pPr>
              <w:pStyle w:val="TableParagraph"/>
              <w:spacing w:before="40"/>
              <w:ind w:left="2567" w:right="2567"/>
              <w:jc w:val="center"/>
              <w:rPr>
                <w:sz w:val="24"/>
              </w:rPr>
            </w:pPr>
            <w:r>
              <w:rPr>
                <w:sz w:val="24"/>
              </w:rPr>
              <w:t>Марка тягача</w:t>
            </w:r>
          </w:p>
        </w:tc>
      </w:tr>
      <w:tr w:rsidR="00FF6E9C">
        <w:trPr>
          <w:trHeight w:hRule="exact" w:val="286"/>
        </w:trPr>
        <w:tc>
          <w:tcPr>
            <w:tcW w:w="2171" w:type="dxa"/>
            <w:vMerge/>
          </w:tcPr>
          <w:p w:rsidR="00FF6E9C" w:rsidRDefault="00FF6E9C"/>
        </w:tc>
        <w:tc>
          <w:tcPr>
            <w:tcW w:w="3164" w:type="dxa"/>
            <w:gridSpan w:val="6"/>
          </w:tcPr>
          <w:p w:rsidR="00FF6E9C" w:rsidRDefault="00FB709D">
            <w:pPr>
              <w:pStyle w:val="TableParagraph"/>
              <w:spacing w:line="276" w:lineRule="exact"/>
              <w:ind w:left="1007"/>
              <w:rPr>
                <w:sz w:val="24"/>
              </w:rPr>
            </w:pPr>
            <w:r>
              <w:rPr>
                <w:sz w:val="24"/>
              </w:rPr>
              <w:t>Двухосные</w:t>
            </w:r>
          </w:p>
        </w:tc>
        <w:tc>
          <w:tcPr>
            <w:tcW w:w="3391" w:type="dxa"/>
            <w:gridSpan w:val="6"/>
          </w:tcPr>
          <w:p w:rsidR="00FF6E9C" w:rsidRDefault="00FB709D">
            <w:pPr>
              <w:pStyle w:val="TableParagraph"/>
              <w:spacing w:line="276" w:lineRule="exact"/>
              <w:ind w:left="1106"/>
              <w:rPr>
                <w:sz w:val="24"/>
              </w:rPr>
            </w:pPr>
            <w:r>
              <w:rPr>
                <w:sz w:val="24"/>
              </w:rPr>
              <w:t>Одноосные</w:t>
            </w:r>
          </w:p>
        </w:tc>
      </w:tr>
      <w:tr w:rsidR="00FF6E9C">
        <w:trPr>
          <w:trHeight w:hRule="exact" w:val="1948"/>
        </w:trPr>
        <w:tc>
          <w:tcPr>
            <w:tcW w:w="2171" w:type="dxa"/>
            <w:vMerge/>
          </w:tcPr>
          <w:p w:rsidR="00FF6E9C" w:rsidRDefault="00FF6E9C"/>
        </w:tc>
        <w:tc>
          <w:tcPr>
            <w:tcW w:w="462" w:type="dxa"/>
            <w:textDirection w:val="btLr"/>
          </w:tcPr>
          <w:p w:rsidR="00FF6E9C" w:rsidRDefault="00FB709D">
            <w:pPr>
              <w:pStyle w:val="TableParagraph"/>
              <w:spacing w:before="88"/>
              <w:ind w:left="649" w:right="649"/>
              <w:jc w:val="center"/>
              <w:rPr>
                <w:sz w:val="24"/>
              </w:rPr>
            </w:pPr>
            <w:r>
              <w:rPr>
                <w:w w:val="99"/>
                <w:sz w:val="24"/>
              </w:rPr>
              <w:t>Д</w:t>
            </w:r>
            <w:r>
              <w:rPr>
                <w:spacing w:val="-1"/>
                <w:sz w:val="24"/>
              </w:rPr>
              <w:t>-456</w:t>
            </w:r>
          </w:p>
        </w:tc>
        <w:tc>
          <w:tcPr>
            <w:tcW w:w="420" w:type="dxa"/>
            <w:textDirection w:val="btLr"/>
          </w:tcPr>
          <w:p w:rsidR="00FF6E9C" w:rsidRDefault="00FB709D">
            <w:pPr>
              <w:pStyle w:val="TableParagraph"/>
              <w:spacing w:before="67"/>
              <w:ind w:left="544"/>
              <w:rPr>
                <w:sz w:val="24"/>
              </w:rPr>
            </w:pPr>
            <w:r>
              <w:rPr>
                <w:spacing w:val="-1"/>
                <w:w w:val="99"/>
                <w:sz w:val="24"/>
              </w:rPr>
              <w:t>У-20104</w:t>
            </w:r>
          </w:p>
        </w:tc>
        <w:tc>
          <w:tcPr>
            <w:tcW w:w="518" w:type="dxa"/>
            <w:textDirection w:val="btLr"/>
          </w:tcPr>
          <w:p w:rsidR="00FF6E9C" w:rsidRDefault="00FB709D">
            <w:pPr>
              <w:pStyle w:val="TableParagraph"/>
              <w:spacing w:before="115"/>
              <w:ind w:left="544"/>
              <w:rPr>
                <w:sz w:val="24"/>
              </w:rPr>
            </w:pPr>
            <w:r>
              <w:rPr>
                <w:spacing w:val="-1"/>
                <w:w w:val="99"/>
                <w:sz w:val="24"/>
              </w:rPr>
              <w:t>У-20105</w:t>
            </w:r>
          </w:p>
        </w:tc>
        <w:tc>
          <w:tcPr>
            <w:tcW w:w="448" w:type="dxa"/>
            <w:textDirection w:val="btLr"/>
          </w:tcPr>
          <w:p w:rsidR="00FF6E9C" w:rsidRDefault="00FB709D">
            <w:pPr>
              <w:pStyle w:val="TableParagraph"/>
              <w:spacing w:before="80"/>
              <w:ind w:left="649" w:right="649"/>
              <w:jc w:val="center"/>
              <w:rPr>
                <w:sz w:val="24"/>
              </w:rPr>
            </w:pPr>
            <w:r>
              <w:rPr>
                <w:spacing w:val="-1"/>
                <w:sz w:val="24"/>
              </w:rPr>
              <w:t>Т</w:t>
            </w:r>
            <w:r>
              <w:rPr>
                <w:sz w:val="24"/>
              </w:rPr>
              <w:t>-125</w:t>
            </w:r>
          </w:p>
        </w:tc>
        <w:tc>
          <w:tcPr>
            <w:tcW w:w="896" w:type="dxa"/>
            <w:textDirection w:val="btLr"/>
          </w:tcPr>
          <w:p w:rsidR="00FF6E9C" w:rsidRDefault="00FF6E9C">
            <w:pPr>
              <w:pStyle w:val="TableParagraph"/>
              <w:spacing w:before="5"/>
              <w:rPr>
                <w:sz w:val="26"/>
              </w:rPr>
            </w:pPr>
          </w:p>
          <w:p w:rsidR="00FF6E9C" w:rsidRDefault="00FB709D">
            <w:pPr>
              <w:pStyle w:val="TableParagraph"/>
              <w:ind w:left="415"/>
              <w:rPr>
                <w:sz w:val="24"/>
              </w:rPr>
            </w:pPr>
            <w:r>
              <w:rPr>
                <w:w w:val="99"/>
                <w:sz w:val="24"/>
              </w:rPr>
              <w:t>МА</w:t>
            </w:r>
            <w:r>
              <w:rPr>
                <w:spacing w:val="-1"/>
                <w:w w:val="99"/>
                <w:sz w:val="24"/>
              </w:rPr>
              <w:t>З</w:t>
            </w:r>
            <w:r>
              <w:rPr>
                <w:spacing w:val="-1"/>
                <w:sz w:val="24"/>
              </w:rPr>
              <w:t>-529</w:t>
            </w:r>
            <w:r>
              <w:rPr>
                <w:sz w:val="24"/>
              </w:rPr>
              <w:t>В</w:t>
            </w:r>
          </w:p>
        </w:tc>
        <w:tc>
          <w:tcPr>
            <w:tcW w:w="420" w:type="dxa"/>
            <w:textDirection w:val="btLr"/>
          </w:tcPr>
          <w:p w:rsidR="00FF6E9C" w:rsidRDefault="00FB709D">
            <w:pPr>
              <w:pStyle w:val="TableParagraph"/>
              <w:spacing w:before="66"/>
              <w:ind w:left="80"/>
              <w:rPr>
                <w:sz w:val="24"/>
              </w:rPr>
            </w:pPr>
            <w:r>
              <w:rPr>
                <w:sz w:val="24"/>
              </w:rPr>
              <w:t>К</w:t>
            </w:r>
            <w:r>
              <w:rPr>
                <w:spacing w:val="-1"/>
                <w:sz w:val="24"/>
              </w:rPr>
              <w:t>-70</w:t>
            </w:r>
            <w:r>
              <w:rPr>
                <w:sz w:val="24"/>
              </w:rPr>
              <w:t xml:space="preserve">0 </w:t>
            </w:r>
            <w:r>
              <w:rPr>
                <w:spacing w:val="-1"/>
                <w:sz w:val="24"/>
              </w:rPr>
              <w:t>«</w:t>
            </w:r>
            <w:r>
              <w:rPr>
                <w:sz w:val="24"/>
              </w:rPr>
              <w:t>Кирове</w:t>
            </w:r>
            <w:r>
              <w:rPr>
                <w:spacing w:val="-1"/>
                <w:sz w:val="24"/>
              </w:rPr>
              <w:t>ц</w:t>
            </w:r>
            <w:r>
              <w:rPr>
                <w:sz w:val="24"/>
              </w:rPr>
              <w:t>»</w:t>
            </w:r>
          </w:p>
        </w:tc>
        <w:tc>
          <w:tcPr>
            <w:tcW w:w="517" w:type="dxa"/>
            <w:textDirection w:val="btLr"/>
          </w:tcPr>
          <w:p w:rsidR="00FF6E9C" w:rsidRDefault="00FB709D">
            <w:pPr>
              <w:pStyle w:val="TableParagraph"/>
              <w:spacing w:before="115"/>
              <w:ind w:left="408"/>
              <w:rPr>
                <w:sz w:val="24"/>
              </w:rPr>
            </w:pPr>
            <w:r>
              <w:rPr>
                <w:spacing w:val="-1"/>
                <w:w w:val="99"/>
                <w:sz w:val="24"/>
              </w:rPr>
              <w:t>МОА</w:t>
            </w:r>
            <w:r>
              <w:rPr>
                <w:w w:val="99"/>
                <w:sz w:val="24"/>
              </w:rPr>
              <w:t>З</w:t>
            </w:r>
            <w:r>
              <w:rPr>
                <w:sz w:val="24"/>
              </w:rPr>
              <w:t>-542</w:t>
            </w:r>
          </w:p>
        </w:tc>
        <w:tc>
          <w:tcPr>
            <w:tcW w:w="490" w:type="dxa"/>
            <w:textDirection w:val="btLr"/>
          </w:tcPr>
          <w:p w:rsidR="00FF6E9C" w:rsidRDefault="00FB709D">
            <w:pPr>
              <w:pStyle w:val="TableParagraph"/>
              <w:spacing w:before="101"/>
              <w:ind w:left="408"/>
              <w:rPr>
                <w:sz w:val="24"/>
              </w:rPr>
            </w:pPr>
            <w:r>
              <w:rPr>
                <w:spacing w:val="-1"/>
                <w:w w:val="99"/>
                <w:sz w:val="24"/>
              </w:rPr>
              <w:t>МОА</w:t>
            </w:r>
            <w:r>
              <w:rPr>
                <w:w w:val="99"/>
                <w:sz w:val="24"/>
              </w:rPr>
              <w:t>З</w:t>
            </w:r>
            <w:r>
              <w:rPr>
                <w:sz w:val="24"/>
              </w:rPr>
              <w:t>-546</w:t>
            </w:r>
          </w:p>
        </w:tc>
        <w:tc>
          <w:tcPr>
            <w:tcW w:w="896" w:type="dxa"/>
            <w:textDirection w:val="btLr"/>
          </w:tcPr>
          <w:p w:rsidR="00FF6E9C" w:rsidRDefault="00FF6E9C">
            <w:pPr>
              <w:pStyle w:val="TableParagraph"/>
              <w:spacing w:before="5"/>
              <w:rPr>
                <w:sz w:val="26"/>
              </w:rPr>
            </w:pPr>
          </w:p>
          <w:p w:rsidR="00FF6E9C" w:rsidRDefault="00FB709D">
            <w:pPr>
              <w:pStyle w:val="TableParagraph"/>
              <w:ind w:left="378"/>
              <w:rPr>
                <w:sz w:val="24"/>
              </w:rPr>
            </w:pPr>
            <w:r>
              <w:rPr>
                <w:spacing w:val="-1"/>
                <w:w w:val="99"/>
                <w:sz w:val="24"/>
              </w:rPr>
              <w:t>БЕЛАЗ</w:t>
            </w:r>
            <w:r>
              <w:rPr>
                <w:spacing w:val="-1"/>
                <w:sz w:val="24"/>
              </w:rPr>
              <w:t>-531</w:t>
            </w:r>
          </w:p>
        </w:tc>
        <w:tc>
          <w:tcPr>
            <w:tcW w:w="504" w:type="dxa"/>
            <w:textDirection w:val="btLr"/>
          </w:tcPr>
          <w:p w:rsidR="00FF6E9C" w:rsidRDefault="00FB709D">
            <w:pPr>
              <w:pStyle w:val="TableParagraph"/>
              <w:spacing w:before="109"/>
              <w:ind w:left="309"/>
              <w:rPr>
                <w:sz w:val="24"/>
              </w:rPr>
            </w:pPr>
            <w:r>
              <w:rPr>
                <w:spacing w:val="-1"/>
                <w:w w:val="99"/>
                <w:sz w:val="24"/>
              </w:rPr>
              <w:t>БЕЛАЗ</w:t>
            </w:r>
            <w:r>
              <w:rPr>
                <w:spacing w:val="-1"/>
                <w:sz w:val="24"/>
              </w:rPr>
              <w:t>-548</w:t>
            </w:r>
            <w:r>
              <w:rPr>
                <w:w w:val="99"/>
                <w:sz w:val="24"/>
              </w:rPr>
              <w:t>Б</w:t>
            </w:r>
          </w:p>
        </w:tc>
        <w:tc>
          <w:tcPr>
            <w:tcW w:w="532" w:type="dxa"/>
            <w:textDirection w:val="btLr"/>
          </w:tcPr>
          <w:p w:rsidR="00FF6E9C" w:rsidRDefault="00FB709D">
            <w:pPr>
              <w:pStyle w:val="TableParagraph"/>
              <w:spacing w:before="122"/>
              <w:ind w:left="309"/>
              <w:rPr>
                <w:sz w:val="24"/>
              </w:rPr>
            </w:pPr>
            <w:r>
              <w:rPr>
                <w:spacing w:val="-1"/>
                <w:w w:val="99"/>
                <w:sz w:val="24"/>
              </w:rPr>
              <w:t>БЕЛАЗ</w:t>
            </w:r>
            <w:r>
              <w:rPr>
                <w:spacing w:val="-1"/>
                <w:sz w:val="24"/>
              </w:rPr>
              <w:t>-531</w:t>
            </w:r>
            <w:r>
              <w:rPr>
                <w:w w:val="99"/>
                <w:sz w:val="24"/>
              </w:rPr>
              <w:t>Г</w:t>
            </w:r>
          </w:p>
        </w:tc>
        <w:tc>
          <w:tcPr>
            <w:tcW w:w="452" w:type="dxa"/>
            <w:textDirection w:val="btLr"/>
          </w:tcPr>
          <w:p w:rsidR="00FF6E9C" w:rsidRDefault="00FB709D">
            <w:pPr>
              <w:pStyle w:val="TableParagraph"/>
              <w:spacing w:before="82"/>
              <w:ind w:left="378"/>
              <w:rPr>
                <w:sz w:val="24"/>
              </w:rPr>
            </w:pPr>
            <w:r>
              <w:rPr>
                <w:spacing w:val="-1"/>
                <w:w w:val="99"/>
                <w:sz w:val="24"/>
              </w:rPr>
              <w:t>БЕЛАЗ</w:t>
            </w:r>
            <w:r>
              <w:rPr>
                <w:spacing w:val="-1"/>
                <w:sz w:val="24"/>
              </w:rPr>
              <w:t>-550</w:t>
            </w:r>
          </w:p>
        </w:tc>
      </w:tr>
      <w:tr w:rsidR="00FF6E9C">
        <w:trPr>
          <w:trHeight w:hRule="exact" w:val="562"/>
        </w:trPr>
        <w:tc>
          <w:tcPr>
            <w:tcW w:w="2171" w:type="dxa"/>
          </w:tcPr>
          <w:p w:rsidR="00FF6E9C" w:rsidRPr="00F30903" w:rsidRDefault="00FB709D">
            <w:pPr>
              <w:pStyle w:val="TableParagraph"/>
              <w:ind w:left="34" w:right="99"/>
              <w:rPr>
                <w:sz w:val="24"/>
                <w:lang w:val="ru-RU"/>
              </w:rPr>
            </w:pPr>
            <w:r w:rsidRPr="00F30903">
              <w:rPr>
                <w:sz w:val="24"/>
                <w:lang w:val="ru-RU"/>
              </w:rPr>
              <w:t>Мощность двигате- ля, л. с.</w:t>
            </w:r>
          </w:p>
        </w:tc>
        <w:tc>
          <w:tcPr>
            <w:tcW w:w="462" w:type="dxa"/>
          </w:tcPr>
          <w:p w:rsidR="00FF6E9C" w:rsidRDefault="00FB709D">
            <w:pPr>
              <w:pStyle w:val="TableParagraph"/>
              <w:spacing w:before="150"/>
              <w:ind w:right="113"/>
              <w:jc w:val="right"/>
            </w:pPr>
            <w:r>
              <w:t>16</w:t>
            </w:r>
          </w:p>
        </w:tc>
        <w:tc>
          <w:tcPr>
            <w:tcW w:w="420" w:type="dxa"/>
          </w:tcPr>
          <w:p w:rsidR="00FF6E9C" w:rsidRDefault="00FB709D">
            <w:pPr>
              <w:pStyle w:val="TableParagraph"/>
              <w:spacing w:before="150"/>
              <w:ind w:left="47" w:right="47"/>
              <w:jc w:val="center"/>
            </w:pPr>
            <w:r>
              <w:t>75</w:t>
            </w:r>
          </w:p>
        </w:tc>
        <w:tc>
          <w:tcPr>
            <w:tcW w:w="518" w:type="dxa"/>
          </w:tcPr>
          <w:p w:rsidR="00FF6E9C" w:rsidRDefault="00FB709D">
            <w:pPr>
              <w:pStyle w:val="TableParagraph"/>
              <w:spacing w:before="150"/>
              <w:ind w:left="69" w:right="69"/>
              <w:jc w:val="center"/>
            </w:pPr>
            <w:r>
              <w:t>110</w:t>
            </w:r>
          </w:p>
        </w:tc>
        <w:tc>
          <w:tcPr>
            <w:tcW w:w="448" w:type="dxa"/>
          </w:tcPr>
          <w:p w:rsidR="00FF6E9C" w:rsidRDefault="00FB709D">
            <w:pPr>
              <w:pStyle w:val="TableParagraph"/>
              <w:spacing w:before="150"/>
              <w:ind w:left="34" w:right="34"/>
              <w:jc w:val="center"/>
            </w:pPr>
            <w:r>
              <w:t>130</w:t>
            </w:r>
          </w:p>
        </w:tc>
        <w:tc>
          <w:tcPr>
            <w:tcW w:w="896" w:type="dxa"/>
          </w:tcPr>
          <w:p w:rsidR="00FF6E9C" w:rsidRDefault="00FB709D">
            <w:pPr>
              <w:pStyle w:val="TableParagraph"/>
              <w:spacing w:before="150"/>
              <w:ind w:left="38" w:right="38"/>
              <w:jc w:val="center"/>
            </w:pPr>
            <w:r>
              <w:t>165–180</w:t>
            </w:r>
          </w:p>
        </w:tc>
        <w:tc>
          <w:tcPr>
            <w:tcW w:w="420" w:type="dxa"/>
          </w:tcPr>
          <w:p w:rsidR="00FF6E9C" w:rsidRDefault="00FB709D">
            <w:pPr>
              <w:pStyle w:val="TableParagraph"/>
              <w:spacing w:before="150"/>
              <w:ind w:right="38"/>
              <w:jc w:val="right"/>
            </w:pPr>
            <w:r>
              <w:t>220</w:t>
            </w:r>
          </w:p>
        </w:tc>
        <w:tc>
          <w:tcPr>
            <w:tcW w:w="517" w:type="dxa"/>
          </w:tcPr>
          <w:p w:rsidR="00FF6E9C" w:rsidRDefault="00FB709D">
            <w:pPr>
              <w:pStyle w:val="TableParagraph"/>
              <w:spacing w:before="150"/>
              <w:ind w:left="41" w:right="41"/>
              <w:jc w:val="center"/>
            </w:pPr>
            <w:r>
              <w:t>240</w:t>
            </w:r>
          </w:p>
        </w:tc>
        <w:tc>
          <w:tcPr>
            <w:tcW w:w="490" w:type="dxa"/>
          </w:tcPr>
          <w:p w:rsidR="00FF6E9C" w:rsidRDefault="00FB709D">
            <w:pPr>
              <w:pStyle w:val="TableParagraph"/>
              <w:spacing w:before="150"/>
              <w:ind w:left="55" w:right="55"/>
              <w:jc w:val="center"/>
            </w:pPr>
            <w:r>
              <w:t>240</w:t>
            </w:r>
          </w:p>
        </w:tc>
        <w:tc>
          <w:tcPr>
            <w:tcW w:w="896" w:type="dxa"/>
          </w:tcPr>
          <w:p w:rsidR="00FF6E9C" w:rsidRDefault="00FB709D">
            <w:pPr>
              <w:pStyle w:val="TableParagraph"/>
              <w:spacing w:before="150"/>
              <w:ind w:left="34" w:right="34"/>
              <w:jc w:val="center"/>
            </w:pPr>
            <w:r>
              <w:t>300–375</w:t>
            </w:r>
          </w:p>
        </w:tc>
        <w:tc>
          <w:tcPr>
            <w:tcW w:w="504" w:type="dxa"/>
          </w:tcPr>
          <w:p w:rsidR="00FF6E9C" w:rsidRDefault="00FB709D">
            <w:pPr>
              <w:pStyle w:val="TableParagraph"/>
              <w:spacing w:before="150"/>
              <w:ind w:right="80"/>
              <w:jc w:val="right"/>
            </w:pPr>
            <w:r>
              <w:t>360</w:t>
            </w:r>
          </w:p>
        </w:tc>
        <w:tc>
          <w:tcPr>
            <w:tcW w:w="532" w:type="dxa"/>
          </w:tcPr>
          <w:p w:rsidR="00FF6E9C" w:rsidRDefault="00FB709D">
            <w:pPr>
              <w:pStyle w:val="TableParagraph"/>
              <w:spacing w:before="150"/>
              <w:ind w:left="48" w:right="48"/>
              <w:jc w:val="center"/>
            </w:pPr>
            <w:r>
              <w:t>450</w:t>
            </w:r>
          </w:p>
        </w:tc>
        <w:tc>
          <w:tcPr>
            <w:tcW w:w="452" w:type="dxa"/>
          </w:tcPr>
          <w:p w:rsidR="00FF6E9C" w:rsidRDefault="00FB709D">
            <w:pPr>
              <w:pStyle w:val="TableParagraph"/>
              <w:spacing w:before="150"/>
              <w:ind w:left="36" w:right="36"/>
              <w:jc w:val="center"/>
            </w:pPr>
            <w:r>
              <w:t>520</w:t>
            </w:r>
          </w:p>
        </w:tc>
      </w:tr>
      <w:tr w:rsidR="00FF6E9C">
        <w:trPr>
          <w:trHeight w:hRule="exact" w:val="566"/>
        </w:trPr>
        <w:tc>
          <w:tcPr>
            <w:tcW w:w="2171" w:type="dxa"/>
          </w:tcPr>
          <w:p w:rsidR="00FF6E9C" w:rsidRPr="00F30903" w:rsidRDefault="00FB709D">
            <w:pPr>
              <w:pStyle w:val="TableParagraph"/>
              <w:spacing w:before="1"/>
              <w:ind w:left="34" w:right="237"/>
              <w:rPr>
                <w:sz w:val="24"/>
                <w:lang w:val="ru-RU"/>
              </w:rPr>
            </w:pPr>
            <w:r w:rsidRPr="00F30903">
              <w:rPr>
                <w:sz w:val="24"/>
                <w:lang w:val="ru-RU"/>
              </w:rPr>
              <w:t>Максимальное тя- говое усилие, т</w:t>
            </w:r>
          </w:p>
        </w:tc>
        <w:tc>
          <w:tcPr>
            <w:tcW w:w="462" w:type="dxa"/>
          </w:tcPr>
          <w:p w:rsidR="00FF6E9C" w:rsidRDefault="00FB709D">
            <w:pPr>
              <w:pStyle w:val="TableParagraph"/>
              <w:spacing w:before="151"/>
              <w:ind w:right="168"/>
              <w:jc w:val="right"/>
            </w:pPr>
            <w:r>
              <w:t>1</w:t>
            </w:r>
          </w:p>
        </w:tc>
        <w:tc>
          <w:tcPr>
            <w:tcW w:w="420" w:type="dxa"/>
          </w:tcPr>
          <w:p w:rsidR="00FF6E9C" w:rsidRDefault="00FB709D">
            <w:pPr>
              <w:pStyle w:val="TableParagraph"/>
              <w:spacing w:before="151"/>
              <w:jc w:val="center"/>
            </w:pPr>
            <w:r>
              <w:t>1</w:t>
            </w:r>
          </w:p>
        </w:tc>
        <w:tc>
          <w:tcPr>
            <w:tcW w:w="518" w:type="dxa"/>
          </w:tcPr>
          <w:p w:rsidR="00FF6E9C" w:rsidRDefault="00FB709D">
            <w:pPr>
              <w:pStyle w:val="TableParagraph"/>
              <w:spacing w:before="151"/>
              <w:jc w:val="center"/>
            </w:pPr>
            <w:r>
              <w:t>4</w:t>
            </w:r>
          </w:p>
        </w:tc>
        <w:tc>
          <w:tcPr>
            <w:tcW w:w="448" w:type="dxa"/>
          </w:tcPr>
          <w:p w:rsidR="00FF6E9C" w:rsidRDefault="00FB709D">
            <w:pPr>
              <w:pStyle w:val="TableParagraph"/>
              <w:spacing w:before="151"/>
              <w:jc w:val="center"/>
            </w:pPr>
            <w:r>
              <w:t>3</w:t>
            </w:r>
          </w:p>
        </w:tc>
        <w:tc>
          <w:tcPr>
            <w:tcW w:w="896" w:type="dxa"/>
          </w:tcPr>
          <w:p w:rsidR="00FF6E9C" w:rsidRDefault="00FB709D">
            <w:pPr>
              <w:pStyle w:val="TableParagraph"/>
              <w:spacing w:before="151"/>
              <w:ind w:left="38" w:right="38"/>
              <w:jc w:val="center"/>
            </w:pPr>
            <w:r>
              <w:t>10</w:t>
            </w:r>
          </w:p>
        </w:tc>
        <w:tc>
          <w:tcPr>
            <w:tcW w:w="420" w:type="dxa"/>
          </w:tcPr>
          <w:p w:rsidR="00FF6E9C" w:rsidRDefault="00FB709D">
            <w:pPr>
              <w:pStyle w:val="TableParagraph"/>
              <w:spacing w:before="151"/>
              <w:ind w:right="148"/>
              <w:jc w:val="right"/>
            </w:pPr>
            <w:r>
              <w:t>7</w:t>
            </w:r>
          </w:p>
        </w:tc>
        <w:tc>
          <w:tcPr>
            <w:tcW w:w="517" w:type="dxa"/>
          </w:tcPr>
          <w:p w:rsidR="00FF6E9C" w:rsidRDefault="00FB709D">
            <w:pPr>
              <w:pStyle w:val="TableParagraph"/>
              <w:spacing w:before="151"/>
              <w:ind w:left="41" w:right="41"/>
              <w:jc w:val="center"/>
            </w:pPr>
            <w:r>
              <w:t>7,5</w:t>
            </w:r>
          </w:p>
        </w:tc>
        <w:tc>
          <w:tcPr>
            <w:tcW w:w="490" w:type="dxa"/>
          </w:tcPr>
          <w:p w:rsidR="00FF6E9C" w:rsidRDefault="00FB709D">
            <w:pPr>
              <w:pStyle w:val="TableParagraph"/>
              <w:spacing w:before="151"/>
              <w:ind w:left="55" w:right="55"/>
              <w:jc w:val="center"/>
            </w:pPr>
            <w:r>
              <w:t>12</w:t>
            </w:r>
          </w:p>
        </w:tc>
        <w:tc>
          <w:tcPr>
            <w:tcW w:w="896" w:type="dxa"/>
          </w:tcPr>
          <w:p w:rsidR="00FF6E9C" w:rsidRDefault="00FB709D">
            <w:pPr>
              <w:pStyle w:val="TableParagraph"/>
              <w:spacing w:before="151"/>
              <w:ind w:left="34" w:right="35"/>
              <w:jc w:val="center"/>
            </w:pPr>
            <w:r>
              <w:t>23</w:t>
            </w:r>
          </w:p>
        </w:tc>
        <w:tc>
          <w:tcPr>
            <w:tcW w:w="504" w:type="dxa"/>
          </w:tcPr>
          <w:p w:rsidR="00FF6E9C" w:rsidRDefault="00FB709D">
            <w:pPr>
              <w:pStyle w:val="TableParagraph"/>
              <w:spacing w:before="151"/>
              <w:ind w:right="107"/>
              <w:jc w:val="right"/>
            </w:pPr>
            <w:r>
              <w:t>7,5</w:t>
            </w:r>
          </w:p>
        </w:tc>
        <w:tc>
          <w:tcPr>
            <w:tcW w:w="532" w:type="dxa"/>
          </w:tcPr>
          <w:p w:rsidR="00FF6E9C" w:rsidRDefault="00FB709D">
            <w:pPr>
              <w:pStyle w:val="TableParagraph"/>
              <w:spacing w:before="151"/>
              <w:ind w:left="48" w:right="48"/>
              <w:jc w:val="center"/>
            </w:pPr>
            <w:r>
              <w:t>23</w:t>
            </w:r>
          </w:p>
        </w:tc>
        <w:tc>
          <w:tcPr>
            <w:tcW w:w="452" w:type="dxa"/>
          </w:tcPr>
          <w:p w:rsidR="00FF6E9C" w:rsidRDefault="00FB709D">
            <w:pPr>
              <w:pStyle w:val="TableParagraph"/>
              <w:spacing w:before="151"/>
              <w:ind w:left="35" w:right="36"/>
              <w:jc w:val="center"/>
            </w:pPr>
            <w:r>
              <w:t>25</w:t>
            </w:r>
          </w:p>
        </w:tc>
      </w:tr>
      <w:tr w:rsidR="00FF6E9C">
        <w:trPr>
          <w:trHeight w:hRule="exact" w:val="562"/>
        </w:trPr>
        <w:tc>
          <w:tcPr>
            <w:tcW w:w="2171" w:type="dxa"/>
          </w:tcPr>
          <w:p w:rsidR="00FF6E9C" w:rsidRPr="00F30903" w:rsidRDefault="00FB709D">
            <w:pPr>
              <w:pStyle w:val="TableParagraph"/>
              <w:ind w:left="34" w:right="342"/>
              <w:rPr>
                <w:sz w:val="24"/>
                <w:lang w:val="ru-RU"/>
              </w:rPr>
            </w:pPr>
            <w:r w:rsidRPr="00F30903">
              <w:rPr>
                <w:sz w:val="24"/>
                <w:lang w:val="ru-RU"/>
              </w:rPr>
              <w:t>Наибольшая ско- рость, км/ч.</w:t>
            </w:r>
          </w:p>
        </w:tc>
        <w:tc>
          <w:tcPr>
            <w:tcW w:w="462" w:type="dxa"/>
          </w:tcPr>
          <w:p w:rsidR="00FF6E9C" w:rsidRDefault="00FB709D">
            <w:pPr>
              <w:pStyle w:val="TableParagraph"/>
              <w:spacing w:before="150"/>
              <w:ind w:right="113"/>
              <w:jc w:val="right"/>
            </w:pPr>
            <w:r>
              <w:t>12</w:t>
            </w:r>
          </w:p>
        </w:tc>
        <w:tc>
          <w:tcPr>
            <w:tcW w:w="420" w:type="dxa"/>
          </w:tcPr>
          <w:p w:rsidR="00FF6E9C" w:rsidRDefault="00FB709D">
            <w:pPr>
              <w:pStyle w:val="TableParagraph"/>
              <w:spacing w:before="150"/>
              <w:ind w:left="47" w:right="47"/>
              <w:jc w:val="center"/>
            </w:pPr>
            <w:r>
              <w:t>32</w:t>
            </w:r>
          </w:p>
        </w:tc>
        <w:tc>
          <w:tcPr>
            <w:tcW w:w="518" w:type="dxa"/>
          </w:tcPr>
          <w:p w:rsidR="00FF6E9C" w:rsidRDefault="00FB709D">
            <w:pPr>
              <w:pStyle w:val="TableParagraph"/>
              <w:spacing w:before="150"/>
              <w:ind w:left="69" w:right="69"/>
              <w:jc w:val="center"/>
            </w:pPr>
            <w:r>
              <w:t>48</w:t>
            </w:r>
          </w:p>
        </w:tc>
        <w:tc>
          <w:tcPr>
            <w:tcW w:w="448" w:type="dxa"/>
          </w:tcPr>
          <w:p w:rsidR="00FF6E9C" w:rsidRDefault="00FB709D">
            <w:pPr>
              <w:pStyle w:val="TableParagraph"/>
              <w:spacing w:before="150"/>
              <w:ind w:left="34" w:right="34"/>
              <w:jc w:val="center"/>
            </w:pPr>
            <w:r>
              <w:t>31</w:t>
            </w:r>
          </w:p>
        </w:tc>
        <w:tc>
          <w:tcPr>
            <w:tcW w:w="896" w:type="dxa"/>
          </w:tcPr>
          <w:p w:rsidR="00FF6E9C" w:rsidRDefault="00FB709D">
            <w:pPr>
              <w:pStyle w:val="TableParagraph"/>
              <w:spacing w:before="150"/>
              <w:ind w:left="38" w:right="38"/>
              <w:jc w:val="center"/>
            </w:pPr>
            <w:r>
              <w:t>40</w:t>
            </w:r>
          </w:p>
        </w:tc>
        <w:tc>
          <w:tcPr>
            <w:tcW w:w="420" w:type="dxa"/>
          </w:tcPr>
          <w:p w:rsidR="00FF6E9C" w:rsidRDefault="00FB709D">
            <w:pPr>
              <w:pStyle w:val="TableParagraph"/>
              <w:spacing w:before="150"/>
              <w:ind w:right="92"/>
              <w:jc w:val="right"/>
            </w:pPr>
            <w:r>
              <w:t>28</w:t>
            </w:r>
          </w:p>
        </w:tc>
        <w:tc>
          <w:tcPr>
            <w:tcW w:w="517" w:type="dxa"/>
          </w:tcPr>
          <w:p w:rsidR="00FF6E9C" w:rsidRDefault="00FB709D">
            <w:pPr>
              <w:pStyle w:val="TableParagraph"/>
              <w:spacing w:before="150"/>
              <w:ind w:left="40" w:right="41"/>
              <w:jc w:val="center"/>
            </w:pPr>
            <w:r>
              <w:t>40</w:t>
            </w:r>
          </w:p>
        </w:tc>
        <w:tc>
          <w:tcPr>
            <w:tcW w:w="490" w:type="dxa"/>
          </w:tcPr>
          <w:p w:rsidR="00FF6E9C" w:rsidRDefault="00FB709D">
            <w:pPr>
              <w:pStyle w:val="TableParagraph"/>
              <w:spacing w:before="150"/>
              <w:ind w:left="55" w:right="55"/>
              <w:jc w:val="center"/>
            </w:pPr>
            <w:r>
              <w:t>40</w:t>
            </w:r>
          </w:p>
        </w:tc>
        <w:tc>
          <w:tcPr>
            <w:tcW w:w="896" w:type="dxa"/>
          </w:tcPr>
          <w:p w:rsidR="00FF6E9C" w:rsidRDefault="00FB709D">
            <w:pPr>
              <w:pStyle w:val="TableParagraph"/>
              <w:spacing w:before="150"/>
              <w:ind w:left="34" w:right="35"/>
              <w:jc w:val="center"/>
            </w:pPr>
            <w:r>
              <w:t>45</w:t>
            </w:r>
          </w:p>
        </w:tc>
        <w:tc>
          <w:tcPr>
            <w:tcW w:w="504" w:type="dxa"/>
          </w:tcPr>
          <w:p w:rsidR="00FF6E9C" w:rsidRDefault="00FB709D">
            <w:pPr>
              <w:pStyle w:val="TableParagraph"/>
              <w:spacing w:before="150"/>
              <w:ind w:right="134"/>
              <w:jc w:val="right"/>
            </w:pPr>
            <w:r>
              <w:t>40</w:t>
            </w:r>
          </w:p>
        </w:tc>
        <w:tc>
          <w:tcPr>
            <w:tcW w:w="532" w:type="dxa"/>
          </w:tcPr>
          <w:p w:rsidR="00FF6E9C" w:rsidRDefault="00FB709D">
            <w:pPr>
              <w:pStyle w:val="TableParagraph"/>
              <w:spacing w:before="150"/>
              <w:ind w:left="48" w:right="48"/>
              <w:jc w:val="center"/>
            </w:pPr>
            <w:r>
              <w:t>60</w:t>
            </w:r>
          </w:p>
        </w:tc>
        <w:tc>
          <w:tcPr>
            <w:tcW w:w="452" w:type="dxa"/>
          </w:tcPr>
          <w:p w:rsidR="00FF6E9C" w:rsidRDefault="00FB709D">
            <w:pPr>
              <w:pStyle w:val="TableParagraph"/>
              <w:spacing w:before="150"/>
              <w:ind w:left="35" w:right="36"/>
              <w:jc w:val="center"/>
            </w:pPr>
            <w:r>
              <w:t>50</w:t>
            </w:r>
          </w:p>
        </w:tc>
      </w:tr>
      <w:tr w:rsidR="00FF6E9C">
        <w:trPr>
          <w:trHeight w:hRule="exact" w:val="425"/>
        </w:trPr>
        <w:tc>
          <w:tcPr>
            <w:tcW w:w="2171" w:type="dxa"/>
          </w:tcPr>
          <w:p w:rsidR="00FF6E9C" w:rsidRDefault="00FB709D">
            <w:pPr>
              <w:pStyle w:val="TableParagraph"/>
              <w:spacing w:before="69"/>
              <w:ind w:left="34" w:right="99"/>
              <w:rPr>
                <w:sz w:val="24"/>
              </w:rPr>
            </w:pPr>
            <w:r>
              <w:rPr>
                <w:sz w:val="24"/>
              </w:rPr>
              <w:t>Веc тягача, т</w:t>
            </w:r>
          </w:p>
        </w:tc>
        <w:tc>
          <w:tcPr>
            <w:tcW w:w="462" w:type="dxa"/>
          </w:tcPr>
          <w:p w:rsidR="00FF6E9C" w:rsidRDefault="00FB709D">
            <w:pPr>
              <w:pStyle w:val="TableParagraph"/>
              <w:spacing w:before="81"/>
              <w:ind w:right="86"/>
              <w:jc w:val="right"/>
            </w:pPr>
            <w:r>
              <w:t>1,6</w:t>
            </w:r>
          </w:p>
        </w:tc>
        <w:tc>
          <w:tcPr>
            <w:tcW w:w="420" w:type="dxa"/>
          </w:tcPr>
          <w:p w:rsidR="00FF6E9C" w:rsidRDefault="00FB709D">
            <w:pPr>
              <w:pStyle w:val="TableParagraph"/>
              <w:spacing w:before="81"/>
              <w:ind w:left="47" w:right="47"/>
              <w:jc w:val="center"/>
            </w:pPr>
            <w:r>
              <w:t>4,6</w:t>
            </w:r>
          </w:p>
        </w:tc>
        <w:tc>
          <w:tcPr>
            <w:tcW w:w="518" w:type="dxa"/>
          </w:tcPr>
          <w:p w:rsidR="00FF6E9C" w:rsidRDefault="00FB709D">
            <w:pPr>
              <w:pStyle w:val="TableParagraph"/>
              <w:spacing w:before="81"/>
              <w:ind w:left="69" w:right="69"/>
              <w:jc w:val="center"/>
            </w:pPr>
            <w:r>
              <w:t>6,8</w:t>
            </w:r>
          </w:p>
        </w:tc>
        <w:tc>
          <w:tcPr>
            <w:tcW w:w="448" w:type="dxa"/>
          </w:tcPr>
          <w:p w:rsidR="00FF6E9C" w:rsidRDefault="00FB709D">
            <w:pPr>
              <w:pStyle w:val="TableParagraph"/>
              <w:spacing w:before="81"/>
              <w:ind w:left="34" w:right="34"/>
              <w:jc w:val="center"/>
            </w:pPr>
            <w:r>
              <w:t>5,6</w:t>
            </w:r>
          </w:p>
        </w:tc>
        <w:tc>
          <w:tcPr>
            <w:tcW w:w="896" w:type="dxa"/>
          </w:tcPr>
          <w:p w:rsidR="00FF6E9C" w:rsidRDefault="00FB709D">
            <w:pPr>
              <w:pStyle w:val="TableParagraph"/>
              <w:spacing w:before="81"/>
              <w:ind w:left="38" w:right="38"/>
              <w:jc w:val="center"/>
            </w:pPr>
            <w:r>
              <w:t>12,5</w:t>
            </w:r>
          </w:p>
        </w:tc>
        <w:tc>
          <w:tcPr>
            <w:tcW w:w="420" w:type="dxa"/>
          </w:tcPr>
          <w:p w:rsidR="00FF6E9C" w:rsidRDefault="00FB709D">
            <w:pPr>
              <w:pStyle w:val="TableParagraph"/>
              <w:spacing w:before="81"/>
              <w:ind w:right="92"/>
              <w:jc w:val="right"/>
            </w:pPr>
            <w:r>
              <w:t>12</w:t>
            </w:r>
          </w:p>
        </w:tc>
        <w:tc>
          <w:tcPr>
            <w:tcW w:w="517" w:type="dxa"/>
          </w:tcPr>
          <w:p w:rsidR="00FF6E9C" w:rsidRDefault="00FB709D">
            <w:pPr>
              <w:pStyle w:val="TableParagraph"/>
              <w:spacing w:before="81"/>
              <w:ind w:left="41" w:right="41"/>
              <w:jc w:val="center"/>
            </w:pPr>
            <w:r>
              <w:t>12,5</w:t>
            </w:r>
          </w:p>
        </w:tc>
        <w:tc>
          <w:tcPr>
            <w:tcW w:w="490" w:type="dxa"/>
          </w:tcPr>
          <w:p w:rsidR="00FF6E9C" w:rsidRDefault="00FB709D">
            <w:pPr>
              <w:pStyle w:val="TableParagraph"/>
              <w:spacing w:before="81"/>
              <w:ind w:left="55" w:right="55"/>
              <w:jc w:val="center"/>
            </w:pPr>
            <w:r>
              <w:t>10</w:t>
            </w:r>
          </w:p>
        </w:tc>
        <w:tc>
          <w:tcPr>
            <w:tcW w:w="896" w:type="dxa"/>
          </w:tcPr>
          <w:p w:rsidR="00FF6E9C" w:rsidRDefault="00FB709D">
            <w:pPr>
              <w:pStyle w:val="TableParagraph"/>
              <w:spacing w:before="81"/>
              <w:ind w:left="34" w:right="34"/>
              <w:jc w:val="center"/>
            </w:pPr>
            <w:r>
              <w:t>14,1</w:t>
            </w:r>
          </w:p>
        </w:tc>
        <w:tc>
          <w:tcPr>
            <w:tcW w:w="504" w:type="dxa"/>
          </w:tcPr>
          <w:p w:rsidR="00FF6E9C" w:rsidRDefault="00FB709D">
            <w:pPr>
              <w:pStyle w:val="TableParagraph"/>
              <w:spacing w:before="81"/>
              <w:ind w:right="52"/>
              <w:jc w:val="right"/>
            </w:pPr>
            <w:r>
              <w:t>19,6</w:t>
            </w:r>
          </w:p>
        </w:tc>
        <w:tc>
          <w:tcPr>
            <w:tcW w:w="532" w:type="dxa"/>
          </w:tcPr>
          <w:p w:rsidR="00FF6E9C" w:rsidRDefault="00FB709D">
            <w:pPr>
              <w:pStyle w:val="TableParagraph"/>
              <w:spacing w:before="81"/>
              <w:ind w:left="48" w:right="48"/>
              <w:jc w:val="center"/>
            </w:pPr>
            <w:r>
              <w:t>15,8</w:t>
            </w:r>
          </w:p>
        </w:tc>
        <w:tc>
          <w:tcPr>
            <w:tcW w:w="452" w:type="dxa"/>
          </w:tcPr>
          <w:p w:rsidR="00FF6E9C" w:rsidRDefault="00FB709D">
            <w:pPr>
              <w:pStyle w:val="TableParagraph"/>
              <w:spacing w:before="81"/>
              <w:ind w:left="35" w:right="36"/>
              <w:jc w:val="center"/>
            </w:pPr>
            <w:r>
              <w:t>24</w:t>
            </w:r>
          </w:p>
        </w:tc>
      </w:tr>
    </w:tbl>
    <w:p w:rsidR="00FF6E9C" w:rsidRDefault="00FF6E9C">
      <w:pPr>
        <w:jc w:val="center"/>
        <w:sectPr w:rsidR="00FF6E9C">
          <w:pgSz w:w="11910" w:h="16840"/>
          <w:pgMar w:top="1540" w:right="1480" w:bottom="1820" w:left="1480" w:header="0" w:footer="1633" w:gutter="0"/>
          <w:cols w:space="720"/>
        </w:sectPr>
      </w:pPr>
    </w:p>
    <w:p w:rsidR="00FF6E9C" w:rsidRDefault="00FB709D">
      <w:pPr>
        <w:pStyle w:val="2"/>
        <w:spacing w:before="47"/>
      </w:pPr>
      <w:r>
        <w:lastRenderedPageBreak/>
        <w:t>Глава 7</w:t>
      </w:r>
    </w:p>
    <w:p w:rsidR="00FF6E9C" w:rsidRDefault="00FB709D">
      <w:pPr>
        <w:ind w:left="6" w:right="3"/>
        <w:jc w:val="center"/>
        <w:rPr>
          <w:rFonts w:ascii="Arial Narrow" w:hAnsi="Arial Narrow"/>
          <w:b/>
          <w:sz w:val="32"/>
        </w:rPr>
      </w:pPr>
      <w:r>
        <w:rPr>
          <w:rFonts w:ascii="Arial Narrow" w:hAnsi="Arial Narrow"/>
          <w:b/>
          <w:sz w:val="32"/>
        </w:rPr>
        <w:t>СПЕЦИАЛИЗИРОВАННЫЕ АВТОМОБИЛИ И ПРИЦЕПЫ</w:t>
      </w:r>
    </w:p>
    <w:p w:rsidR="00FF6E9C" w:rsidRDefault="00FF6E9C">
      <w:pPr>
        <w:pStyle w:val="a3"/>
        <w:spacing w:before="9"/>
        <w:ind w:left="0"/>
        <w:jc w:val="left"/>
        <w:rPr>
          <w:rFonts w:ascii="Arial Narrow"/>
          <w:b/>
          <w:sz w:val="34"/>
        </w:rPr>
      </w:pPr>
    </w:p>
    <w:p w:rsidR="00FF6E9C" w:rsidRDefault="00FB709D">
      <w:pPr>
        <w:pStyle w:val="3"/>
        <w:numPr>
          <w:ilvl w:val="1"/>
          <w:numId w:val="60"/>
        </w:numPr>
        <w:tabs>
          <w:tab w:val="left" w:pos="2894"/>
        </w:tabs>
        <w:jc w:val="left"/>
      </w:pPr>
      <w:bookmarkStart w:id="23" w:name="_TOC_250064"/>
      <w:bookmarkEnd w:id="23"/>
      <w:r>
        <w:t>Назначение и классификация</w:t>
      </w:r>
    </w:p>
    <w:p w:rsidR="00FF6E9C" w:rsidRPr="00F30903" w:rsidRDefault="00FB709D">
      <w:pPr>
        <w:pStyle w:val="a3"/>
        <w:spacing w:before="199"/>
        <w:ind w:right="102" w:firstLine="567"/>
        <w:rPr>
          <w:lang w:val="ru-RU"/>
        </w:rPr>
      </w:pPr>
      <w:r w:rsidRPr="00F30903">
        <w:rPr>
          <w:lang w:val="ru-RU"/>
        </w:rPr>
        <w:t>Дорожное строительство, которое характеризуется большой про- тяженностью фронта работ, требует перемещения большого количества грунта, различных материалов, строительных конструкций и т. п. При- менение сборного железобетона при строительстве искусственных со- оружений требует доставки на строительную площадку крупноразмер- ных конструкций (ферм, опор, плит и т. п.). Длина некоторых из них достигает нескольких десятков метров, а вес доходит до 100 т.</w:t>
      </w:r>
    </w:p>
    <w:p w:rsidR="00FF6E9C" w:rsidRPr="00F30903" w:rsidRDefault="00FB709D">
      <w:pPr>
        <w:pStyle w:val="a3"/>
        <w:ind w:right="102" w:firstLine="567"/>
        <w:rPr>
          <w:lang w:val="ru-RU"/>
        </w:rPr>
      </w:pPr>
      <w:r w:rsidRPr="00F30903">
        <w:rPr>
          <w:lang w:val="ru-RU"/>
        </w:rPr>
        <w:t>Необходимость перевозки строительных материалов и конструкций на значительные расстояния потребовала создания специализированных автомобилей и прицепов, а также выпуска транспортных средств повы- шенной проходимости и грузоподъемности.</w:t>
      </w:r>
    </w:p>
    <w:p w:rsidR="00FF6E9C" w:rsidRPr="00F30903" w:rsidRDefault="00FB709D">
      <w:pPr>
        <w:pStyle w:val="a3"/>
        <w:ind w:right="102" w:firstLine="567"/>
        <w:rPr>
          <w:lang w:val="ru-RU"/>
        </w:rPr>
      </w:pPr>
      <w:r w:rsidRPr="00F30903">
        <w:rPr>
          <w:lang w:val="ru-RU"/>
        </w:rPr>
        <w:t>Для перевозки строительных материалов и конструкций применя- ются разнообразные транспортные средства, созданные на базе автомо- билей (автомобили-самосвалы), автомобильных и тракторных прицепов и полуприцепов.</w:t>
      </w:r>
    </w:p>
    <w:p w:rsidR="00FF6E9C" w:rsidRPr="00F30903" w:rsidRDefault="00FB709D">
      <w:pPr>
        <w:pStyle w:val="a3"/>
        <w:ind w:right="103" w:firstLine="567"/>
        <w:rPr>
          <w:lang w:val="ru-RU"/>
        </w:rPr>
      </w:pPr>
      <w:r w:rsidRPr="00F30903">
        <w:rPr>
          <w:lang w:val="ru-RU"/>
        </w:rPr>
        <w:t>Современные транспортные средства подразделяются на универ- сальные и специализированные для транспортировки определенных ма- териалов и конструкций.</w:t>
      </w:r>
    </w:p>
    <w:p w:rsidR="00FF6E9C" w:rsidRPr="00F30903" w:rsidRDefault="00FB709D">
      <w:pPr>
        <w:pStyle w:val="a3"/>
        <w:ind w:right="102" w:firstLine="567"/>
        <w:rPr>
          <w:lang w:val="ru-RU"/>
        </w:rPr>
      </w:pPr>
      <w:r w:rsidRPr="00F30903">
        <w:rPr>
          <w:lang w:val="ru-RU"/>
        </w:rPr>
        <w:t>Универсальные транспортные средства представляют собой серий- ный автомобиль, полуприцеп или прицеп, снабженный кузовом- платформой (часто самосвальным).</w:t>
      </w:r>
    </w:p>
    <w:p w:rsidR="00FF6E9C" w:rsidRPr="00F30903" w:rsidRDefault="00FB709D">
      <w:pPr>
        <w:pStyle w:val="a3"/>
        <w:ind w:right="102" w:firstLine="567"/>
        <w:rPr>
          <w:lang w:val="ru-RU"/>
        </w:rPr>
      </w:pPr>
      <w:r w:rsidRPr="00F30903">
        <w:rPr>
          <w:lang w:val="ru-RU"/>
        </w:rPr>
        <w:t>Специализированные транспортные средства (панелевозы, фермо- возы, трубовозы), как правило, представляют собой автопоезд, состоя- щий из седельного тягача или автомобиля повышенной проходимости и прицепа или полуприцепа, предназначенного для перевозки определен- ного вида конструкций.</w:t>
      </w:r>
    </w:p>
    <w:p w:rsidR="00FF6E9C" w:rsidRPr="00F30903" w:rsidRDefault="00FB709D">
      <w:pPr>
        <w:pStyle w:val="a3"/>
        <w:ind w:right="102" w:firstLine="567"/>
        <w:rPr>
          <w:lang w:val="ru-RU"/>
        </w:rPr>
      </w:pPr>
      <w:r w:rsidRPr="00F30903">
        <w:rPr>
          <w:lang w:val="ru-RU"/>
        </w:rPr>
        <w:t>Грузовые автомобили классифицируют по грузоподъемности: на автомобили малой грузоподъемности – 0,75–2 т; средней – 2,5 т; боль- шой – 5–10 т и особо большой грузоподъемности – свыше 10 т.</w:t>
      </w:r>
    </w:p>
    <w:p w:rsidR="00FF6E9C" w:rsidRPr="00F30903" w:rsidRDefault="00FB709D">
      <w:pPr>
        <w:pStyle w:val="a3"/>
        <w:ind w:right="260" w:firstLine="567"/>
        <w:jc w:val="left"/>
        <w:rPr>
          <w:lang w:val="ru-RU"/>
        </w:rPr>
      </w:pPr>
      <w:r w:rsidRPr="00F30903">
        <w:rPr>
          <w:lang w:val="ru-RU"/>
        </w:rPr>
        <w:t>В дорожном строительстве применяются только автомобили боль- шой и особо большой грузоподъемности.</w:t>
      </w:r>
    </w:p>
    <w:p w:rsidR="00FF6E9C" w:rsidRPr="00F30903" w:rsidRDefault="00FB709D">
      <w:pPr>
        <w:pStyle w:val="a3"/>
        <w:ind w:right="102" w:firstLine="567"/>
        <w:rPr>
          <w:lang w:val="ru-RU"/>
        </w:rPr>
      </w:pPr>
      <w:r w:rsidRPr="00F30903">
        <w:rPr>
          <w:lang w:val="ru-RU"/>
        </w:rPr>
        <w:t>Автомобили общего назначения выполняются двухосными с зад- ней ведущей осью. Они оборудуются кузовами общего назначения (бортовые автомобили) или саморазгружающимися (самосвалы).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128" w:right="102" w:firstLine="567"/>
        <w:rPr>
          <w:lang w:val="ru-RU"/>
        </w:rPr>
      </w:pPr>
      <w:r w:rsidRPr="00F30903">
        <w:rPr>
          <w:lang w:val="ru-RU"/>
        </w:rPr>
        <w:lastRenderedPageBreak/>
        <w:t>На базе автомобилей общего назначения выпускаются спе- циализированные автомобили: седельные тягачи, предназначенные для работы с полуприцепом; автомобили-цистерны; многоосные автомоби- ли; автомобили повышенной проходимости (с передним ведущим мо- стом) и др.</w:t>
      </w:r>
    </w:p>
    <w:p w:rsidR="00FF6E9C" w:rsidRPr="00F30903" w:rsidRDefault="00FF6E9C">
      <w:pPr>
        <w:pStyle w:val="a3"/>
        <w:spacing w:before="9"/>
        <w:ind w:left="0"/>
        <w:jc w:val="left"/>
        <w:rPr>
          <w:sz w:val="34"/>
          <w:lang w:val="ru-RU"/>
        </w:rPr>
      </w:pPr>
    </w:p>
    <w:p w:rsidR="00FF6E9C" w:rsidRDefault="00FB709D">
      <w:pPr>
        <w:pStyle w:val="3"/>
        <w:numPr>
          <w:ilvl w:val="1"/>
          <w:numId w:val="60"/>
        </w:numPr>
        <w:tabs>
          <w:tab w:val="left" w:pos="3218"/>
        </w:tabs>
        <w:ind w:left="3217"/>
        <w:jc w:val="left"/>
      </w:pPr>
      <w:bookmarkStart w:id="24" w:name="_TOC_250063"/>
      <w:bookmarkEnd w:id="24"/>
      <w:r>
        <w:t>Автомобили-самосвалы</w:t>
      </w:r>
    </w:p>
    <w:p w:rsidR="00FF6E9C" w:rsidRPr="00F30903" w:rsidRDefault="00FB709D">
      <w:pPr>
        <w:pStyle w:val="a3"/>
        <w:spacing w:before="199"/>
        <w:ind w:left="128" w:right="102" w:firstLine="567"/>
        <w:rPr>
          <w:lang w:val="ru-RU"/>
        </w:rPr>
      </w:pPr>
      <w:r w:rsidRPr="00F30903">
        <w:rPr>
          <w:lang w:val="ru-RU"/>
        </w:rPr>
        <w:t>Современный автомобиль состоит из двигателя, шасси, кабины и кузова (рис. 7.1). Шасси состоит из трансмиссии, ходовой части и меха- низмов управления.</w:t>
      </w:r>
    </w:p>
    <w:p w:rsidR="00FF6E9C" w:rsidRDefault="00FB709D">
      <w:pPr>
        <w:pStyle w:val="a3"/>
        <w:ind w:left="115"/>
        <w:jc w:val="left"/>
        <w:rPr>
          <w:sz w:val="20"/>
        </w:rPr>
      </w:pPr>
      <w:r>
        <w:rPr>
          <w:noProof/>
          <w:sz w:val="20"/>
          <w:lang w:val="ru-RU" w:eastAsia="ru-RU"/>
        </w:rPr>
        <w:drawing>
          <wp:inline distT="0" distB="0" distL="0" distR="0">
            <wp:extent cx="5486704" cy="2781585"/>
            <wp:effectExtent l="0" t="0" r="0" b="0"/>
            <wp:docPr id="29"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9.png"/>
                    <pic:cNvPicPr/>
                  </pic:nvPicPr>
                  <pic:blipFill>
                    <a:blip r:embed="rId28" cstate="print"/>
                    <a:stretch>
                      <a:fillRect/>
                    </a:stretch>
                  </pic:blipFill>
                  <pic:spPr>
                    <a:xfrm>
                      <a:off x="0" y="0"/>
                      <a:ext cx="5486704" cy="2781585"/>
                    </a:xfrm>
                    <a:prstGeom prst="rect">
                      <a:avLst/>
                    </a:prstGeom>
                  </pic:spPr>
                </pic:pic>
              </a:graphicData>
            </a:graphic>
          </wp:inline>
        </w:drawing>
      </w:r>
    </w:p>
    <w:p w:rsidR="00FF6E9C" w:rsidRPr="00F30903" w:rsidRDefault="00FB709D">
      <w:pPr>
        <w:spacing w:before="16"/>
        <w:ind w:left="2245"/>
        <w:rPr>
          <w:i/>
          <w:sz w:val="26"/>
          <w:lang w:val="ru-RU"/>
        </w:rPr>
      </w:pPr>
      <w:r w:rsidRPr="00F30903">
        <w:rPr>
          <w:i/>
          <w:w w:val="90"/>
          <w:sz w:val="26"/>
          <w:lang w:val="ru-RU"/>
        </w:rPr>
        <w:t>Рис. 7.1. Кинематическая схема автомобиля</w:t>
      </w:r>
    </w:p>
    <w:p w:rsidR="00FF6E9C" w:rsidRPr="00F30903" w:rsidRDefault="00FF6E9C">
      <w:pPr>
        <w:pStyle w:val="a3"/>
        <w:spacing w:before="11"/>
        <w:ind w:left="0"/>
        <w:jc w:val="left"/>
        <w:rPr>
          <w:i/>
          <w:sz w:val="27"/>
          <w:lang w:val="ru-RU"/>
        </w:rPr>
      </w:pPr>
    </w:p>
    <w:p w:rsidR="00FF6E9C" w:rsidRPr="00F30903" w:rsidRDefault="00FB709D">
      <w:pPr>
        <w:pStyle w:val="a3"/>
        <w:ind w:left="128" w:right="102" w:firstLine="567"/>
        <w:rPr>
          <w:lang w:val="ru-RU"/>
        </w:rPr>
      </w:pPr>
      <w:r w:rsidRPr="00F30903">
        <w:rPr>
          <w:lang w:val="ru-RU"/>
        </w:rPr>
        <w:t xml:space="preserve">Крутящий момент от двигателя </w:t>
      </w:r>
      <w:r w:rsidRPr="00F30903">
        <w:rPr>
          <w:i/>
          <w:lang w:val="ru-RU"/>
        </w:rPr>
        <w:t xml:space="preserve">1 </w:t>
      </w:r>
      <w:r w:rsidRPr="00F30903">
        <w:rPr>
          <w:lang w:val="ru-RU"/>
        </w:rPr>
        <w:t xml:space="preserve">через дисковое фрикционное сцепление </w:t>
      </w:r>
      <w:r w:rsidRPr="00F30903">
        <w:rPr>
          <w:i/>
          <w:lang w:val="ru-RU"/>
        </w:rPr>
        <w:t xml:space="preserve">2 </w:t>
      </w:r>
      <w:r w:rsidRPr="00F30903">
        <w:rPr>
          <w:lang w:val="ru-RU"/>
        </w:rPr>
        <w:t xml:space="preserve">передается коробке передач </w:t>
      </w:r>
      <w:r w:rsidRPr="00F30903">
        <w:rPr>
          <w:i/>
          <w:lang w:val="ru-RU"/>
        </w:rPr>
        <w:t xml:space="preserve">3. </w:t>
      </w:r>
      <w:r w:rsidRPr="00F30903">
        <w:rPr>
          <w:lang w:val="ru-RU"/>
        </w:rPr>
        <w:t>Коробка передач позволяет преобразовывать крутящий момент, обеспечивая автомобилю движение с различной скоростью, а также задним ходом Карданный вал передает вращение от коробки передач к главной передаче, представляющей со- бой две конические зубчатые шестерни. Главная передача увеличивает крутящий момент и передает его на дифференциал, который распреде- ляет крутящий момент между полуосями и позволяет им вращаться с различными скоростями на поворотах. Полуоси передают крутящий момент непосредственно на ведущие колеса.</w:t>
      </w:r>
    </w:p>
    <w:p w:rsidR="00FF6E9C" w:rsidRDefault="00FB709D">
      <w:pPr>
        <w:pStyle w:val="a3"/>
        <w:ind w:left="128" w:right="102" w:firstLine="567"/>
      </w:pPr>
      <w:r w:rsidRPr="00F30903">
        <w:rPr>
          <w:lang w:val="ru-RU"/>
        </w:rPr>
        <w:t xml:space="preserve">Ходовая часть представляет собой раму, на которой установлен двигатель, кабина, кузов и с помощью рессоры и амортизаторов подве- шены оси с колесами и другие детали. Рессоры обеспечивают упругую связь между осями и рамой, смягчая толчки, воспринимаемые осью    </w:t>
      </w:r>
      <w:r>
        <w:t>от</w:t>
      </w:r>
    </w:p>
    <w:p w:rsidR="00FF6E9C" w:rsidRDefault="00FF6E9C">
      <w:pPr>
        <w:sectPr w:rsidR="00FF6E9C">
          <w:pgSz w:w="11910" w:h="16840"/>
          <w:pgMar w:top="1540" w:right="1480" w:bottom="1820" w:left="1460" w:header="0" w:footer="1633" w:gutter="0"/>
          <w:cols w:space="720"/>
        </w:sectPr>
      </w:pPr>
    </w:p>
    <w:p w:rsidR="00FF6E9C" w:rsidRPr="00F30903" w:rsidRDefault="00FB709D">
      <w:pPr>
        <w:pStyle w:val="a3"/>
        <w:spacing w:before="47"/>
        <w:ind w:right="102"/>
        <w:rPr>
          <w:lang w:val="ru-RU"/>
        </w:rPr>
      </w:pPr>
      <w:r w:rsidRPr="00F30903">
        <w:rPr>
          <w:lang w:val="ru-RU"/>
        </w:rPr>
        <w:lastRenderedPageBreak/>
        <w:t>дороги. Амортизаторы гасят колебания рессор. Колесо автомобиля со- стоит из стального диска и пневматической шины, обеспечивающей надежное сцепление с дорогой и смягчающей толчки и удары. Меха- низмы управления автомобилем включают рулевое управление и тор- мозную систему. Тормозная система служит для принудительного сни- жения скорости движения автомобиля и удержания его на месте на уклоне. В табл. 7.1 приведена краткая техническая характеристика гру- зовых автомобилей, применяемых в транспортном строительстве.</w:t>
      </w:r>
    </w:p>
    <w:p w:rsidR="00FF6E9C" w:rsidRPr="00F30903" w:rsidRDefault="00FF6E9C">
      <w:pPr>
        <w:pStyle w:val="a3"/>
        <w:spacing w:before="2"/>
        <w:ind w:left="0"/>
        <w:jc w:val="left"/>
        <w:rPr>
          <w:sz w:val="22"/>
          <w:lang w:val="ru-RU"/>
        </w:rPr>
      </w:pPr>
    </w:p>
    <w:p w:rsidR="00FF6E9C" w:rsidRDefault="00FB709D">
      <w:pPr>
        <w:spacing w:before="67"/>
        <w:ind w:right="103"/>
        <w:jc w:val="right"/>
        <w:rPr>
          <w:sz w:val="26"/>
        </w:rPr>
      </w:pPr>
      <w:r>
        <w:rPr>
          <w:sz w:val="26"/>
        </w:rPr>
        <w:t>Таблица 7.1</w:t>
      </w:r>
    </w:p>
    <w:p w:rsidR="00FF6E9C" w:rsidRDefault="00FB709D">
      <w:pPr>
        <w:ind w:left="2474"/>
        <w:rPr>
          <w:i/>
          <w:sz w:val="26"/>
        </w:rPr>
      </w:pPr>
      <w:r>
        <w:rPr>
          <w:i/>
          <w:sz w:val="26"/>
        </w:rPr>
        <w:t>Основные параметры автомобилей</w:t>
      </w:r>
    </w:p>
    <w:p w:rsidR="00FF6E9C" w:rsidRDefault="00FF6E9C">
      <w:pPr>
        <w:pStyle w:val="a3"/>
        <w:spacing w:before="11"/>
        <w:ind w:left="0"/>
        <w:jc w:val="left"/>
        <w:rPr>
          <w:i/>
          <w:sz w:val="27"/>
        </w:rPr>
      </w:pPr>
    </w:p>
    <w:tbl>
      <w:tblPr>
        <w:tblStyle w:val="TableNormal"/>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970"/>
        <w:gridCol w:w="720"/>
        <w:gridCol w:w="806"/>
        <w:gridCol w:w="806"/>
        <w:gridCol w:w="816"/>
        <w:gridCol w:w="797"/>
        <w:gridCol w:w="787"/>
      </w:tblGrid>
      <w:tr w:rsidR="00FF6E9C">
        <w:trPr>
          <w:trHeight w:hRule="exact" w:val="259"/>
        </w:trPr>
        <w:tc>
          <w:tcPr>
            <w:tcW w:w="3970" w:type="dxa"/>
            <w:vMerge w:val="restart"/>
          </w:tcPr>
          <w:p w:rsidR="00FF6E9C" w:rsidRDefault="00FF6E9C">
            <w:pPr>
              <w:pStyle w:val="TableParagraph"/>
              <w:rPr>
                <w:i/>
                <w:sz w:val="24"/>
              </w:rPr>
            </w:pPr>
          </w:p>
          <w:p w:rsidR="00FF6E9C" w:rsidRDefault="00FF6E9C">
            <w:pPr>
              <w:pStyle w:val="TableParagraph"/>
              <w:spacing w:before="3"/>
              <w:rPr>
                <w:i/>
                <w:sz w:val="33"/>
              </w:rPr>
            </w:pPr>
          </w:p>
          <w:p w:rsidR="00FF6E9C" w:rsidRDefault="00FB709D">
            <w:pPr>
              <w:pStyle w:val="TableParagraph"/>
              <w:ind w:left="1465" w:right="1465"/>
              <w:jc w:val="center"/>
              <w:rPr>
                <w:sz w:val="24"/>
              </w:rPr>
            </w:pPr>
            <w:r>
              <w:rPr>
                <w:sz w:val="24"/>
              </w:rPr>
              <w:t>Параметр</w:t>
            </w:r>
          </w:p>
        </w:tc>
        <w:tc>
          <w:tcPr>
            <w:tcW w:w="4732" w:type="dxa"/>
            <w:gridSpan w:val="6"/>
          </w:tcPr>
          <w:p w:rsidR="00FF6E9C" w:rsidRDefault="00FB709D">
            <w:pPr>
              <w:pStyle w:val="TableParagraph"/>
              <w:spacing w:line="276" w:lineRule="exact"/>
              <w:ind w:left="1568"/>
              <w:rPr>
                <w:sz w:val="24"/>
              </w:rPr>
            </w:pPr>
            <w:r>
              <w:rPr>
                <w:sz w:val="24"/>
              </w:rPr>
              <w:t>Марка машины</w:t>
            </w:r>
          </w:p>
        </w:tc>
      </w:tr>
      <w:tr w:rsidR="00FF6E9C">
        <w:trPr>
          <w:trHeight w:hRule="exact" w:val="1345"/>
        </w:trPr>
        <w:tc>
          <w:tcPr>
            <w:tcW w:w="3970" w:type="dxa"/>
            <w:vMerge/>
          </w:tcPr>
          <w:p w:rsidR="00FF6E9C" w:rsidRDefault="00FF6E9C"/>
        </w:tc>
        <w:tc>
          <w:tcPr>
            <w:tcW w:w="720" w:type="dxa"/>
            <w:textDirection w:val="btLr"/>
          </w:tcPr>
          <w:p w:rsidR="00FF6E9C" w:rsidRDefault="00FF6E9C">
            <w:pPr>
              <w:pStyle w:val="TableParagraph"/>
              <w:spacing w:before="9"/>
              <w:rPr>
                <w:i/>
                <w:sz w:val="18"/>
              </w:rPr>
            </w:pPr>
          </w:p>
          <w:p w:rsidR="00FF6E9C" w:rsidRDefault="00FB709D">
            <w:pPr>
              <w:pStyle w:val="TableParagraph"/>
              <w:ind w:left="219"/>
              <w:rPr>
                <w:sz w:val="24"/>
              </w:rPr>
            </w:pPr>
            <w:r>
              <w:rPr>
                <w:spacing w:val="-1"/>
                <w:w w:val="99"/>
                <w:sz w:val="24"/>
              </w:rPr>
              <w:t>ЗИЛ</w:t>
            </w:r>
            <w:r>
              <w:rPr>
                <w:sz w:val="24"/>
              </w:rPr>
              <w:t>-130</w:t>
            </w:r>
          </w:p>
        </w:tc>
        <w:tc>
          <w:tcPr>
            <w:tcW w:w="806" w:type="dxa"/>
            <w:textDirection w:val="btLr"/>
          </w:tcPr>
          <w:p w:rsidR="00FF6E9C" w:rsidRDefault="00FF6E9C">
            <w:pPr>
              <w:pStyle w:val="TableParagraph"/>
              <w:spacing w:before="6"/>
              <w:rPr>
                <w:i/>
              </w:rPr>
            </w:pPr>
          </w:p>
          <w:p w:rsidR="00FF6E9C" w:rsidRDefault="00FB709D">
            <w:pPr>
              <w:pStyle w:val="TableParagraph"/>
              <w:ind w:left="193"/>
              <w:rPr>
                <w:sz w:val="24"/>
              </w:rPr>
            </w:pPr>
            <w:r>
              <w:rPr>
                <w:w w:val="99"/>
                <w:sz w:val="24"/>
              </w:rPr>
              <w:t>МА</w:t>
            </w:r>
            <w:r>
              <w:rPr>
                <w:spacing w:val="-1"/>
                <w:w w:val="99"/>
                <w:sz w:val="24"/>
              </w:rPr>
              <w:t>З</w:t>
            </w:r>
            <w:r>
              <w:rPr>
                <w:spacing w:val="-1"/>
                <w:sz w:val="24"/>
              </w:rPr>
              <w:t>-200</w:t>
            </w:r>
          </w:p>
        </w:tc>
        <w:tc>
          <w:tcPr>
            <w:tcW w:w="806" w:type="dxa"/>
            <w:textDirection w:val="btLr"/>
          </w:tcPr>
          <w:p w:rsidR="00FF6E9C" w:rsidRDefault="00FF6E9C">
            <w:pPr>
              <w:pStyle w:val="TableParagraph"/>
              <w:spacing w:before="6"/>
              <w:rPr>
                <w:i/>
              </w:rPr>
            </w:pPr>
          </w:p>
          <w:p w:rsidR="00FF6E9C" w:rsidRDefault="00FB709D">
            <w:pPr>
              <w:pStyle w:val="TableParagraph"/>
              <w:ind w:left="193"/>
              <w:rPr>
                <w:sz w:val="24"/>
              </w:rPr>
            </w:pPr>
            <w:r>
              <w:rPr>
                <w:w w:val="99"/>
                <w:sz w:val="24"/>
              </w:rPr>
              <w:t>МА</w:t>
            </w:r>
            <w:r>
              <w:rPr>
                <w:spacing w:val="-1"/>
                <w:w w:val="99"/>
                <w:sz w:val="24"/>
              </w:rPr>
              <w:t>З</w:t>
            </w:r>
            <w:r>
              <w:rPr>
                <w:spacing w:val="-1"/>
                <w:sz w:val="24"/>
              </w:rPr>
              <w:t>-500</w:t>
            </w:r>
          </w:p>
        </w:tc>
        <w:tc>
          <w:tcPr>
            <w:tcW w:w="816" w:type="dxa"/>
            <w:textDirection w:val="btLr"/>
          </w:tcPr>
          <w:p w:rsidR="00FF6E9C" w:rsidRDefault="00FF6E9C">
            <w:pPr>
              <w:pStyle w:val="TableParagraph"/>
              <w:spacing w:before="11"/>
              <w:rPr>
                <w:i/>
              </w:rPr>
            </w:pPr>
          </w:p>
          <w:p w:rsidR="00FF6E9C" w:rsidRDefault="00FB709D">
            <w:pPr>
              <w:pStyle w:val="TableParagraph"/>
              <w:ind w:left="91"/>
              <w:rPr>
                <w:sz w:val="24"/>
              </w:rPr>
            </w:pPr>
            <w:r>
              <w:rPr>
                <w:w w:val="99"/>
                <w:sz w:val="24"/>
              </w:rPr>
              <w:t>КрА</w:t>
            </w:r>
            <w:r>
              <w:rPr>
                <w:spacing w:val="-1"/>
                <w:w w:val="99"/>
                <w:sz w:val="24"/>
              </w:rPr>
              <w:t>З-214</w:t>
            </w:r>
            <w:r>
              <w:rPr>
                <w:w w:val="99"/>
                <w:sz w:val="24"/>
              </w:rPr>
              <w:t>Б</w:t>
            </w:r>
          </w:p>
        </w:tc>
        <w:tc>
          <w:tcPr>
            <w:tcW w:w="797" w:type="dxa"/>
            <w:textDirection w:val="btLr"/>
          </w:tcPr>
          <w:p w:rsidR="00FF6E9C" w:rsidRDefault="00FF6E9C">
            <w:pPr>
              <w:pStyle w:val="TableParagraph"/>
              <w:spacing w:before="1"/>
              <w:rPr>
                <w:i/>
              </w:rPr>
            </w:pPr>
          </w:p>
          <w:p w:rsidR="00FF6E9C" w:rsidRDefault="00FB709D">
            <w:pPr>
              <w:pStyle w:val="TableParagraph"/>
              <w:ind w:left="91"/>
              <w:rPr>
                <w:sz w:val="24"/>
              </w:rPr>
            </w:pPr>
            <w:r>
              <w:rPr>
                <w:w w:val="99"/>
                <w:sz w:val="24"/>
              </w:rPr>
              <w:t>КрА</w:t>
            </w:r>
            <w:r>
              <w:rPr>
                <w:spacing w:val="-1"/>
                <w:w w:val="99"/>
                <w:sz w:val="24"/>
              </w:rPr>
              <w:t>З-219</w:t>
            </w:r>
            <w:r>
              <w:rPr>
                <w:w w:val="99"/>
                <w:sz w:val="24"/>
              </w:rPr>
              <w:t>Б</w:t>
            </w:r>
          </w:p>
        </w:tc>
        <w:tc>
          <w:tcPr>
            <w:tcW w:w="787" w:type="dxa"/>
            <w:textDirection w:val="btLr"/>
          </w:tcPr>
          <w:p w:rsidR="00FF6E9C" w:rsidRDefault="00FF6E9C">
            <w:pPr>
              <w:pStyle w:val="TableParagraph"/>
              <w:spacing w:before="8"/>
              <w:rPr>
                <w:i/>
                <w:sz w:val="21"/>
              </w:rPr>
            </w:pPr>
          </w:p>
          <w:p w:rsidR="00FF6E9C" w:rsidRDefault="00FB709D">
            <w:pPr>
              <w:pStyle w:val="TableParagraph"/>
              <w:ind w:left="160"/>
              <w:rPr>
                <w:sz w:val="24"/>
              </w:rPr>
            </w:pPr>
            <w:r>
              <w:rPr>
                <w:w w:val="99"/>
                <w:sz w:val="24"/>
              </w:rPr>
              <w:t>КрА</w:t>
            </w:r>
            <w:r>
              <w:rPr>
                <w:spacing w:val="-1"/>
                <w:w w:val="99"/>
                <w:sz w:val="24"/>
              </w:rPr>
              <w:t>З-250</w:t>
            </w:r>
          </w:p>
        </w:tc>
      </w:tr>
      <w:tr w:rsidR="00FF6E9C">
        <w:trPr>
          <w:trHeight w:hRule="exact" w:val="291"/>
        </w:trPr>
        <w:tc>
          <w:tcPr>
            <w:tcW w:w="3970" w:type="dxa"/>
          </w:tcPr>
          <w:p w:rsidR="00FF6E9C" w:rsidRDefault="00FB709D">
            <w:pPr>
              <w:pStyle w:val="TableParagraph"/>
              <w:spacing w:before="2"/>
              <w:ind w:left="35"/>
              <w:rPr>
                <w:sz w:val="24"/>
              </w:rPr>
            </w:pPr>
            <w:r>
              <w:rPr>
                <w:sz w:val="24"/>
              </w:rPr>
              <w:t>Грузоподъемность, т</w:t>
            </w:r>
          </w:p>
        </w:tc>
        <w:tc>
          <w:tcPr>
            <w:tcW w:w="720" w:type="dxa"/>
          </w:tcPr>
          <w:p w:rsidR="00FF6E9C" w:rsidRDefault="00FB709D">
            <w:pPr>
              <w:pStyle w:val="TableParagraph"/>
              <w:spacing w:before="2"/>
              <w:ind w:left="204"/>
              <w:rPr>
                <w:sz w:val="24"/>
              </w:rPr>
            </w:pPr>
            <w:r>
              <w:rPr>
                <w:sz w:val="24"/>
              </w:rPr>
              <w:t>5,5</w:t>
            </w:r>
          </w:p>
        </w:tc>
        <w:tc>
          <w:tcPr>
            <w:tcW w:w="806" w:type="dxa"/>
          </w:tcPr>
          <w:p w:rsidR="00FF6E9C" w:rsidRDefault="00FB709D">
            <w:pPr>
              <w:pStyle w:val="TableParagraph"/>
              <w:spacing w:before="2"/>
              <w:jc w:val="center"/>
              <w:rPr>
                <w:sz w:val="24"/>
              </w:rPr>
            </w:pPr>
            <w:r>
              <w:rPr>
                <w:sz w:val="24"/>
              </w:rPr>
              <w:t>7</w:t>
            </w:r>
          </w:p>
        </w:tc>
        <w:tc>
          <w:tcPr>
            <w:tcW w:w="806" w:type="dxa"/>
          </w:tcPr>
          <w:p w:rsidR="00FF6E9C" w:rsidRDefault="00FB709D">
            <w:pPr>
              <w:pStyle w:val="TableParagraph"/>
              <w:spacing w:before="2"/>
              <w:ind w:left="198" w:right="198"/>
              <w:jc w:val="center"/>
              <w:rPr>
                <w:sz w:val="24"/>
              </w:rPr>
            </w:pPr>
            <w:r>
              <w:rPr>
                <w:sz w:val="24"/>
              </w:rPr>
              <w:t>7,5</w:t>
            </w:r>
          </w:p>
        </w:tc>
        <w:tc>
          <w:tcPr>
            <w:tcW w:w="816" w:type="dxa"/>
          </w:tcPr>
          <w:p w:rsidR="00FF6E9C" w:rsidRDefault="00FB709D">
            <w:pPr>
              <w:pStyle w:val="TableParagraph"/>
              <w:spacing w:before="2"/>
              <w:ind w:right="1"/>
              <w:jc w:val="center"/>
              <w:rPr>
                <w:sz w:val="24"/>
              </w:rPr>
            </w:pPr>
            <w:r>
              <w:rPr>
                <w:sz w:val="24"/>
              </w:rPr>
              <w:t>7</w:t>
            </w:r>
          </w:p>
        </w:tc>
        <w:tc>
          <w:tcPr>
            <w:tcW w:w="797" w:type="dxa"/>
          </w:tcPr>
          <w:p w:rsidR="00FF6E9C" w:rsidRDefault="00FB709D">
            <w:pPr>
              <w:pStyle w:val="TableParagraph"/>
              <w:spacing w:before="2"/>
              <w:ind w:left="253" w:right="254"/>
              <w:jc w:val="center"/>
              <w:rPr>
                <w:sz w:val="24"/>
              </w:rPr>
            </w:pPr>
            <w:r>
              <w:rPr>
                <w:sz w:val="24"/>
              </w:rPr>
              <w:t>12</w:t>
            </w:r>
          </w:p>
        </w:tc>
        <w:tc>
          <w:tcPr>
            <w:tcW w:w="787" w:type="dxa"/>
          </w:tcPr>
          <w:p w:rsidR="00FF6E9C" w:rsidRDefault="00FB709D">
            <w:pPr>
              <w:pStyle w:val="TableParagraph"/>
              <w:spacing w:before="2"/>
              <w:ind w:left="188" w:right="189"/>
              <w:jc w:val="center"/>
              <w:rPr>
                <w:sz w:val="24"/>
              </w:rPr>
            </w:pPr>
            <w:r>
              <w:rPr>
                <w:sz w:val="24"/>
              </w:rPr>
              <w:t>14</w:t>
            </w:r>
          </w:p>
        </w:tc>
      </w:tr>
      <w:tr w:rsidR="00FF6E9C">
        <w:trPr>
          <w:trHeight w:hRule="exact" w:val="374"/>
        </w:trPr>
        <w:tc>
          <w:tcPr>
            <w:tcW w:w="3970" w:type="dxa"/>
          </w:tcPr>
          <w:p w:rsidR="00FF6E9C" w:rsidRDefault="00FB709D">
            <w:pPr>
              <w:pStyle w:val="TableParagraph"/>
              <w:spacing w:before="43"/>
              <w:ind w:left="35"/>
              <w:rPr>
                <w:sz w:val="24"/>
              </w:rPr>
            </w:pPr>
            <w:r>
              <w:rPr>
                <w:sz w:val="24"/>
              </w:rPr>
              <w:t>Мощность двигателя, л. с.</w:t>
            </w:r>
          </w:p>
        </w:tc>
        <w:tc>
          <w:tcPr>
            <w:tcW w:w="720" w:type="dxa"/>
          </w:tcPr>
          <w:p w:rsidR="00FF6E9C" w:rsidRDefault="00FB709D">
            <w:pPr>
              <w:pStyle w:val="TableParagraph"/>
              <w:spacing w:before="43"/>
              <w:ind w:left="174"/>
              <w:rPr>
                <w:sz w:val="24"/>
              </w:rPr>
            </w:pPr>
            <w:r>
              <w:rPr>
                <w:sz w:val="24"/>
              </w:rPr>
              <w:t>148</w:t>
            </w:r>
          </w:p>
        </w:tc>
        <w:tc>
          <w:tcPr>
            <w:tcW w:w="806" w:type="dxa"/>
          </w:tcPr>
          <w:p w:rsidR="00FF6E9C" w:rsidRDefault="00FB709D">
            <w:pPr>
              <w:pStyle w:val="TableParagraph"/>
              <w:spacing w:before="43"/>
              <w:ind w:left="168" w:right="168"/>
              <w:jc w:val="center"/>
              <w:rPr>
                <w:sz w:val="24"/>
              </w:rPr>
            </w:pPr>
            <w:r>
              <w:rPr>
                <w:sz w:val="24"/>
              </w:rPr>
              <w:t>120</w:t>
            </w:r>
          </w:p>
        </w:tc>
        <w:tc>
          <w:tcPr>
            <w:tcW w:w="806" w:type="dxa"/>
          </w:tcPr>
          <w:p w:rsidR="00FF6E9C" w:rsidRDefault="00FB709D">
            <w:pPr>
              <w:pStyle w:val="TableParagraph"/>
              <w:spacing w:before="43"/>
              <w:ind w:left="198" w:right="198"/>
              <w:jc w:val="center"/>
              <w:rPr>
                <w:sz w:val="24"/>
              </w:rPr>
            </w:pPr>
            <w:r>
              <w:rPr>
                <w:sz w:val="24"/>
              </w:rPr>
              <w:t>180</w:t>
            </w:r>
          </w:p>
        </w:tc>
        <w:tc>
          <w:tcPr>
            <w:tcW w:w="816" w:type="dxa"/>
          </w:tcPr>
          <w:p w:rsidR="00FF6E9C" w:rsidRDefault="00FB709D">
            <w:pPr>
              <w:pStyle w:val="TableParagraph"/>
              <w:spacing w:before="43"/>
              <w:ind w:right="221"/>
              <w:jc w:val="right"/>
              <w:rPr>
                <w:sz w:val="24"/>
              </w:rPr>
            </w:pPr>
            <w:r>
              <w:rPr>
                <w:sz w:val="24"/>
              </w:rPr>
              <w:t>205</w:t>
            </w:r>
          </w:p>
        </w:tc>
        <w:tc>
          <w:tcPr>
            <w:tcW w:w="797" w:type="dxa"/>
          </w:tcPr>
          <w:p w:rsidR="00FF6E9C" w:rsidRDefault="00FB709D">
            <w:pPr>
              <w:pStyle w:val="TableParagraph"/>
              <w:spacing w:before="43"/>
              <w:ind w:right="212"/>
              <w:jc w:val="right"/>
              <w:rPr>
                <w:sz w:val="24"/>
              </w:rPr>
            </w:pPr>
            <w:r>
              <w:rPr>
                <w:sz w:val="24"/>
              </w:rPr>
              <w:t>180</w:t>
            </w:r>
          </w:p>
        </w:tc>
        <w:tc>
          <w:tcPr>
            <w:tcW w:w="787" w:type="dxa"/>
          </w:tcPr>
          <w:p w:rsidR="00FF6E9C" w:rsidRDefault="00FB709D">
            <w:pPr>
              <w:pStyle w:val="TableParagraph"/>
              <w:spacing w:before="43"/>
              <w:ind w:left="188" w:right="189"/>
              <w:jc w:val="center"/>
              <w:rPr>
                <w:sz w:val="24"/>
              </w:rPr>
            </w:pPr>
            <w:r>
              <w:rPr>
                <w:sz w:val="24"/>
              </w:rPr>
              <w:t>240</w:t>
            </w:r>
          </w:p>
        </w:tc>
      </w:tr>
      <w:tr w:rsidR="00FF6E9C">
        <w:trPr>
          <w:trHeight w:hRule="exact" w:val="324"/>
        </w:trPr>
        <w:tc>
          <w:tcPr>
            <w:tcW w:w="3970" w:type="dxa"/>
          </w:tcPr>
          <w:p w:rsidR="00FF6E9C" w:rsidRDefault="00FB709D">
            <w:pPr>
              <w:pStyle w:val="TableParagraph"/>
              <w:spacing w:before="18"/>
              <w:ind w:left="35"/>
              <w:rPr>
                <w:sz w:val="24"/>
              </w:rPr>
            </w:pPr>
            <w:r>
              <w:rPr>
                <w:sz w:val="24"/>
              </w:rPr>
              <w:t>Вес буксируемого полуприцепа, т</w:t>
            </w:r>
          </w:p>
        </w:tc>
        <w:tc>
          <w:tcPr>
            <w:tcW w:w="720" w:type="dxa"/>
          </w:tcPr>
          <w:p w:rsidR="00FF6E9C" w:rsidRDefault="00FB709D">
            <w:pPr>
              <w:pStyle w:val="TableParagraph"/>
              <w:spacing w:before="18"/>
              <w:ind w:left="144"/>
              <w:rPr>
                <w:sz w:val="24"/>
              </w:rPr>
            </w:pPr>
            <w:r>
              <w:rPr>
                <w:sz w:val="24"/>
              </w:rPr>
              <w:t>10,5</w:t>
            </w:r>
          </w:p>
        </w:tc>
        <w:tc>
          <w:tcPr>
            <w:tcW w:w="806" w:type="dxa"/>
          </w:tcPr>
          <w:p w:rsidR="00FF6E9C" w:rsidRDefault="00FB709D">
            <w:pPr>
              <w:pStyle w:val="TableParagraph"/>
              <w:spacing w:before="18"/>
              <w:ind w:left="168" w:right="168"/>
              <w:jc w:val="center"/>
              <w:rPr>
                <w:sz w:val="24"/>
              </w:rPr>
            </w:pPr>
            <w:r>
              <w:rPr>
                <w:sz w:val="24"/>
              </w:rPr>
              <w:t>16,5</w:t>
            </w:r>
          </w:p>
        </w:tc>
        <w:tc>
          <w:tcPr>
            <w:tcW w:w="806" w:type="dxa"/>
          </w:tcPr>
          <w:p w:rsidR="00FF6E9C" w:rsidRDefault="00FB709D">
            <w:pPr>
              <w:pStyle w:val="TableParagraph"/>
              <w:spacing w:before="18"/>
              <w:ind w:left="198" w:right="198"/>
              <w:jc w:val="center"/>
              <w:rPr>
                <w:sz w:val="24"/>
              </w:rPr>
            </w:pPr>
            <w:r>
              <w:rPr>
                <w:sz w:val="24"/>
              </w:rPr>
              <w:t>18</w:t>
            </w:r>
          </w:p>
        </w:tc>
        <w:tc>
          <w:tcPr>
            <w:tcW w:w="816" w:type="dxa"/>
          </w:tcPr>
          <w:p w:rsidR="00FF6E9C" w:rsidRDefault="00FB709D">
            <w:pPr>
              <w:pStyle w:val="TableParagraph"/>
              <w:spacing w:before="18"/>
              <w:ind w:right="1"/>
              <w:jc w:val="center"/>
              <w:rPr>
                <w:sz w:val="24"/>
              </w:rPr>
            </w:pPr>
            <w:r>
              <w:rPr>
                <w:sz w:val="24"/>
              </w:rPr>
              <w:t>–</w:t>
            </w:r>
          </w:p>
        </w:tc>
        <w:tc>
          <w:tcPr>
            <w:tcW w:w="797" w:type="dxa"/>
          </w:tcPr>
          <w:p w:rsidR="00FF6E9C" w:rsidRDefault="00FB709D">
            <w:pPr>
              <w:pStyle w:val="TableParagraph"/>
              <w:spacing w:before="18"/>
              <w:ind w:left="253" w:right="254"/>
              <w:jc w:val="center"/>
              <w:rPr>
                <w:sz w:val="24"/>
              </w:rPr>
            </w:pPr>
            <w:r>
              <w:rPr>
                <w:sz w:val="24"/>
              </w:rPr>
              <w:t>30</w:t>
            </w:r>
          </w:p>
        </w:tc>
        <w:tc>
          <w:tcPr>
            <w:tcW w:w="787" w:type="dxa"/>
          </w:tcPr>
          <w:p w:rsidR="00FF6E9C" w:rsidRDefault="00FB709D">
            <w:pPr>
              <w:pStyle w:val="TableParagraph"/>
              <w:spacing w:before="18"/>
              <w:ind w:right="1"/>
              <w:jc w:val="center"/>
              <w:rPr>
                <w:sz w:val="24"/>
              </w:rPr>
            </w:pPr>
            <w:r>
              <w:rPr>
                <w:sz w:val="24"/>
              </w:rPr>
              <w:t>–</w:t>
            </w:r>
          </w:p>
        </w:tc>
      </w:tr>
      <w:tr w:rsidR="00FF6E9C">
        <w:trPr>
          <w:trHeight w:hRule="exact" w:val="346"/>
        </w:trPr>
        <w:tc>
          <w:tcPr>
            <w:tcW w:w="3970" w:type="dxa"/>
          </w:tcPr>
          <w:p w:rsidR="00FF6E9C" w:rsidRDefault="00FB709D">
            <w:pPr>
              <w:pStyle w:val="TableParagraph"/>
              <w:spacing w:before="29"/>
              <w:ind w:left="35"/>
              <w:rPr>
                <w:sz w:val="24"/>
              </w:rPr>
            </w:pPr>
            <w:r>
              <w:rPr>
                <w:sz w:val="24"/>
              </w:rPr>
              <w:t>Вес буксируемого прицепа, т</w:t>
            </w:r>
          </w:p>
        </w:tc>
        <w:tc>
          <w:tcPr>
            <w:tcW w:w="720" w:type="dxa"/>
          </w:tcPr>
          <w:p w:rsidR="00FF6E9C" w:rsidRDefault="00FB709D">
            <w:pPr>
              <w:pStyle w:val="TableParagraph"/>
              <w:spacing w:before="29"/>
              <w:ind w:left="204"/>
              <w:rPr>
                <w:sz w:val="24"/>
              </w:rPr>
            </w:pPr>
            <w:r>
              <w:rPr>
                <w:sz w:val="24"/>
              </w:rPr>
              <w:t>6,4</w:t>
            </w:r>
          </w:p>
        </w:tc>
        <w:tc>
          <w:tcPr>
            <w:tcW w:w="806" w:type="dxa"/>
          </w:tcPr>
          <w:p w:rsidR="00FF6E9C" w:rsidRDefault="00FB709D">
            <w:pPr>
              <w:pStyle w:val="TableParagraph"/>
              <w:spacing w:before="29"/>
              <w:ind w:left="168" w:right="168"/>
              <w:jc w:val="center"/>
              <w:rPr>
                <w:sz w:val="24"/>
              </w:rPr>
            </w:pPr>
            <w:r>
              <w:rPr>
                <w:sz w:val="24"/>
              </w:rPr>
              <w:t>9,5</w:t>
            </w:r>
          </w:p>
        </w:tc>
        <w:tc>
          <w:tcPr>
            <w:tcW w:w="806" w:type="dxa"/>
          </w:tcPr>
          <w:p w:rsidR="00FF6E9C" w:rsidRDefault="00FB709D">
            <w:pPr>
              <w:pStyle w:val="TableParagraph"/>
              <w:spacing w:before="29"/>
              <w:ind w:left="198" w:right="198"/>
              <w:jc w:val="center"/>
              <w:rPr>
                <w:sz w:val="24"/>
              </w:rPr>
            </w:pPr>
            <w:r>
              <w:rPr>
                <w:sz w:val="24"/>
              </w:rPr>
              <w:t>10</w:t>
            </w:r>
          </w:p>
        </w:tc>
        <w:tc>
          <w:tcPr>
            <w:tcW w:w="816" w:type="dxa"/>
          </w:tcPr>
          <w:p w:rsidR="00FF6E9C" w:rsidRDefault="00FB709D">
            <w:pPr>
              <w:pStyle w:val="TableParagraph"/>
              <w:spacing w:before="29"/>
              <w:ind w:left="202" w:right="203"/>
              <w:jc w:val="center"/>
              <w:rPr>
                <w:sz w:val="24"/>
              </w:rPr>
            </w:pPr>
            <w:r>
              <w:rPr>
                <w:sz w:val="24"/>
              </w:rPr>
              <w:t>50</w:t>
            </w:r>
          </w:p>
        </w:tc>
        <w:tc>
          <w:tcPr>
            <w:tcW w:w="797" w:type="dxa"/>
          </w:tcPr>
          <w:p w:rsidR="00FF6E9C" w:rsidRDefault="00FB709D">
            <w:pPr>
              <w:pStyle w:val="TableParagraph"/>
              <w:spacing w:before="29"/>
              <w:ind w:left="253" w:right="254"/>
              <w:jc w:val="center"/>
              <w:rPr>
                <w:sz w:val="24"/>
              </w:rPr>
            </w:pPr>
            <w:r>
              <w:rPr>
                <w:sz w:val="24"/>
              </w:rPr>
              <w:t>15</w:t>
            </w:r>
          </w:p>
        </w:tc>
        <w:tc>
          <w:tcPr>
            <w:tcW w:w="787" w:type="dxa"/>
          </w:tcPr>
          <w:p w:rsidR="00FF6E9C" w:rsidRDefault="00FB709D">
            <w:pPr>
              <w:pStyle w:val="TableParagraph"/>
              <w:spacing w:before="29"/>
              <w:ind w:left="188" w:right="189"/>
              <w:jc w:val="center"/>
              <w:rPr>
                <w:sz w:val="24"/>
              </w:rPr>
            </w:pPr>
            <w:r>
              <w:rPr>
                <w:sz w:val="24"/>
              </w:rPr>
              <w:t>50</w:t>
            </w:r>
          </w:p>
        </w:tc>
      </w:tr>
      <w:tr w:rsidR="00FF6E9C">
        <w:trPr>
          <w:trHeight w:hRule="exact" w:val="336"/>
        </w:trPr>
        <w:tc>
          <w:tcPr>
            <w:tcW w:w="3970" w:type="dxa"/>
          </w:tcPr>
          <w:p w:rsidR="00FF6E9C" w:rsidRDefault="00FB709D">
            <w:pPr>
              <w:pStyle w:val="TableParagraph"/>
              <w:spacing w:before="24"/>
              <w:ind w:left="35"/>
              <w:rPr>
                <w:sz w:val="24"/>
              </w:rPr>
            </w:pPr>
            <w:r>
              <w:rPr>
                <w:sz w:val="24"/>
              </w:rPr>
              <w:t>Максимальная скорость, км/ч</w:t>
            </w:r>
          </w:p>
        </w:tc>
        <w:tc>
          <w:tcPr>
            <w:tcW w:w="720" w:type="dxa"/>
          </w:tcPr>
          <w:p w:rsidR="00FF6E9C" w:rsidRDefault="00FB709D">
            <w:pPr>
              <w:pStyle w:val="TableParagraph"/>
              <w:spacing w:before="24"/>
              <w:ind w:left="234"/>
              <w:rPr>
                <w:sz w:val="24"/>
              </w:rPr>
            </w:pPr>
            <w:r>
              <w:rPr>
                <w:sz w:val="24"/>
              </w:rPr>
              <w:t>85</w:t>
            </w:r>
          </w:p>
        </w:tc>
        <w:tc>
          <w:tcPr>
            <w:tcW w:w="806" w:type="dxa"/>
          </w:tcPr>
          <w:p w:rsidR="00FF6E9C" w:rsidRDefault="00FB709D">
            <w:pPr>
              <w:pStyle w:val="TableParagraph"/>
              <w:spacing w:before="24"/>
              <w:ind w:left="168" w:right="168"/>
              <w:jc w:val="center"/>
              <w:rPr>
                <w:sz w:val="24"/>
              </w:rPr>
            </w:pPr>
            <w:r>
              <w:rPr>
                <w:sz w:val="24"/>
              </w:rPr>
              <w:t>65</w:t>
            </w:r>
          </w:p>
        </w:tc>
        <w:tc>
          <w:tcPr>
            <w:tcW w:w="806" w:type="dxa"/>
          </w:tcPr>
          <w:p w:rsidR="00FF6E9C" w:rsidRDefault="00FB709D">
            <w:pPr>
              <w:pStyle w:val="TableParagraph"/>
              <w:spacing w:before="24"/>
              <w:ind w:left="198" w:right="198"/>
              <w:jc w:val="center"/>
              <w:rPr>
                <w:sz w:val="24"/>
              </w:rPr>
            </w:pPr>
            <w:r>
              <w:rPr>
                <w:sz w:val="24"/>
              </w:rPr>
              <w:t>75</w:t>
            </w:r>
          </w:p>
        </w:tc>
        <w:tc>
          <w:tcPr>
            <w:tcW w:w="816" w:type="dxa"/>
          </w:tcPr>
          <w:p w:rsidR="00FF6E9C" w:rsidRDefault="00FB709D">
            <w:pPr>
              <w:pStyle w:val="TableParagraph"/>
              <w:spacing w:before="24"/>
              <w:ind w:left="202" w:right="203"/>
              <w:jc w:val="center"/>
              <w:rPr>
                <w:sz w:val="24"/>
              </w:rPr>
            </w:pPr>
            <w:r>
              <w:rPr>
                <w:sz w:val="24"/>
              </w:rPr>
              <w:t>55</w:t>
            </w:r>
          </w:p>
        </w:tc>
        <w:tc>
          <w:tcPr>
            <w:tcW w:w="797" w:type="dxa"/>
          </w:tcPr>
          <w:p w:rsidR="00FF6E9C" w:rsidRDefault="00FB709D">
            <w:pPr>
              <w:pStyle w:val="TableParagraph"/>
              <w:spacing w:before="24"/>
              <w:ind w:left="253" w:right="254"/>
              <w:jc w:val="center"/>
              <w:rPr>
                <w:sz w:val="24"/>
              </w:rPr>
            </w:pPr>
            <w:r>
              <w:rPr>
                <w:sz w:val="24"/>
              </w:rPr>
              <w:t>55</w:t>
            </w:r>
          </w:p>
        </w:tc>
        <w:tc>
          <w:tcPr>
            <w:tcW w:w="787" w:type="dxa"/>
          </w:tcPr>
          <w:p w:rsidR="00FF6E9C" w:rsidRDefault="00FB709D">
            <w:pPr>
              <w:pStyle w:val="TableParagraph"/>
              <w:spacing w:before="24"/>
              <w:ind w:left="188" w:right="189"/>
              <w:jc w:val="center"/>
              <w:rPr>
                <w:sz w:val="24"/>
              </w:rPr>
            </w:pPr>
            <w:r>
              <w:rPr>
                <w:sz w:val="24"/>
              </w:rPr>
              <w:t>70</w:t>
            </w:r>
          </w:p>
        </w:tc>
      </w:tr>
      <w:tr w:rsidR="00FF6E9C">
        <w:trPr>
          <w:trHeight w:hRule="exact" w:val="365"/>
        </w:trPr>
        <w:tc>
          <w:tcPr>
            <w:tcW w:w="3970" w:type="dxa"/>
          </w:tcPr>
          <w:p w:rsidR="00FF6E9C" w:rsidRDefault="00FB709D">
            <w:pPr>
              <w:pStyle w:val="TableParagraph"/>
              <w:spacing w:before="38"/>
              <w:ind w:left="35"/>
              <w:rPr>
                <w:sz w:val="24"/>
              </w:rPr>
            </w:pPr>
            <w:r>
              <w:rPr>
                <w:sz w:val="24"/>
              </w:rPr>
              <w:t>Вес автомобиля, т</w:t>
            </w:r>
          </w:p>
        </w:tc>
        <w:tc>
          <w:tcPr>
            <w:tcW w:w="720" w:type="dxa"/>
          </w:tcPr>
          <w:p w:rsidR="00FF6E9C" w:rsidRDefault="00FB709D">
            <w:pPr>
              <w:pStyle w:val="TableParagraph"/>
              <w:spacing w:before="38"/>
              <w:ind w:left="204"/>
              <w:rPr>
                <w:sz w:val="24"/>
              </w:rPr>
            </w:pPr>
            <w:r>
              <w:rPr>
                <w:sz w:val="24"/>
              </w:rPr>
              <w:t>4,4</w:t>
            </w:r>
          </w:p>
        </w:tc>
        <w:tc>
          <w:tcPr>
            <w:tcW w:w="806" w:type="dxa"/>
          </w:tcPr>
          <w:p w:rsidR="00FF6E9C" w:rsidRDefault="00FB709D">
            <w:pPr>
              <w:pStyle w:val="TableParagraph"/>
              <w:spacing w:before="38"/>
              <w:ind w:left="168" w:right="168"/>
              <w:jc w:val="center"/>
              <w:rPr>
                <w:sz w:val="24"/>
              </w:rPr>
            </w:pPr>
            <w:r>
              <w:rPr>
                <w:sz w:val="24"/>
              </w:rPr>
              <w:t>6,4</w:t>
            </w:r>
          </w:p>
        </w:tc>
        <w:tc>
          <w:tcPr>
            <w:tcW w:w="806" w:type="dxa"/>
          </w:tcPr>
          <w:p w:rsidR="00FF6E9C" w:rsidRDefault="00FB709D">
            <w:pPr>
              <w:pStyle w:val="TableParagraph"/>
              <w:spacing w:before="38"/>
              <w:ind w:left="198" w:right="198"/>
              <w:jc w:val="center"/>
              <w:rPr>
                <w:sz w:val="24"/>
              </w:rPr>
            </w:pPr>
            <w:r>
              <w:rPr>
                <w:sz w:val="24"/>
              </w:rPr>
              <w:t>6,6</w:t>
            </w:r>
          </w:p>
        </w:tc>
        <w:tc>
          <w:tcPr>
            <w:tcW w:w="816" w:type="dxa"/>
          </w:tcPr>
          <w:p w:rsidR="00FF6E9C" w:rsidRDefault="00FB709D">
            <w:pPr>
              <w:pStyle w:val="TableParagraph"/>
              <w:spacing w:before="38"/>
              <w:ind w:right="191"/>
              <w:jc w:val="right"/>
              <w:rPr>
                <w:sz w:val="24"/>
              </w:rPr>
            </w:pPr>
            <w:r>
              <w:rPr>
                <w:sz w:val="24"/>
              </w:rPr>
              <w:t>12,3</w:t>
            </w:r>
          </w:p>
        </w:tc>
        <w:tc>
          <w:tcPr>
            <w:tcW w:w="797" w:type="dxa"/>
          </w:tcPr>
          <w:p w:rsidR="00FF6E9C" w:rsidRDefault="00FB709D">
            <w:pPr>
              <w:pStyle w:val="TableParagraph"/>
              <w:spacing w:before="38"/>
              <w:ind w:right="182"/>
              <w:jc w:val="right"/>
              <w:rPr>
                <w:sz w:val="24"/>
              </w:rPr>
            </w:pPr>
            <w:r>
              <w:rPr>
                <w:sz w:val="24"/>
              </w:rPr>
              <w:t>11,3</w:t>
            </w:r>
          </w:p>
        </w:tc>
        <w:tc>
          <w:tcPr>
            <w:tcW w:w="787" w:type="dxa"/>
          </w:tcPr>
          <w:p w:rsidR="00FF6E9C" w:rsidRDefault="00FB709D">
            <w:pPr>
              <w:pStyle w:val="TableParagraph"/>
              <w:spacing w:before="38"/>
              <w:ind w:left="188" w:right="189"/>
              <w:jc w:val="center"/>
              <w:rPr>
                <w:sz w:val="24"/>
              </w:rPr>
            </w:pPr>
            <w:r>
              <w:rPr>
                <w:sz w:val="24"/>
              </w:rPr>
              <w:t>14</w:t>
            </w:r>
          </w:p>
        </w:tc>
      </w:tr>
    </w:tbl>
    <w:p w:rsidR="00FF6E9C" w:rsidRDefault="00FF6E9C">
      <w:pPr>
        <w:pStyle w:val="a3"/>
        <w:spacing w:before="4"/>
        <w:ind w:left="0"/>
        <w:jc w:val="left"/>
        <w:rPr>
          <w:i/>
          <w:sz w:val="22"/>
        </w:rPr>
      </w:pPr>
    </w:p>
    <w:p w:rsidR="00FF6E9C" w:rsidRPr="00F30903" w:rsidRDefault="00FB709D">
      <w:pPr>
        <w:pStyle w:val="a3"/>
        <w:spacing w:before="65"/>
        <w:ind w:right="102" w:firstLine="567"/>
        <w:rPr>
          <w:lang w:val="ru-RU"/>
        </w:rPr>
      </w:pPr>
      <w:r w:rsidRPr="00F30903">
        <w:rPr>
          <w:lang w:val="ru-RU"/>
        </w:rPr>
        <w:t xml:space="preserve">Наибольшее распространение на строительстве получили ав- томобили-самосвалы, используемые для перевозки всех видов сыпучих материалов. Грузоподъемность самосвалов, применяемых в строитель- стве, от 5,5 до 27 т. В настоящее время автомобильная промышленность начинает выпуск самосвалов грузоподъемностью </w:t>
      </w:r>
      <w:r>
        <w:t xml:space="preserve">40 т и более. </w:t>
      </w:r>
      <w:r w:rsidRPr="00F30903">
        <w:rPr>
          <w:lang w:val="ru-RU"/>
        </w:rPr>
        <w:t>Проекти- руется создание автопоездов-самосвалов грузоподъемностью до 110 т. Автомобиль-самосвал снабжен цельнометаллическим кузовом без от- кидного заднего борта. Некоторые типы кузовов имеют козырек, защи- щающий кабину от повреждения. Кузов самосвала наклоняется назад или на две боковые стороны при помощи гидроцилиндров. Масло пода- ется в гидроцилиндр масляным насосом, приводимым в действие от ко- робки отбора мощности. Шток гидроцилиндра поднимает кузов автомо- биля, шарнирно закрепленный на раме. Кузов опускается под действием собственного веса. Наибольший угол подъема платформы 65°, время подъема около 30 с.</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У автомобиля с боковой разгрузкой для подъема платформы при- меняется телескопический гидроцилиндр, состоящий из трех выдвиж- ных и одного неподвижного стаканов.</w:t>
      </w:r>
    </w:p>
    <w:p w:rsidR="00FF6E9C" w:rsidRPr="00F30903" w:rsidRDefault="00FB709D">
      <w:pPr>
        <w:pStyle w:val="a3"/>
        <w:spacing w:before="10" w:line="230" w:lineRule="auto"/>
        <w:ind w:right="102" w:firstLine="567"/>
        <w:rPr>
          <w:lang w:val="ru-RU"/>
        </w:rPr>
      </w:pPr>
      <w:r w:rsidRPr="00F30903">
        <w:rPr>
          <w:lang w:val="ru-RU"/>
        </w:rPr>
        <w:t>Для перевозки грунта, камня, песка, гравия, щебня, бетонной смеси и других грузов на расстояние до 5 км применяют самосвальные земле- возные тележки – думпкары. Кузова думпкаров емкостью 0,4–3 м</w:t>
      </w:r>
      <w:r w:rsidRPr="00F30903">
        <w:rPr>
          <w:position w:val="13"/>
          <w:sz w:val="18"/>
          <w:lang w:val="ru-RU"/>
        </w:rPr>
        <w:t xml:space="preserve">3 </w:t>
      </w:r>
      <w:r w:rsidRPr="00F30903">
        <w:rPr>
          <w:lang w:val="ru-RU"/>
        </w:rPr>
        <w:t>раз- гружаются вперед самоопрокидыванием под действием собственного веса, а при емкости кузова 3,5–6 м</w:t>
      </w:r>
      <w:r w:rsidRPr="00F30903">
        <w:rPr>
          <w:position w:val="13"/>
          <w:sz w:val="18"/>
          <w:lang w:val="ru-RU"/>
        </w:rPr>
        <w:t xml:space="preserve">3 </w:t>
      </w:r>
      <w:r w:rsidRPr="00F30903">
        <w:rPr>
          <w:lang w:val="ru-RU"/>
        </w:rPr>
        <w:t>– при помощи гидравлических подъ- емников. Достоинством думпкаров является большая маневренность и проходимость.</w:t>
      </w:r>
    </w:p>
    <w:p w:rsidR="00FF6E9C" w:rsidRPr="00F30903" w:rsidRDefault="00FF6E9C">
      <w:pPr>
        <w:pStyle w:val="a3"/>
        <w:ind w:left="0"/>
        <w:jc w:val="left"/>
        <w:rPr>
          <w:sz w:val="35"/>
          <w:lang w:val="ru-RU"/>
        </w:rPr>
      </w:pPr>
    </w:p>
    <w:p w:rsidR="00FF6E9C" w:rsidRPr="00F30903" w:rsidRDefault="00FB709D">
      <w:pPr>
        <w:pStyle w:val="3"/>
        <w:numPr>
          <w:ilvl w:val="1"/>
          <w:numId w:val="60"/>
        </w:numPr>
        <w:tabs>
          <w:tab w:val="left" w:pos="911"/>
        </w:tabs>
        <w:ind w:left="910"/>
        <w:jc w:val="left"/>
        <w:rPr>
          <w:lang w:val="ru-RU"/>
        </w:rPr>
      </w:pPr>
      <w:bookmarkStart w:id="25" w:name="_TOC_250062"/>
      <w:r w:rsidRPr="00F30903">
        <w:rPr>
          <w:lang w:val="ru-RU"/>
        </w:rPr>
        <w:t>Автомобили повышенной проходимости и седельные</w:t>
      </w:r>
      <w:bookmarkEnd w:id="25"/>
      <w:r w:rsidRPr="00F30903">
        <w:rPr>
          <w:lang w:val="ru-RU"/>
        </w:rPr>
        <w:t>тягачи</w:t>
      </w:r>
    </w:p>
    <w:p w:rsidR="00FF6E9C" w:rsidRPr="00F30903" w:rsidRDefault="00FB709D">
      <w:pPr>
        <w:pStyle w:val="a3"/>
        <w:spacing w:before="200"/>
        <w:ind w:right="102" w:firstLine="567"/>
        <w:rPr>
          <w:lang w:val="ru-RU"/>
        </w:rPr>
      </w:pPr>
      <w:r w:rsidRPr="00F30903">
        <w:rPr>
          <w:lang w:val="ru-RU"/>
        </w:rPr>
        <w:t>В условиях дорожного строительства строительные материалы пе- ревозятся чаще по временным дорогам, имеющим пониженную несу- щую способность. Для повышения проходимости грузовых автомоби- лей необходимо повысить их сцепной вес. С этой целью автомобили повышенной проходимости снабжаются передним ведущим мостом, ко- торый соединен с основной трансмиссией автомобиля с помощью кар- данного вала и раздаточной коробки. Раздаточная коробка при необхо- димости может включаться рычагом из кабины водителя, и вращение от двигателя начнет передаваться как на задние, так и на передние колеса.</w:t>
      </w:r>
    </w:p>
    <w:p w:rsidR="00FF6E9C" w:rsidRPr="00F30903" w:rsidRDefault="00FB709D">
      <w:pPr>
        <w:pStyle w:val="a3"/>
        <w:ind w:right="102" w:firstLine="567"/>
        <w:rPr>
          <w:lang w:val="ru-RU"/>
        </w:rPr>
      </w:pPr>
      <w:r w:rsidRPr="00F30903">
        <w:rPr>
          <w:lang w:val="ru-RU"/>
        </w:rPr>
        <w:t>Другим средством повышения проходимости автомобиля является применение односкатных колес на заднем мосту. В этом случае колеса заднего моста проходят точно по уже уплотненному следу передних ко- лес, что повышает проходимость машин при движении по рыхлому пес- ку или снежной целине. Эффективным средством повышения проходи- мости автомобиля является применение системы централизованной подкачки шин. Эта система позволяет водителю непосредственно из ка- бины изменять давление воздуха во всех колесах.</w:t>
      </w:r>
    </w:p>
    <w:p w:rsidR="00FF6E9C" w:rsidRPr="00F30903" w:rsidRDefault="00FB709D">
      <w:pPr>
        <w:pStyle w:val="a3"/>
        <w:ind w:right="102" w:firstLine="567"/>
        <w:rPr>
          <w:lang w:val="ru-RU"/>
        </w:rPr>
      </w:pPr>
      <w:r w:rsidRPr="00F30903">
        <w:rPr>
          <w:lang w:val="ru-RU"/>
        </w:rPr>
        <w:t>При эксплуатации проходимость автомобиля часто повышают применением шин с глубокими грунтозацепами, а также использовани- ем цепей, надеваемых на колеса, и т. п.</w:t>
      </w:r>
    </w:p>
    <w:p w:rsidR="00FF6E9C" w:rsidRPr="00F30903" w:rsidRDefault="00FB709D">
      <w:pPr>
        <w:pStyle w:val="a3"/>
        <w:ind w:right="102" w:firstLine="567"/>
        <w:rPr>
          <w:lang w:val="ru-RU"/>
        </w:rPr>
      </w:pPr>
      <w:r w:rsidRPr="00F30903">
        <w:rPr>
          <w:lang w:val="ru-RU"/>
        </w:rPr>
        <w:t xml:space="preserve">Для увеличения грузоподъемности автомобилей и для лучшего ис- пользования мощности двигателя применяют автомобильные тягачи се- дельного типа, работающие с полуприцепами. Автомобильные тягачи седельного типа (рис. 7.2, </w:t>
      </w:r>
      <w:r w:rsidRPr="00F30903">
        <w:rPr>
          <w:i/>
          <w:lang w:val="ru-RU"/>
        </w:rPr>
        <w:t>а</w:t>
      </w:r>
      <w:r w:rsidRPr="00F30903">
        <w:rPr>
          <w:lang w:val="ru-RU"/>
        </w:rPr>
        <w:t xml:space="preserve">), создаваемые на основе стандартных шас- си, не имеют кузова, база их укорочена. На раме тягача </w:t>
      </w:r>
      <w:r w:rsidRPr="00F30903">
        <w:rPr>
          <w:i/>
          <w:lang w:val="ru-RU"/>
        </w:rPr>
        <w:t xml:space="preserve">1 </w:t>
      </w:r>
      <w:r w:rsidRPr="00F30903">
        <w:rPr>
          <w:lang w:val="ru-RU"/>
        </w:rPr>
        <w:t xml:space="preserve">устанавливают опорно-сцепное устройство (рис. 7.2, </w:t>
      </w:r>
      <w:r w:rsidRPr="00F30903">
        <w:rPr>
          <w:i/>
          <w:lang w:val="ru-RU"/>
        </w:rPr>
        <w:t>б</w:t>
      </w:r>
      <w:r w:rsidRPr="00F30903">
        <w:rPr>
          <w:lang w:val="ru-RU"/>
        </w:rPr>
        <w:t xml:space="preserve">), на которое опирается передняя часть полуприцепа. Опорно-сцепное устройство представляет собой круглую плиту </w:t>
      </w:r>
      <w:r w:rsidRPr="00F30903">
        <w:rPr>
          <w:i/>
          <w:lang w:val="ru-RU"/>
        </w:rPr>
        <w:t xml:space="preserve">3 </w:t>
      </w:r>
      <w:r w:rsidRPr="00F30903">
        <w:rPr>
          <w:lang w:val="ru-RU"/>
        </w:rPr>
        <w:t>с отверстием в середине, в которое входит сцепной</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i/>
          <w:lang w:val="ru-RU"/>
        </w:rPr>
      </w:pPr>
      <w:r w:rsidRPr="00F30903">
        <w:rPr>
          <w:lang w:val="ru-RU"/>
        </w:rPr>
        <w:lastRenderedPageBreak/>
        <w:t xml:space="preserve">шкворень полуприцепа. Для облегчения сцепки тягача с полуприцепом перед опорно-сцепным устройством установлены неподвижные наклон- ные направляющие </w:t>
      </w:r>
      <w:r w:rsidRPr="00F30903">
        <w:rPr>
          <w:i/>
          <w:lang w:val="ru-RU"/>
        </w:rPr>
        <w:t>2.</w:t>
      </w:r>
    </w:p>
    <w:p w:rsidR="00FF6E9C" w:rsidRPr="00F30903" w:rsidRDefault="00FB709D">
      <w:pPr>
        <w:pStyle w:val="a3"/>
        <w:ind w:right="102" w:firstLine="567"/>
        <w:rPr>
          <w:lang w:val="ru-RU"/>
        </w:rPr>
      </w:pPr>
      <w:r w:rsidRPr="00F30903">
        <w:rPr>
          <w:lang w:val="ru-RU"/>
        </w:rPr>
        <w:t>Через опорно-сцепное устройство тягач передает тяговое усилие полуприцепу и воспринимает от него весовую нагрузку. Нагрузка на ве- дущие колеса тягача при этом увеличивается за счет части веса полу- прицепа. Это улучшает сцепление тягача с грунтом и его тяговые каче- ства. На тягачах имеются соединительные головки системы пневматического привода тормозов и штепсельные разъемы системы освещения, которые соединяются с соответствующими системами по- луприцепа.</w:t>
      </w:r>
    </w:p>
    <w:p w:rsidR="00FF6E9C" w:rsidRPr="00F30903" w:rsidRDefault="00FB709D">
      <w:pPr>
        <w:pStyle w:val="a3"/>
        <w:spacing w:before="6"/>
        <w:ind w:left="0"/>
        <w:jc w:val="left"/>
        <w:rPr>
          <w:sz w:val="23"/>
          <w:lang w:val="ru-RU"/>
        </w:rPr>
      </w:pPr>
      <w:r>
        <w:rPr>
          <w:noProof/>
          <w:lang w:val="ru-RU" w:eastAsia="ru-RU"/>
        </w:rPr>
        <w:drawing>
          <wp:anchor distT="0" distB="0" distL="0" distR="0" simplePos="0" relativeHeight="251613696" behindDoc="0" locked="0" layoutInCell="1" allowOverlap="1">
            <wp:simplePos x="0" y="0"/>
            <wp:positionH relativeFrom="page">
              <wp:posOffset>1498472</wp:posOffset>
            </wp:positionH>
            <wp:positionV relativeFrom="paragraph">
              <wp:posOffset>196998</wp:posOffset>
            </wp:positionV>
            <wp:extent cx="4552379" cy="1812321"/>
            <wp:effectExtent l="0" t="0" r="0" b="0"/>
            <wp:wrapTopAndBottom/>
            <wp:docPr id="31"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png"/>
                    <pic:cNvPicPr/>
                  </pic:nvPicPr>
                  <pic:blipFill>
                    <a:blip r:embed="rId29" cstate="print"/>
                    <a:stretch>
                      <a:fillRect/>
                    </a:stretch>
                  </pic:blipFill>
                  <pic:spPr>
                    <a:xfrm>
                      <a:off x="0" y="0"/>
                      <a:ext cx="4552379" cy="1812321"/>
                    </a:xfrm>
                    <a:prstGeom prst="rect">
                      <a:avLst/>
                    </a:prstGeom>
                  </pic:spPr>
                </pic:pic>
              </a:graphicData>
            </a:graphic>
          </wp:anchor>
        </w:drawing>
      </w:r>
    </w:p>
    <w:p w:rsidR="00FF6E9C" w:rsidRPr="00F30903" w:rsidRDefault="00FB709D">
      <w:pPr>
        <w:ind w:left="99" w:right="97"/>
        <w:jc w:val="center"/>
        <w:rPr>
          <w:i/>
          <w:sz w:val="26"/>
          <w:lang w:val="ru-RU"/>
        </w:rPr>
      </w:pPr>
      <w:r w:rsidRPr="00F30903">
        <w:rPr>
          <w:i/>
          <w:w w:val="90"/>
          <w:sz w:val="26"/>
          <w:lang w:val="ru-RU"/>
        </w:rPr>
        <w:t>Рис. 7.2. Седельные тягачи:</w:t>
      </w:r>
    </w:p>
    <w:p w:rsidR="00FF6E9C" w:rsidRPr="00F30903" w:rsidRDefault="00FB709D">
      <w:pPr>
        <w:ind w:left="100" w:right="97"/>
        <w:jc w:val="center"/>
        <w:rPr>
          <w:i/>
          <w:sz w:val="24"/>
          <w:lang w:val="ru-RU"/>
        </w:rPr>
      </w:pPr>
      <w:r w:rsidRPr="00F30903">
        <w:rPr>
          <w:i/>
          <w:w w:val="95"/>
          <w:sz w:val="24"/>
          <w:lang w:val="ru-RU"/>
        </w:rPr>
        <w:t>а – общий вид; б – опорно-сцепное устройство</w:t>
      </w:r>
    </w:p>
    <w:p w:rsidR="00FF6E9C" w:rsidRPr="00F30903" w:rsidRDefault="00FF6E9C">
      <w:pPr>
        <w:pStyle w:val="a3"/>
        <w:ind w:left="0"/>
        <w:jc w:val="left"/>
        <w:rPr>
          <w:i/>
          <w:lang w:val="ru-RU"/>
        </w:rPr>
      </w:pPr>
    </w:p>
    <w:p w:rsidR="00FF6E9C" w:rsidRPr="00F30903" w:rsidRDefault="00FB709D" w:rsidP="002D53C4">
      <w:pPr>
        <w:pStyle w:val="a3"/>
        <w:ind w:right="101" w:firstLine="567"/>
        <w:rPr>
          <w:lang w:val="ru-RU"/>
        </w:rPr>
      </w:pPr>
      <w:r w:rsidRPr="00F30903">
        <w:rPr>
          <w:lang w:val="ru-RU"/>
        </w:rPr>
        <w:t>Автомобильные тягачи с укороченной базой иногда применяются для буксировки прицепов-тяжеловозов. В этом случае на раме тягача вместо опорно-сцепного устройства устанавливают ящик с балластом.</w:t>
      </w:r>
    </w:p>
    <w:p w:rsidR="00FF6E9C" w:rsidRPr="00F30903" w:rsidRDefault="00FF6E9C" w:rsidP="002D53C4">
      <w:pPr>
        <w:pStyle w:val="a3"/>
        <w:spacing w:before="8"/>
        <w:ind w:left="0"/>
        <w:rPr>
          <w:sz w:val="34"/>
          <w:lang w:val="ru-RU"/>
        </w:rPr>
      </w:pPr>
    </w:p>
    <w:p w:rsidR="00FF6E9C" w:rsidRDefault="00FB709D" w:rsidP="002D53C4">
      <w:pPr>
        <w:pStyle w:val="3"/>
        <w:numPr>
          <w:ilvl w:val="1"/>
          <w:numId w:val="60"/>
        </w:numPr>
        <w:tabs>
          <w:tab w:val="left" w:pos="3152"/>
        </w:tabs>
        <w:spacing w:before="1"/>
        <w:ind w:left="3152"/>
        <w:jc w:val="both"/>
      </w:pPr>
      <w:bookmarkStart w:id="26" w:name="_TOC_250061"/>
      <w:r>
        <w:t>Прицепы и</w:t>
      </w:r>
      <w:bookmarkEnd w:id="26"/>
      <w:r>
        <w:t>полуприцепы</w:t>
      </w:r>
    </w:p>
    <w:p w:rsidR="00FF6E9C" w:rsidRPr="00F30903" w:rsidRDefault="00FB709D" w:rsidP="002D53C4">
      <w:pPr>
        <w:pStyle w:val="a3"/>
        <w:spacing w:before="200"/>
        <w:ind w:right="102" w:firstLine="567"/>
        <w:rPr>
          <w:lang w:val="ru-RU"/>
        </w:rPr>
      </w:pPr>
      <w:r w:rsidRPr="00F30903">
        <w:rPr>
          <w:lang w:val="ru-RU"/>
        </w:rPr>
        <w:t>Прицепы и полуприцепы позволяют полнееиспользовать тяговое усилие автомобиля или тягача. Отличительной особенностью полупри-цепа является передача части веса на опорно-сцепное устройство тягача. Прицепы применяют для перевозки штучных, сыпучих и длинно- мерных материалов и конструкций (трубы, фермы, пролетные строения и др.). Грузоподъемность серийно выпускаемых прицепов до 15 т. Дляперевозки  особо  тяжелых  грузов  применяются   прицепы-тяжеловозы</w:t>
      </w:r>
      <w:r w:rsidR="002D53C4">
        <w:rPr>
          <w:lang w:val="ru-RU"/>
        </w:rPr>
        <w:t xml:space="preserve"> </w:t>
      </w:r>
      <w:r w:rsidRPr="00F30903">
        <w:rPr>
          <w:lang w:val="ru-RU"/>
        </w:rPr>
        <w:t>грузоподъемностью до 60 т.</w:t>
      </w:r>
    </w:p>
    <w:p w:rsidR="00FF6E9C" w:rsidRPr="00F30903" w:rsidRDefault="00FB709D" w:rsidP="002D53C4">
      <w:pPr>
        <w:pStyle w:val="a3"/>
        <w:ind w:right="102" w:firstLine="567"/>
        <w:rPr>
          <w:lang w:val="ru-RU"/>
        </w:rPr>
      </w:pPr>
      <w:r w:rsidRPr="00F30903">
        <w:rPr>
          <w:lang w:val="ru-RU"/>
        </w:rPr>
        <w:t>Стандартные прицепы представляют собой двухосную четырехко- лесную повозку, оснащенную бортовым (или самосвальным) кузовом.  С помощью дышла прицеп соединяется с тягачом. Передняя ось прице-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jc w:val="left"/>
        <w:rPr>
          <w:lang w:val="ru-RU"/>
        </w:rPr>
      </w:pPr>
      <w:r w:rsidRPr="00F30903">
        <w:rPr>
          <w:lang w:val="ru-RU"/>
        </w:rPr>
        <w:lastRenderedPageBreak/>
        <w:t>па поворотная. Прицепы оборудуются тормозами, чаще всего пневма- тическими, приборами электрооборудования и запаснымколесом.</w:t>
      </w:r>
    </w:p>
    <w:p w:rsidR="00FF6E9C" w:rsidRPr="00F30903" w:rsidRDefault="00FB709D">
      <w:pPr>
        <w:pStyle w:val="a3"/>
        <w:ind w:right="102" w:firstLine="567"/>
        <w:rPr>
          <w:lang w:val="ru-RU"/>
        </w:rPr>
      </w:pPr>
      <w:r w:rsidRPr="00F30903">
        <w:rPr>
          <w:lang w:val="ru-RU"/>
        </w:rPr>
        <w:t>Прицепы-тяжеловозы представляют собой открытую платформу, снабженную, в зависимости от грузоподъемности, двумя, тремя и более осями. Число колес, установленных попарно, может доходить до 20 и более. Для удобства погрузки и разгрузки такие прицепы снабжаются лебедкой и съемными трапами. Для перевозки длинномерных грузов применяют прицепы-роспуски, представляющие собой прицеп с дышлом переменной длины. Сила тяги передается прицепу через дышло и частично через груз, передняя часть которого закрепляется на автомо- биле, а задняя – на прицепе. Для обеспечения маневрирования опоры для груза (коники) на прицепе-роспуске и на автомобиле делают пово- ротными. При перевозке грузов длиной 15–20 м и более, помимо соеди- нения прицепа с тягачом с помощью дышла, применяется крестовое со- единение с помощью стальных канатов. В этом случае при повороте автопоезда колеса прицепа будут двигаться по колее колес тягача и ав- топоезд «впишется» в габариты дороги. Применение прицепа-роспуска увеличивает грузоподъемность автомобиля в 1,5–2раза.</w:t>
      </w:r>
    </w:p>
    <w:p w:rsidR="00FF6E9C" w:rsidRPr="00F30903" w:rsidRDefault="00FB709D">
      <w:pPr>
        <w:pStyle w:val="a3"/>
        <w:ind w:right="102" w:firstLine="567"/>
        <w:rPr>
          <w:lang w:val="ru-RU"/>
        </w:rPr>
      </w:pPr>
      <w:r w:rsidRPr="00F30903">
        <w:rPr>
          <w:lang w:val="ru-RU"/>
        </w:rPr>
        <w:t>Полуприцепы (рис. 7.3) применяют для работы с тягачами седель- ного типа. В передней части рамы полуприцепа установлена опорная плита и сцепной шкворень для соединения с опорно-сцепным устрой- ством тягача. Полуприцеп снабжен выносными опорами, которые опус- каются, когда прицеп стоит без тягача. Полуприцепы общего назначе- ния снабжены бортовым или самосвальным кузовом.</w:t>
      </w:r>
    </w:p>
    <w:p w:rsidR="00FF6E9C" w:rsidRPr="00F30903" w:rsidRDefault="00FB709D">
      <w:pPr>
        <w:pStyle w:val="a3"/>
        <w:ind w:right="103" w:firstLine="567"/>
        <w:rPr>
          <w:lang w:val="ru-RU"/>
        </w:rPr>
      </w:pPr>
      <w:r w:rsidRPr="00F30903">
        <w:rPr>
          <w:lang w:val="ru-RU"/>
        </w:rPr>
        <w:t>На строительстве, наряду со стандартными прицепами и полупри- цепами, все большее распространение получают специализированные полуприцепы для перевозки определенных материалов и строительных конструкций. В дорожном строительстве находят применение полупри- цепы – цементовозы, фермовозы, балковозы, битумовозы и др.</w:t>
      </w:r>
    </w:p>
    <w:p w:rsidR="00FF6E9C" w:rsidRPr="00F30903" w:rsidRDefault="00FB709D">
      <w:pPr>
        <w:pStyle w:val="a3"/>
        <w:ind w:right="102" w:firstLine="567"/>
        <w:rPr>
          <w:lang w:val="ru-RU"/>
        </w:rPr>
      </w:pPr>
      <w:r w:rsidRPr="00F30903">
        <w:rPr>
          <w:lang w:val="ru-RU"/>
        </w:rPr>
        <w:t xml:space="preserve">Автоцементовоз (рис. 7.3, </w:t>
      </w:r>
      <w:r w:rsidRPr="00F30903">
        <w:rPr>
          <w:i/>
          <w:lang w:val="ru-RU"/>
        </w:rPr>
        <w:t>а</w:t>
      </w:r>
      <w:r w:rsidRPr="00F30903">
        <w:rPr>
          <w:lang w:val="ru-RU"/>
        </w:rPr>
        <w:t xml:space="preserve">) применяется для перевозки цемента на расстояние до 150–200 км. Он состоит из автомобильного тягача </w:t>
      </w:r>
      <w:r w:rsidRPr="00F30903">
        <w:rPr>
          <w:i/>
          <w:lang w:val="ru-RU"/>
        </w:rPr>
        <w:t xml:space="preserve">1 </w:t>
      </w:r>
      <w:r w:rsidRPr="00F30903">
        <w:rPr>
          <w:lang w:val="ru-RU"/>
        </w:rPr>
        <w:t xml:space="preserve">(ЗИЛ-130, МАЗ-504, КрАЗ-221) и цистерны (полуприцепа) </w:t>
      </w:r>
      <w:r w:rsidRPr="00F30903">
        <w:rPr>
          <w:i/>
          <w:lang w:val="ru-RU"/>
        </w:rPr>
        <w:t>2</w:t>
      </w:r>
      <w:r w:rsidRPr="00F30903">
        <w:rPr>
          <w:lang w:val="ru-RU"/>
        </w:rPr>
        <w:t xml:space="preserve">. На тягаче установлена компрессорная установка </w:t>
      </w:r>
      <w:r w:rsidRPr="00F30903">
        <w:rPr>
          <w:i/>
          <w:lang w:val="ru-RU"/>
        </w:rPr>
        <w:t xml:space="preserve">3 </w:t>
      </w:r>
      <w:r w:rsidRPr="00F30903">
        <w:rPr>
          <w:lang w:val="ru-RU"/>
        </w:rPr>
        <w:t>для пневматической погрузки и разгрузки цемента. Привод компрессора осуществляется от основного двигателя через коробку передач, коробку отбора мощности, карданный вал и клиноре-менную передачу.</w:t>
      </w:r>
    </w:p>
    <w:p w:rsidR="00FF6E9C" w:rsidRPr="00F30903" w:rsidRDefault="00FB709D">
      <w:pPr>
        <w:pStyle w:val="a3"/>
        <w:ind w:right="102" w:firstLine="567"/>
        <w:rPr>
          <w:lang w:val="ru-RU"/>
        </w:rPr>
      </w:pPr>
      <w:r w:rsidRPr="00F30903">
        <w:rPr>
          <w:lang w:val="ru-RU"/>
        </w:rPr>
        <w:t xml:space="preserve">Внутри цистерны с двух сторон по всей ее длине приварены откосы </w:t>
      </w:r>
      <w:r w:rsidRPr="00F30903">
        <w:rPr>
          <w:i/>
          <w:lang w:val="ru-RU"/>
        </w:rPr>
        <w:t xml:space="preserve">4 </w:t>
      </w:r>
      <w:r w:rsidRPr="00F30903">
        <w:rPr>
          <w:lang w:val="ru-RU"/>
        </w:rPr>
        <w:t>из листовой стали толщиной 2 мм; в нижней части цистерны откосы образуют желоб, в который укладывается лоток с мягкой пористой пе- регородкой 6, обеспечивающей насыщение цемента воздухом (аэрацию) по всей длине лотка. Аэрированный цемент обладает свойством  жидко-</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 xml:space="preserve">текучести и стекает по лотку к выпускному патрубку </w:t>
      </w:r>
      <w:r w:rsidRPr="00F30903">
        <w:rPr>
          <w:i/>
          <w:lang w:val="ru-RU"/>
        </w:rPr>
        <w:t>5</w:t>
      </w:r>
      <w:r w:rsidRPr="00F30903">
        <w:rPr>
          <w:lang w:val="ru-RU"/>
        </w:rPr>
        <w:t>. Продолжитель- ность разгрузки 0,5–1 мин. Грузоподъемность автоцементовозов на базе указанных тягачей соответственно 8, 13,5 и 24 т.</w:t>
      </w:r>
    </w:p>
    <w:p w:rsidR="00FF6E9C" w:rsidRPr="00F30903" w:rsidRDefault="00FB709D">
      <w:pPr>
        <w:pStyle w:val="a3"/>
        <w:ind w:right="102" w:firstLine="567"/>
        <w:rPr>
          <w:lang w:val="ru-RU"/>
        </w:rPr>
      </w:pPr>
      <w:r w:rsidRPr="00F30903">
        <w:rPr>
          <w:lang w:val="ru-RU"/>
        </w:rPr>
        <w:t xml:space="preserve">Полуприцепы-фермовозы (рис. 7.3, </w:t>
      </w:r>
      <w:r w:rsidRPr="00F30903">
        <w:rPr>
          <w:i/>
          <w:lang w:val="ru-RU"/>
        </w:rPr>
        <w:t>б</w:t>
      </w:r>
      <w:r w:rsidRPr="00F30903">
        <w:rPr>
          <w:lang w:val="ru-RU"/>
        </w:rPr>
        <w:t>) и балковозы представляют собой сварную решетчатую конструкцию, задняя часть которой опира- ется на одноосную или двухосную тележку. Грузоподъемность и габа- риты полуприцепов соответствуют характеристике перевозимого изде- лия.</w:t>
      </w:r>
    </w:p>
    <w:p w:rsidR="00FF6E9C" w:rsidRPr="00F30903" w:rsidRDefault="00FB709D">
      <w:pPr>
        <w:pStyle w:val="a3"/>
        <w:spacing w:before="1"/>
        <w:ind w:left="0"/>
        <w:jc w:val="left"/>
        <w:rPr>
          <w:sz w:val="24"/>
          <w:lang w:val="ru-RU"/>
        </w:rPr>
      </w:pPr>
      <w:r>
        <w:rPr>
          <w:noProof/>
          <w:lang w:val="ru-RU" w:eastAsia="ru-RU"/>
        </w:rPr>
        <w:drawing>
          <wp:anchor distT="0" distB="0" distL="0" distR="0" simplePos="0" relativeHeight="251614720" behindDoc="0" locked="0" layoutInCell="1" allowOverlap="1">
            <wp:simplePos x="0" y="0"/>
            <wp:positionH relativeFrom="page">
              <wp:posOffset>1158239</wp:posOffset>
            </wp:positionH>
            <wp:positionV relativeFrom="paragraph">
              <wp:posOffset>200808</wp:posOffset>
            </wp:positionV>
            <wp:extent cx="5209092" cy="3750849"/>
            <wp:effectExtent l="0" t="0" r="0" b="0"/>
            <wp:wrapTopAndBottom/>
            <wp:docPr id="33"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1.png"/>
                    <pic:cNvPicPr/>
                  </pic:nvPicPr>
                  <pic:blipFill>
                    <a:blip r:embed="rId30" cstate="print"/>
                    <a:stretch>
                      <a:fillRect/>
                    </a:stretch>
                  </pic:blipFill>
                  <pic:spPr>
                    <a:xfrm>
                      <a:off x="0" y="0"/>
                      <a:ext cx="5209092" cy="3750849"/>
                    </a:xfrm>
                    <a:prstGeom prst="rect">
                      <a:avLst/>
                    </a:prstGeom>
                  </pic:spPr>
                </pic:pic>
              </a:graphicData>
            </a:graphic>
          </wp:anchor>
        </w:drawing>
      </w:r>
    </w:p>
    <w:p w:rsidR="00FF6E9C" w:rsidRPr="00F30903" w:rsidRDefault="00FB709D">
      <w:pPr>
        <w:ind w:left="99" w:right="97"/>
        <w:jc w:val="center"/>
        <w:rPr>
          <w:i/>
          <w:sz w:val="26"/>
          <w:lang w:val="ru-RU"/>
        </w:rPr>
      </w:pPr>
      <w:r w:rsidRPr="00F30903">
        <w:rPr>
          <w:i/>
          <w:w w:val="90"/>
          <w:sz w:val="26"/>
          <w:lang w:val="ru-RU"/>
        </w:rPr>
        <w:t>Рис. 7.3. Полуприцепы:</w:t>
      </w:r>
    </w:p>
    <w:p w:rsidR="00FF6E9C" w:rsidRPr="00F30903" w:rsidRDefault="00FB709D">
      <w:pPr>
        <w:ind w:left="1558" w:right="1554"/>
        <w:jc w:val="center"/>
        <w:rPr>
          <w:i/>
          <w:sz w:val="24"/>
          <w:lang w:val="ru-RU"/>
        </w:rPr>
      </w:pPr>
      <w:r w:rsidRPr="00F30903">
        <w:rPr>
          <w:i/>
          <w:w w:val="95"/>
          <w:sz w:val="24"/>
          <w:lang w:val="ru-RU"/>
        </w:rPr>
        <w:t>а–цементовоз;6–балковоз;в–землевозсзаднейразгрузкой; г–землевозсдоннойразгрузкой</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 xml:space="preserve">Для перевозки грунта на строительстве применяют прицепы и по- луприцепы-землевозы. При дальности перевозки до 300–500 м приме- няются тракторные прицепы-землевозы. При дальности возки до 3–5 км целесообразно применять полуприцепы-землевозы в сочетании с колес- ными тягачами (рис. 7.3, </w:t>
      </w:r>
      <w:r w:rsidRPr="00F30903">
        <w:rPr>
          <w:i/>
          <w:lang w:val="ru-RU"/>
        </w:rPr>
        <w:t xml:space="preserve">в </w:t>
      </w:r>
      <w:r w:rsidRPr="00F30903">
        <w:rPr>
          <w:lang w:val="ru-RU"/>
        </w:rPr>
        <w:t xml:space="preserve">и </w:t>
      </w:r>
      <w:r w:rsidRPr="00F30903">
        <w:rPr>
          <w:i/>
          <w:lang w:val="ru-RU"/>
        </w:rPr>
        <w:t>г</w:t>
      </w:r>
      <w:r w:rsidRPr="00F30903">
        <w:rPr>
          <w:lang w:val="ru-RU"/>
        </w:rPr>
        <w:t>). Полуприцепы-землевозы отличаются простотой  конструкции,  хорошей  маневренностью  и  скоростью  до  50км/ч.</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2"/>
        <w:spacing w:before="47"/>
      </w:pPr>
      <w:r>
        <w:lastRenderedPageBreak/>
        <w:t>Глава 8</w:t>
      </w:r>
    </w:p>
    <w:p w:rsidR="00FF6E9C" w:rsidRDefault="00FB709D">
      <w:pPr>
        <w:ind w:left="99" w:right="97"/>
        <w:jc w:val="center"/>
        <w:rPr>
          <w:rFonts w:ascii="Arial Narrow" w:hAnsi="Arial Narrow"/>
          <w:b/>
          <w:sz w:val="32"/>
        </w:rPr>
      </w:pPr>
      <w:r>
        <w:rPr>
          <w:rFonts w:ascii="Arial Narrow" w:hAnsi="Arial Narrow"/>
          <w:b/>
          <w:sz w:val="32"/>
        </w:rPr>
        <w:t>ГРУЗОПОДЪЕМНЫЕ МАШИНЫ</w:t>
      </w:r>
    </w:p>
    <w:p w:rsidR="00FF6E9C" w:rsidRDefault="00FF6E9C">
      <w:pPr>
        <w:pStyle w:val="a3"/>
        <w:spacing w:before="9"/>
        <w:ind w:left="0"/>
        <w:jc w:val="left"/>
        <w:rPr>
          <w:rFonts w:ascii="Arial Narrow"/>
          <w:b/>
          <w:sz w:val="34"/>
        </w:rPr>
      </w:pPr>
    </w:p>
    <w:p w:rsidR="00FF6E9C" w:rsidRDefault="00FB709D">
      <w:pPr>
        <w:pStyle w:val="3"/>
        <w:numPr>
          <w:ilvl w:val="1"/>
          <w:numId w:val="59"/>
        </w:numPr>
        <w:tabs>
          <w:tab w:val="left" w:pos="2894"/>
        </w:tabs>
        <w:jc w:val="left"/>
      </w:pPr>
      <w:bookmarkStart w:id="27" w:name="_TOC_250060"/>
      <w:bookmarkEnd w:id="27"/>
      <w:r>
        <w:t>Назначение и классификация</w:t>
      </w:r>
    </w:p>
    <w:p w:rsidR="00FF6E9C" w:rsidRPr="00F30903" w:rsidRDefault="00FB709D">
      <w:pPr>
        <w:pStyle w:val="a3"/>
        <w:spacing w:before="199"/>
        <w:ind w:right="102" w:firstLine="567"/>
        <w:rPr>
          <w:lang w:val="ru-RU"/>
        </w:rPr>
      </w:pPr>
      <w:r w:rsidRPr="00F30903">
        <w:rPr>
          <w:lang w:val="ru-RU"/>
        </w:rPr>
        <w:t>В дорожном строительстве на погрузочно-разгрузочных и монтаж- ных работах широко применяются грузоподъемные машины.</w:t>
      </w:r>
    </w:p>
    <w:p w:rsidR="00FF6E9C" w:rsidRPr="00F30903" w:rsidRDefault="00FB709D">
      <w:pPr>
        <w:pStyle w:val="a3"/>
        <w:ind w:right="103" w:firstLine="567"/>
        <w:rPr>
          <w:lang w:val="ru-RU"/>
        </w:rPr>
      </w:pPr>
      <w:r w:rsidRPr="00F30903">
        <w:rPr>
          <w:lang w:val="ru-RU"/>
        </w:rPr>
        <w:t>В зависимости от назначения машин и их конструкции грузоподъ- емные машины можно подразделить на следующие группы:</w:t>
      </w:r>
    </w:p>
    <w:p w:rsidR="00FF6E9C" w:rsidRPr="00F30903" w:rsidRDefault="00FB709D">
      <w:pPr>
        <w:pStyle w:val="a4"/>
        <w:numPr>
          <w:ilvl w:val="0"/>
          <w:numId w:val="58"/>
        </w:numPr>
        <w:tabs>
          <w:tab w:val="left" w:pos="676"/>
        </w:tabs>
        <w:ind w:right="102"/>
        <w:jc w:val="both"/>
        <w:rPr>
          <w:sz w:val="28"/>
          <w:lang w:val="ru-RU"/>
        </w:rPr>
      </w:pPr>
      <w:r w:rsidRPr="00F30903">
        <w:rPr>
          <w:b/>
          <w:sz w:val="28"/>
          <w:lang w:val="ru-RU"/>
        </w:rPr>
        <w:t xml:space="preserve">домкраты </w:t>
      </w:r>
      <w:r w:rsidRPr="00F30903">
        <w:rPr>
          <w:sz w:val="28"/>
          <w:lang w:val="ru-RU"/>
        </w:rPr>
        <w:t>– простейшие монтажные устройства, применяемые для подъема грузов на небольшуювысоту;</w:t>
      </w:r>
    </w:p>
    <w:p w:rsidR="00FF6E9C" w:rsidRPr="00F30903" w:rsidRDefault="00FB709D">
      <w:pPr>
        <w:pStyle w:val="a4"/>
        <w:numPr>
          <w:ilvl w:val="0"/>
          <w:numId w:val="58"/>
        </w:numPr>
        <w:tabs>
          <w:tab w:val="left" w:pos="676"/>
        </w:tabs>
        <w:ind w:right="103"/>
        <w:jc w:val="both"/>
        <w:rPr>
          <w:sz w:val="28"/>
          <w:lang w:val="ru-RU"/>
        </w:rPr>
      </w:pPr>
      <w:r w:rsidRPr="00F30903">
        <w:rPr>
          <w:b/>
          <w:sz w:val="28"/>
          <w:lang w:val="ru-RU"/>
        </w:rPr>
        <w:t xml:space="preserve">лебедки </w:t>
      </w:r>
      <w:r w:rsidRPr="00F30903">
        <w:rPr>
          <w:sz w:val="28"/>
          <w:lang w:val="ru-RU"/>
        </w:rPr>
        <w:t>– грузоподъемные устройства, с помощью которых груз можно поднимать, опускать или перемещать по строительной пло- щадке;</w:t>
      </w:r>
    </w:p>
    <w:p w:rsidR="00FF6E9C" w:rsidRPr="00F30903" w:rsidRDefault="00FB709D">
      <w:pPr>
        <w:pStyle w:val="a4"/>
        <w:numPr>
          <w:ilvl w:val="0"/>
          <w:numId w:val="58"/>
        </w:numPr>
        <w:tabs>
          <w:tab w:val="left" w:pos="676"/>
        </w:tabs>
        <w:ind w:right="103"/>
        <w:jc w:val="both"/>
        <w:rPr>
          <w:sz w:val="28"/>
          <w:lang w:val="ru-RU"/>
        </w:rPr>
      </w:pPr>
      <w:r w:rsidRPr="00F30903">
        <w:rPr>
          <w:b/>
          <w:sz w:val="28"/>
          <w:lang w:val="ru-RU"/>
        </w:rPr>
        <w:t>тали и тельферы</w:t>
      </w:r>
      <w:r w:rsidRPr="00F30903">
        <w:rPr>
          <w:sz w:val="28"/>
          <w:lang w:val="ru-RU"/>
        </w:rPr>
        <w:t>, применяемые для подъема грузов на небольшую высоту и перемещения помонорельсу;</w:t>
      </w:r>
    </w:p>
    <w:p w:rsidR="00FF6E9C" w:rsidRPr="00F30903" w:rsidRDefault="00FB709D">
      <w:pPr>
        <w:pStyle w:val="a4"/>
        <w:numPr>
          <w:ilvl w:val="0"/>
          <w:numId w:val="58"/>
        </w:numPr>
        <w:tabs>
          <w:tab w:val="left" w:pos="676"/>
        </w:tabs>
        <w:ind w:right="102"/>
        <w:jc w:val="both"/>
        <w:rPr>
          <w:sz w:val="28"/>
          <w:lang w:val="ru-RU"/>
        </w:rPr>
      </w:pPr>
      <w:r w:rsidRPr="00F30903">
        <w:rPr>
          <w:b/>
          <w:sz w:val="28"/>
          <w:lang w:val="ru-RU"/>
        </w:rPr>
        <w:t>общестроительные краны</w:t>
      </w:r>
      <w:r w:rsidRPr="00F30903">
        <w:rPr>
          <w:sz w:val="28"/>
          <w:lang w:val="ru-RU"/>
        </w:rPr>
        <w:t>, к которым относятся мачтово- стреловые, башенные, самоходные стреловые, мостовые, козловые и кабельные, применяемые для подъема и перемещения разнооб- разных грузов внутри строительнойплощадки.</w:t>
      </w:r>
    </w:p>
    <w:p w:rsidR="00FF6E9C" w:rsidRPr="00F30903" w:rsidRDefault="00FF6E9C">
      <w:pPr>
        <w:pStyle w:val="a3"/>
        <w:spacing w:before="9"/>
        <w:ind w:left="0"/>
        <w:jc w:val="left"/>
        <w:rPr>
          <w:sz w:val="34"/>
          <w:lang w:val="ru-RU"/>
        </w:rPr>
      </w:pPr>
    </w:p>
    <w:p w:rsidR="00FF6E9C" w:rsidRDefault="00FB709D">
      <w:pPr>
        <w:pStyle w:val="3"/>
        <w:numPr>
          <w:ilvl w:val="1"/>
          <w:numId w:val="59"/>
        </w:numPr>
        <w:tabs>
          <w:tab w:val="left" w:pos="2699"/>
        </w:tabs>
        <w:ind w:left="2699"/>
        <w:jc w:val="left"/>
      </w:pPr>
      <w:bookmarkStart w:id="28" w:name="_TOC_250059"/>
      <w:r>
        <w:t>Канаты, цепи, блоки и</w:t>
      </w:r>
      <w:bookmarkEnd w:id="28"/>
      <w:r>
        <w:t>барабаны</w:t>
      </w:r>
    </w:p>
    <w:p w:rsidR="00FF6E9C" w:rsidRPr="00F30903" w:rsidRDefault="00FB709D">
      <w:pPr>
        <w:pStyle w:val="a3"/>
        <w:spacing w:before="199"/>
        <w:ind w:right="102" w:firstLine="567"/>
        <w:rPr>
          <w:lang w:val="ru-RU"/>
        </w:rPr>
      </w:pPr>
      <w:r w:rsidRPr="00F30903">
        <w:rPr>
          <w:lang w:val="ru-RU"/>
        </w:rPr>
        <w:t>В грузоподъемных машинах применяются канаты, цепи, блоки, ба- рабаны, грузозахватные устройства, стропы, траверсы и др.</w:t>
      </w:r>
    </w:p>
    <w:p w:rsidR="00FF6E9C" w:rsidRPr="00F30903" w:rsidRDefault="00FB709D">
      <w:pPr>
        <w:pStyle w:val="a3"/>
        <w:ind w:right="102" w:firstLine="567"/>
        <w:rPr>
          <w:lang w:val="ru-RU"/>
        </w:rPr>
      </w:pPr>
      <w:r w:rsidRPr="00F30903">
        <w:rPr>
          <w:lang w:val="ru-RU"/>
        </w:rPr>
        <w:t>Канаты бывают стальные и пеньковые. Пеньковые канаты приме- няют редко, так как они обладают слабыми механическими свойствами (быстро изнашиваются, подвержены механическим повреждениям и ат- мосферным влияниям). В настоящее время появились нейлоновые кана- ты – они более надежны, чем пеньковые.</w:t>
      </w:r>
    </w:p>
    <w:p w:rsidR="00FF6E9C" w:rsidRDefault="00FB709D">
      <w:pPr>
        <w:pStyle w:val="a3"/>
        <w:ind w:right="102" w:firstLine="567"/>
      </w:pPr>
      <w:r w:rsidRPr="00F30903">
        <w:rPr>
          <w:lang w:val="ru-RU"/>
        </w:rPr>
        <w:t xml:space="preserve">Стальные канаты (рис. 8.1) изготовляются на канатовьющих маши- нах путем свивки отдельных проволочек из углеродистой стали. Канаты изготовляют двух типов: одинарной свивки (свиваются непосредствен- но из проволочек) и двойной свивки (проволочки свиваются в пряди, а пряди – в канат). Если проволочки в пряди и пряди в канат свиваются в одном направлении, то такие канаты называются канатами односторон- ней свивки. Если канаты свиваются в противоположных направлениях, то они называются канатами крестовой свивки. </w:t>
      </w:r>
      <w:r>
        <w:t>Канаты крестовой свив- ки более устройчивы против раскручивания.</w:t>
      </w:r>
    </w:p>
    <w:p w:rsidR="00FF6E9C" w:rsidRDefault="00FF6E9C">
      <w:pPr>
        <w:sectPr w:rsidR="00FF6E9C">
          <w:pgSz w:w="11910" w:h="16840"/>
          <w:pgMar w:top="1540" w:right="1480" w:bottom="1820" w:left="1480" w:header="0" w:footer="1633" w:gutter="0"/>
          <w:cols w:space="720"/>
        </w:sectPr>
      </w:pPr>
    </w:p>
    <w:p w:rsidR="00FF6E9C" w:rsidRDefault="00FB709D">
      <w:pPr>
        <w:pStyle w:val="a3"/>
        <w:ind w:left="1376"/>
        <w:jc w:val="left"/>
        <w:rPr>
          <w:sz w:val="20"/>
        </w:rPr>
      </w:pPr>
      <w:r>
        <w:rPr>
          <w:noProof/>
          <w:sz w:val="20"/>
          <w:lang w:val="ru-RU" w:eastAsia="ru-RU"/>
        </w:rPr>
        <w:lastRenderedPageBreak/>
        <w:drawing>
          <wp:inline distT="0" distB="0" distL="0" distR="0">
            <wp:extent cx="3906557" cy="1877949"/>
            <wp:effectExtent l="0" t="0" r="0" b="0"/>
            <wp:docPr id="35"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2.png"/>
                    <pic:cNvPicPr/>
                  </pic:nvPicPr>
                  <pic:blipFill>
                    <a:blip r:embed="rId31" cstate="print"/>
                    <a:stretch>
                      <a:fillRect/>
                    </a:stretch>
                  </pic:blipFill>
                  <pic:spPr>
                    <a:xfrm>
                      <a:off x="0" y="0"/>
                      <a:ext cx="3906557" cy="1877949"/>
                    </a:xfrm>
                    <a:prstGeom prst="rect">
                      <a:avLst/>
                    </a:prstGeom>
                  </pic:spPr>
                </pic:pic>
              </a:graphicData>
            </a:graphic>
          </wp:inline>
        </w:drawing>
      </w:r>
    </w:p>
    <w:p w:rsidR="00FF6E9C" w:rsidRPr="00F30903" w:rsidRDefault="00FB709D">
      <w:pPr>
        <w:spacing w:before="6" w:line="299" w:lineRule="exact"/>
        <w:ind w:left="99" w:right="97"/>
        <w:jc w:val="center"/>
        <w:rPr>
          <w:i/>
          <w:sz w:val="26"/>
          <w:lang w:val="ru-RU"/>
        </w:rPr>
      </w:pPr>
      <w:r w:rsidRPr="00F30903">
        <w:rPr>
          <w:i/>
          <w:w w:val="90"/>
          <w:sz w:val="26"/>
          <w:lang w:val="ru-RU"/>
        </w:rPr>
        <w:t>Рис. 8.1. Стальные канаты:</w:t>
      </w:r>
    </w:p>
    <w:p w:rsidR="00FF6E9C" w:rsidRPr="00F30903" w:rsidRDefault="00FB709D">
      <w:pPr>
        <w:spacing w:line="276" w:lineRule="exact"/>
        <w:ind w:left="100" w:right="97"/>
        <w:jc w:val="center"/>
        <w:rPr>
          <w:i/>
          <w:sz w:val="24"/>
          <w:lang w:val="ru-RU"/>
        </w:rPr>
      </w:pPr>
      <w:r w:rsidRPr="00F30903">
        <w:rPr>
          <w:i/>
          <w:w w:val="90"/>
          <w:sz w:val="24"/>
          <w:lang w:val="ru-RU"/>
        </w:rPr>
        <w:t>а – троссовой свивки; б – закрытой конструкции</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По расположению проволок канаты подразделяются на канаты с точечным касанием проволок между слоями прядей (ТК) и линейным касанием (ЛК). Канаты типа ТК могут изготовляться из проволок как одинакового, так и разных диаметров. В канатах типа ЛК исключено точечное касание проволок между слоями в прядях, что повышает дол- говечность каната.</w:t>
      </w:r>
    </w:p>
    <w:p w:rsidR="00FF6E9C" w:rsidRPr="00F30903" w:rsidRDefault="00FB709D">
      <w:pPr>
        <w:pStyle w:val="a3"/>
        <w:ind w:right="102" w:firstLine="567"/>
        <w:rPr>
          <w:lang w:val="ru-RU"/>
        </w:rPr>
      </w:pPr>
      <w:r w:rsidRPr="00F30903">
        <w:rPr>
          <w:lang w:val="ru-RU"/>
        </w:rPr>
        <w:t>Существуют также канаты типа ТЛК – с точечным и линейным ка- санием проволок в прядях. Эти канаты, являясь наиболее прочными и износостойкими, находят все более широкое применение.</w:t>
      </w:r>
    </w:p>
    <w:p w:rsidR="00FF6E9C" w:rsidRDefault="00FB709D">
      <w:pPr>
        <w:pStyle w:val="a3"/>
        <w:ind w:right="102" w:firstLine="567"/>
      </w:pPr>
      <w:r w:rsidRPr="00F30903">
        <w:rPr>
          <w:lang w:val="ru-RU"/>
        </w:rPr>
        <w:t xml:space="preserve">При монтажных работах пока еще чаще применяют канаты типа ТК, состоящие из шести прядей и пенькового сердечника. Сердечник придает канату большую гибкость, а также удерживает в себе смазку. </w:t>
      </w:r>
      <w:r>
        <w:t>Каждая прядь спивается из 19, 37 или 61проволоки.</w:t>
      </w:r>
    </w:p>
    <w:p w:rsidR="00FF6E9C" w:rsidRDefault="00FF6E9C">
      <w:pPr>
        <w:pStyle w:val="a3"/>
        <w:spacing w:before="9"/>
        <w:ind w:left="0"/>
        <w:jc w:val="left"/>
        <w:rPr>
          <w:sz w:val="34"/>
        </w:rPr>
      </w:pPr>
    </w:p>
    <w:p w:rsidR="00FF6E9C" w:rsidRDefault="00FB709D">
      <w:pPr>
        <w:pStyle w:val="3"/>
        <w:numPr>
          <w:ilvl w:val="1"/>
          <w:numId w:val="59"/>
        </w:numPr>
        <w:tabs>
          <w:tab w:val="left" w:pos="2975"/>
        </w:tabs>
        <w:ind w:left="2975"/>
        <w:jc w:val="left"/>
      </w:pPr>
      <w:bookmarkStart w:id="29" w:name="_TOC_250058"/>
      <w:r>
        <w:t>Грузозахватные</w:t>
      </w:r>
      <w:bookmarkEnd w:id="29"/>
      <w:r>
        <w:t>устройства</w:t>
      </w:r>
    </w:p>
    <w:p w:rsidR="00FF6E9C" w:rsidRPr="00F30903" w:rsidRDefault="00FB709D">
      <w:pPr>
        <w:pStyle w:val="a3"/>
        <w:spacing w:before="200"/>
        <w:ind w:left="675"/>
        <w:jc w:val="left"/>
        <w:rPr>
          <w:lang w:val="ru-RU"/>
        </w:rPr>
      </w:pPr>
      <w:r w:rsidRPr="00F30903">
        <w:rPr>
          <w:lang w:val="ru-RU"/>
        </w:rPr>
        <w:t>Простейшими грузозахватными устройствами являются крюки. Размеры и форма крюков стандартизированы. Крюки по форме  де-</w:t>
      </w:r>
    </w:p>
    <w:p w:rsidR="00FF6E9C" w:rsidRPr="00F30903" w:rsidRDefault="00FB709D">
      <w:pPr>
        <w:pStyle w:val="a3"/>
        <w:ind w:right="102"/>
        <w:rPr>
          <w:lang w:val="ru-RU"/>
        </w:rPr>
      </w:pPr>
      <w:r w:rsidRPr="00F30903">
        <w:rPr>
          <w:lang w:val="ru-RU"/>
        </w:rPr>
        <w:t>лятся на однорогие и двурогие. Крюки изготовляются ковкой или штамповкой из низкоуглеродистой стали. Крюки большой грузоподъ- емности изготовляются составными, пластинчатыми. При креплении крюка непосредственно к канату хвостовик крюка делается с проуши- ной. Чаще крюки подвешиваются к канату с помощью крюковой обой- мы (рис. 8.2).</w:t>
      </w:r>
    </w:p>
    <w:p w:rsidR="00FF6E9C" w:rsidRPr="00F30903" w:rsidRDefault="00FB709D">
      <w:pPr>
        <w:pStyle w:val="a3"/>
        <w:ind w:right="102" w:firstLine="567"/>
        <w:rPr>
          <w:lang w:val="ru-RU"/>
        </w:rPr>
      </w:pPr>
      <w:r w:rsidRPr="00F30903">
        <w:rPr>
          <w:lang w:val="ru-RU"/>
        </w:rPr>
        <w:t xml:space="preserve">На монтажных работах крюки снабжаются замками, предохраняю- щими строп от соскакивания и обеспечивающими безопасность работы (рис. 8.2, </w:t>
      </w:r>
      <w:r w:rsidRPr="00F30903">
        <w:rPr>
          <w:i/>
          <w:lang w:val="ru-RU"/>
        </w:rPr>
        <w:t>в</w:t>
      </w:r>
      <w:r w:rsidRPr="00F30903">
        <w:rPr>
          <w:lang w:val="ru-RU"/>
        </w:rPr>
        <w:t>)</w:t>
      </w:r>
      <w:r w:rsidRPr="00F30903">
        <w:rPr>
          <w:i/>
          <w:lang w:val="ru-RU"/>
        </w:rPr>
        <w:t xml:space="preserve">. </w:t>
      </w:r>
      <w:r w:rsidRPr="00F30903">
        <w:rPr>
          <w:lang w:val="ru-RU"/>
        </w:rPr>
        <w:t>Кроме грузовых крюков, при монтажных работах (при подъеме грузов весом 100 т и более) применяются цельнокованые или составные петли (скобы).</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При одинаковой грузоподъемности петли имеют меньшие разморы и вес, чем крюки, но в эксплуатации они менее удобны.</w:t>
      </w:r>
    </w:p>
    <w:p w:rsidR="00FF6E9C" w:rsidRPr="000A380A" w:rsidRDefault="00FB709D">
      <w:pPr>
        <w:pStyle w:val="a3"/>
        <w:ind w:right="102" w:firstLine="567"/>
        <w:rPr>
          <w:lang w:val="ru-RU"/>
        </w:rPr>
      </w:pPr>
      <w:r w:rsidRPr="00F30903">
        <w:rPr>
          <w:lang w:val="ru-RU"/>
        </w:rPr>
        <w:t xml:space="preserve">Крюки и петли, как правило, должны иметь клеймо завода- изготовителя и паспорт, в котором содержится техническая характери- стика крюка или петли. Если крюк или петля не имеют ни клейма, ни паспорта, их грузоподъемность может быть определена замером резьбы и некоторых других размеров (лучше в  опасных  сечениях  </w:t>
      </w:r>
      <w:r w:rsidRPr="00F30903">
        <w:rPr>
          <w:i/>
          <w:lang w:val="ru-RU"/>
        </w:rPr>
        <w:t>АА</w:t>
      </w:r>
      <w:r w:rsidRPr="00F30903">
        <w:rPr>
          <w:lang w:val="ru-RU"/>
        </w:rPr>
        <w:t xml:space="preserve">,  </w:t>
      </w:r>
      <w:r w:rsidRPr="00F30903">
        <w:rPr>
          <w:i/>
          <w:lang w:val="ru-RU"/>
        </w:rPr>
        <w:t>ББ</w:t>
      </w:r>
      <w:r w:rsidRPr="00F30903">
        <w:rPr>
          <w:lang w:val="ru-RU"/>
        </w:rPr>
        <w:t xml:space="preserve">;  рис. 8.2, </w:t>
      </w:r>
      <w:r w:rsidRPr="00F30903">
        <w:rPr>
          <w:i/>
          <w:lang w:val="ru-RU"/>
        </w:rPr>
        <w:t>а</w:t>
      </w:r>
      <w:r w:rsidRPr="00F30903">
        <w:rPr>
          <w:lang w:val="ru-RU"/>
        </w:rPr>
        <w:t>), с последующим сравнением результатов замера с данными табл.</w:t>
      </w:r>
      <w:r w:rsidRPr="000A380A">
        <w:rPr>
          <w:lang w:val="ru-RU"/>
        </w:rPr>
        <w:t>7.1.</w:t>
      </w:r>
    </w:p>
    <w:p w:rsidR="00FF6E9C" w:rsidRDefault="004816A0">
      <w:pPr>
        <w:pStyle w:val="a3"/>
        <w:ind w:left="1096"/>
        <w:jc w:val="left"/>
        <w:rPr>
          <w:sz w:val="20"/>
        </w:rPr>
      </w:pPr>
      <w:r>
        <w:rPr>
          <w:noProof/>
          <w:sz w:val="20"/>
          <w:lang w:val="ru-RU" w:eastAsia="ru-RU"/>
        </w:rPr>
      </w:r>
      <w:r w:rsidRPr="004816A0">
        <w:rPr>
          <w:noProof/>
          <w:sz w:val="20"/>
          <w:lang w:val="ru-RU" w:eastAsia="ru-RU"/>
        </w:rPr>
        <w:pict>
          <v:group id="Group 134" o:spid="_x0000_s1167" style="width:337.75pt;height:312.5pt;mso-position-horizontal-relative:char;mso-position-vertical-relative:line" coordsize="6755,6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">
            <v:shape id="Picture 141" o:spid="_x0000_s1034" type="#_x0000_t75" style="position:absolute;width:6755;height:61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43xfFAAAA3AAAAA8AAABkcnMvZG93bnJldi54bWxEj0GLwjAUhO8L/ofwFvayaKqi1K5RdFEQ&#10;FER30eujebbF5qU0Ueu/N4LgcZiZb5jxtDGluFLtCssKup0IBHFqdcGZgv+/ZTsG4TyyxtIyKbiT&#10;g+mk9THGRNsb7+i695kIEHYJKsi9rxIpXZqTQdexFXHwTrY26IOsM6lrvAW4KWUviobSYMFhIceK&#10;fnNKz/uLUWAH8foQfx/dsLtZrC+j7c6cjnOlvj6b2Q8IT41/h1/tlVbQ6w/geSYcATl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ON8XxQAAANwAAAAPAAAAAAAAAAAAAAAA&#10;AJ8CAABkcnMvZG93bnJldi54bWxQSwUGAAAAAAQABAD3AAAAkQMAAAAA&#10;">
              <v:imagedata r:id="rId32" o:title=""/>
            </v:shape>
            <v:rect id="Rectangle 140" o:spid="_x0000_s1035" style="position:absolute;left:1127;top:5830;width:526;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Q2HsUA&#10;AADcAAAADwAAAGRycy9kb3ducmV2LnhtbESPQWvCQBSE70L/w/IK3nS3RkONrlKEQMF6qBZ6fWSf&#10;SWj2bZrdxPTfdwsFj8PMfMNs96NtxECdrx1reJorEMSFMzWXGj4u+ewZhA/IBhvHpOGHPOx3D5Mt&#10;Zsbd+J2GcyhFhLDPUEMVQptJ6YuKLPq5a4mjd3WdxRBlV0rT4S3CbSMXSqXSYs1xocKWDhUVX+fe&#10;asB0ab5P1+TtcuxTXJejylefSuvp4/iyARFoDPfwf/vVaFgkKfydi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5DYexQAAANwAAAAPAAAAAAAAAAAAAAAAAJgCAABkcnMv&#10;ZG93bnJldi54bWxQSwUGAAAAAAQABAD1AAAAigMAAAAA&#10;" stroked="f"/>
            <v:shape id="Text Box 139" o:spid="_x0000_s1036" type="#_x0000_t202" style="position:absolute;left:1871;top:2543;width:527;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iWsYA&#10;AADcAAAADwAAAGRycy9kb3ducmV2LnhtbESPQWvCQBSE74X+h+UVvNVNFbSmWUVKC0JBGuPB4zP7&#10;kixm36bZVdN/7xaEHoeZ+YbJVoNtxYV6bxwreBknIIhLpw3XCvbF5/MrCB+QNbaOScEveVgtHx8y&#10;TLW7ck6XXahFhLBPUUETQpdK6cuGLPqx64ijV7neYoiyr6Xu8RrhtpWTJJlJi4bjQoMdvTdUnnZn&#10;q2B94PzD/GyP33mVm6JYJPw1Oyk1ehrWbyACDeE/fG9vtILJd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5iWsYAAADcAAAADwAAAAAAAAAAAAAAAACYAgAAZHJz&#10;L2Rvd25yZXYueG1sUEsFBgAAAAAEAAQA9QAAAIsDAAAAAA==&#10;" filled="f" stroked="f">
              <v:textbox inset="0,0,0,0">
                <w:txbxContent>
                  <w:p w:rsidR="00E95953" w:rsidRDefault="00E95953">
                    <w:pPr>
                      <w:spacing w:line="240" w:lineRule="exact"/>
                      <w:rPr>
                        <w:sz w:val="24"/>
                      </w:rPr>
                    </w:pPr>
                    <w:r>
                      <w:rPr>
                        <w:sz w:val="24"/>
                        <w:shd w:val="clear" w:color="auto" w:fill="FFFFFF"/>
                      </w:rPr>
                      <w:t xml:space="preserve">  а) </w:t>
                    </w:r>
                  </w:p>
                </w:txbxContent>
              </v:textbox>
            </v:shape>
            <v:shape id="Text Box 138" o:spid="_x0000_s1037" type="#_x0000_t202" style="position:absolute;left:4057;top:2592;width:527;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H2KMEA&#10;AADcAAAADwAAAGRycy9kb3ducmV2LnhtbERPTYvCMBC9L/gfwgje1lQFWatRRHZBWBBrPXgcm7EN&#10;NpPaRO3+e3MQ9vh434tVZ2vxoNYbxwpGwwQEceG04VLBMf/5/ALhA7LG2jEp+CMPq2XvY4Gpdk/O&#10;6HEIpYgh7FNUUIXQpFL6oiKLfuga4shdXGsxRNiWUrf4jOG2luMkmUqLhmNDhQ1tKiquh7tVsD5x&#10;9m1uu/M+u2Qmz2cJ/06vSg363XoOIlAX/sVv91YrGE/i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h9ijBAAAA3AAAAA8AAAAAAAAAAAAAAAAAmAIAAGRycy9kb3du&#10;cmV2LnhtbFBLBQYAAAAABAAEAPUAAACGAwAAAAA=&#10;" filled="f" stroked="f">
              <v:textbox inset="0,0,0,0">
                <w:txbxContent>
                  <w:p w:rsidR="00E95953" w:rsidRDefault="00E95953">
                    <w:pPr>
                      <w:spacing w:line="240" w:lineRule="exact"/>
                      <w:rPr>
                        <w:sz w:val="24"/>
                      </w:rPr>
                    </w:pPr>
                    <w:r>
                      <w:rPr>
                        <w:sz w:val="24"/>
                        <w:shd w:val="clear" w:color="auto" w:fill="FFFFFF"/>
                      </w:rPr>
                      <w:t xml:space="preserve">  б) </w:t>
                    </w:r>
                  </w:p>
                </w:txbxContent>
              </v:textbox>
            </v:shape>
            <v:shape id="Text Box 137" o:spid="_x0000_s1038" type="#_x0000_t202" style="position:absolute;left:5521;top:2592;width:527;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1Ts8QA&#10;AADcAAAADwAAAGRycy9kb3ducmV2LnhtbESPQWvCQBSE74L/YXmCN92oIBpdRYpCQSiN8dDja/aZ&#10;LGbfptmtxn/fLQgeh5n5hllvO1uLG7XeOFYwGScgiAunDZcKzvlhtADhA7LG2jEpeJCH7abfW2Oq&#10;3Z0zup1CKSKEfYoKqhCaVEpfVGTRj11DHL2Lay2GKNtS6hbvEW5rOU2SubRoOC5U2NBbRcX19GsV&#10;7L4425ufj+/P7JKZPF8mfJxflRoOut0KRKAuvMLP9rtWMJ0t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tU7PEAAAA3AAAAA8AAAAAAAAAAAAAAAAAmAIAAGRycy9k&#10;b3ducmV2LnhtbFBLBQYAAAAABAAEAPUAAACJAwAAAAA=&#10;" filled="f" stroked="f">
              <v:textbox inset="0,0,0,0">
                <w:txbxContent>
                  <w:p w:rsidR="00E95953" w:rsidRDefault="00E95953">
                    <w:pPr>
                      <w:spacing w:line="240" w:lineRule="exact"/>
                      <w:rPr>
                        <w:sz w:val="24"/>
                      </w:rPr>
                    </w:pPr>
                    <w:r>
                      <w:rPr>
                        <w:i/>
                        <w:sz w:val="24"/>
                        <w:shd w:val="clear" w:color="auto" w:fill="FFFFFF"/>
                      </w:rPr>
                      <w:t>в</w:t>
                    </w:r>
                    <w:r>
                      <w:rPr>
                        <w:sz w:val="24"/>
                        <w:shd w:val="clear" w:color="auto" w:fill="FFFFFF"/>
                      </w:rPr>
                      <w:t xml:space="preserve">) </w:t>
                    </w:r>
                  </w:p>
                </w:txbxContent>
              </v:textbox>
            </v:shape>
            <v:shape id="Text Box 136" o:spid="_x0000_s1039" type="#_x0000_t202" style="position:absolute;left:4759;top:5602;width:527;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JU8EA&#10;AADcAAAADwAAAGRycy9kb3ducmV2LnhtbERPTYvCMBC9L/gfwgje1lQRWatRRHZBWBBrPXgcm7EN&#10;NpPaRO3+e3MQ9vh434tVZ2vxoNYbxwpGwwQEceG04VLBMf/5/ALhA7LG2jEp+CMPq2XvY4Gpdk/O&#10;6HEIpYgh7FNUUIXQpFL6oiKLfuga4shdXGsxRNiWUrf4jOG2luMkmUqLhmNDhQ1tKiquh7tVsD5x&#10;9m1uu/M+u2Qmz2cJ/06vSg363XoOIlAX/sVv91YrGE/i/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RiVPBAAAA3AAAAA8AAAAAAAAAAAAAAAAAmAIAAGRycy9kb3du&#10;cmV2LnhtbFBLBQYAAAAABAAEAPUAAACGAwAAAAA=&#10;" filled="f" stroked="f">
              <v:textbox inset="0,0,0,0">
                <w:txbxContent>
                  <w:p w:rsidR="00E95953" w:rsidRDefault="00E95953">
                    <w:pPr>
                      <w:spacing w:line="240" w:lineRule="exact"/>
                      <w:rPr>
                        <w:sz w:val="24"/>
                      </w:rPr>
                    </w:pPr>
                    <w:r>
                      <w:rPr>
                        <w:i/>
                        <w:sz w:val="24"/>
                        <w:shd w:val="clear" w:color="auto" w:fill="FFFFFF"/>
                      </w:rPr>
                      <w:t>д</w:t>
                    </w:r>
                    <w:r>
                      <w:rPr>
                        <w:sz w:val="24"/>
                        <w:shd w:val="clear" w:color="auto" w:fill="FFFFFF"/>
                      </w:rPr>
                      <w:t xml:space="preserve">) </w:t>
                    </w:r>
                  </w:p>
                </w:txbxContent>
              </v:textbox>
            </v:shape>
            <v:shape id="Text Box 135" o:spid="_x0000_s1040" type="#_x0000_t202" style="position:absolute;left:1271;top:5932;width:174;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0syMQA&#10;AADcAAAADwAAAGRycy9kb3ducmV2LnhtbESPQWvCQBSE74L/YXmCN90oIhpdRYpCQSiN6aHHZ/aZ&#10;LGbfptmtxn/fLQgeh5n5hllvO1uLG7XeOFYwGScgiAunDZcKvvLDaAHCB2SNtWNS8CAP202/t8ZU&#10;uztndDuFUkQI+xQVVCE0qZS+qMiiH7uGOHoX11oMUbal1C3eI9zWcpokc2nRcFyosKG3iorr6dcq&#10;2H1ztjc/H+fP7JKZPF8mfJxflRoOut0KRKAuvMLP9rtWMJ1N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dLMjEAAAA3AAAAA8AAAAAAAAAAAAAAAAAmAIAAGRycy9k&#10;b3ducmV2LnhtbFBLBQYAAAAABAAEAPUAAACJAwAAAAA=&#10;" filled="f" stroked="f">
              <v:textbox inset="0,0,0,0">
                <w:txbxContent>
                  <w:p w:rsidR="00E95953" w:rsidRDefault="00E95953">
                    <w:pPr>
                      <w:spacing w:line="240" w:lineRule="exact"/>
                      <w:ind w:right="-20"/>
                      <w:rPr>
                        <w:sz w:val="24"/>
                      </w:rPr>
                    </w:pPr>
                    <w:r>
                      <w:rPr>
                        <w:i/>
                        <w:sz w:val="24"/>
                      </w:rPr>
                      <w:t>г</w:t>
                    </w:r>
                    <w:r>
                      <w:rPr>
                        <w:sz w:val="24"/>
                      </w:rPr>
                      <w:t>)</w:t>
                    </w:r>
                  </w:p>
                </w:txbxContent>
              </v:textbox>
            </v:shape>
            <w10:wrap type="none"/>
            <w10:anchorlock/>
          </v:group>
        </w:pict>
      </w:r>
    </w:p>
    <w:p w:rsidR="00FF6E9C" w:rsidRDefault="00FF6E9C">
      <w:pPr>
        <w:pStyle w:val="a3"/>
        <w:spacing w:before="8"/>
        <w:ind w:left="0"/>
        <w:jc w:val="left"/>
        <w:rPr>
          <w:sz w:val="25"/>
        </w:rPr>
      </w:pPr>
    </w:p>
    <w:p w:rsidR="00FF6E9C" w:rsidRPr="00F30903" w:rsidRDefault="00FB709D">
      <w:pPr>
        <w:spacing w:line="299" w:lineRule="exact"/>
        <w:ind w:left="99" w:right="97"/>
        <w:jc w:val="center"/>
        <w:rPr>
          <w:i/>
          <w:sz w:val="26"/>
          <w:lang w:val="ru-RU"/>
        </w:rPr>
      </w:pPr>
      <w:r w:rsidRPr="00F30903">
        <w:rPr>
          <w:i/>
          <w:w w:val="90"/>
          <w:sz w:val="26"/>
          <w:lang w:val="ru-RU"/>
        </w:rPr>
        <w:t>Рис. 8.2. Крюки и крюковые обоймы:</w:t>
      </w:r>
    </w:p>
    <w:p w:rsidR="00FF6E9C" w:rsidRPr="00F30903" w:rsidRDefault="00FB709D">
      <w:pPr>
        <w:ind w:left="1672" w:right="1668"/>
        <w:jc w:val="center"/>
        <w:rPr>
          <w:i/>
          <w:sz w:val="24"/>
          <w:lang w:val="ru-RU"/>
        </w:rPr>
      </w:pPr>
      <w:r w:rsidRPr="00F30903">
        <w:rPr>
          <w:i/>
          <w:w w:val="95"/>
          <w:sz w:val="24"/>
          <w:lang w:val="ru-RU"/>
        </w:rPr>
        <w:t xml:space="preserve">а–однорогийкрюк;б–двурогийкрюк;в–крюксзащелкой; </w:t>
      </w:r>
      <w:r w:rsidRPr="00F30903">
        <w:rPr>
          <w:i/>
          <w:w w:val="90"/>
          <w:sz w:val="24"/>
          <w:lang w:val="ru-RU"/>
        </w:rPr>
        <w:t>г – двухблочная обойма; д – четырехблочнаяобойма</w:t>
      </w:r>
    </w:p>
    <w:p w:rsidR="00FF6E9C" w:rsidRPr="00F30903" w:rsidRDefault="00FF6E9C">
      <w:pPr>
        <w:pStyle w:val="a3"/>
        <w:ind w:left="0"/>
        <w:jc w:val="left"/>
        <w:rPr>
          <w:i/>
          <w:sz w:val="26"/>
          <w:lang w:val="ru-RU"/>
        </w:rPr>
      </w:pPr>
    </w:p>
    <w:p w:rsidR="00FF6E9C" w:rsidRPr="00F30903" w:rsidRDefault="00FB709D">
      <w:pPr>
        <w:pStyle w:val="a3"/>
        <w:ind w:right="102" w:firstLine="567"/>
        <w:rPr>
          <w:lang w:val="ru-RU"/>
        </w:rPr>
      </w:pPr>
      <w:r w:rsidRPr="00F30903">
        <w:rPr>
          <w:lang w:val="ru-RU"/>
        </w:rPr>
        <w:t>Грейферы являются разновидностью автоматических захватных устройств, позволяющие производить погрузку и разгрузку сыпучих, крупнокусковых и штучных грузов без участия стропальщиков.</w:t>
      </w:r>
    </w:p>
    <w:p w:rsidR="00FF6E9C" w:rsidRPr="00F30903" w:rsidRDefault="00FB709D">
      <w:pPr>
        <w:pStyle w:val="a3"/>
        <w:ind w:right="102" w:firstLine="567"/>
        <w:rPr>
          <w:lang w:val="ru-RU"/>
        </w:rPr>
      </w:pPr>
      <w:r w:rsidRPr="00F30903">
        <w:rPr>
          <w:lang w:val="ru-RU"/>
        </w:rPr>
        <w:t>В зависимости от конструкции грейферы делятся на одноканатные, двухканатные и моторные. Наибольшее распространение на строитель- но-монтажных работах получили двухчелюстные грейферы с двухка- натным приводом. Разновидностью двухчелюстных грейферов являют- ся многочелюстные грейферы (схваты).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Одноканатными называют грейферы, в которых оба рабочих дви- жения (подъем или спуск и закрывание или открывание) осуществляют- ся одним тяговым органом – канатом.</w:t>
      </w:r>
    </w:p>
    <w:p w:rsidR="00FF6E9C" w:rsidRPr="00F30903" w:rsidRDefault="00FB709D">
      <w:pPr>
        <w:pStyle w:val="a3"/>
        <w:ind w:right="102" w:firstLine="567"/>
        <w:rPr>
          <w:lang w:val="ru-RU"/>
        </w:rPr>
      </w:pPr>
      <w:r w:rsidRPr="00F30903">
        <w:rPr>
          <w:lang w:val="ru-RU"/>
        </w:rPr>
        <w:t>Двухканатный грейфер является более совершенным грузов за- хватным приспособлением. Схема двухчелюстного грейфера, подве- шенного к двухбарабанному механизму подъема, показана на рис. 8.3.</w:t>
      </w:r>
    </w:p>
    <w:p w:rsidR="00FF6E9C" w:rsidRPr="00F30903" w:rsidRDefault="00FB709D">
      <w:pPr>
        <w:pStyle w:val="a3"/>
        <w:ind w:right="102" w:firstLine="567"/>
        <w:rPr>
          <w:lang w:val="ru-RU"/>
        </w:rPr>
      </w:pPr>
      <w:r w:rsidRPr="00F30903">
        <w:rPr>
          <w:lang w:val="ru-RU"/>
        </w:rPr>
        <w:t xml:space="preserve">Каждый из барабанов может работать независимо от другого или оба работают совместно. В соответствии с этим подъемный канат </w:t>
      </w:r>
      <w:r w:rsidRPr="00F30903">
        <w:rPr>
          <w:i/>
          <w:lang w:val="ru-RU"/>
        </w:rPr>
        <w:t xml:space="preserve">6 </w:t>
      </w:r>
      <w:r w:rsidRPr="00F30903">
        <w:rPr>
          <w:lang w:val="ru-RU"/>
        </w:rPr>
        <w:t xml:space="preserve">и замыкающий канат </w:t>
      </w:r>
      <w:r w:rsidRPr="00F30903">
        <w:rPr>
          <w:i/>
          <w:lang w:val="ru-RU"/>
        </w:rPr>
        <w:t xml:space="preserve">8 </w:t>
      </w:r>
      <w:r w:rsidRPr="00F30903">
        <w:rPr>
          <w:lang w:val="ru-RU"/>
        </w:rPr>
        <w:t>будут работать порознь или совместно, выполняя определенные операции.</w:t>
      </w:r>
    </w:p>
    <w:p w:rsidR="00FF6E9C" w:rsidRPr="00F30903" w:rsidRDefault="00FB709D">
      <w:pPr>
        <w:pStyle w:val="a3"/>
        <w:ind w:right="102" w:firstLine="567"/>
        <w:rPr>
          <w:lang w:val="ru-RU"/>
        </w:rPr>
      </w:pPr>
      <w:r w:rsidRPr="00F30903">
        <w:rPr>
          <w:lang w:val="ru-RU"/>
        </w:rPr>
        <w:t xml:space="preserve">В положении </w:t>
      </w:r>
      <w:r>
        <w:t>I</w:t>
      </w:r>
      <w:r w:rsidRPr="00F30903">
        <w:rPr>
          <w:lang w:val="ru-RU"/>
        </w:rPr>
        <w:t xml:space="preserve"> при ослаблении каната </w:t>
      </w:r>
      <w:r w:rsidRPr="00F30903">
        <w:rPr>
          <w:i/>
          <w:lang w:val="ru-RU"/>
        </w:rPr>
        <w:t xml:space="preserve">8 </w:t>
      </w:r>
      <w:r w:rsidRPr="00F30903">
        <w:rPr>
          <w:lang w:val="ru-RU"/>
        </w:rPr>
        <w:t xml:space="preserve">грейфер повисает на канате </w:t>
      </w:r>
      <w:r w:rsidRPr="00F30903">
        <w:rPr>
          <w:i/>
          <w:lang w:val="ru-RU"/>
        </w:rPr>
        <w:t xml:space="preserve">6; </w:t>
      </w:r>
      <w:r w:rsidRPr="00F30903">
        <w:rPr>
          <w:lang w:val="ru-RU"/>
        </w:rPr>
        <w:t xml:space="preserve">под действием веса нижней головки </w:t>
      </w:r>
      <w:r w:rsidRPr="00F30903">
        <w:rPr>
          <w:i/>
          <w:lang w:val="ru-RU"/>
        </w:rPr>
        <w:t xml:space="preserve">2 </w:t>
      </w:r>
      <w:r w:rsidRPr="00F30903">
        <w:rPr>
          <w:lang w:val="ru-RU"/>
        </w:rPr>
        <w:t xml:space="preserve">и челюстей </w:t>
      </w:r>
      <w:r w:rsidRPr="00F30903">
        <w:rPr>
          <w:i/>
          <w:lang w:val="ru-RU"/>
        </w:rPr>
        <w:t xml:space="preserve">1 </w:t>
      </w:r>
      <w:r w:rsidRPr="00F30903">
        <w:rPr>
          <w:lang w:val="ru-RU"/>
        </w:rPr>
        <w:t xml:space="preserve">грейфер раскры- вается полностью, и материал из него высыпается. Затем крановщик включает оба барабана и опускает грейфер в раскрытом состоянии на материал. При включении на подъем барабана </w:t>
      </w:r>
      <w:r w:rsidRPr="00F30903">
        <w:rPr>
          <w:i/>
          <w:lang w:val="ru-RU"/>
        </w:rPr>
        <w:t xml:space="preserve">5 </w:t>
      </w:r>
      <w:r w:rsidRPr="00F30903">
        <w:rPr>
          <w:lang w:val="ru-RU"/>
        </w:rPr>
        <w:t xml:space="preserve">канат </w:t>
      </w:r>
      <w:r w:rsidRPr="00F30903">
        <w:rPr>
          <w:i/>
          <w:lang w:val="ru-RU"/>
        </w:rPr>
        <w:t xml:space="preserve">8 </w:t>
      </w:r>
      <w:r w:rsidRPr="00F30903">
        <w:rPr>
          <w:lang w:val="ru-RU"/>
        </w:rPr>
        <w:t xml:space="preserve">натягивается, челюсти будут закрываться и одновременно с этим под действием свое- го веса внедряться в материал (положение </w:t>
      </w:r>
      <w:r>
        <w:t>II</w:t>
      </w:r>
      <w:r w:rsidRPr="00F30903">
        <w:rPr>
          <w:lang w:val="ru-RU"/>
        </w:rPr>
        <w:t>).</w:t>
      </w:r>
    </w:p>
    <w:p w:rsidR="00FF6E9C" w:rsidRDefault="00FB709D">
      <w:pPr>
        <w:pStyle w:val="a3"/>
        <w:ind w:left="1016"/>
        <w:jc w:val="left"/>
        <w:rPr>
          <w:sz w:val="20"/>
        </w:rPr>
      </w:pPr>
      <w:r>
        <w:rPr>
          <w:noProof/>
          <w:sz w:val="20"/>
          <w:lang w:val="ru-RU" w:eastAsia="ru-RU"/>
        </w:rPr>
        <w:drawing>
          <wp:inline distT="0" distB="0" distL="0" distR="0">
            <wp:extent cx="4381589" cy="2034444"/>
            <wp:effectExtent l="0" t="0" r="0" b="0"/>
            <wp:docPr id="37"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png"/>
                    <pic:cNvPicPr/>
                  </pic:nvPicPr>
                  <pic:blipFill>
                    <a:blip r:embed="rId33" cstate="print"/>
                    <a:stretch>
                      <a:fillRect/>
                    </a:stretch>
                  </pic:blipFill>
                  <pic:spPr>
                    <a:xfrm>
                      <a:off x="0" y="0"/>
                      <a:ext cx="4381589" cy="2034444"/>
                    </a:xfrm>
                    <a:prstGeom prst="rect">
                      <a:avLst/>
                    </a:prstGeom>
                  </pic:spPr>
                </pic:pic>
              </a:graphicData>
            </a:graphic>
          </wp:inline>
        </w:drawing>
      </w:r>
    </w:p>
    <w:p w:rsidR="00FF6E9C" w:rsidRPr="00F30903" w:rsidRDefault="00FB709D">
      <w:pPr>
        <w:spacing w:before="5" w:line="299" w:lineRule="exact"/>
        <w:ind w:left="99" w:right="97"/>
        <w:jc w:val="center"/>
        <w:rPr>
          <w:i/>
          <w:sz w:val="26"/>
          <w:lang w:val="ru-RU"/>
        </w:rPr>
      </w:pPr>
      <w:r w:rsidRPr="00F30903">
        <w:rPr>
          <w:i/>
          <w:w w:val="90"/>
          <w:sz w:val="26"/>
          <w:lang w:val="ru-RU"/>
        </w:rPr>
        <w:t>Рис. 8.3. Схема работы двухканатного грейфера:</w:t>
      </w:r>
    </w:p>
    <w:p w:rsidR="00FF6E9C" w:rsidRPr="00F30903" w:rsidRDefault="00FB709D">
      <w:pPr>
        <w:ind w:left="832" w:right="828"/>
        <w:jc w:val="center"/>
        <w:rPr>
          <w:i/>
          <w:sz w:val="24"/>
          <w:lang w:val="ru-RU"/>
        </w:rPr>
      </w:pPr>
      <w:r>
        <w:rPr>
          <w:i/>
          <w:w w:val="95"/>
          <w:sz w:val="24"/>
        </w:rPr>
        <w:t>I</w:t>
      </w:r>
      <w:r w:rsidRPr="00F30903">
        <w:rPr>
          <w:i/>
          <w:w w:val="95"/>
          <w:sz w:val="24"/>
          <w:lang w:val="ru-RU"/>
        </w:rPr>
        <w:t>–конецразгрузкииначалозачерпывания;</w:t>
      </w:r>
      <w:r>
        <w:rPr>
          <w:i/>
          <w:w w:val="95"/>
          <w:sz w:val="24"/>
        </w:rPr>
        <w:t>II</w:t>
      </w:r>
      <w:r w:rsidRPr="00F30903">
        <w:rPr>
          <w:i/>
          <w:w w:val="95"/>
          <w:sz w:val="24"/>
          <w:lang w:val="ru-RU"/>
        </w:rPr>
        <w:t>–зачерпывание;</w:t>
      </w:r>
      <w:r>
        <w:rPr>
          <w:i/>
          <w:w w:val="95"/>
          <w:sz w:val="24"/>
        </w:rPr>
        <w:t>III</w:t>
      </w:r>
      <w:r w:rsidRPr="00F30903">
        <w:rPr>
          <w:i/>
          <w:w w:val="95"/>
          <w:sz w:val="24"/>
          <w:lang w:val="ru-RU"/>
        </w:rPr>
        <w:t xml:space="preserve">–замыкание; </w:t>
      </w:r>
      <w:r>
        <w:rPr>
          <w:i/>
          <w:w w:val="95"/>
          <w:sz w:val="24"/>
        </w:rPr>
        <w:t>IV</w:t>
      </w:r>
      <w:r w:rsidRPr="00F30903">
        <w:rPr>
          <w:i/>
          <w:w w:val="95"/>
          <w:sz w:val="24"/>
          <w:lang w:val="ru-RU"/>
        </w:rPr>
        <w:t>–началоразгрузки;1–челюсть;2–нижняяголовка;3–тяга;</w:t>
      </w:r>
    </w:p>
    <w:p w:rsidR="00FF6E9C" w:rsidRPr="00F30903" w:rsidRDefault="00FB709D">
      <w:pPr>
        <w:ind w:left="260" w:right="255"/>
        <w:jc w:val="center"/>
        <w:rPr>
          <w:i/>
          <w:sz w:val="24"/>
          <w:lang w:val="ru-RU"/>
        </w:rPr>
      </w:pPr>
      <w:r w:rsidRPr="00F30903">
        <w:rPr>
          <w:i/>
          <w:w w:val="95"/>
          <w:sz w:val="24"/>
          <w:lang w:val="ru-RU"/>
        </w:rPr>
        <w:t>4–барабанподъемногоканата;5–барабанзамыкающегоканата;6–подъемныйканат; 7–верхняяголовка;8–замыкающийканат</w:t>
      </w:r>
    </w:p>
    <w:p w:rsidR="00FF6E9C" w:rsidRPr="00F30903" w:rsidRDefault="00FF6E9C">
      <w:pPr>
        <w:pStyle w:val="a3"/>
        <w:spacing w:before="5"/>
        <w:ind w:left="0"/>
        <w:jc w:val="left"/>
        <w:rPr>
          <w:i/>
          <w:lang w:val="ru-RU"/>
        </w:rPr>
      </w:pPr>
    </w:p>
    <w:p w:rsidR="00FF6E9C" w:rsidRDefault="00FB709D">
      <w:pPr>
        <w:pStyle w:val="a3"/>
        <w:spacing w:line="235" w:lineRule="auto"/>
        <w:ind w:right="102" w:firstLine="567"/>
        <w:rPr>
          <w:i/>
        </w:rPr>
      </w:pPr>
      <w:r w:rsidRPr="00F30903">
        <w:rPr>
          <w:lang w:val="ru-RU"/>
        </w:rPr>
        <w:t xml:space="preserve">Когда под действием каната </w:t>
      </w:r>
      <w:r w:rsidRPr="00F30903">
        <w:rPr>
          <w:i/>
          <w:lang w:val="ru-RU"/>
        </w:rPr>
        <w:t xml:space="preserve">8 </w:t>
      </w:r>
      <w:r w:rsidRPr="00F30903">
        <w:rPr>
          <w:lang w:val="ru-RU"/>
        </w:rPr>
        <w:t xml:space="preserve">челюсти замкнутся (положение </w:t>
      </w:r>
      <w:r>
        <w:t>III</w:t>
      </w:r>
      <w:r w:rsidRPr="00F30903">
        <w:rPr>
          <w:lang w:val="ru-RU"/>
        </w:rPr>
        <w:t xml:space="preserve">), включается на подъем канат </w:t>
      </w:r>
      <w:r w:rsidRPr="00F30903">
        <w:rPr>
          <w:i/>
          <w:lang w:val="ru-RU"/>
        </w:rPr>
        <w:t xml:space="preserve">6 </w:t>
      </w:r>
      <w:r w:rsidRPr="00F30903">
        <w:rPr>
          <w:lang w:val="ru-RU"/>
        </w:rPr>
        <w:t xml:space="preserve">и грейфер с материалом поднимается при одновременной работе барабанов </w:t>
      </w:r>
      <w:r w:rsidRPr="00F30903">
        <w:rPr>
          <w:i/>
          <w:lang w:val="ru-RU"/>
        </w:rPr>
        <w:t xml:space="preserve">4 </w:t>
      </w:r>
      <w:r w:rsidRPr="00F30903">
        <w:rPr>
          <w:lang w:val="ru-RU"/>
        </w:rPr>
        <w:t xml:space="preserve">и </w:t>
      </w:r>
      <w:r w:rsidRPr="00F30903">
        <w:rPr>
          <w:i/>
          <w:lang w:val="ru-RU"/>
        </w:rPr>
        <w:t xml:space="preserve">5 </w:t>
      </w:r>
      <w:r w:rsidRPr="00F30903">
        <w:rPr>
          <w:lang w:val="ru-RU"/>
        </w:rPr>
        <w:t xml:space="preserve">подъемного механизма; напол- ненный грейфер переносится краном к месту разгрузки. Канат </w:t>
      </w:r>
      <w:r w:rsidRPr="00F30903">
        <w:rPr>
          <w:i/>
          <w:lang w:val="ru-RU"/>
        </w:rPr>
        <w:t xml:space="preserve">8 </w:t>
      </w:r>
      <w:r w:rsidRPr="00F30903">
        <w:rPr>
          <w:lang w:val="ru-RU"/>
        </w:rPr>
        <w:t xml:space="preserve">ослаб- ляется (положение </w:t>
      </w:r>
      <w:r>
        <w:t>IV</w:t>
      </w:r>
      <w:r w:rsidRPr="00F30903">
        <w:rPr>
          <w:i/>
          <w:lang w:val="ru-RU"/>
        </w:rPr>
        <w:t xml:space="preserve">), </w:t>
      </w:r>
      <w:r w:rsidRPr="00F30903">
        <w:rPr>
          <w:lang w:val="ru-RU"/>
        </w:rPr>
        <w:t xml:space="preserve">и материал высыпается из грейфера. </w:t>
      </w:r>
      <w:r>
        <w:t>Двухче- люстные грейферы изготовляются емкостью 0,4–10 м</w:t>
      </w:r>
      <w:r>
        <w:rPr>
          <w:position w:val="13"/>
          <w:sz w:val="18"/>
        </w:rPr>
        <w:t>3</w:t>
      </w:r>
      <w:r>
        <w:rPr>
          <w:i/>
        </w:rPr>
        <w:t>.</w:t>
      </w:r>
    </w:p>
    <w:p w:rsidR="00FF6E9C" w:rsidRPr="00F30903" w:rsidRDefault="00FB709D">
      <w:pPr>
        <w:pStyle w:val="a3"/>
        <w:spacing w:before="1"/>
        <w:ind w:right="102" w:firstLine="567"/>
        <w:rPr>
          <w:lang w:val="ru-RU"/>
        </w:rPr>
      </w:pPr>
      <w:r w:rsidRPr="00F30903">
        <w:rPr>
          <w:lang w:val="ru-RU"/>
        </w:rPr>
        <w:t>Многочелюстные грейферы применяют для захвата крупнокуско- вых материалов.</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Применение моторных грейферов, у которых челюсти замыкаются и раскрываются механизмом, установленным вместе с электродвигате- лем на самом грейфере, дает возможность использовать краны с обыч- ными крюками. Питание электродвигателя, установленного на грейфе- ре, осуществляется с помощью гибкого кабеля.</w:t>
      </w:r>
    </w:p>
    <w:p w:rsidR="00FF6E9C" w:rsidRPr="00F30903" w:rsidRDefault="00FB709D">
      <w:pPr>
        <w:pStyle w:val="a3"/>
        <w:ind w:right="102" w:firstLine="567"/>
        <w:rPr>
          <w:lang w:val="ru-RU"/>
        </w:rPr>
      </w:pPr>
      <w:r w:rsidRPr="00F30903">
        <w:rPr>
          <w:lang w:val="ru-RU"/>
        </w:rPr>
        <w:t>Стропы, захваты и траверсы. Соединение крюка грузоподъемного механизма с поднимаемыми строительными конструкциями осуществ- ляется с помощью стропов и траверс.</w:t>
      </w:r>
    </w:p>
    <w:p w:rsidR="00FF6E9C" w:rsidRPr="00F30903" w:rsidRDefault="00FB709D">
      <w:pPr>
        <w:pStyle w:val="a3"/>
        <w:ind w:right="102" w:firstLine="567"/>
        <w:rPr>
          <w:lang w:val="ru-RU"/>
        </w:rPr>
      </w:pPr>
      <w:r w:rsidRPr="00F30903">
        <w:rPr>
          <w:lang w:val="ru-RU"/>
        </w:rPr>
        <w:t>Стропы изготовляются из кусков стального каната различного диа- метра. По конструкции стропы можно подразделить на универсальные, облегченные и многоветвевые.</w:t>
      </w:r>
    </w:p>
    <w:p w:rsidR="00FF6E9C" w:rsidRPr="00F30903" w:rsidRDefault="00FB709D">
      <w:pPr>
        <w:pStyle w:val="a3"/>
        <w:ind w:right="102" w:firstLine="567"/>
        <w:rPr>
          <w:lang w:val="ru-RU"/>
        </w:rPr>
      </w:pPr>
      <w:r w:rsidRPr="00F30903">
        <w:rPr>
          <w:lang w:val="ru-RU"/>
        </w:rPr>
        <w:t>Недостатком всех этих стропов является большая  трудоемкость при строповке и расстроповке и, самое главное, необходимость для та- келажника подниматься к узлу крепления стропа для егорасстроповки.</w:t>
      </w:r>
    </w:p>
    <w:p w:rsidR="00FF6E9C" w:rsidRPr="00F30903" w:rsidRDefault="00FB709D">
      <w:pPr>
        <w:pStyle w:val="a3"/>
        <w:ind w:right="102" w:firstLine="567"/>
        <w:rPr>
          <w:lang w:val="ru-RU"/>
        </w:rPr>
      </w:pPr>
      <w:r w:rsidRPr="00F30903">
        <w:rPr>
          <w:lang w:val="ru-RU"/>
        </w:rPr>
        <w:t>В последнее время появилось значительное количество различных конструкций автоматических захватов.</w:t>
      </w:r>
    </w:p>
    <w:p w:rsidR="00FF6E9C" w:rsidRPr="00F30903" w:rsidRDefault="00FB709D">
      <w:pPr>
        <w:pStyle w:val="a3"/>
        <w:ind w:right="102" w:firstLine="567"/>
        <w:rPr>
          <w:i/>
          <w:lang w:val="ru-RU"/>
        </w:rPr>
      </w:pPr>
      <w:r w:rsidRPr="00F30903">
        <w:rPr>
          <w:lang w:val="ru-RU"/>
        </w:rPr>
        <w:t xml:space="preserve">Автоматический захват (рис. 8.4) предназначен для подъема плит и панелей. Траверса </w:t>
      </w:r>
      <w:r w:rsidRPr="00F30903">
        <w:rPr>
          <w:i/>
          <w:lang w:val="ru-RU"/>
        </w:rPr>
        <w:t xml:space="preserve">2 </w:t>
      </w:r>
      <w:r w:rsidRPr="00F30903">
        <w:rPr>
          <w:lang w:val="ru-RU"/>
        </w:rPr>
        <w:t xml:space="preserve">представляет собой балку из швеллеров; номер швеллера  определяется  грузоподъемностью  перемещаемого   груза.   На траверсе закреплена серьга </w:t>
      </w:r>
      <w:r w:rsidRPr="00F30903">
        <w:rPr>
          <w:i/>
          <w:lang w:val="ru-RU"/>
        </w:rPr>
        <w:t>5</w:t>
      </w:r>
      <w:r w:rsidRPr="00F30903">
        <w:rPr>
          <w:lang w:val="ru-RU"/>
        </w:rPr>
        <w:t xml:space="preserve">, при помощи которой захват навешива- ется на крюк крана. Механизм фиксации состоит из ползуна с внутрен- ним упором </w:t>
      </w:r>
      <w:r w:rsidRPr="00F30903">
        <w:rPr>
          <w:i/>
          <w:lang w:val="ru-RU"/>
        </w:rPr>
        <w:t xml:space="preserve">9 </w:t>
      </w:r>
      <w:r w:rsidRPr="00F30903">
        <w:rPr>
          <w:lang w:val="ru-RU"/>
        </w:rPr>
        <w:t xml:space="preserve">и стойки </w:t>
      </w:r>
      <w:r w:rsidRPr="00F30903">
        <w:rPr>
          <w:i/>
          <w:lang w:val="ru-RU"/>
        </w:rPr>
        <w:t xml:space="preserve">4 </w:t>
      </w:r>
      <w:r w:rsidRPr="00F30903">
        <w:rPr>
          <w:lang w:val="ru-RU"/>
        </w:rPr>
        <w:t>с поворотной звездочкой</w:t>
      </w:r>
      <w:r w:rsidRPr="00F30903">
        <w:rPr>
          <w:i/>
          <w:lang w:val="ru-RU"/>
        </w:rPr>
        <w:t>8.</w:t>
      </w:r>
    </w:p>
    <w:p w:rsidR="00FF6E9C" w:rsidRPr="00F30903" w:rsidRDefault="00FB709D">
      <w:pPr>
        <w:pStyle w:val="a3"/>
        <w:ind w:right="102" w:firstLine="567"/>
        <w:rPr>
          <w:lang w:val="ru-RU"/>
        </w:rPr>
      </w:pPr>
      <w:r w:rsidRPr="00F30903">
        <w:rPr>
          <w:lang w:val="ru-RU"/>
        </w:rPr>
        <w:t xml:space="preserve">Автоматический захват работает следующим образом (рис. 8.4, </w:t>
      </w:r>
      <w:r w:rsidRPr="00F30903">
        <w:rPr>
          <w:i/>
          <w:lang w:val="ru-RU"/>
        </w:rPr>
        <w:t>б</w:t>
      </w:r>
      <w:r w:rsidRPr="00F30903">
        <w:rPr>
          <w:lang w:val="ru-RU"/>
        </w:rPr>
        <w:t>)</w:t>
      </w:r>
      <w:r w:rsidRPr="00F30903">
        <w:rPr>
          <w:i/>
          <w:lang w:val="ru-RU"/>
        </w:rPr>
        <w:t xml:space="preserve">. </w:t>
      </w:r>
      <w:r w:rsidRPr="00F30903">
        <w:rPr>
          <w:lang w:val="ru-RU"/>
        </w:rPr>
        <w:t xml:space="preserve">При положении </w:t>
      </w:r>
      <w:r>
        <w:t>I</w:t>
      </w:r>
      <w:r w:rsidRPr="00F30903">
        <w:rPr>
          <w:lang w:val="ru-RU"/>
        </w:rPr>
        <w:t xml:space="preserve"> звездочка </w:t>
      </w:r>
      <w:r w:rsidRPr="00F30903">
        <w:rPr>
          <w:i/>
          <w:lang w:val="ru-RU"/>
        </w:rPr>
        <w:t xml:space="preserve">8 </w:t>
      </w:r>
      <w:r w:rsidRPr="00F30903">
        <w:rPr>
          <w:lang w:val="ru-RU"/>
        </w:rPr>
        <w:t xml:space="preserve">своим зубом заклинивает ползун </w:t>
      </w:r>
      <w:r w:rsidRPr="00F30903">
        <w:rPr>
          <w:i/>
          <w:lang w:val="ru-RU"/>
        </w:rPr>
        <w:t xml:space="preserve">3 </w:t>
      </w:r>
      <w:r w:rsidRPr="00F30903">
        <w:rPr>
          <w:lang w:val="ru-RU"/>
        </w:rPr>
        <w:t xml:space="preserve">отно- сительно стойки </w:t>
      </w:r>
      <w:r w:rsidRPr="00F30903">
        <w:rPr>
          <w:i/>
          <w:lang w:val="ru-RU"/>
        </w:rPr>
        <w:t xml:space="preserve">4, </w:t>
      </w:r>
      <w:r w:rsidRPr="00F30903">
        <w:rPr>
          <w:lang w:val="ru-RU"/>
        </w:rPr>
        <w:t xml:space="preserve">при этом траверса </w:t>
      </w:r>
      <w:r w:rsidRPr="00F30903">
        <w:rPr>
          <w:i/>
          <w:lang w:val="ru-RU"/>
        </w:rPr>
        <w:t xml:space="preserve">2 </w:t>
      </w:r>
      <w:r w:rsidRPr="00F30903">
        <w:rPr>
          <w:lang w:val="ru-RU"/>
        </w:rPr>
        <w:t xml:space="preserve">и рама </w:t>
      </w:r>
      <w:r>
        <w:t>I</w:t>
      </w:r>
      <w:r w:rsidRPr="00F30903">
        <w:rPr>
          <w:lang w:val="ru-RU"/>
        </w:rPr>
        <w:t xml:space="preserve"> сцеплены между собой, а жесткие тяги </w:t>
      </w:r>
      <w:r w:rsidRPr="00F30903">
        <w:rPr>
          <w:i/>
          <w:lang w:val="ru-RU"/>
        </w:rPr>
        <w:t xml:space="preserve">6 </w:t>
      </w:r>
      <w:r w:rsidRPr="00F30903">
        <w:rPr>
          <w:lang w:val="ru-RU"/>
        </w:rPr>
        <w:t xml:space="preserve">удерживают несущие крюки </w:t>
      </w:r>
      <w:r w:rsidRPr="00F30903">
        <w:rPr>
          <w:i/>
          <w:lang w:val="ru-RU"/>
        </w:rPr>
        <w:t xml:space="preserve">7 </w:t>
      </w:r>
      <w:r w:rsidRPr="00F30903">
        <w:rPr>
          <w:lang w:val="ru-RU"/>
        </w:rPr>
        <w:t>в раскрытом состоянии.</w:t>
      </w:r>
    </w:p>
    <w:p w:rsidR="00FF6E9C" w:rsidRPr="00F30903" w:rsidRDefault="00FB709D">
      <w:pPr>
        <w:pStyle w:val="a3"/>
        <w:ind w:right="102" w:firstLine="567"/>
        <w:rPr>
          <w:lang w:val="ru-RU"/>
        </w:rPr>
      </w:pPr>
      <w:r w:rsidRPr="00F30903">
        <w:rPr>
          <w:lang w:val="ru-RU"/>
        </w:rPr>
        <w:t xml:space="preserve">При посадке захвата на груз рама упирается в него и останавлива- ется, а траверса с ползуном под действием собственного веса продолжа- ет еще двигаться вниз; при этом упор </w:t>
      </w:r>
      <w:r w:rsidRPr="00F30903">
        <w:rPr>
          <w:i/>
          <w:lang w:val="ru-RU"/>
        </w:rPr>
        <w:t xml:space="preserve">9 </w:t>
      </w:r>
      <w:r w:rsidRPr="00F30903">
        <w:rPr>
          <w:lang w:val="ru-RU"/>
        </w:rPr>
        <w:t xml:space="preserve">поворачивает звездочку </w:t>
      </w:r>
      <w:r w:rsidRPr="00F30903">
        <w:rPr>
          <w:i/>
          <w:lang w:val="ru-RU"/>
        </w:rPr>
        <w:t xml:space="preserve">8 </w:t>
      </w:r>
      <w:r w:rsidRPr="00F30903">
        <w:rPr>
          <w:lang w:val="ru-RU"/>
        </w:rPr>
        <w:t xml:space="preserve">из наклонного положения в горизонтальное (положение </w:t>
      </w:r>
      <w:r>
        <w:t>II</w:t>
      </w:r>
      <w:r w:rsidRPr="00F30903">
        <w:rPr>
          <w:lang w:val="ru-RU"/>
        </w:rPr>
        <w:t>).</w:t>
      </w:r>
    </w:p>
    <w:p w:rsidR="00FF6E9C" w:rsidRPr="00F30903" w:rsidRDefault="00FB709D">
      <w:pPr>
        <w:pStyle w:val="a3"/>
        <w:ind w:right="102" w:firstLine="567"/>
        <w:rPr>
          <w:lang w:val="ru-RU"/>
        </w:rPr>
      </w:pPr>
      <w:r w:rsidRPr="00F30903">
        <w:rPr>
          <w:lang w:val="ru-RU"/>
        </w:rPr>
        <w:t xml:space="preserve">При подъеме траверса с ползуном движутся вверх. Нижняя кромка ползуна, воздействуя на звездочку, поворачивает ее в вертикальное по- ложение (положение </w:t>
      </w:r>
      <w:r>
        <w:t>III</w:t>
      </w:r>
      <w:r w:rsidRPr="00F30903">
        <w:rPr>
          <w:lang w:val="ru-RU"/>
        </w:rPr>
        <w:t>), при котором она не препятствует дальнейше- му подъему траверсы относительно рамы. При подъеме траверсы шар- нирно соединенные с ней крюки поворачиваются вокруг своих осей и зажимают груз. После этого происходит подъем груза.</w:t>
      </w:r>
    </w:p>
    <w:p w:rsidR="00FF6E9C" w:rsidRPr="00F30903" w:rsidRDefault="00FB709D">
      <w:pPr>
        <w:pStyle w:val="a3"/>
        <w:ind w:right="102" w:firstLine="567"/>
        <w:rPr>
          <w:lang w:val="ru-RU"/>
        </w:rPr>
      </w:pPr>
      <w:r w:rsidRPr="00F30903">
        <w:rPr>
          <w:lang w:val="ru-RU"/>
        </w:rPr>
        <w:t xml:space="preserve">После установки груза траверсу опускают; при этом ползун пово- рачивает звездочку в положение </w:t>
      </w:r>
      <w:r>
        <w:t>IV</w:t>
      </w:r>
      <w:r w:rsidRPr="00F30903">
        <w:rPr>
          <w:lang w:val="ru-RU"/>
        </w:rPr>
        <w:t>. В этом положении звездочка пре- пятствует дальнейшему опусканию ползуна, а вес траверсы передается через тяги на крюки, которые, раскрываясь, освобождают груз.</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4816A0">
      <w:pPr>
        <w:pStyle w:val="a3"/>
        <w:ind w:left="1151"/>
        <w:jc w:val="left"/>
        <w:rPr>
          <w:sz w:val="20"/>
        </w:rPr>
      </w:pPr>
      <w:r>
        <w:rPr>
          <w:noProof/>
          <w:sz w:val="20"/>
          <w:lang w:val="ru-RU" w:eastAsia="ru-RU"/>
        </w:rPr>
      </w:r>
      <w:r w:rsidRPr="004816A0">
        <w:rPr>
          <w:noProof/>
          <w:sz w:val="20"/>
          <w:lang w:val="ru-RU" w:eastAsia="ru-RU"/>
        </w:rPr>
        <w:pict>
          <v:group id="Group 95" o:spid="_x0000_s1041" style="width:332.05pt;height:505.35pt;mso-position-horizontal-relative:char;mso-position-vertical-relative:line" coordsize="6641,10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">
            <v:shape id="Picture 133" o:spid="_x0000_s1042" type="#_x0000_t75" style="position:absolute;top:296;width:6640;height:98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eBeLAAAAA3AAAAA8AAABkcnMvZG93bnJldi54bWxET82KwjAQvi/4DmEEb2vqHkqtRhFBEBZZ&#10;WvcBZpuxKW0mpYla9+k3C4K3+fh+Z70dbSduNPjGsYLFPAFBXDndcK3g+3x4z0D4gKyxc0wKHuRh&#10;u5m8rTHX7s4F3cpQixjCPkcFJoQ+l9JXhiz6ueuJI3dxg8UQ4VBLPeA9httOfiRJKi02HBsM9rQ3&#10;VLXl1SrYFaH/sYY+H19tm/xe5Ykz1krNpuNuBSLQGF7ip/uo4/xlCv/PxAvk5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l4F4sAAAADcAAAADwAAAAAAAAAAAAAAAACfAgAA&#10;ZHJzL2Rvd25yZXYueG1sUEsFBgAAAAAEAAQA9wAAAIwDAAAAAA==&#10;">
              <v:imagedata r:id="rId34" o:title=""/>
            </v:shape>
            <v:rect id="Rectangle 132" o:spid="_x0000_s1043" style="position:absolute;left:2216;top:732;width:512;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utw8IA&#10;AADcAAAADwAAAGRycy9kb3ducmV2LnhtbERPTYvCMBC9L/gfwgjeNNlVq1ajiCAI6kFd2OvQjG3Z&#10;ZtJtonb//UYQ9jaP9zmLVWsrcafGl441vA8UCOLMmZJzDZ+XbX8Kwgdkg5Vj0vBLHlbLztsCU+Me&#10;fKL7OeQihrBPUUMRQp1K6bOCLPqBq4kjd3WNxRBhk0vT4COG20p+KJVIiyXHhgJr2hSUfZ9vVgMm&#10;I/NzvA4Pl/0twVnequ34S2nd67brOYhAbfgXv9w7E+fPJvB8Jl4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663DwgAAANwAAAAPAAAAAAAAAAAAAAAAAJgCAABkcnMvZG93&#10;bnJldi54bWxQSwUGAAAAAAQABAD1AAAAhwMAAAAA&#10;" stroked="f"/>
            <v:rect id="Rectangle 131" o:spid="_x0000_s1044" style="position:absolute;left:5374;top:2251;width:513;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Q5scUA&#10;AADcAAAADwAAAGRycy9kb3ducmV2LnhtbESPT2vCQBDF74V+h2UKvdVdWxs0ukopCAXtwT/gdciO&#10;STA7m2ZXTb+9cxC8zfDevPeb2aL3jbpQF+vAFoYDA4q4CK7m0sJ+t3wbg4oJ2WETmCz8U4TF/Plp&#10;hrkLV97QZZtKJSEcc7RQpdTmWseiIo9xEFpi0Y6h85hk7UrtOrxKuG/0uzGZ9lizNFTY0ndFxWl7&#10;9hYwG7m/3+PHerc6Zzgpe7P8PBhrX1/6rymoRH16mO/XP07wJ0Irz8gEe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dDmxxQAAANwAAAAPAAAAAAAAAAAAAAAAAJgCAABkcnMv&#10;ZG93bnJldi54bWxQSwUGAAAAAAQABAD1AAAAigMAAAAA&#10;" stroked="f"/>
            <v:rect id="Rectangle 130" o:spid="_x0000_s1045" style="position:absolute;left:5157;top:296;width:513;height:5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icKsIA&#10;AADcAAAADwAAAGRycy9kb3ducmV2LnhtbERPTYvCMBC9L/gfwgh7WxN33WKrUWRBEHQPq4LXoRnb&#10;YjOpTdT6740g7G0e73Om887W4kqtrxxrGA4UCOLcmYoLDfvd8mMMwgdkg7Vj0nAnD/NZ722KmXE3&#10;/qPrNhQihrDPUEMZQpNJ6fOSLPqBa4gjd3StxRBhW0jT4i2G21p+KpVIixXHhhIb+ikpP20vVgMm&#10;I3P+PX5tdutLgmnRqeX3QWn93u8WExCBuvAvfrlXJs5PU3g+Ey+Q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OJwqwgAAANwAAAAPAAAAAAAAAAAAAAAAAJgCAABkcnMvZG93&#10;bnJldi54bWxQSwUGAAAAAAQABAD1AAAAhwMAAAAA&#10;" stroked="f"/>
            <v:rect id="Rectangle 129" o:spid="_x0000_s1046" style="position:absolute;left:3531;width:513;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3BTMMA&#10;AADcAAAADwAAAGRycy9kb3ducmV2LnhtbESPT4vCMBTE7wt+h/CEva2Ju27RahRZEATdg3/A66N5&#10;tsXmpTZR67c3guBxmJnfMJNZaytxpcaXjjX0ewoEceZMybmG/W7xNQThA7LByjFpuJOH2bTzMcHU&#10;uBtv6LoNuYgQ9ilqKEKoUyl9VpBF33M1cfSOrrEYomxyaRq8Rbit5LdSibRYclwosKa/grLT9mI1&#10;YDIw5//jz3q3uiQ4ylu1+D0orT+77XwMIlAb3uFXe2k0RCI8z8QjIK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3BTMMAAADcAAAADwAAAAAAAAAAAAAAAACYAgAAZHJzL2Rv&#10;d25yZXYueG1sUEsFBgAAAAAEAAQA9QAAAIgDAAAAAA==&#10;" stroked="f"/>
            <v:line id="Line 128" o:spid="_x0000_s1047" style="position:absolute;visibility:visible" from="2526,1163" to="2526,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EOcYAAADcAAAADwAAAGRycy9kb3ducmV2LnhtbESPT2vCQBTE7wW/w/IKvdWNFoKkriKV&#10;gvZQ6h+ox2f2mUSzb8PuNonf3i0IHoeZ+Q0znfemFi05X1lWMBomIIhzqysuFOx3n68TED4ga6wt&#10;k4IreZjPBk9TzLTteEPtNhQiQthnqKAMocmk9HlJBv3QNsTRO1lnMETpCqkddhFuajlOklQarDgu&#10;lNjQR0n5ZftnFHy//aTtYv216n/X6TFfbo6Hc+eUennuF+8gAvXhEb63V1rBOBn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QxDnGAAAA3AAAAA8AAAAAAAAA&#10;AAAAAAAAoQIAAGRycy9kb3ducmV2LnhtbFBLBQYAAAAABAAEAPkAAACUAwAAAAA=&#10;"/>
            <v:line id="Line 127" o:spid="_x0000_s1048" style="position:absolute;visibility:visible" from="3746,394" to="3746,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Wk7GAAAA3AAAAA8AAAAAAAAA&#10;AAAAAAAAoQIAAGRycy9kb3ducmV2LnhtbFBLBQYAAAAABAAEAPkAAACUAwAAAAA=&#10;"/>
            <v:line id="Line 126" o:spid="_x0000_s1049" style="position:absolute;visibility:visible" from="5070,1163" to="5252,1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7/1cYAAADcAAAADwAAAGRycy9kb3ducmV2LnhtbESPQWvCQBSE70L/w/IK3nSjQiipq4gi&#10;aA9FbaE9PrOvSdrs27C7JvHfu0LB4zAz3zDzZW9q0ZLzlWUFk3ECgji3uuJCwefHdvQCwgdkjbVl&#10;UnAlD8vF02COmbYdH6k9hUJECPsMFZQhNJmUPi/JoB/bhjh6P9YZDFG6QmqHXYSbWk6TJJUGK44L&#10;JTa0Lin/O12MgvfZIW1X+7dd/7VPz/nmeP7+7ZxSw+d+9QoiUB8e4f/2TiuYJ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O/9XGAAAA3AAAAA8AAAAAAAAA&#10;AAAAAAAAoQIAAGRycy9kb3ducmV2LnhtbFBLBQYAAAAABAAEAPkAAACUAwAAAAA=&#10;"/>
            <v:rect id="Rectangle 125" o:spid="_x0000_s1050" style="position:absolute;left:4557;top:2889;width:513;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bHT8MA&#10;AADcAAAADwAAAGRycy9kb3ducmV2LnhtbESPT4vCMBTE78J+h/AW9qaJ/4pWo4ggLKweVhe8Pppn&#10;W2xeahO1++2NIHgcZuY3zHzZ2krcqPGlYw39ngJBnDlTcq7h77DpTkD4gGywckwa/snDcvHRmWNq&#10;3J1/6bYPuYgQ9ilqKEKoUyl9VpBF33M1cfROrrEYomxyaRq8R7it5ECpRFosOS4UWNO6oOy8v1oN&#10;mIzMZXcabg8/1wSneas246PS+uuzXc1ABGrDO/xqfxsNAzWC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bHT8MAAADcAAAADwAAAAAAAAAAAAAAAACYAgAAZHJzL2Rv&#10;d25yZXYueG1sUEsFBgAAAAAEAAQA9QAAAIgDAAAAAA==&#10;" stroked="f"/>
            <v:line id="Line 124" o:spid="_x0000_s1051" style="position:absolute;visibility:visible" from="3328,1857" to="3614,2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vCOsYAAADcAAAADwAAAGRycy9kb3ducmV2LnhtbESPQWvCQBSE7wX/w/IEb3VTp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rwjrGAAAA3AAAAA8AAAAAAAAA&#10;AAAAAAAAoQIAAGRycy9kb3ducmV2LnhtbFBLBQYAAAAABAAEAPkAAACUAwAAAAA=&#10;"/>
            <v:line id="Line 123" o:spid="_x0000_s1052" style="position:absolute;visibility:visible" from="4332,2889" to="4700,3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lcTcYAAADcAAAADwAAAGRycy9kb3ducmV2LnhtbESPQWvCQBSE74L/YXlCb7rRQijRVUQp&#10;aA+lWkGPz+wziWbfht1tkv77bqHQ4zAz3zCLVW9q0ZLzlWUF00kCgji3uuJCwenzdfwCwgdkjbVl&#10;UvBNHlbL4WCBmbYdH6g9hkJECPsMFZQhNJmUPi/JoJ/Yhjh6N+sMhihdIbXDLsJNLWdJkkqDFceF&#10;EhvalJQ/jl9Gwfvz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5XE3GAAAA3AAAAA8AAAAAAAAA&#10;AAAAAAAAoQIAAGRycy9kb3ducmV2LnhtbFBLBQYAAAAABAAEAPkAAACUAwAAAAA=&#10;"/>
            <v:rect id="Rectangle 122" o:spid="_x0000_s1053" style="position:absolute;left:1260;top:4776;width:513;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RZOMQA&#10;AADcAAAADwAAAGRycy9kb3ducmV2LnhtbESPT4vCMBTE7wv7HcITvGniv6pdo4ggCOpBXdjro3m2&#10;ZZuXbhO1++03grDHYWZ+wyxWra3EnRpfOtYw6CsQxJkzJecaPi/b3gyED8gGK8ek4Zc8rJbvbwtM&#10;jXvwie7nkIsIYZ+ihiKEOpXSZwVZ9H1XE0fv6hqLIcoml6bBR4TbSg6VSqTFkuNCgTVtCsq+zzer&#10;AZOx+TleR4fL/pbgPG/VdvKltO522vUHiEBt+A+/2jujYaim8Dw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WTjEAAAA3AAAAA8AAAAAAAAAAAAAAAAAmAIAAGRycy9k&#10;b3ducmV2LnhtbFBLBQYAAAAABAAEAPUAAACJAwAAAAA=&#10;" stroked="f"/>
            <v:line id="Line 121" o:spid="_x0000_s1054" style="position:absolute;visibility:visible" from="3164,1745" to="3328,1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ptpMMAAADcAAAADwAAAGRycy9kb3ducmV2LnhtbERPy2rCQBTdF/oPwy24qxMVQomOIpaC&#10;uij1Abq8Zq5JNHMnzIxJ+vedRcHl4bxni97UoiXnK8sKRsMEBHFudcWFguPh6/0DhA/IGmvLpOCX&#10;PCzmry8zzLTteEftPhQihrDPUEEZQpNJ6fOSDPqhbYgjd7XOYIjQFVI77GK4qeU4SVJpsOLYUGJD&#10;q5Ly+/5hFHxPftJ2udmu+9MmveSfu8v51jmlBm/9cgoiUB+e4n/3WisYJ3FtPBOP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qbaTDAAAA3AAAAA8AAAAAAAAAAAAA&#10;AAAAoQIAAGRycy9kb3ducmV2LnhtbFBLBQYAAAAABAAEAPkAAACRAwAAAAA=&#10;"/>
            <v:line id="Line 120" o:spid="_x0000_s1055" style="position:absolute;visibility:visible" from="346,6577" to="686,6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bIP8YAAADcAAAADwAAAGRycy9kb3ducmV2LnhtbESPQWvCQBSE7wX/w/IEb3VThdBGVxFL&#10;QT2Uagt6fGafSWr2bdhdk/TfdwtCj8PMfMPMl72pRUvOV5YVPI0TEMS51RUXCr4+3x6fQfiArLG2&#10;TAp+yMNyMXiYY6Ztx3tqD6EQEcI+QwVlCE0mpc9LMujHtiGO3sU6gyFKV0jtsItwU8tJkqTSYMVx&#10;ocSG1iXl18PNKHiffqTtarvb9Mdtes5f9+fTd+eUGg371QxEoD78h+/tjVYwSV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myD/GAAAA3AAAAA8AAAAAAAAA&#10;AAAAAAAAoQIAAGRycy9kb3ducmV2LnhtbFBLBQYAAAAABAAEAPkAAACUAwAAAAA=&#10;"/>
            <v:line id="Line 119" o:spid="_x0000_s1056" style="position:absolute;visibility:visible" from="1087,5909" to="1405,5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X3f8QAAADcAAAADwAAAGRycy9kb3ducmV2LnhtbERPz2vCMBS+D/Y/hDfYbaY6KFKNpSiC&#10;7jCmDubx2by1nc1LSbK2+++Xg+Dx4/u9zEfTip6cbywrmE4SEMSl1Q1XCj5P25c5CB+QNbaWScEf&#10;echXjw9LzLQd+ED9MVQihrDPUEEdQpdJ6cuaDPqJ7Ygj922dwRChq6R2OMRw08pZkqTSYMOxocaO&#10;1jWV1+OvUfD++pH2xf5tN37t00u5OVzOP4NT6vlpLBYgAo3hLr65d1rBbBrnxzPx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Bfd/xAAAANwAAAAPAAAAAAAAAAAA&#10;AAAAAKECAABkcnMvZG93bnJldi54bWxQSwUGAAAAAAQABAD5AAAAkgMAAAAA&#10;"/>
            <v:rect id="Rectangle 118" o:spid="_x0000_s1057" style="position:absolute;left:3164;top:4427;width:678;height:5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jyCsUA&#10;AADcAAAADwAAAGRycy9kb3ducmV2LnhtbESPW2sCMRSE3wv+h3CEvtVkbbvoulFKQRDaPngBXw+b&#10;sxfcnKybqOu/bwoFH4eZ+YbJV4NtxZV63zjWkEwUCOLCmYYrDYf9+mUGwgdkg61j0nAnD6vl6CnH&#10;zLgbb+m6C5WIEPYZaqhD6DIpfVGTRT9xHXH0StdbDFH2lTQ93iLctnKqVCotNhwXauzos6bitLtY&#10;DZi+mfNP+fq9/7qkOK8GtX4/Kq2fx8PHAkSgITzC/+2N0TBNEvg7E4+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uPIKxQAAANwAAAAPAAAAAAAAAAAAAAAAAJgCAABkcnMv&#10;ZG93bnJldi54bWxQSwUGAAAAAAQABAD1AAAAigMAAAAA&#10;" stroked="f"/>
            <v:rect id="Rectangle 117" o:spid="_x0000_s1058" style="position:absolute;left:3164;top:9616;width:781;height:4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psfcQA&#10;AADcAAAADwAAAGRycy9kb3ducmV2LnhtbESPQWvCQBSE74L/YXlCb7pr2gaNrlIKgtD2YBS8PrLP&#10;JJh9G7Orxn/fLRQ8DjPzDbNc97YRN+p87VjDdKJAEBfO1FxqOOw34xkIH5ANNo5Jw4M8rFfDwRIz&#10;4+68o1seShEh7DPUUIXQZlL6oiKLfuJa4uidXGcxRNmV0nR4j3DbyESpVFqsOS5U2NJnRcU5v1oN&#10;mL6Zy8/p9Xv/dU1xXvZq835UWr+M+o8FiEB9eIb/21ujIZk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qbH3EAAAA3AAAAA8AAAAAAAAAAAAAAAAAmAIAAGRycy9k&#10;b3ducmV2LnhtbFBLBQYAAAAABAAEAPUAAACJAwAAAAA=&#10;" stroked="f"/>
            <v:line id="Line 116" o:spid="_x0000_s1059" style="position:absolute;visibility:visible" from="1505,5676" to="1661,5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pCMYAAADcAAAADwAAAGRycy9kb3ducmV2LnhtbESPQWvCQBSE7wX/w/KE3upGhSDRVaQi&#10;aA+l2kI9PrPPJDb7Nuxuk/jv3YLQ4zAz3zCLVW9q0ZLzlWUF41ECgji3uuJCwdfn9mUGwgdkjbVl&#10;UnAjD6vl4GmBmbYdH6g9hkJECPsMFZQhNJmUPi/JoB/Zhjh6F+sMhihdIbXDLsJNLSdJkkqDFceF&#10;Eht6LSn/Of4aBe/Tj7Rd7992/fc+Peebw/l07ZxSz8N+PQcRqA//4Ud7pxVMxl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XaQjGAAAA3AAAAA8AAAAAAAAA&#10;AAAAAAAAoQIAAGRycy9kb3ducmV2LnhtbFBLBQYAAAAABAAEAPkAAACUAwAAAAA=&#10;"/>
            <v:line id="Line 115" o:spid="_x0000_s1060" style="position:absolute;visibility:visible" from="5887,2093" to="5887,2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7xfMcAAADcAAAADwAAAGRycy9kb3ducmV2LnhtbESPT2vCQBTE70K/w/IK3nSjl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PvF8xwAAANwAAAAPAAAAAAAA&#10;AAAAAAAAAKECAABkcnMvZG93bnJldi54bWxQSwUGAAAAAAQABAD5AAAAlQMAAAAA&#10;"/>
            <v:line id="Line 114" o:spid="_x0000_s1061" style="position:absolute;visibility:visible" from="1661,7653" to="1773,7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JU58cAAADcAAAADwAAAGRycy9kb3ducmV2LnhtbESPT2vCQBTE70K/w/IK3nSj0iCpq0hL&#10;QXsQ/xTa4zP7TGKzb8PuNkm/vSsUehxm5jfMYtWbWrTkfGVZwWScgCDOra64UPBxehvNQfiArLG2&#10;TAp+ycNq+TBYYKZtxwdqj6EQEcI+QwVlCE0mpc9LMujHtiGO3sU6gyFKV0jtsItwU8tpkqTSYMVx&#10;ocSGXkrKv48/RsFutk/b9fZ9039u03P+ejh/XTun1PCxXz+DCNSH//Bfe6MVTCdP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clTnxwAAANwAAAAPAAAAAAAA&#10;AAAAAAAAAKECAABkcnMvZG93bnJldi54bWxQSwUGAAAAAAQABAD5AAAAlQMAAAAA&#10;"/>
            <v:shape id="Text Box 113" o:spid="_x0000_s1062" type="#_x0000_t202" style="position:absolute;left:3727;top:103;width:12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ebocQA&#10;AADcAAAADwAAAGRycy9kb3ducmV2LnhtbESPQWvCQBSE7wX/w/IEb3Wjh9BGVxFREARpjAePz+wz&#10;Wcy+jdlV03/fLRR6HGbmG2a+7G0jntR541jBZJyAIC6dNlwpOBXb9w8QPiBrbByTgm/ysFwM3uaY&#10;affinJ7HUIkIYZ+hgjqENpPSlzVZ9GPXEkfv6jqLIcqukrrDV4TbRk6TJJUWDceFGlta11Tejg+r&#10;YHXmfGPuh8tXfs1NUXwmvE9vSo2G/WoGIlAf/sN/7Z1WMJ2k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m6HEAAAA3AAAAA8AAAAAAAAAAAAAAAAAmAIAAGRycy9k&#10;b3ducmV2LnhtbFBLBQYAAAAABAAEAPUAAACJAwAAAAA=&#10;" filled="f" stroked="f">
              <v:textbox inset="0,0,0,0">
                <w:txbxContent>
                  <w:p w:rsidR="00E95953" w:rsidRDefault="00E95953">
                    <w:pPr>
                      <w:spacing w:line="240" w:lineRule="exact"/>
                      <w:rPr>
                        <w:sz w:val="24"/>
                      </w:rPr>
                    </w:pPr>
                    <w:r>
                      <w:rPr>
                        <w:sz w:val="24"/>
                      </w:rPr>
                      <w:t>5</w:t>
                    </w:r>
                  </w:p>
                </w:txbxContent>
              </v:textbox>
            </v:shape>
            <v:shape id="Text Box 112" o:spid="_x0000_s1063" type="#_x0000_t202" style="position:absolute;left:5301;top:398;width:12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s+OsUA&#10;AADcAAAADwAAAGRycy9kb3ducmV2LnhtbESPQWvCQBSE70L/w/IKvelGD7ambkSkBaEgjfHg8TX7&#10;TJZk38bsqvHfdwsFj8PMfMMsV4NtxZV6bxwrmE4SEMSl04YrBYfic/wGwgdkja1jUnAnD6vsabTE&#10;VLsb53Tdh0pECPsUFdQhdKmUvqzJop+4jjh6J9dbDFH2ldQ93iLctnKWJHNp0XBcqLGjTU1ls79Y&#10;Besj5x/mvPv5zk+5KYpFwl/zRqmX52H9DiLQEB7h//ZWK5hNX+HvTDw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yz46xQAAANwAAAAPAAAAAAAAAAAAAAAAAJgCAABkcnMv&#10;ZG93bnJldi54bWxQSwUGAAAAAAQABAD1AAAAigMAAAAA&#10;" filled="f" stroked="f">
              <v:textbox inset="0,0,0,0">
                <w:txbxContent>
                  <w:p w:rsidR="00E95953" w:rsidRDefault="00E95953">
                    <w:pPr>
                      <w:spacing w:line="240" w:lineRule="exact"/>
                      <w:rPr>
                        <w:sz w:val="24"/>
                      </w:rPr>
                    </w:pPr>
                    <w:r>
                      <w:rPr>
                        <w:sz w:val="24"/>
                      </w:rPr>
                      <w:t>6</w:t>
                    </w:r>
                  </w:p>
                </w:txbxContent>
              </v:textbox>
            </v:shape>
            <v:shape id="Text Box 111" o:spid="_x0000_s1064" type="#_x0000_t202" style="position:absolute;left:2360;top:835;width:12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SqSMEA&#10;AADcAAAADwAAAGRycy9kb3ducmV2LnhtbERPTYvCMBC9C/sfwgjebKoH0a5RRFZYEBZrPXicbcY2&#10;2Exqk9XuvzcHwePjfS/XvW3EnTpvHCuYJCkI4tJpw5WCU7Ebz0H4gKyxcUwK/snDevUxWGKm3YNz&#10;uh9DJWII+wwV1CG0mZS+rMmiT1xLHLmL6yyGCLtK6g4fMdw2cpqmM2nRcGyosaVtTeX1+GcVbM6c&#10;f5nbz+8hv+SmKBYp72dXpUbDfvMJIlAf3uKX+1srmE7i2n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UqkjBAAAA3AAAAA8AAAAAAAAAAAAAAAAAmAIAAGRycy9kb3du&#10;cmV2LnhtbFBLBQYAAAAABAAEAPUAAACGAwAAAAA=&#10;" filled="f" stroked="f">
              <v:textbox inset="0,0,0,0">
                <w:txbxContent>
                  <w:p w:rsidR="00E95953" w:rsidRDefault="00E95953">
                    <w:pPr>
                      <w:spacing w:line="240" w:lineRule="exact"/>
                      <w:rPr>
                        <w:sz w:val="24"/>
                      </w:rPr>
                    </w:pPr>
                    <w:r>
                      <w:rPr>
                        <w:sz w:val="24"/>
                      </w:rPr>
                      <w:t>2</w:t>
                    </w:r>
                  </w:p>
                </w:txbxContent>
              </v:textbox>
            </v:shape>
            <v:shape id="Text Box 110" o:spid="_x0000_s1065" type="#_x0000_t202" style="position:absolute;left:2936;top:1775;width:228;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gP08QA&#10;AADcAAAADwAAAGRycy9kb3ducmV2LnhtbESPQYvCMBSE78L+h/AEb5rqQdZqFJEVFgSx1oPHZ/Ns&#10;g81LbbJa/71ZWNjjMDPfMItVZ2vxoNYbxwrGowQEceG04VLBKd8OP0H4gKyxdkwKXuRhtfzoLTDV&#10;7skZPY6hFBHCPkUFVQhNKqUvKrLoR64hjt7VtRZDlG0pdYvPCLe1nCTJVFo0HBcqbGhTUXE7/lgF&#10;6zNnX+a+vxyya2byfJbwbnpTatDv1nMQgbrwH/5rf2sFk/EM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YD9PEAAAA3AAAAA8AAAAAAAAAAAAAAAAAmAIAAGRycy9k&#10;b3ducmV2LnhtbFBLBQYAAAAABAAEAPUAAACJAwAAAAA=&#10;" filled="f" stroked="f">
              <v:textbox inset="0,0,0,0">
                <w:txbxContent>
                  <w:p w:rsidR="00E95953" w:rsidRDefault="00E95953">
                    <w:pPr>
                      <w:spacing w:line="240" w:lineRule="exact"/>
                      <w:rPr>
                        <w:sz w:val="24"/>
                      </w:rPr>
                    </w:pPr>
                    <w:r>
                      <w:rPr>
                        <w:sz w:val="24"/>
                        <w:shd w:val="clear" w:color="auto" w:fill="FFFFFF"/>
                      </w:rPr>
                      <w:t xml:space="preserve">3 </w:t>
                    </w:r>
                  </w:p>
                </w:txbxContent>
              </v:textbox>
            </v:shape>
            <v:shape id="Text Box 109" o:spid="_x0000_s1066" type="#_x0000_t202" style="position:absolute;left:3614;top:2458;width:228;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5s88MA&#10;AADcAAAADwAAAGRycy9kb3ducmV2LnhtbERPPWvDMBDdC/kP4grZarkeQutYMaGkEAiUOs6Q8Wpd&#10;bGHr5FpK4v77aih0fLzvopztIG40eeNYwXOSgiBunDbcKjjV708vIHxA1jg4JgU/5KHcLB4KzLW7&#10;c0W3Y2hFDGGfo4IuhDGX0jcdWfSJG4kjd3GTxRDh1Eo94T2G20FmabqSFg3Hhg5Heuuo6Y9Xq2B7&#10;5mpnvj++PqtLZer6NeXDqldq+Thv1yACzeFf/OfeawVZFufH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5s88MAAADcAAAADwAAAAAAAAAAAAAAAACYAgAAZHJzL2Rv&#10;d25yZXYueG1sUEsFBgAAAAAEAAQA9QAAAIgDAAAAAA==&#10;" filled="f" stroked="f">
              <v:textbox inset="0,0,0,0">
                <w:txbxContent>
                  <w:p w:rsidR="00E95953" w:rsidRDefault="00E95953">
                    <w:pPr>
                      <w:spacing w:line="240" w:lineRule="exact"/>
                      <w:rPr>
                        <w:sz w:val="24"/>
                      </w:rPr>
                    </w:pPr>
                    <w:r>
                      <w:rPr>
                        <w:sz w:val="24"/>
                        <w:shd w:val="clear" w:color="auto" w:fill="FFFFFF"/>
                      </w:rPr>
                      <w:t xml:space="preserve">4 </w:t>
                    </w:r>
                  </w:p>
                </w:txbxContent>
              </v:textbox>
            </v:shape>
            <v:shape id="Text Box 108" o:spid="_x0000_s1067" type="#_x0000_t202" style="position:absolute;left:5518;top:2353;width:12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LJaMQA&#10;AADcAAAADwAAAGRycy9kb3ducmV2LnhtbESPQWvCQBSE7wX/w/IEb3VjDtJGVxFREARpjAePz+wz&#10;Wcy+jdlV03/fLRR6HGbmG2a+7G0jntR541jBZJyAIC6dNlwpOBXb9w8QPiBrbByTgm/ysFwM3uaY&#10;affinJ7HUIkIYZ+hgjqENpPSlzVZ9GPXEkfv6jqLIcqukrrDV4TbRqZJMpUWDceFGlta11Tejg+r&#10;YHXmfGPuh8tXfs1NUXwmvJ/elBoN+9UMRKA+/If/2jutIE0n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CyWjEAAAA3AAAAA8AAAAAAAAAAAAAAAAAmAIAAGRycy9k&#10;b3ducmV2LnhtbFBLBQYAAAAABAAEAPUAAACJAwAAAAA=&#10;" filled="f" stroked="f">
              <v:textbox inset="0,0,0,0">
                <w:txbxContent>
                  <w:p w:rsidR="00E95953" w:rsidRDefault="00E95953">
                    <w:pPr>
                      <w:spacing w:line="240" w:lineRule="exact"/>
                      <w:rPr>
                        <w:sz w:val="24"/>
                      </w:rPr>
                    </w:pPr>
                    <w:r>
                      <w:rPr>
                        <w:sz w:val="24"/>
                      </w:rPr>
                      <w:t>7</w:t>
                    </w:r>
                  </w:p>
                </w:txbxContent>
              </v:textbox>
            </v:shape>
            <v:shape id="Text Box 107" o:spid="_x0000_s1068" type="#_x0000_t202" style="position:absolute;left:4701;top:2992;width:12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BXH8QA&#10;AADcAAAADwAAAGRycy9kb3ducmV2LnhtbESPQWvCQBSE7wX/w/IEb83GHKSNriJioSBIYzx4fGaf&#10;yWL2bcyumv77bqHQ4zAz3zCL1WBb8aDeG8cKpkkKgrhy2nCt4Fh+vL6B8AFZY+uYFHyTh9Vy9LLA&#10;XLsnF/Q4hFpECPscFTQhdLmUvmrIok9cRxy9i+sthij7WuoenxFuW5ml6UxaNBwXGuxo01B1Pdyt&#10;gvWJi6257c9fxaUwZfme8m52VWoyHtZzEIGG8B/+a39qBVmWwe+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QVx/EAAAA3AAAAA8AAAAAAAAAAAAAAAAAmAIAAGRycy9k&#10;b3ducmV2LnhtbFBLBQYAAAAABAAEAPUAAACJAwAAAAA=&#10;" filled="f" stroked="f">
              <v:textbox inset="0,0,0,0">
                <w:txbxContent>
                  <w:p w:rsidR="00E95953" w:rsidRDefault="00E95953">
                    <w:pPr>
                      <w:spacing w:line="240" w:lineRule="exact"/>
                      <w:rPr>
                        <w:sz w:val="24"/>
                      </w:rPr>
                    </w:pPr>
                    <w:r>
                      <w:rPr>
                        <w:sz w:val="24"/>
                      </w:rPr>
                      <w:t>1</w:t>
                    </w:r>
                  </w:p>
                </w:txbxContent>
              </v:textbox>
            </v:shape>
            <v:shape id="Text Box 106" o:spid="_x0000_s1069" type="#_x0000_t202" style="position:absolute;left:3308;top:4529;width:187;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zyhMUA&#10;AADcAAAADwAAAGRycy9kb3ducmV2LnhtbESPQWvCQBSE7wX/w/KE3urGFKR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nPKExQAAANwAAAAPAAAAAAAAAAAAAAAAAJgCAABkcnMv&#10;ZG93bnJldi54bWxQSwUGAAAAAAQABAD1AAAAigMAAAAA&#10;" filled="f" stroked="f">
              <v:textbox inset="0,0,0,0">
                <w:txbxContent>
                  <w:p w:rsidR="00E95953" w:rsidRDefault="00E95953">
                    <w:pPr>
                      <w:spacing w:line="240" w:lineRule="exact"/>
                      <w:ind w:right="-20"/>
                      <w:rPr>
                        <w:sz w:val="24"/>
                      </w:rPr>
                    </w:pPr>
                    <w:r>
                      <w:rPr>
                        <w:sz w:val="24"/>
                      </w:rPr>
                      <w:t>а)</w:t>
                    </w:r>
                  </w:p>
                </w:txbxContent>
              </v:textbox>
            </v:shape>
            <v:shape id="Text Box 105" o:spid="_x0000_s1070" type="#_x0000_t202" style="position:absolute;left:1404;top:4879;width:12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q8MUA&#10;AADcAAAADwAAAGRycy9kb3ducmV2LnhtbESPQWvCQBSE7wX/w/KE3urGUKR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WrwxQAAANwAAAAPAAAAAAAAAAAAAAAAAJgCAABkcnMv&#10;ZG93bnJldi54bWxQSwUGAAAAAAQABAD1AAAAigMAAAAA&#10;" filled="f" stroked="f">
              <v:textbox inset="0,0,0,0">
                <w:txbxContent>
                  <w:p w:rsidR="00E95953" w:rsidRDefault="00E95953">
                    <w:pPr>
                      <w:spacing w:line="240" w:lineRule="exact"/>
                      <w:rPr>
                        <w:sz w:val="24"/>
                      </w:rPr>
                    </w:pPr>
                    <w:r>
                      <w:rPr>
                        <w:sz w:val="24"/>
                      </w:rPr>
                      <w:t>9</w:t>
                    </w:r>
                  </w:p>
                </w:txbxContent>
              </v:textbox>
            </v:shape>
            <v:shape id="Text Box 104" o:spid="_x0000_s1071" type="#_x0000_t202" style="position:absolute;left:5475;top:4807;width:797;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nPa8UA&#10;AADcAAAADwAAAGRycy9kb3ducmV2LnhtbESPQWvCQBSE7wX/w/KE3urGQKV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c9rxQAAANwAAAAPAAAAAAAAAAAAAAAAAJgCAABkcnMv&#10;ZG93bnJldi54bWxQSwUGAAAAAAQABAD1AAAAigMAAAAA&#10;" filled="f" stroked="f">
              <v:textbox inset="0,0,0,0">
                <w:txbxContent>
                  <w:p w:rsidR="00E95953" w:rsidRDefault="00E95953">
                    <w:pPr>
                      <w:tabs>
                        <w:tab w:val="left" w:pos="796"/>
                      </w:tabs>
                      <w:spacing w:line="240" w:lineRule="exact"/>
                      <w:rPr>
                        <w:sz w:val="24"/>
                      </w:rPr>
                    </w:pPr>
                    <w:r>
                      <w:rPr>
                        <w:sz w:val="24"/>
                        <w:u w:val="single"/>
                        <w:shd w:val="clear" w:color="auto" w:fill="FFFFFF"/>
                      </w:rPr>
                      <w:t>А-А</w:t>
                    </w:r>
                    <w:r>
                      <w:rPr>
                        <w:sz w:val="24"/>
                        <w:u w:val="single"/>
                        <w:shd w:val="clear" w:color="auto" w:fill="FFFFFF"/>
                      </w:rPr>
                      <w:tab/>
                    </w:r>
                  </w:p>
                </w:txbxContent>
              </v:textbox>
            </v:shape>
            <v:shape id="Text Box 103" o:spid="_x0000_s1072" type="#_x0000_t202" style="position:absolute;left:1661;top:5332;width:23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tRHMQA&#10;AADcAAAADwAAAGRycy9kb3ducmV2LnhtbESPQWvCQBSE74X+h+UVeqsbcwiauoqIhYJQjPHg8TX7&#10;TBazb2N21fTfdwXB4zAz3zCzxWBbcaXeG8cKxqMEBHHltOFawb78+piA8AFZY+uYFPyRh8X89WWG&#10;uXY3Lui6C7WIEPY5KmhC6HIpfdWQRT9yHXH0jq63GKLsa6l7vEW4bWWaJJm0aDguNNjRqqHqtLtY&#10;BcsDF2tz/vndFsfClOU04U12Uur9bVh+ggg0hGf40f7WCtI0g/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rURzEAAAA3AAAAA8AAAAAAAAAAAAAAAAAmAIAAGRycy9k&#10;b3ducmV2LnhtbFBLBQYAAAAABAAEAPUAAACJAwAAAAA=&#10;" filled="f" stroked="f">
              <v:textbox inset="0,0,0,0">
                <w:txbxContent>
                  <w:p w:rsidR="00E95953" w:rsidRDefault="00E95953">
                    <w:pPr>
                      <w:spacing w:line="240" w:lineRule="exact"/>
                      <w:rPr>
                        <w:sz w:val="24"/>
                      </w:rPr>
                    </w:pPr>
                    <w:r>
                      <w:rPr>
                        <w:sz w:val="24"/>
                        <w:shd w:val="clear" w:color="auto" w:fill="FFFFFF"/>
                      </w:rPr>
                      <w:t xml:space="preserve">3 </w:t>
                    </w:r>
                  </w:p>
                </w:txbxContent>
              </v:textbox>
            </v:shape>
            <v:shape id="Text Box 102" o:spid="_x0000_s1073" type="#_x0000_t202" style="position:absolute;left:117;top:6259;width:23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0h8UA&#10;AADcAAAADwAAAGRycy9kb3ducmV2LnhtbESPQWvCQBSE7wX/w/KE3urGHGyNriLSglCQxnjw+Mw+&#10;k8Xs25hdNf77bqHgcZiZb5j5sreNuFHnjWMF41ECgrh02nClYF98vX2A8AFZY+OYFDzIw3IxeJlj&#10;pt2dc7rtQiUihH2GCuoQ2kxKX9Zk0Y9cSxy9k+sshii7SuoO7xFuG5kmyURaNBwXamxpXVN53l2t&#10;gtWB809z2R5/8lNuimKa8PfkrNTrsF/NQATqwzP8395oBWn6Dn9n4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SHxQAAANwAAAAPAAAAAAAAAAAAAAAAAJgCAABkcnMv&#10;ZG93bnJldi54bWxQSwUGAAAAAAQABAD1AAAAigMAAAAA&#10;" filled="f" stroked="f">
              <v:textbox inset="0,0,0,0">
                <w:txbxContent>
                  <w:p w:rsidR="00E95953" w:rsidRDefault="00E95953">
                    <w:pPr>
                      <w:spacing w:line="240" w:lineRule="exact"/>
                      <w:rPr>
                        <w:sz w:val="24"/>
                      </w:rPr>
                    </w:pPr>
                    <w:r>
                      <w:rPr>
                        <w:sz w:val="24"/>
                        <w:shd w:val="clear" w:color="auto" w:fill="FFFFFF"/>
                      </w:rPr>
                      <w:t xml:space="preserve">8 </w:t>
                    </w:r>
                  </w:p>
                </w:txbxContent>
              </v:textbox>
            </v:shape>
            <v:shape id="Text Box 101" o:spid="_x0000_s1074" type="#_x0000_t202" style="position:absolute;left:1773;top:7196;width:228;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hg9cMA&#10;AADcAAAADwAAAGRycy9kb3ducmV2LnhtbERPPWvDMBDdC/kP4grZarkeQutYMaGkEAiUOs6Q8Wpd&#10;bGHr5FpK4v77aih0fLzvopztIG40eeNYwXOSgiBunDbcKjjV708vIHxA1jg4JgU/5KHcLB4KzLW7&#10;c0W3Y2hFDGGfo4IuhDGX0jcdWfSJG4kjd3GTxRDh1Eo94T2G20FmabqSFg3Hhg5Heuuo6Y9Xq2B7&#10;5mpnvj++PqtLZer6NeXDqldq+Thv1yACzeFf/OfeawVZFtfG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hg9cMAAADcAAAADwAAAAAAAAAAAAAAAACYAgAAZHJzL2Rv&#10;d25yZXYueG1sUEsFBgAAAAAEAAQA9QAAAIgDAAAAAA==&#10;" filled="f" stroked="f">
              <v:textbox inset="0,0,0,0">
                <w:txbxContent>
                  <w:p w:rsidR="00E95953" w:rsidRDefault="00E95953">
                    <w:pPr>
                      <w:spacing w:line="240" w:lineRule="exact"/>
                      <w:rPr>
                        <w:sz w:val="24"/>
                      </w:rPr>
                    </w:pPr>
                    <w:r>
                      <w:rPr>
                        <w:sz w:val="24"/>
                        <w:shd w:val="clear" w:color="auto" w:fill="FFFFFF"/>
                      </w:rPr>
                      <w:t xml:space="preserve">4 </w:t>
                    </w:r>
                  </w:p>
                </w:txbxContent>
              </v:textbox>
            </v:shape>
            <v:shape id="Text Box 100" o:spid="_x0000_s1075" type="#_x0000_t202" style="position:absolute;left:1031;top:9646;width:230;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TFbsUA&#10;AADcAAAADwAAAGRycy9kb3ducmV2LnhtbESPQWvCQBSE70L/w/IEb2ZjDlKjq0ipUBCKMR48vmaf&#10;yWL2bcxuNf33bqHQ4zAz3zCrzWBbcafeG8cKZkkKgrhy2nCt4FTupq8gfEDW2DomBT/kYbN+Ga0w&#10;1+7BBd2PoRYRwj5HBU0IXS6lrxqy6BPXEUfv4nqLIcq+lrrHR4TbVmZpOpcWDceFBjt6a6i6Hr+t&#10;gu2Zi3dz+/w6FJfClOUi5f38qtRkPGyXIAIN4T/81/7QCrJsAb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MVuxQAAANwAAAAPAAAAAAAAAAAAAAAAAJgCAABkcnMv&#10;ZG93bnJldi54bWxQSwUGAAAAAAQABAD1AAAAigMAAAAA&#10;" filled="f" stroked="f">
              <v:textbox inset="0,0,0,0">
                <w:txbxContent>
                  <w:p w:rsidR="00E95953" w:rsidRDefault="00E95953">
                    <w:pPr>
                      <w:spacing w:line="240" w:lineRule="exact"/>
                      <w:rPr>
                        <w:sz w:val="24"/>
                      </w:rPr>
                    </w:pPr>
                    <w:r>
                      <w:rPr>
                        <w:sz w:val="24"/>
                        <w:shd w:val="clear" w:color="auto" w:fill="FFFFFF"/>
                      </w:rPr>
                      <w:t xml:space="preserve">I </w:t>
                    </w:r>
                  </w:p>
                </w:txbxContent>
              </v:textbox>
            </v:shape>
            <v:shape id="Text Box 99" o:spid="_x0000_s1076" type="#_x0000_t202" style="position:absolute;left:2526;top:9646;width:228;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6LsEA&#10;AADcAAAADwAAAGRycy9kb3ducmV2LnhtbERPTYvCMBC9L/gfwgje1lQFWatRRHZBWBBrPXgcm7EN&#10;NpPaRO3+e3MQ9vh434tVZ2vxoNYbxwpGwwQEceG04VLBMf/5/ALhA7LG2jEp+CMPq2XvY4Gpdk/O&#10;6HEIpYgh7FNUUIXQpFL6oiKLfuga4shdXGsxRNiWUrf4jOG2luMkmUqLhmNDhQ1tKiquh7tVsD5x&#10;9m1uu/M+u2Qmz2cJ/06vSg363XoOIlAX/sVv91YrGE/i/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X+i7BAAAA3AAAAA8AAAAAAAAAAAAAAAAAmAIAAGRycy9kb3du&#10;cmV2LnhtbFBLBQYAAAAABAAEAPUAAACGAwAAAAA=&#10;" filled="f" stroked="f">
              <v:textbox inset="0,0,0,0">
                <w:txbxContent>
                  <w:p w:rsidR="00E95953" w:rsidRDefault="00E95953">
                    <w:pPr>
                      <w:spacing w:line="240" w:lineRule="exact"/>
                      <w:rPr>
                        <w:sz w:val="24"/>
                      </w:rPr>
                    </w:pPr>
                    <w:r>
                      <w:rPr>
                        <w:sz w:val="24"/>
                        <w:shd w:val="clear" w:color="auto" w:fill="FFFFFF"/>
                      </w:rPr>
                      <w:t xml:space="preserve">II </w:t>
                    </w:r>
                  </w:p>
                </w:txbxContent>
              </v:textbox>
            </v:shape>
            <v:shape id="Text Box 98" o:spid="_x0000_s1077" type="#_x0000_t202" style="position:absolute;left:3308;top:9718;width:203;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tftcQA&#10;AADcAAAADwAAAGRycy9kb3ducmV2LnhtbESPQWvCQBSE74L/YXmCN92oIBpdRYpCQSiN6aHHZ/aZ&#10;LGbfptmtxn/fLQgeh5n5hllvO1uLG7XeOFYwGScgiAunDZcKvvLDaAHCB2SNtWNS8CAP202/t8ZU&#10;uztndDuFUkQI+xQVVCE0qZS+qMiiH7uGOHoX11oMUbal1C3eI9zWcpokc2nRcFyosKG3iorr6dcq&#10;2H1ztjc/H+fP7JKZPF8mfJxflRoOut0KRKAuvMLP9rtWMJ1N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bX7XEAAAA3AAAAA8AAAAAAAAAAAAAAAAAmAIAAGRycy9k&#10;b3ducmV2LnhtbFBLBQYAAAAABAAEAPUAAACJAwAAAAA=&#10;" filled="f" stroked="f">
              <v:textbox inset="0,0,0,0">
                <w:txbxContent>
                  <w:p w:rsidR="00E95953" w:rsidRDefault="00E95953">
                    <w:pPr>
                      <w:spacing w:line="240" w:lineRule="exact"/>
                      <w:ind w:right="-20"/>
                      <w:rPr>
                        <w:sz w:val="24"/>
                      </w:rPr>
                    </w:pPr>
                    <w:r>
                      <w:rPr>
                        <w:sz w:val="24"/>
                      </w:rPr>
                      <w:t>б)</w:t>
                    </w:r>
                  </w:p>
                </w:txbxContent>
              </v:textbox>
            </v:shape>
            <v:shape id="Text Box 97" o:spid="_x0000_s1078" type="#_x0000_t202" style="position:absolute;left:3945;top:9646;width:497;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nBwsUA&#10;AADcAAAADwAAAGRycy9kb3ducmV2LnhtbESPQWvCQBSE7wX/w/KE3urGFKRGVxFpQSgUYzx4fGaf&#10;yWL2bcyumv77rlDwOMzMN8x82dtG3KjzxrGC8SgBQVw6bbhSsC++3j5A+ICssXFMCn7Jw3IxeJlj&#10;pt2dc7rtQiUihH2GCuoQ2kxKX9Zk0Y9cSxy9k+sshii7SuoO7xFuG5kmyURaNBwXamxpXVN53l2t&#10;gtWB809z+Tlu81NuimKa8PfkrNTrsF/NQATqwzP8395oBe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cHCxQAAANwAAAAPAAAAAAAAAAAAAAAAAJgCAABkcnMv&#10;ZG93bnJldi54bWxQSwUGAAAAAAQABAD1AAAAigMAAAAA&#10;" filled="f" stroked="f">
              <v:textbox inset="0,0,0,0">
                <w:txbxContent>
                  <w:p w:rsidR="00E95953" w:rsidRDefault="00E95953">
                    <w:pPr>
                      <w:tabs>
                        <w:tab w:val="left" w:pos="496"/>
                      </w:tabs>
                      <w:spacing w:line="240" w:lineRule="exact"/>
                      <w:rPr>
                        <w:sz w:val="24"/>
                      </w:rPr>
                    </w:pPr>
                    <w:r>
                      <w:rPr>
                        <w:sz w:val="24"/>
                        <w:shd w:val="clear" w:color="auto" w:fill="FFFFFF"/>
                      </w:rPr>
                      <w:t>III</w:t>
                    </w:r>
                    <w:r>
                      <w:rPr>
                        <w:sz w:val="24"/>
                        <w:shd w:val="clear" w:color="auto" w:fill="FFFFFF"/>
                      </w:rPr>
                      <w:tab/>
                    </w:r>
                  </w:p>
                </w:txbxContent>
              </v:textbox>
            </v:shape>
            <v:shape id="Text Box 96" o:spid="_x0000_s1079" type="#_x0000_t202" style="position:absolute;left:5670;top:9646;width:602;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VkWcUA&#10;AADcAAAADwAAAGRycy9kb3ducmV2LnhtbESPQWvCQBSE70L/w/IKvZlNFcSmbkRKCwVBjOmhx9fs&#10;M1mSfZtmtxr/vSsIPQ4z8w2zWo+2EycavHGs4DlJQRBXThuuFXyVH9MlCB+QNXaOScGFPKzzh8kK&#10;M+3OXNDpEGoRIewzVNCE0GdS+qohiz5xPXH0jm6wGKIcaqkHPEe47eQsTRfSouG40GBPbw1V7eHP&#10;Kth8c/Fufnc/++JYmLJ8SXm7aJV6ehw3ryACjeE/fG9/agWz+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WRZxQAAANwAAAAPAAAAAAAAAAAAAAAAAJgCAABkcnMv&#10;ZG93bnJldi54bWxQSwUGAAAAAAQABAD1AAAAigMAAAAA&#10;" filled="f" stroked="f">
              <v:textbox inset="0,0,0,0">
                <w:txbxContent>
                  <w:p w:rsidR="00E95953" w:rsidRDefault="00E95953">
                    <w:pPr>
                      <w:tabs>
                        <w:tab w:val="left" w:pos="601"/>
                      </w:tabs>
                      <w:spacing w:line="240" w:lineRule="exact"/>
                      <w:rPr>
                        <w:sz w:val="24"/>
                      </w:rPr>
                    </w:pPr>
                    <w:r>
                      <w:rPr>
                        <w:sz w:val="24"/>
                        <w:shd w:val="clear" w:color="auto" w:fill="FFFFFF"/>
                      </w:rPr>
                      <w:t>IV</w:t>
                    </w:r>
                    <w:r>
                      <w:rPr>
                        <w:sz w:val="24"/>
                        <w:shd w:val="clear" w:color="auto" w:fill="FFFFFF"/>
                      </w:rPr>
                      <w:tab/>
                    </w:r>
                  </w:p>
                </w:txbxContent>
              </v:textbox>
            </v:shape>
            <w10:wrap type="none"/>
            <w10:anchorlock/>
          </v:group>
        </w:pict>
      </w:r>
    </w:p>
    <w:p w:rsidR="00FF6E9C" w:rsidRDefault="00FF6E9C">
      <w:pPr>
        <w:pStyle w:val="a3"/>
        <w:spacing w:before="1"/>
        <w:ind w:left="0"/>
        <w:jc w:val="left"/>
        <w:rPr>
          <w:sz w:val="19"/>
        </w:rPr>
      </w:pPr>
    </w:p>
    <w:p w:rsidR="00FF6E9C" w:rsidRPr="00F30903" w:rsidRDefault="00FB709D">
      <w:pPr>
        <w:spacing w:before="67" w:line="299" w:lineRule="exact"/>
        <w:ind w:left="99" w:right="97"/>
        <w:jc w:val="center"/>
        <w:rPr>
          <w:i/>
          <w:sz w:val="26"/>
          <w:lang w:val="ru-RU"/>
        </w:rPr>
      </w:pPr>
      <w:r w:rsidRPr="00F30903">
        <w:rPr>
          <w:i/>
          <w:w w:val="90"/>
          <w:sz w:val="26"/>
          <w:lang w:val="ru-RU"/>
        </w:rPr>
        <w:t>Рис. 8.4. Автоматический захват:</w:t>
      </w:r>
    </w:p>
    <w:p w:rsidR="00FF6E9C" w:rsidRPr="00F30903" w:rsidRDefault="00FB709D">
      <w:pPr>
        <w:spacing w:line="276" w:lineRule="exact"/>
        <w:ind w:left="99" w:right="97"/>
        <w:jc w:val="center"/>
        <w:rPr>
          <w:i/>
          <w:sz w:val="24"/>
          <w:lang w:val="ru-RU"/>
        </w:rPr>
      </w:pPr>
      <w:r w:rsidRPr="00F30903">
        <w:rPr>
          <w:i/>
          <w:w w:val="95"/>
          <w:sz w:val="24"/>
          <w:lang w:val="ru-RU"/>
        </w:rPr>
        <w:t>а – конструкция захвата; б – схема работы</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Траверсы обычно применяют при подъеме конструкций, не рассчи- танных на восприятие монтажных условий, возникающих при исполь- зовании гибкого стропа (колонны, фермы и другие длинномерные кон- струкции).</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Pr="00F30903" w:rsidRDefault="004816A0">
      <w:pPr>
        <w:pStyle w:val="a3"/>
        <w:ind w:left="0"/>
        <w:jc w:val="left"/>
        <w:rPr>
          <w:sz w:val="20"/>
          <w:lang w:val="ru-RU"/>
        </w:rPr>
      </w:pPr>
      <w:r w:rsidRPr="004816A0">
        <w:rPr>
          <w:noProof/>
          <w:lang w:val="ru-RU" w:eastAsia="ru-RU"/>
        </w:rPr>
        <w:lastRenderedPageBreak/>
        <w:pict>
          <v:shape id="Text Box 94" o:spid="_x0000_s1080" type="#_x0000_t202" style="position:absolute;margin-left:81pt;margin-top:249.05pt;width:12pt;height:17pt;z-index:25165875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" filled="f" stroked="f">
            <v:textbox style="layout-flow:vertical;mso-layout-flow-alt:bottom-to-top" inset="0,0,0,0">
              <w:txbxContent>
                <w:p w:rsidR="00E95953" w:rsidRDefault="00E95953">
                  <w:pPr>
                    <w:spacing w:line="224" w:lineRule="exact"/>
                    <w:ind w:left="20" w:right="-100"/>
                    <w:rPr>
                      <w:sz w:val="20"/>
                    </w:rPr>
                  </w:pPr>
                  <w:r>
                    <w:rPr>
                      <w:w w:val="99"/>
                      <w:sz w:val="20"/>
                    </w:rPr>
                    <w:t>720</w:t>
                  </w:r>
                </w:p>
              </w:txbxContent>
            </v:textbox>
            <w10:wrap anchorx="page" anchory="page"/>
          </v:shape>
        </w:pict>
      </w: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spacing w:before="1"/>
        <w:ind w:left="0"/>
        <w:jc w:val="left"/>
        <w:rPr>
          <w:sz w:val="21"/>
          <w:lang w:val="ru-RU"/>
        </w:rPr>
      </w:pPr>
    </w:p>
    <w:p w:rsidR="00FF6E9C" w:rsidRPr="00F30903" w:rsidRDefault="004816A0">
      <w:pPr>
        <w:spacing w:before="67" w:line="299" w:lineRule="exact"/>
        <w:ind w:left="1759" w:right="3234"/>
        <w:jc w:val="center"/>
        <w:rPr>
          <w:i/>
          <w:sz w:val="26"/>
          <w:lang w:val="ru-RU"/>
        </w:rPr>
      </w:pPr>
      <w:r w:rsidRPr="004816A0">
        <w:rPr>
          <w:noProof/>
          <w:lang w:val="ru-RU" w:eastAsia="ru-RU"/>
        </w:rPr>
        <w:pict>
          <v:group id="Group 70" o:spid="_x0000_s1081" style="position:absolute;left:0;text-align:left;margin-left:79.8pt;margin-top:-506.2pt;width:445.5pt;height:509.55pt;z-index:-251642368;mso-position-horizontal-relative:page" coordorigin="1596,-10124" coordsize="8910,10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">
            <v:shape id="Picture 93" o:spid="_x0000_s1082" type="#_x0000_t75" style="position:absolute;left:1728;top:-10124;width:8777;height:101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ZenfCAAAA3AAAAA8AAABkcnMvZG93bnJldi54bWxET0tqwzAQ3Qd6BzGF7hK5X4ITJYTQlNJN&#10;sZsDTKSJZSqNjCXHzu2rQqG7ebzvrLeTd+JCfWwDK7hfFCCIdTAtNwqOX4f5EkRMyAZdYFJwpQjb&#10;zc1sjaUJI1d0qVMjcgjHEhXYlLpSyqgteYyL0BFn7hx6jynDvpGmxzGHeycfiuJFemw5N1jsaG9J&#10;f9eDVzC+2g/5uN+5t6t2w1CfdHX4XCp1dzvtViASTelf/Od+N3n+8xP8PpMvkJ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62Xp3wgAAANwAAAAPAAAAAAAAAAAAAAAAAJ8C&#10;AABkcnMvZG93bnJldi54bWxQSwUGAAAAAAQABAD3AAAAjgMAAAAA&#10;">
              <v:imagedata r:id="rId35" o:title=""/>
            </v:shape>
            <v:shape id="AutoShape 92" o:spid="_x0000_s1083" style="position:absolute;left:2006;top:-9092;width:5886;height:3809;visibility:visible" coordsize="5886,38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KYrcYA&#10;AADcAAAADwAAAGRycy9kb3ducmV2LnhtbESPW2vCQBCF3wv9D8sUfCm66cULqatIQWoRH4zi85Ad&#10;k2B2NmRHTf59t1Do2wznfGfOzJedq9WN2lB5NvAySkAR595WXBg4HtbDGaggyBZrz2SgpwDLxePD&#10;HFPr77ynWyaFiiEcUjRQijSp1iEvyWEY+YY4amffOpS4toW2Ld5juKv1a5JMtMOK44USG/osKb9k&#10;Vxdr+PX36mvz/CY7OU1PWb+9vPdTYwZP3eoDlFAn/+Y/emMjN57A7zNxAr3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kKYrcYAAADcAAAADwAAAAAAAAAAAAAAAACYAgAAZHJz&#10;L2Rvd25yZXYueG1sUEsFBgAAAAAEAAQA9QAAAIsDAAAAAA==&#10;" adj="0,,0" path="m1199,1346r-2,-2l1195,1342r-3,-1l1189,1342r-2,2l584,1937r-23,-23l532,1999r85,-28l611,1965r-17,-17l1197,1355r2,-3l1199,1346m2861,3740r-1,-3l2858,3735r-2,-2l2853,3732,225,3762r,-33l145,3770r80,39l225,3777r2628,-30l2856,3747r2,-1l2860,3743r1,-3m3038,928r-1,-3l3035,923r-2,-2l3030,921r-1355,7l2564,61r22,23l2604,35,2616,r-85,27l2554,51,1654,928,80,936r,-32l,944r80,40l80,951r1558,-8l1564,1016r-2,2l1562,1021r,3l1563,1026r3,2l1569,1029r3,-1l1574,1026r86,-83l3030,936r3,-1l3035,933r2,-2l3038,928m5772,3740r-14,-6l5691,3701r1,33l3451,3762r-3,2l3446,3765r-2,2l3443,3770r1,3l3446,3776r2,1l3451,3777r2241,-28l5693,3781r79,-41m5886,928r-15,-7l5806,888r,33l3661,921r-3,l3656,923r-2,2l3653,928r1,3l3656,933r2,2l3661,936r2145,l5806,968r64,-32l5886,928e" fillcolor="black" stroked="f">
              <v:stroke joinstyle="round"/>
              <v:formulas/>
              <v:path arrowok="t" o:connecttype="custom" o:connectlocs="1197,-7748;1192,-7751;1187,-7748;561,-7178;617,-7121;594,-7144;1199,-7740;2861,-5352;2858,-5357;2853,-5360;225,-5363;225,-5283;225,-5315;2856,-5345;2860,-5349;3038,-8164;3035,-8169;3030,-8171;2564,-9031;2604,-9057;2531,-9065;1654,-8164;80,-8188;80,-8108;80,-8141;1564,-8076;1562,-8071;1563,-8066;1569,-8063;1574,-8066;3030,-8156;3035,-8159;3038,-8164;5758,-5358;5692,-5358;3448,-5328;3444,-5325;3444,-5319;3448,-5315;5692,-5343;5772,-5352;5871,-8171;5806,-8171;3658,-8171;3654,-8167;3654,-8161;3658,-8157;5806,-8156;5870,-8156" o:connectangles="0,0,0,0,0,0,0,0,0,0,0,0,0,0,0,0,0,0,0,0,0,0,0,0,0,0,0,0,0,0,0,0,0,0,0,0,0,0,0,0,0,0,0,0,0,0,0,0,0"/>
            </v:shape>
            <v:line id="Line 91" o:spid="_x0000_s1084" style="position:absolute;visibility:visible" from="5036,-9632" to="5036,-9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wjxccAAADcAAAADwAAAGRycy9kb3ducmV2LnhtbESPQUvDQBCF70L/wzIFb3ZTxSB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PCPFxwAAANwAAAAPAAAAAAAA&#10;AAAAAAAAAKECAABkcnMvZG93bnJldi54bWxQSwUGAAAAAAQABAD5AAAAlQMAAAAA&#10;"/>
            <v:line id="Line 90" o:spid="_x0000_s1085" style="position:absolute;visibility:visible" from="8310,-5522" to="8310,-5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blfscAAADcAAAADwAAAGRycy9kb3ducmV2LnhtbESPQUvDQBCF74L/YRmhN7vRQiix21IU&#10;oe2h2CrocZodk2h2Nuxuk/TfO4eCtxnem/e+WaxG16qeQmw8G3iYZqCIS28brgx8vL/ez0HFhGyx&#10;9UwGLhRhtby9WWBh/cAH6o+pUhLCsUADdUpdoXUsa3IYp74jFu3bB4dJ1lBpG3CQcNfqxyzLtcOG&#10;paHGjp5rKn+PZ2dgP3vL+/V2txk/t/mpfDmcvn6GYMzkblw/gUo0pn/z9XpjBT8XfH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JuV+xwAAANwAAAAPAAAAAAAA&#10;AAAAAAAAAKECAABkcnMvZG93bnJldi54bWxQSwUGAAAAAAQABAD5AAAAlQMAAAAA&#10;"/>
            <v:line id="Line 89" o:spid="_x0000_s1086" style="position:absolute;visibility:visible" from="8945,-6690" to="8945,-6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jeksQAAADcAAAADwAAAGRycy9kb3ducmV2LnhtbERPTWvCQBC9C/6HZYTedKOFUKKriFLQ&#10;Hkq1gh7H7JhEs7Nhd5uk/75bKPQ2j/c5i1VvatGS85VlBdNJAoI4t7riQsHp83X8AsIHZI21ZVLw&#10;TR5Wy+FggZm2HR+oPYZCxBD2GSooQ2gyKX1ekkE/sQ1x5G7WGQwRukJqh10MN7WcJUkqDVYcG0ps&#10;aFNS/jh+GQXv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uN6SxAAAANwAAAAPAAAAAAAAAAAA&#10;AAAAAKECAABkcnMvZG93bnJldi54bWxQSwUGAAAAAAQABAD5AAAAkgMAAAAA&#10;"/>
            <v:shape id="AutoShape 88" o:spid="_x0000_s1087" style="position:absolute;left:2616;top:-6804;width:6167;height:6452;visibility:visible" coordsize="6167,645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xi+8IA&#10;AADcAAAADwAAAGRycy9kb3ducmV2LnhtbERPS4vCMBC+C/sfwix403R9FKlGWQXBi2Kr4HVoxrZs&#10;M+k2Ueu/NwsL3ubje85i1Zla3Kl1lWUFX8MIBHFudcWFgvNpO5iBcB5ZY22ZFDzJwWr50Vtgou2D&#10;U7pnvhAhhF2CCkrvm0RKl5dk0A1tQxy4q20N+gDbQuoWHyHc1HIURbE0WHFoKLGhTUn5T3YzCtZ7&#10;mqWXajNeT8/Z4RiPDt3vk5Tqf3bfcxCeOv8W/7t3OsyPJ/D3TLh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vGL7wgAAANwAAAAPAAAAAAAAAAAAAAAAAJgCAABkcnMvZG93&#10;bnJldi54bWxQSwUGAAAAAAQABAD1AAAAhwMAAAAA&#10;" adj="0,,0" path="m2251,6411r-1,-3l2248,6406r-2,-2l2243,6403r-2163,l80,6371,,6411r80,40l80,6418r2163,l2246,6418r2,-1l2250,6414r1,-3m4757,6411r-16,-8l4677,6371r,32l2841,6403r-3,1l2836,6406r-2,2l2833,6411r1,3l2836,6417r2,1l2841,6418r1836,l4677,6451r66,-33l4757,6411m5701,724r-2,-3l5697,720r-2,-2l5692,719r-3,2l5687,723r-176,375l5482,1084r2,89l5544,1126r10,-8l5525,1104,5701,729r,-2l5701,724t33,4543l5701,5267r,-984l5701,4280r-2,-2l5697,4276r-3,l5691,4276r-2,2l5687,4280r-1,3l5686,5267r-32,l5694,5347r26,-52l5734,5267t,-2457l5720,2782r-26,-52l5654,2810r32,l5686,3737r1,3l5689,3742r2,2l5694,3745r3,-1l5699,3742r2,-2l5701,3737r,-927l5734,2810t323,1393l6025,4203r,-251l6024,3949r-2,-2l6020,3945r-3,l6014,3945r-2,2l6010,3949r,3l6010,4203r-33,l6017,4283r26,-52l6057,4203t,-875l6043,3301r-26,-53l5977,3328r33,l6010,3564r,3l6012,3570r2,1l6017,3571r3,l6022,3570r2,-3l6025,3564r,-236l6057,3328m6167,r-77,46l6118,63,5903,397r,3l5903,403r1,2l5906,408r3,1l5912,409r2,-1l5917,405,6130,71r28,18l6162,43,6167,e" fillcolor="black" stroked="f">
              <v:stroke joinstyle="round"/>
              <v:formulas/>
              <v:path arrowok="t" o:connecttype="custom" o:connectlocs="2248,-398;80,-401;80,-353;2246,-386;2251,-393;4677,-433;2838,-400;2833,-393;2838,-386;4677,-353;5701,-6080;5695,-6086;5687,-6081;5484,-5631;5525,-5700;5701,-6080;5701,-2521;5697,-2528;5689,-2526;5686,-1537;5720,-1509;5720,-4022;5686,-3994;5689,-3062;5697,-3060;5701,-3067;6057,-2601;6024,-2855;6017,-2859;6010,-2855;5977,-2601;6057,-2601;6017,-3556;6010,-3240;6014,-3233;6022,-3234;6025,-3476;6090,-6758;5903,-6404;5906,-6396;5914,-6396;6158,-6715" o:connectangles="0,0,0,0,0,0,0,0,0,0,0,0,0,0,0,0,0,0,0,0,0,0,0,0,0,0,0,0,0,0,0,0,0,0,0,0,0,0,0,0,0,0"/>
            </v:shape>
            <v:line id="Line 87" o:spid="_x0000_s1088" style="position:absolute;visibility:visible" from="2616,-3772" to="2616,-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PYkcQAAADcAAAADwAAAGRycy9kb3ducmV2LnhtbERP32vCMBB+H/g/hBP2NtNtEEY1ikwE&#10;3cOYbqCPZ3O21eZSkqzt/vtlMPDtPr6fN1sMthEd+VA71vA4yUAQF87UXGr4+lw/vIAIEdlg45g0&#10;/FCAxXx0N8PcuJ531O1jKVIIhxw1VDG2uZShqMhimLiWOHFn5y3GBH0pjcc+hdtGPmWZkhZrTg0V&#10;tvRaUXHdf1sN788fqltu3zbDYatOxWp3Ol56r/X9eFhOQUQa4k38796YNF8p+HsmX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g9iRxAAAANwAAAAPAAAAAAAAAAAA&#10;AAAAAKECAABkcnMvZG93bnJldi54bWxQSwUGAAAAAAQABAD5AAAAkgMAAAAA&#10;"/>
            <v:line id="Line 86" o:spid="_x0000_s1089" style="position:absolute;visibility:visible" from="7373,-3772" to="7373,-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DpeMcAAADcAAAADwAAAGRycy9kb3ducmV2LnhtbESPQUvDQBCF74L/YRmhN7vRQiix21IU&#10;oe2h2CrocZodk2h2Nuxuk/TfO4eCtxnem/e+WaxG16qeQmw8G3iYZqCIS28brgx8vL/ez0HFhGyx&#10;9UwGLhRhtby9WWBh/cAH6o+pUhLCsUADdUpdoXUsa3IYp74jFu3bB4dJ1lBpG3CQcNfqxyzLtcOG&#10;paHGjp5rKn+PZ2dgP3vL+/V2txk/t/mpfDmcvn6GYMzkblw/gUo0pn/z9XpjBT8XWn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UOl4xwAAANwAAAAPAAAAAAAA&#10;AAAAAAAAAKECAABkcnMvZG93bnJldi54bWxQSwUGAAAAAAQABAD5AAAAlQMAAAAA&#10;"/>
            <v:line id="Line 85" o:spid="_x0000_s1090" style="position:absolute;visibility:visible" from="7102,-680" to="7102,-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9zo8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3OjxwAAANwAAAAPAAAAAAAA&#10;AAAAAAAAAKECAABkcnMvZG93bnJldi54bWxQSwUGAAAAAAQABAD5AAAAlQMAAAAA&#10;"/>
            <v:line id="Line 84" o:spid="_x0000_s1091" style="position:absolute;visibility:visible" from="7027,-2248" to="7027,-2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FIT8QAAADcAAAADwAAAGRycy9kb3ducmV2LnhtbERPTWvCQBC9F/wPywi91U0txJ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YUhPxAAAANwAAAAPAAAAAAAAAAAA&#10;AAAAAKECAABkcnMvZG93bnJldi54bWxQSwUGAAAAAAQABAD5AAAAkgMAAAAA&#10;"/>
            <v:shape id="AutoShape 83" o:spid="_x0000_s1092" style="position:absolute;left:1826;top:-9648;width:4701;height:8982;visibility:visible" coordsize="4701,89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G6tsQA&#10;AADcAAAADwAAAGRycy9kb3ducmV2LnhtbERPTWvCQBC9F/oflil4EbNplFpTVxGhUEVom+p9mp0m&#10;wexsyK4m/ntXEHqbx/uc+bI3tThT6yrLCp6jGARxbnXFhYL9z/voFYTzyBpry6TgQg6Wi8eHOaba&#10;dvxN58wXIoSwS1FB6X2TSunykgy6yDbEgfuzrUEfYFtI3WIXwk0tkzh+kQYrDg0lNrQuKT9mJ6Ng&#10;tktOm+3X7vi57vps+Jvw7ODGSg2e+tUbCE+9/xff3R86zJ9O4PZMuE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BurbEAAAA3AAAAA8AAAAAAAAAAAAAAAAAmAIAAGRycy9k&#10;b3ducmV2LnhtbFBLBQYAAAAABAAEAPUAAACJAwAAAAA=&#10;" adj="0,,0" path="m80,80l66,52,40,,,80r32,l32,786r1,3l35,792r2,1l40,793r3,l45,792r2,-3l47,786,47,80r33,m108,2474r-32,1l47,1304r,-3l45,1299r-2,-2l40,1297r-3,l35,1299r-2,3l32,1305,61,2475r-33,1l70,2555r24,-52l108,2474m4701,8902r-33,l4668,8637r,-3l4667,8632r-3,-2l4661,8629r-3,1l4656,8632r-2,2l4653,8637r,265l4621,8902r40,80l4687,8929r14,-27m4701,7495r-14,-27l4661,7415r-40,80l4653,7495r,538l4654,8036r2,2l4658,8040r3,1l4664,8040r3,-2l4668,8036r,-3l4668,7495r33,e" fillcolor="black" stroked="f">
              <v:stroke joinstyle="round"/>
              <v:formulas/>
              <v:path arrowok="t" o:connecttype="custom" o:connectlocs="66,-9596;0,-9568;32,-8862;35,-8856;40,-8855;45,-8856;47,-8862;80,-9568;76,-7173;47,-8347;43,-8351;37,-8351;33,-8346;61,-7173;70,-7093;108,-7174;4668,-746;4668,-1014;4664,-1018;4658,-1018;4654,-1014;4653,-746;4661,-666;4701,-746;4687,-2180;4621,-2153;4653,-1615;4656,-1610;4661,-1607;4667,-1610;4668,-1615;4701,-2153" o:connectangles="0,0,0,0,0,0,0,0,0,0,0,0,0,0,0,0,0,0,0,0,0,0,0,0,0,0,0,0,0,0,0,0"/>
            </v:shape>
            <v:shape id="Freeform 82" o:spid="_x0000_s1093" style="position:absolute;left:4199;top:-8845;width:669;height:314;visibility:visible;mso-wrap-style:square;v-text-anchor:top" coordsize="669,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17NsMA&#10;AADcAAAADwAAAGRycy9kb3ducmV2LnhtbERP22rCQBB9L/Qflin0rdloiy3RjYgoKEilaT5gzI65&#10;mJ0N2VVTv94tFPo2h3Od2XwwrbhQ72rLCkZRDIK4sLrmUkH+vX75AOE8ssbWMin4IQfz9PFhhom2&#10;V/6iS+ZLEULYJaig8r5LpHRFRQZdZDviwB1tb9AH2JdS93gN4aaV4zieSIM1h4YKO1pWVJyys1Gw&#10;3OKqOdx2n/vXBrdGH3d59uaUen4aFlMQngb/L/5zb3SY/z6B32fCBT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17NsMAAADcAAAADwAAAAAAAAAAAAAAAACYAgAAZHJzL2Rv&#10;d25yZXYueG1sUEsFBgAAAAAEAAQA9QAAAIgDAAAAAA==&#10;" path="m668,313r-96,1l479,307,392,294,311,275,237,249,171,218,114,183,68,142,9,51,,e" filled="f">
              <v:path arrowok="t" o:connecttype="custom" o:connectlocs="668,-8532;572,-8531;479,-8538;392,-8551;311,-8570;237,-8596;171,-8627;114,-8662;68,-8703;9,-8794;0,-8845" o:connectangles="0,0,0,0,0,0,0,0,0,0,0"/>
            </v:shape>
            <v:shape id="Freeform 81" o:spid="_x0000_s1094" style="position:absolute;left:5197;top:-8862;width:585;height:347;visibility:visible;mso-wrap-style:square;v-text-anchor:top" coordsize="585,3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8BU8UA&#10;AADcAAAADwAAAGRycy9kb3ducmV2LnhtbESPQU/DMAyF70j8h8hIu0ws3SYNVJZNaNMYR1bG3WpM&#10;U9E4pUm3ll+PD0jcbL3n9z6vt4Nv1IW6WAc2MJ9loIjLYGuuDJzfD/ePoGJCttgEJgMjRdhubm/W&#10;mNtw5RNdilQpCeGYowGXUptrHUtHHuMstMSifYbOY5K1q7Tt8CrhvtGLLFtpjzVLg8OWdo7Kr6L3&#10;Blp37MfyfPx+o5f9cpl+psXH2BszuRuen0AlGtK/+e/61Qr+g9DKMzKB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wFTxQAAANwAAAAPAAAAAAAAAAAAAAAAAJgCAABkcnMv&#10;ZG93bnJldi54bWxQSwUGAAAAAAQABAD1AAAAigMAAAAA&#10;" path="m,346r95,-4l185,329r84,-21l346,279r68,-34l472,204r48,-45l555,109,578,56,585,e" filled="f">
              <v:path arrowok="t" o:connecttype="custom" o:connectlocs="0,-8516;95,-8520;185,-8533;269,-8554;346,-8583;414,-8617;472,-8658;520,-8703;555,-8753;578,-8806;585,-8862" o:connectangles="0,0,0,0,0,0,0,0,0,0,0"/>
            </v:shape>
            <v:shape id="AutoShape 80" o:spid="_x0000_s1095" style="position:absolute;left:6412;top:-5191;width:1996;height:5259;visibility:visible" coordsize="1996,525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TERcYA&#10;AADcAAAADwAAAGRycy9kb3ducmV2LnhtbESPQUsDQQyF70L/w5CCF7Gz9VDatdMiouDBCtaK17gT&#10;dxZ3Mtud2O7+e3MQvCW8l/e+rLdDbM2J+twkdjCfFWCIq+Qbrh0c3h6vl2CyIHtsE5ODkTJsN5OL&#10;NZY+nfmVTnupjYZwLtFBEOlKa3MVKGKepY5Yta/URxRd+9r6Hs8aHlt7UxQLG7FhbQjY0X2g6nv/&#10;Ex3I8+Kla1bvD8fPcTdeHT92wc7FucvpcHcLRmiQf/Pf9ZNX/KXi6zM6gd3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TERcYAAADcAAAADwAAAAAAAAAAAAAAAACYAgAAZHJz&#10;L2Rvd25yZXYueG1sUEsFBgAAAAAEAAQA9QAAAIsDAAAAAA==&#10;" adj="0,,0" path="m876,l,,,604r876,l876,m1996,4654r-877,l1119,5258r877,l1996,4654e" stroked="f">
              <v:stroke joinstyle="round"/>
              <v:formulas/>
              <v:path arrowok="t" o:connecttype="custom" o:connectlocs="876,-5191;0,-5191;0,-4587;876,-4587;876,-5191;1996,-537;1119,-537;1119,67;1996,67;1996,-537" o:connectangles="0,0,0,0,0,0,0,0,0,0"/>
            </v:shape>
            <v:rect id="Rectangle 79" o:spid="_x0000_s1096" style="position:absolute;left:1603;top:-7174;width:402;height: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jO08MA&#10;AADcAAAADwAAAGRycy9kb3ducmV2LnhtbERPS2vCQBC+F/wPywi9SN00hVaiq4hQCLQXtRSPQ3bM&#10;RrOzIbvNo7/eLRS8zcf3nNVmsLXoqPWVYwXP8wQEceF0xaWCr+P70wKED8gaa8ekYCQPm/XkYYWZ&#10;dj3vqTuEUsQQ9hkqMCE0mZS+MGTRz11DHLmzay2GCNtS6hb7GG5rmSbJq7RYcWww2NDOUHE9/FgF&#10;l45K/pwdv81b/TH600v+O2tOSj1Oh+0SRKAh3MX/7lzH+YsU/p6JF8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jO08MAAADcAAAADwAAAAAAAAAAAAAAAACYAgAAZHJzL2Rv&#10;d25yZXYueG1sUEsFBgAAAAAEAAQA9QAAAIgDAAAAAA==&#10;" filled="f" strokecolor="white"/>
            <v:shape id="AutoShape 78" o:spid="_x0000_s1097" style="position:absolute;left:1856;top:-6978;width:81;height:295;visibility:visible" coordsize="81,29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B+KsEA&#10;AADcAAAADwAAAGRycy9kb3ducmV2LnhtbERPTYvCMBC9L/gfwgje1lTRxe0aRQRRb1r1PtvMtsVm&#10;UpvY1n9vhAVv83ifM192phQN1a6wrGA0jEAQp1YXnCk4nzafMxDOI2ssLZOCBzlYLnofc4y1bflI&#10;TeIzEULYxagg976KpXRpTgbd0FbEgfuztUEfYJ1JXWMbwk0px1H0JQ0WHBpyrGidU3pN7kbB9TJt&#10;D+ctjn6zzfe+uR/Xt26bKDXod6sfEJ46/xb/u3c6zJ9N4PVMuE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gfirBAAAA3AAAAA8AAAAAAAAAAAAAAAAAmAIAAGRycy9kb3du&#10;cmV2LnhtbFBLBQYAAAAABAAEAPUAAACGAwAAAAA=&#10;" adj="0,,0" path="m40,52r-3,1l35,55r-2,2l32,60r,227l33,290r2,2l37,294r3,1l43,294r2,-2l47,290r,-3l47,60r,-3l45,55,43,53,40,52xm40,l,80r32,l32,60r1,-3l35,55r2,-2l40,52r26,l40,xm66,52r-26,l43,53r2,2l47,57r,3l47,80r33,l66,52xe" fillcolor="black" stroked="f">
              <v:stroke joinstyle="round"/>
              <v:formulas/>
              <v:path arrowok="t" o:connecttype="custom" o:connectlocs="40,-6926;37,-6925;35,-6923;33,-6921;32,-6918;32,-6691;33,-6688;35,-6686;37,-6684;40,-6683;43,-6684;45,-6686;47,-6688;47,-6691;47,-6918;47,-6921;45,-6923;43,-6925;40,-6926;40,-6978;0,-6898;32,-6898;32,-6918;33,-6921;35,-6923;37,-6925;40,-6926;66,-6926;40,-6978;66,-6926;40,-6926;43,-6925;45,-6923;47,-6921;47,-6918;47,-6898;80,-6898;66,-6926" o:connectangles="0,0,0,0,0,0,0,0,0,0,0,0,0,0,0,0,0,0,0,0,0,0,0,0,0,0,0,0,0,0,0,0,0,0,0,0,0,0"/>
            </v:shape>
            <v:shape id="Text Box 77" o:spid="_x0000_s1098" type="#_x0000_t202" style="position:absolute;left:5024;top:-8318;width:630;height:2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hvWsIA&#10;AADcAAAADwAAAGRycy9kb3ducmV2LnhtbERPTYvCMBC9L/gfwgje1nQ9FO0aRRYFQZCt3cMeZ5ux&#10;DTaT2kSt/34jCN7m8T5nvuxtI67UeeNYwcc4AUFcOm24UvBTbN6nIHxA1tg4JgV38rBcDN7mmGl3&#10;45yuh1CJGMI+QwV1CG0mpS9rsujHriWO3NF1FkOEXSV1h7cYbhs5SZJUWjQcG2ps6aum8nS4WAWr&#10;X87X5rz/+86PuSmKWcK79KTUaNivPkEE6sNL/HRvdZw/TeHxTLx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qG9awgAAANwAAAAPAAAAAAAAAAAAAAAAAJgCAABkcnMvZG93&#10;bnJldi54bWxQSwUGAAAAAAQABAD1AAAAhwMAAAAA&#10;" filled="f" stroked="f">
              <v:textbox inset="0,0,0,0">
                <w:txbxContent>
                  <w:p w:rsidR="00E95953" w:rsidRDefault="00E95953">
                    <w:pPr>
                      <w:tabs>
                        <w:tab w:val="left" w:pos="629"/>
                      </w:tabs>
                      <w:spacing w:line="200" w:lineRule="exact"/>
                      <w:rPr>
                        <w:sz w:val="20"/>
                      </w:rPr>
                    </w:pPr>
                    <w:r>
                      <w:rPr>
                        <w:sz w:val="20"/>
                        <w:shd w:val="clear" w:color="auto" w:fill="FFFFFF"/>
                      </w:rPr>
                      <w:t>4250</w:t>
                    </w:r>
                    <w:r>
                      <w:rPr>
                        <w:sz w:val="20"/>
                        <w:shd w:val="clear" w:color="auto" w:fill="FFFFFF"/>
                      </w:rPr>
                      <w:tab/>
                    </w:r>
                  </w:p>
                </w:txbxContent>
              </v:textbox>
            </v:shape>
            <v:shape id="Text Box 76" o:spid="_x0000_s1099" type="#_x0000_t202" style="position:absolute;left:2252;top:-7901;width:470;height:2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tes8UA&#10;AADcAAAADwAAAGRycy9kb3ducmV2LnhtbESPQWvCQBCF7wX/wzKCt7qxB7HRVUQsFArSGA8ex+yY&#10;LGZn0+xW03/fORR6m+G9ee+b1WbwrbpTH11gA7NpBoq4CtZxbeBUvj0vQMWEbLENTAZ+KMJmPXpa&#10;YW7Dgwu6H1OtJIRjjgaalLpc61g15DFOQ0cs2jX0HpOsfa1tjw8J961+ybK59uhYGhrsaNdQdTt+&#10;ewPbMxd793W4fBbXwpXla8Yf85sxk/GwXYJKNKR/89/1uxX8h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16zxQAAANwAAAAPAAAAAAAAAAAAAAAAAJgCAABkcnMv&#10;ZG93bnJldi54bWxQSwUGAAAAAAQABAD1AAAAigMAAAAA&#10;" filled="f" stroked="f">
              <v:textbox inset="0,0,0,0">
                <w:txbxContent>
                  <w:p w:rsidR="00E95953" w:rsidRDefault="00E95953">
                    <w:pPr>
                      <w:tabs>
                        <w:tab w:val="left" w:pos="469"/>
                      </w:tabs>
                      <w:spacing w:line="200" w:lineRule="exact"/>
                      <w:rPr>
                        <w:sz w:val="20"/>
                      </w:rPr>
                    </w:pPr>
                    <w:r>
                      <w:rPr>
                        <w:sz w:val="20"/>
                        <w:shd w:val="clear" w:color="auto" w:fill="FFFFFF"/>
                      </w:rPr>
                      <w:t>80</w:t>
                    </w:r>
                    <w:r>
                      <w:rPr>
                        <w:sz w:val="20"/>
                        <w:shd w:val="clear" w:color="auto" w:fill="FFFFFF"/>
                      </w:rPr>
                      <w:tab/>
                    </w:r>
                  </w:p>
                </w:txbxContent>
              </v:textbox>
            </v:shape>
            <v:shape id="Text Box 75" o:spid="_x0000_s1100" type="#_x0000_t202" style="position:absolute;left:7372;top:-7800;width:470;height:2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7KMMA&#10;AADcAAAADwAAAGRycy9kb3ducmV2LnhtbERPTWvCQBC9F/oflin0Vjf1IEnqGqS0IBSKMR56nGbH&#10;ZEl2Ns1uNf57VxC8zeN9zrKYbC+ONHrjWMHrLAFBXDttuFGwrz5fUhA+IGvsHZOCM3koVo8PS8y1&#10;O3FJx11oRAxhn6OCNoQhl9LXLVn0MzcQR+7gRoshwrGResRTDLe9nCfJQlo0HBtaHOi9pbrb/VsF&#10;6x8uP8zf9++2PJSmqrKEvxadUs9P0/oNRKAp3MU390bH+WkG12fiBXJ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f7KMMAAADcAAAADwAAAAAAAAAAAAAAAACYAgAAZHJzL2Rv&#10;d25yZXYueG1sUEsFBgAAAAAEAAQA9QAAAIgDAAAAAA==&#10;" filled="f" stroked="f">
              <v:textbox inset="0,0,0,0">
                <w:txbxContent>
                  <w:p w:rsidR="00E95953" w:rsidRDefault="00E95953">
                    <w:pPr>
                      <w:tabs>
                        <w:tab w:val="left" w:pos="469"/>
                      </w:tabs>
                      <w:spacing w:line="200" w:lineRule="exact"/>
                      <w:rPr>
                        <w:sz w:val="20"/>
                      </w:rPr>
                    </w:pPr>
                    <w:r>
                      <w:rPr>
                        <w:sz w:val="20"/>
                        <w:shd w:val="clear" w:color="auto" w:fill="FFFFFF"/>
                      </w:rPr>
                      <w:t>80</w:t>
                    </w:r>
                    <w:r>
                      <w:rPr>
                        <w:sz w:val="20"/>
                        <w:shd w:val="clear" w:color="auto" w:fill="FFFFFF"/>
                      </w:rPr>
                      <w:tab/>
                    </w:r>
                  </w:p>
                </w:txbxContent>
              </v:textbox>
            </v:shape>
            <v:shape id="Text Box 74" o:spid="_x0000_s1101" type="#_x0000_t202" style="position:absolute;left:4859;top:-5496;width:684;height:2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EaMUA&#10;AADcAAAADwAAAGRycy9kb3ducmV2LnhtbESPQWvCQBCF7wX/wzKCt7qxB6nRVUQsFArSGA8ex+yY&#10;LGZn0+xW03/fORR6m+G9ee+b1WbwrbpTH11gA7NpBoq4CtZxbeBUvj2/gooJ2WIbmAz8UITNevS0&#10;wtyGBxd0P6ZaSQjHHA00KXW51rFqyGOcho5YtGvoPSZZ+1rbHh8S7lv9kmVz7dGxNDTY0a6h6nb8&#10;9ga2Zy727utw+SyuhSvLRcYf85sxk/GwXYJKNKR/89/1uxX8h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1MRoxQAAANwAAAAPAAAAAAAAAAAAAAAAAJgCAABkcnMv&#10;ZG93bnJldi54bWxQSwUGAAAAAAQABAD1AAAAigMAAAAA&#10;" filled="f" stroked="f">
              <v:textbox inset="0,0,0,0">
                <w:txbxContent>
                  <w:p w:rsidR="00E95953" w:rsidRDefault="00E95953">
                    <w:pPr>
                      <w:tabs>
                        <w:tab w:val="left" w:pos="683"/>
                      </w:tabs>
                      <w:spacing w:line="200" w:lineRule="exact"/>
                      <w:rPr>
                        <w:sz w:val="20"/>
                      </w:rPr>
                    </w:pPr>
                    <w:r>
                      <w:rPr>
                        <w:sz w:val="20"/>
                        <w:shd w:val="clear" w:color="auto" w:fill="FFFFFF"/>
                      </w:rPr>
                      <w:t>4070</w:t>
                    </w:r>
                    <w:r>
                      <w:rPr>
                        <w:sz w:val="20"/>
                        <w:shd w:val="clear" w:color="auto" w:fill="FFFFFF"/>
                      </w:rPr>
                      <w:tab/>
                    </w:r>
                  </w:p>
                </w:txbxContent>
              </v:textbox>
            </v:shape>
            <v:shape id="Text Box 73" o:spid="_x0000_s1102" type="#_x0000_t202" style="position:absolute;left:6556;top:-5088;width:187;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h88EA&#10;AADcAAAADwAAAGRycy9kb3ducmV2LnhtbERPTYvCMBC9C/6HMII3TfUg2jWKyAoLgljrYY9jM7bB&#10;ZtJtslr/vREW9jaP9znLdWdrcafWG8cKJuMEBHHhtOFSwTnfjeYgfEDWWDsmBU/ysF71e0tMtXtw&#10;RvdTKEUMYZ+igiqEJpXSFxVZ9GPXEEfu6lqLIcK2lLrFRwy3tZwmyUxaNBwbKmxoW1FxO/1aBZtv&#10;zj7Nz+FyzK6ZyfNFwvvZTanhoNt8gAjUhX/xn/tLx/mLCbyfiR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YYfPBAAAA3AAAAA8AAAAAAAAAAAAAAAAAmAIAAGRycy9kb3du&#10;cmV2LnhtbFBLBQYAAAAABAAEAPUAAACGAwAAAAA=&#10;" filled="f" stroked="f">
              <v:textbox inset="0,0,0,0">
                <w:txbxContent>
                  <w:p w:rsidR="00E95953" w:rsidRDefault="00E95953">
                    <w:pPr>
                      <w:spacing w:line="240" w:lineRule="exact"/>
                      <w:ind w:right="-20"/>
                      <w:rPr>
                        <w:sz w:val="24"/>
                      </w:rPr>
                    </w:pPr>
                    <w:r>
                      <w:rPr>
                        <w:sz w:val="24"/>
                      </w:rPr>
                      <w:t>а)</w:t>
                    </w:r>
                  </w:p>
                </w:txbxContent>
              </v:textbox>
            </v:shape>
            <v:shape id="Text Box 72" o:spid="_x0000_s1103" type="#_x0000_t202" style="position:absolute;left:4727;top:-511;width:729;height:2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hMMA&#10;AADcAAAADwAAAGRycy9kb3ducmV2LnhtbERPTWvCQBC9F/wPyxR6q5t6kCa6BikWhII0xoPHaXZM&#10;lmRn0+xq4r/vFgq9zeN9zjqfbCduNHjjWMHLPAFBXDltuFZwKt+fX0H4gKyxc0wK7uQh38we1php&#10;N3JBt2OoRQxhn6GCJoQ+k9JXDVn0c9cTR+7iBoshwqGWesAxhttOLpJkKS0ajg0N9vTWUNUer1bB&#10;9szFznwfvj6LS2HKMk34Y9kq9fQ4bVcgAk3hX/zn3us4P13A7zPx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r/hMMAAADcAAAADwAAAAAAAAAAAAAAAACYAgAAZHJzL2Rv&#10;d25yZXYueG1sUEsFBgAAAAAEAAQA9QAAAIgDAAAAAA==&#10;" filled="f" stroked="f">
              <v:textbox inset="0,0,0,0">
                <w:txbxContent>
                  <w:p w:rsidR="00E95953" w:rsidRDefault="00E95953">
                    <w:pPr>
                      <w:tabs>
                        <w:tab w:val="left" w:pos="728"/>
                      </w:tabs>
                      <w:spacing w:line="200" w:lineRule="exact"/>
                      <w:rPr>
                        <w:sz w:val="20"/>
                      </w:rPr>
                    </w:pPr>
                    <w:r>
                      <w:rPr>
                        <w:sz w:val="20"/>
                        <w:shd w:val="clear" w:color="auto" w:fill="FFFFFF"/>
                      </w:rPr>
                      <w:t>1300</w:t>
                    </w:r>
                    <w:r>
                      <w:rPr>
                        <w:sz w:val="20"/>
                        <w:shd w:val="clear" w:color="auto" w:fill="FFFFFF"/>
                      </w:rPr>
                      <w:tab/>
                    </w:r>
                  </w:p>
                </w:txbxContent>
              </v:textbox>
            </v:shape>
            <v:shape id="Text Box 71" o:spid="_x0000_s1104" type="#_x0000_t202" style="position:absolute;left:7675;top:-434;width:203;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aH8IA&#10;AADcAAAADwAAAGRycy9kb3ducmV2LnhtbERPTYvCMBC9L/gfwix4W9NVkLVrFBEFQVis9eBxthnb&#10;YDOpTdT67zfCgrd5vM+Zzjtbixu13jhW8DlIQBAXThsuFRzy9ccXCB+QNdaOScGDPMxnvbcpptrd&#10;OaPbPpQihrBPUUEVQpNK6YuKLPqBa4gjd3KtxRBhW0rd4j2G21oOk2QsLRqODRU2tKyoOO+vVsHi&#10;yNnKXH5+d9kpM3k+SXg7PivVf+8W3yACdeEl/ndvdJw/GcH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BlofwgAAANwAAAAPAAAAAAAAAAAAAAAAAJgCAABkcnMvZG93&#10;bnJldi54bWxQSwUGAAAAAAQABAD1AAAAhwMAAAAA&#10;" filled="f" stroked="f">
              <v:textbox inset="0,0,0,0">
                <w:txbxContent>
                  <w:p w:rsidR="00E95953" w:rsidRDefault="00E95953">
                    <w:pPr>
                      <w:spacing w:line="240" w:lineRule="exact"/>
                      <w:ind w:right="-20"/>
                      <w:rPr>
                        <w:sz w:val="24"/>
                      </w:rPr>
                    </w:pPr>
                    <w:r>
                      <w:rPr>
                        <w:sz w:val="24"/>
                      </w:rPr>
                      <w:t>б)</w:t>
                    </w:r>
                  </w:p>
                </w:txbxContent>
              </v:textbox>
            </v:shape>
            <w10:wrap anchorx="page"/>
          </v:group>
        </w:pict>
      </w:r>
      <w:r w:rsidR="00FB709D" w:rsidRPr="00F30903">
        <w:rPr>
          <w:i/>
          <w:w w:val="90"/>
          <w:sz w:val="26"/>
          <w:lang w:val="ru-RU"/>
        </w:rPr>
        <w:t>Рис. 8.5. Траверсы:</w:t>
      </w:r>
    </w:p>
    <w:p w:rsidR="00FF6E9C" w:rsidRPr="00F30903" w:rsidRDefault="00FB709D">
      <w:pPr>
        <w:spacing w:line="276" w:lineRule="exact"/>
        <w:ind w:left="1760" w:right="3234"/>
        <w:jc w:val="center"/>
        <w:rPr>
          <w:i/>
          <w:sz w:val="24"/>
          <w:lang w:val="ru-RU"/>
        </w:rPr>
      </w:pPr>
      <w:r>
        <w:rPr>
          <w:i/>
          <w:w w:val="95"/>
          <w:sz w:val="24"/>
        </w:rPr>
        <w:t>a</w:t>
      </w:r>
      <w:r w:rsidRPr="00F30903">
        <w:rPr>
          <w:i/>
          <w:w w:val="95"/>
          <w:sz w:val="24"/>
          <w:lang w:val="ru-RU"/>
        </w:rPr>
        <w:t xml:space="preserve"> – работающие на сжатие; б – работающие на изгиб</w:t>
      </w:r>
    </w:p>
    <w:p w:rsidR="00FF6E9C" w:rsidRPr="00F30903" w:rsidRDefault="00FF6E9C">
      <w:pPr>
        <w:pStyle w:val="a3"/>
        <w:ind w:left="0"/>
        <w:jc w:val="left"/>
        <w:rPr>
          <w:i/>
          <w:lang w:val="ru-RU"/>
        </w:rPr>
      </w:pPr>
    </w:p>
    <w:p w:rsidR="00FF6E9C" w:rsidRPr="00F30903" w:rsidRDefault="00FB709D">
      <w:pPr>
        <w:pStyle w:val="a3"/>
        <w:ind w:right="1582" w:firstLine="567"/>
        <w:rPr>
          <w:lang w:val="ru-RU"/>
        </w:rPr>
      </w:pPr>
      <w:r w:rsidRPr="00F30903">
        <w:rPr>
          <w:lang w:val="ru-RU"/>
        </w:rPr>
        <w:t>Балка траверсы обычно выполняется сваркой из трубы или про- фильного металла. При больших пролетах она изготавливается в виде фермы. На ней закреплены серьги, к которым подвешены стропы с крю- ками. Иногда стропы не закрепляются жестко за скобы, а перекидыва- ются через ролики, установленные вдоль балки.</w:t>
      </w:r>
    </w:p>
    <w:p w:rsidR="00FF6E9C" w:rsidRPr="00F30903" w:rsidRDefault="00FF6E9C">
      <w:pPr>
        <w:rPr>
          <w:lang w:val="ru-RU"/>
        </w:rPr>
        <w:sectPr w:rsidR="00FF6E9C" w:rsidRPr="00F30903">
          <w:pgSz w:w="11910" w:h="16840"/>
          <w:pgMar w:top="1580" w:right="0" w:bottom="1820" w:left="1480" w:header="0" w:footer="1633" w:gutter="0"/>
          <w:cols w:space="720"/>
        </w:sectPr>
      </w:pPr>
    </w:p>
    <w:p w:rsidR="00FF6E9C" w:rsidRPr="00F30903" w:rsidRDefault="00FB709D">
      <w:pPr>
        <w:pStyle w:val="a3"/>
        <w:spacing w:before="47"/>
        <w:ind w:right="100" w:firstLine="567"/>
        <w:rPr>
          <w:lang w:val="ru-RU"/>
        </w:rPr>
      </w:pPr>
      <w:r w:rsidRPr="00F30903">
        <w:rPr>
          <w:spacing w:val="-3"/>
          <w:lang w:val="ru-RU"/>
        </w:rPr>
        <w:lastRenderedPageBreak/>
        <w:t xml:space="preserve">Балка траверсы канатными </w:t>
      </w:r>
      <w:r w:rsidRPr="00F30903">
        <w:rPr>
          <w:lang w:val="ru-RU"/>
        </w:rPr>
        <w:t xml:space="preserve">растяжками соединена со </w:t>
      </w:r>
      <w:r w:rsidRPr="00F30903">
        <w:rPr>
          <w:spacing w:val="-3"/>
          <w:lang w:val="ru-RU"/>
        </w:rPr>
        <w:t xml:space="preserve">скобой, под- вешиваемой </w:t>
      </w:r>
      <w:r w:rsidRPr="00F30903">
        <w:rPr>
          <w:lang w:val="ru-RU"/>
        </w:rPr>
        <w:t xml:space="preserve">на крюк </w:t>
      </w:r>
      <w:r w:rsidRPr="00F30903">
        <w:rPr>
          <w:spacing w:val="-3"/>
          <w:lang w:val="ru-RU"/>
        </w:rPr>
        <w:t xml:space="preserve">крана. </w:t>
      </w:r>
      <w:r w:rsidRPr="00F30903">
        <w:rPr>
          <w:lang w:val="ru-RU"/>
        </w:rPr>
        <w:t xml:space="preserve">В </w:t>
      </w:r>
      <w:r w:rsidRPr="00F30903">
        <w:rPr>
          <w:spacing w:val="-3"/>
          <w:lang w:val="ru-RU"/>
        </w:rPr>
        <w:t xml:space="preserve">таком положении </w:t>
      </w:r>
      <w:r w:rsidRPr="00F30903">
        <w:rPr>
          <w:lang w:val="ru-RU"/>
        </w:rPr>
        <w:t xml:space="preserve">(рис. 8.5, </w:t>
      </w:r>
      <w:r w:rsidRPr="00F30903">
        <w:rPr>
          <w:i/>
          <w:lang w:val="ru-RU"/>
        </w:rPr>
        <w:t>а</w:t>
      </w:r>
      <w:r w:rsidRPr="00F30903">
        <w:rPr>
          <w:lang w:val="ru-RU"/>
        </w:rPr>
        <w:t xml:space="preserve">) она работает на </w:t>
      </w:r>
      <w:r w:rsidRPr="00F30903">
        <w:rPr>
          <w:spacing w:val="-3"/>
          <w:lang w:val="ru-RU"/>
        </w:rPr>
        <w:t xml:space="preserve">сжатие. Недостатком является </w:t>
      </w:r>
      <w:r w:rsidRPr="00F30903">
        <w:rPr>
          <w:lang w:val="ru-RU"/>
        </w:rPr>
        <w:t xml:space="preserve">уменьшение </w:t>
      </w:r>
      <w:r w:rsidRPr="00F30903">
        <w:rPr>
          <w:spacing w:val="-3"/>
          <w:lang w:val="ru-RU"/>
        </w:rPr>
        <w:t xml:space="preserve">возможной </w:t>
      </w:r>
      <w:r w:rsidRPr="00F30903">
        <w:rPr>
          <w:lang w:val="ru-RU"/>
        </w:rPr>
        <w:t xml:space="preserve">высоты </w:t>
      </w:r>
      <w:r w:rsidRPr="00F30903">
        <w:rPr>
          <w:spacing w:val="-3"/>
          <w:lang w:val="ru-RU"/>
        </w:rPr>
        <w:t xml:space="preserve">подъ- </w:t>
      </w:r>
      <w:r w:rsidRPr="00F30903">
        <w:rPr>
          <w:lang w:val="ru-RU"/>
        </w:rPr>
        <w:t xml:space="preserve">ема груза, вызванное </w:t>
      </w:r>
      <w:r w:rsidRPr="00F30903">
        <w:rPr>
          <w:spacing w:val="-3"/>
          <w:lang w:val="ru-RU"/>
        </w:rPr>
        <w:t xml:space="preserve">увеличением вертикального </w:t>
      </w:r>
      <w:r w:rsidRPr="00F30903">
        <w:rPr>
          <w:lang w:val="ru-RU"/>
        </w:rPr>
        <w:t xml:space="preserve">габарита </w:t>
      </w:r>
      <w:r w:rsidRPr="00F30903">
        <w:rPr>
          <w:spacing w:val="-3"/>
          <w:lang w:val="ru-RU"/>
        </w:rPr>
        <w:t>траверсы.</w:t>
      </w:r>
    </w:p>
    <w:p w:rsidR="00FF6E9C" w:rsidRPr="00F30903" w:rsidRDefault="00FB709D">
      <w:pPr>
        <w:pStyle w:val="a3"/>
        <w:ind w:right="102" w:firstLine="567"/>
        <w:rPr>
          <w:lang w:val="ru-RU"/>
        </w:rPr>
      </w:pPr>
      <w:r w:rsidRPr="00F30903">
        <w:rPr>
          <w:lang w:val="ru-RU"/>
        </w:rPr>
        <w:t xml:space="preserve">В других конструкциях скоба непосредственно приваривается к балке (рис. 8.5, </w:t>
      </w:r>
      <w:r w:rsidRPr="00F30903">
        <w:rPr>
          <w:i/>
          <w:lang w:val="ru-RU"/>
        </w:rPr>
        <w:t>б</w:t>
      </w:r>
      <w:r w:rsidRPr="00F30903">
        <w:rPr>
          <w:lang w:val="ru-RU"/>
        </w:rPr>
        <w:t>). Эта траверса имеет небольшую высоту, но она рабо- тает на изгиб и поэтому более тяжелая.</w:t>
      </w:r>
    </w:p>
    <w:p w:rsidR="00FF6E9C" w:rsidRPr="00F30903" w:rsidRDefault="00FF6E9C">
      <w:pPr>
        <w:pStyle w:val="a3"/>
        <w:spacing w:before="9"/>
        <w:ind w:left="0"/>
        <w:jc w:val="left"/>
        <w:rPr>
          <w:sz w:val="34"/>
          <w:lang w:val="ru-RU"/>
        </w:rPr>
      </w:pPr>
    </w:p>
    <w:p w:rsidR="00FF6E9C" w:rsidRDefault="00FB709D">
      <w:pPr>
        <w:pStyle w:val="3"/>
        <w:numPr>
          <w:ilvl w:val="1"/>
          <w:numId w:val="59"/>
        </w:numPr>
        <w:tabs>
          <w:tab w:val="left" w:pos="3848"/>
        </w:tabs>
        <w:ind w:left="3847"/>
        <w:jc w:val="left"/>
      </w:pPr>
      <w:bookmarkStart w:id="30" w:name="_TOC_250057"/>
      <w:r>
        <w:t>Лебедки,</w:t>
      </w:r>
      <w:bookmarkEnd w:id="30"/>
      <w:r>
        <w:t>тали</w:t>
      </w:r>
    </w:p>
    <w:p w:rsidR="00FF6E9C" w:rsidRPr="00F30903" w:rsidRDefault="00FB709D">
      <w:pPr>
        <w:pStyle w:val="a3"/>
        <w:spacing w:before="200"/>
        <w:ind w:right="102" w:firstLine="567"/>
        <w:rPr>
          <w:lang w:val="ru-RU"/>
        </w:rPr>
      </w:pPr>
      <w:r w:rsidRPr="00F30903">
        <w:rPr>
          <w:lang w:val="ru-RU"/>
        </w:rPr>
        <w:t>Лебедки с ручным приводом применяются на монтажных работах в качестве вспомогательного оборудования, когда скорость перемещения грузов не имеет существенного значения. Грузоподъемность ручных ле- бедок 0,5–10 т.</w:t>
      </w:r>
    </w:p>
    <w:p w:rsidR="00FF6E9C" w:rsidRPr="00F30903" w:rsidRDefault="00FB709D">
      <w:pPr>
        <w:pStyle w:val="a3"/>
        <w:ind w:right="102" w:firstLine="567"/>
        <w:rPr>
          <w:i/>
          <w:lang w:val="ru-RU"/>
        </w:rPr>
      </w:pPr>
      <w:r w:rsidRPr="00F30903">
        <w:rPr>
          <w:lang w:val="ru-RU"/>
        </w:rPr>
        <w:t xml:space="preserve">Лебедки с ручным приводом (рис. 8.6, </w:t>
      </w:r>
      <w:r w:rsidRPr="00F30903">
        <w:rPr>
          <w:i/>
          <w:lang w:val="ru-RU"/>
        </w:rPr>
        <w:t>а</w:t>
      </w:r>
      <w:r w:rsidRPr="00F30903">
        <w:rPr>
          <w:lang w:val="ru-RU"/>
        </w:rPr>
        <w:t xml:space="preserve">) состоят из нескольких пар цилиндрических зубчатых колес. В станине, кроме того, размещен ба- рабан, соединенный с зубчатым колесом. Усилие от рукоятки через промежуточные шестерни передается на зубчатое колесо барабана. Ба- рабан, вращаясь, наматывает на себя канат. Лебедки снабжаются авто- матическим тормозом, останавливающим барабан при внезапном осво- бождении рукоятки. На ручных лебедках обычно применяют грузоупорный тормоз с храповиком (рис. 8.6, </w:t>
      </w:r>
      <w:r w:rsidRPr="00F30903">
        <w:rPr>
          <w:i/>
          <w:lang w:val="ru-RU"/>
        </w:rPr>
        <w:t>б</w:t>
      </w:r>
      <w:r w:rsidRPr="00F30903">
        <w:rPr>
          <w:lang w:val="ru-RU"/>
        </w:rPr>
        <w:t>)</w:t>
      </w:r>
      <w:r w:rsidRPr="00F30903">
        <w:rPr>
          <w:i/>
          <w:lang w:val="ru-RU"/>
        </w:rPr>
        <w:t>.</w:t>
      </w:r>
    </w:p>
    <w:p w:rsidR="00FF6E9C" w:rsidRPr="00F30903" w:rsidRDefault="00FB709D">
      <w:pPr>
        <w:pStyle w:val="a3"/>
        <w:ind w:right="101" w:firstLine="567"/>
        <w:rPr>
          <w:lang w:val="ru-RU"/>
        </w:rPr>
      </w:pPr>
      <w:r w:rsidRPr="00F30903">
        <w:rPr>
          <w:lang w:val="ru-RU"/>
        </w:rPr>
        <w:t xml:space="preserve">На ведущем валу </w:t>
      </w:r>
      <w:r w:rsidRPr="00F30903">
        <w:rPr>
          <w:i/>
          <w:lang w:val="ru-RU"/>
        </w:rPr>
        <w:t xml:space="preserve">1 </w:t>
      </w:r>
      <w:r w:rsidRPr="00F30903">
        <w:rPr>
          <w:lang w:val="ru-RU"/>
        </w:rPr>
        <w:t xml:space="preserve">на шпонке посажен тормозной диск </w:t>
      </w:r>
      <w:r w:rsidRPr="00F30903">
        <w:rPr>
          <w:i/>
          <w:lang w:val="ru-RU"/>
        </w:rPr>
        <w:t xml:space="preserve">2; </w:t>
      </w:r>
      <w:r w:rsidRPr="00F30903">
        <w:rPr>
          <w:lang w:val="ru-RU"/>
        </w:rPr>
        <w:t xml:space="preserve">тормоз- ной диск </w:t>
      </w:r>
      <w:r w:rsidRPr="00F30903">
        <w:rPr>
          <w:i/>
          <w:lang w:val="ru-RU"/>
        </w:rPr>
        <w:t xml:space="preserve">4, </w:t>
      </w:r>
      <w:r w:rsidRPr="00F30903">
        <w:rPr>
          <w:lang w:val="ru-RU"/>
        </w:rPr>
        <w:t xml:space="preserve">объединенный с приводной шестерней, может перемещаться вдоль части вала, имеющей винтовую нарезку. Между тормозными дис- ками на валу свободно насажено храповое колесо </w:t>
      </w:r>
      <w:r w:rsidRPr="00F30903">
        <w:rPr>
          <w:i/>
          <w:lang w:val="ru-RU"/>
        </w:rPr>
        <w:t xml:space="preserve">3. </w:t>
      </w:r>
      <w:r w:rsidRPr="00F30903">
        <w:rPr>
          <w:lang w:val="ru-RU"/>
        </w:rPr>
        <w:t xml:space="preserve">Направление резь- бы таково, что при подъеме груза крутящий момент обеспечивает сбли- жение тормозных дисков, между которыми зажимается  храповое колесо. Собачка </w:t>
      </w:r>
      <w:r w:rsidRPr="00F30903">
        <w:rPr>
          <w:i/>
          <w:lang w:val="ru-RU"/>
        </w:rPr>
        <w:t xml:space="preserve">5 </w:t>
      </w:r>
      <w:r w:rsidRPr="00F30903">
        <w:rPr>
          <w:lang w:val="ru-RU"/>
        </w:rPr>
        <w:t>не препятствует вращению храпового колеса в сторо- ну, соответствующую подъему груза. При прекращении подъема или при случайном освобождении рукоятки собачка, упираясь в зубья хра- пового колеса, останавливает вал.</w:t>
      </w:r>
    </w:p>
    <w:p w:rsidR="00FF6E9C" w:rsidRPr="00F30903" w:rsidRDefault="00FB709D">
      <w:pPr>
        <w:pStyle w:val="a3"/>
        <w:ind w:right="102" w:firstLine="567"/>
        <w:rPr>
          <w:lang w:val="ru-RU"/>
        </w:rPr>
      </w:pPr>
      <w:r w:rsidRPr="00F30903">
        <w:rPr>
          <w:lang w:val="ru-RU"/>
        </w:rPr>
        <w:t>Тали применяются при погрузочно-разгрузочных операциях, для натяжения вант перемещения груза на небольшие расстояния и высоту.</w:t>
      </w:r>
    </w:p>
    <w:p w:rsidR="00FF6E9C" w:rsidRPr="00F30903" w:rsidRDefault="00FB709D">
      <w:pPr>
        <w:pStyle w:val="a3"/>
        <w:ind w:right="103" w:firstLine="567"/>
        <w:rPr>
          <w:lang w:val="ru-RU"/>
        </w:rPr>
      </w:pPr>
      <w:r w:rsidRPr="00F30903">
        <w:rPr>
          <w:lang w:val="ru-RU"/>
        </w:rPr>
        <w:t>Ручная таль бывает с червячным или шестеренчатым передаточ- ным механизмом.</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287"/>
        <w:jc w:val="left"/>
        <w:rPr>
          <w:sz w:val="20"/>
        </w:rPr>
      </w:pPr>
      <w:r>
        <w:rPr>
          <w:noProof/>
          <w:sz w:val="20"/>
          <w:lang w:val="ru-RU" w:eastAsia="ru-RU"/>
        </w:rPr>
        <w:lastRenderedPageBreak/>
        <w:drawing>
          <wp:inline distT="0" distB="0" distL="0" distR="0">
            <wp:extent cx="5280468" cy="3952779"/>
            <wp:effectExtent l="0" t="0" r="0" b="0"/>
            <wp:docPr id="39"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7.png"/>
                    <pic:cNvPicPr/>
                  </pic:nvPicPr>
                  <pic:blipFill>
                    <a:blip r:embed="rId36" cstate="print"/>
                    <a:stretch>
                      <a:fillRect/>
                    </a:stretch>
                  </pic:blipFill>
                  <pic:spPr>
                    <a:xfrm>
                      <a:off x="0" y="0"/>
                      <a:ext cx="5280468" cy="3952779"/>
                    </a:xfrm>
                    <a:prstGeom prst="rect">
                      <a:avLst/>
                    </a:prstGeom>
                  </pic:spPr>
                </pic:pic>
              </a:graphicData>
            </a:graphic>
          </wp:inline>
        </w:drawing>
      </w:r>
    </w:p>
    <w:p w:rsidR="00FF6E9C" w:rsidRPr="00F30903" w:rsidRDefault="00FB709D">
      <w:pPr>
        <w:spacing w:before="29" w:line="299" w:lineRule="exact"/>
        <w:ind w:left="99" w:right="97"/>
        <w:jc w:val="center"/>
        <w:rPr>
          <w:i/>
          <w:sz w:val="26"/>
          <w:lang w:val="ru-RU"/>
        </w:rPr>
      </w:pPr>
      <w:r w:rsidRPr="00F30903">
        <w:rPr>
          <w:i/>
          <w:w w:val="90"/>
          <w:sz w:val="26"/>
          <w:lang w:val="ru-RU"/>
        </w:rPr>
        <w:t>Рис. 8.6. Лебедка с ручным приводом:</w:t>
      </w:r>
    </w:p>
    <w:p w:rsidR="00FF6E9C" w:rsidRPr="00F30903" w:rsidRDefault="00FB709D">
      <w:pPr>
        <w:ind w:left="926" w:right="921"/>
        <w:jc w:val="center"/>
        <w:rPr>
          <w:i/>
          <w:sz w:val="24"/>
          <w:lang w:val="ru-RU"/>
        </w:rPr>
      </w:pPr>
      <w:r w:rsidRPr="00F30903">
        <w:rPr>
          <w:i/>
          <w:w w:val="95"/>
          <w:sz w:val="24"/>
          <w:lang w:val="ru-RU"/>
        </w:rPr>
        <w:t>а–общийвид,б–винтовойтормозсхраповиком;в–безопаснаярукоятка; г–схемакрасчетумеханизмаподъемасручнымприводом</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 xml:space="preserve">Червячная таль (рис. 8.7, </w:t>
      </w:r>
      <w:r w:rsidRPr="00F30903">
        <w:rPr>
          <w:i/>
          <w:lang w:val="ru-RU"/>
        </w:rPr>
        <w:t>а</w:t>
      </w:r>
      <w:r w:rsidRPr="00F30903">
        <w:rPr>
          <w:lang w:val="ru-RU"/>
        </w:rPr>
        <w:t xml:space="preserve">) состоит из приводной звездочки </w:t>
      </w:r>
      <w:r w:rsidRPr="00F30903">
        <w:rPr>
          <w:i/>
          <w:lang w:val="ru-RU"/>
        </w:rPr>
        <w:t xml:space="preserve">4, </w:t>
      </w:r>
      <w:r w:rsidRPr="00F30903">
        <w:rPr>
          <w:lang w:val="ru-RU"/>
        </w:rPr>
        <w:t xml:space="preserve">свя- занной с червяком. Через приводную звездочку перекинута бесконечная цепь </w:t>
      </w:r>
      <w:r w:rsidRPr="00F30903">
        <w:rPr>
          <w:i/>
          <w:lang w:val="ru-RU"/>
        </w:rPr>
        <w:t xml:space="preserve">2. </w:t>
      </w:r>
      <w:r w:rsidRPr="00F30903">
        <w:rPr>
          <w:lang w:val="ru-RU"/>
        </w:rPr>
        <w:t xml:space="preserve">Перемещая ее руками, вращают приводной вал с червяком. По- следний, в свою очередь, приводит во вращение червячное колесо </w:t>
      </w:r>
      <w:r w:rsidRPr="00F30903">
        <w:rPr>
          <w:i/>
          <w:lang w:val="ru-RU"/>
        </w:rPr>
        <w:t xml:space="preserve">6 </w:t>
      </w:r>
      <w:r w:rsidRPr="00F30903">
        <w:rPr>
          <w:lang w:val="ru-RU"/>
        </w:rPr>
        <w:t xml:space="preserve">и сидящую с ним на одном валу звездочку </w:t>
      </w:r>
      <w:r w:rsidRPr="00F30903">
        <w:rPr>
          <w:i/>
          <w:lang w:val="ru-RU"/>
        </w:rPr>
        <w:t xml:space="preserve">3. </w:t>
      </w:r>
      <w:r w:rsidRPr="00F30903">
        <w:rPr>
          <w:lang w:val="ru-RU"/>
        </w:rPr>
        <w:t xml:space="preserve">Иногда звездочка выполня- ется как одна деталь с червячным колесом. Через нижний блок </w:t>
      </w:r>
      <w:r w:rsidRPr="00F30903">
        <w:rPr>
          <w:i/>
          <w:lang w:val="ru-RU"/>
        </w:rPr>
        <w:t>5</w:t>
      </w:r>
      <w:r w:rsidRPr="00F30903">
        <w:rPr>
          <w:lang w:val="ru-RU"/>
        </w:rPr>
        <w:t xml:space="preserve">, к ко- торому подвешен груз, и звездочку </w:t>
      </w:r>
      <w:r w:rsidRPr="00F30903">
        <w:rPr>
          <w:i/>
          <w:lang w:val="ru-RU"/>
        </w:rPr>
        <w:t xml:space="preserve">3 </w:t>
      </w:r>
      <w:r w:rsidRPr="00F30903">
        <w:rPr>
          <w:lang w:val="ru-RU"/>
        </w:rPr>
        <w:t>идет грузовая калиброванная  цепь</w:t>
      </w:r>
    </w:p>
    <w:p w:rsidR="00FF6E9C" w:rsidRPr="00F30903" w:rsidRDefault="00FB709D">
      <w:pPr>
        <w:pStyle w:val="a3"/>
        <w:ind w:right="102"/>
        <w:rPr>
          <w:lang w:val="ru-RU"/>
        </w:rPr>
      </w:pPr>
      <w:r w:rsidRPr="00F30903">
        <w:rPr>
          <w:i/>
          <w:lang w:val="ru-RU"/>
        </w:rPr>
        <w:t xml:space="preserve">1. </w:t>
      </w:r>
      <w:r w:rsidRPr="00F30903">
        <w:rPr>
          <w:lang w:val="ru-RU"/>
        </w:rPr>
        <w:t>При вращении червячного колеса со звездочкой в одну сторону обес- печивается подъем грузового крюка. При вращении колеса со звездоч- кой в противоположную сторону грузовой крюк опускается.</w:t>
      </w:r>
    </w:p>
    <w:p w:rsidR="00FF6E9C" w:rsidRPr="00F30903" w:rsidRDefault="00FB709D">
      <w:pPr>
        <w:pStyle w:val="a3"/>
        <w:ind w:right="102" w:firstLine="567"/>
        <w:rPr>
          <w:lang w:val="ru-RU"/>
        </w:rPr>
      </w:pPr>
      <w:r w:rsidRPr="00F30903">
        <w:rPr>
          <w:lang w:val="ru-RU"/>
        </w:rPr>
        <w:t>Тали, как правило, имеют самотормозящуюся червячную передачу, благодаря чему предотвращается самопроизвольное опускание нижнего блока под действием груза.</w:t>
      </w:r>
    </w:p>
    <w:p w:rsidR="00FF6E9C" w:rsidRPr="00F30903" w:rsidRDefault="00FB709D">
      <w:pPr>
        <w:pStyle w:val="a3"/>
        <w:ind w:right="102" w:firstLine="567"/>
        <w:rPr>
          <w:lang w:val="ru-RU"/>
        </w:rPr>
      </w:pPr>
      <w:r w:rsidRPr="00F30903">
        <w:rPr>
          <w:lang w:val="ru-RU"/>
        </w:rPr>
        <w:t>Тали изготовляют грузоподъемностью 1–10 т. Скорость подъема груза 0,3–0,6 м/мин, вес талей 100–500 кг. Таль обеспечивает незначи- тельную высоту подъема груза (до 3 м) и имеет сравнительно малый КПД (0,6–0,65), но благодаря простоте конструкции и надежности рабо- ты она получила широкое распространение.</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Default="00FB709D">
      <w:pPr>
        <w:pStyle w:val="a3"/>
        <w:ind w:left="663"/>
        <w:jc w:val="left"/>
        <w:rPr>
          <w:sz w:val="20"/>
        </w:rPr>
      </w:pPr>
      <w:r>
        <w:rPr>
          <w:noProof/>
          <w:sz w:val="20"/>
          <w:lang w:val="ru-RU" w:eastAsia="ru-RU"/>
        </w:rPr>
        <w:lastRenderedPageBreak/>
        <w:drawing>
          <wp:inline distT="0" distB="0" distL="0" distR="0">
            <wp:extent cx="5134140" cy="6300216"/>
            <wp:effectExtent l="0" t="0" r="0" b="0"/>
            <wp:docPr id="41"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8.png"/>
                    <pic:cNvPicPr/>
                  </pic:nvPicPr>
                  <pic:blipFill>
                    <a:blip r:embed="rId37" cstate="print"/>
                    <a:stretch>
                      <a:fillRect/>
                    </a:stretch>
                  </pic:blipFill>
                  <pic:spPr>
                    <a:xfrm>
                      <a:off x="0" y="0"/>
                      <a:ext cx="5134140" cy="6300216"/>
                    </a:xfrm>
                    <a:prstGeom prst="rect">
                      <a:avLst/>
                    </a:prstGeom>
                  </pic:spPr>
                </pic:pic>
              </a:graphicData>
            </a:graphic>
          </wp:inline>
        </w:drawing>
      </w:r>
    </w:p>
    <w:p w:rsidR="00FF6E9C" w:rsidRPr="00F30903" w:rsidRDefault="00FB709D">
      <w:pPr>
        <w:spacing w:before="49"/>
        <w:ind w:left="99" w:right="97"/>
        <w:jc w:val="center"/>
        <w:rPr>
          <w:i/>
          <w:sz w:val="26"/>
          <w:lang w:val="ru-RU"/>
        </w:rPr>
      </w:pPr>
      <w:r w:rsidRPr="00F30903">
        <w:rPr>
          <w:i/>
          <w:w w:val="90"/>
          <w:sz w:val="26"/>
          <w:lang w:val="ru-RU"/>
        </w:rPr>
        <w:t>Рис. 8.7. Типы талей:</w:t>
      </w:r>
    </w:p>
    <w:p w:rsidR="00FF6E9C" w:rsidRPr="00F30903" w:rsidRDefault="00FB709D">
      <w:pPr>
        <w:ind w:left="99" w:right="97"/>
        <w:jc w:val="center"/>
        <w:rPr>
          <w:i/>
          <w:sz w:val="24"/>
          <w:lang w:val="ru-RU"/>
        </w:rPr>
      </w:pPr>
      <w:r w:rsidRPr="00F30903">
        <w:rPr>
          <w:i/>
          <w:w w:val="95"/>
          <w:sz w:val="24"/>
          <w:lang w:val="ru-RU"/>
        </w:rPr>
        <w:t>а – червячная; б – кошка; в, г – электроталь (тельфер)</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Для тяжелых работ целесообразно применять тали со сварными грузовыми цепями, так как пластинчатые цепи изгибаются только в од- ной плоскости, более чувствительны к ударам и легко повреждаются  притранспортировке.</w:t>
      </w:r>
    </w:p>
    <w:p w:rsidR="00FF6E9C" w:rsidRPr="00F30903" w:rsidRDefault="00FB709D">
      <w:pPr>
        <w:pStyle w:val="a3"/>
        <w:ind w:right="103" w:firstLine="567"/>
        <w:rPr>
          <w:lang w:val="ru-RU"/>
        </w:rPr>
      </w:pPr>
      <w:r w:rsidRPr="00F30903">
        <w:rPr>
          <w:lang w:val="ru-RU"/>
        </w:rPr>
        <w:t>Для перемещения груза по подвесному монорельсовому пути при- меняются кошки.</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 xml:space="preserve">Кошка (рис. 8.7, </w:t>
      </w:r>
      <w:r w:rsidRPr="00F30903">
        <w:rPr>
          <w:i/>
          <w:lang w:val="ru-RU"/>
        </w:rPr>
        <w:t>б</w:t>
      </w:r>
      <w:r w:rsidRPr="00F30903">
        <w:rPr>
          <w:lang w:val="ru-RU"/>
        </w:rPr>
        <w:t xml:space="preserve">) состоит из двух или четырех ходовых колес </w:t>
      </w:r>
      <w:r w:rsidRPr="00F30903">
        <w:rPr>
          <w:i/>
          <w:lang w:val="ru-RU"/>
        </w:rPr>
        <w:t>1</w:t>
      </w:r>
      <w:r w:rsidRPr="00F30903">
        <w:rPr>
          <w:lang w:val="ru-RU"/>
        </w:rPr>
        <w:t xml:space="preserve">, осей 2, щек </w:t>
      </w:r>
      <w:r w:rsidRPr="00F30903">
        <w:rPr>
          <w:i/>
          <w:lang w:val="ru-RU"/>
        </w:rPr>
        <w:t>3</w:t>
      </w:r>
      <w:r w:rsidRPr="00F30903">
        <w:rPr>
          <w:lang w:val="ru-RU"/>
        </w:rPr>
        <w:t xml:space="preserve">, стяжных стержней </w:t>
      </w:r>
      <w:r w:rsidRPr="00F30903">
        <w:rPr>
          <w:i/>
          <w:lang w:val="ru-RU"/>
        </w:rPr>
        <w:t>4</w:t>
      </w:r>
      <w:r w:rsidRPr="00F30903">
        <w:rPr>
          <w:lang w:val="ru-RU"/>
        </w:rPr>
        <w:t xml:space="preserve">, регулировочных шайб </w:t>
      </w:r>
      <w:r w:rsidRPr="00F30903">
        <w:rPr>
          <w:i/>
          <w:lang w:val="ru-RU"/>
        </w:rPr>
        <w:t xml:space="preserve">5 </w:t>
      </w:r>
      <w:r w:rsidRPr="00F30903">
        <w:rPr>
          <w:lang w:val="ru-RU"/>
        </w:rPr>
        <w:t xml:space="preserve">и грузовой траверсы </w:t>
      </w:r>
      <w:r w:rsidRPr="00F30903">
        <w:rPr>
          <w:i/>
          <w:lang w:val="ru-RU"/>
        </w:rPr>
        <w:t xml:space="preserve">6. </w:t>
      </w:r>
      <w:r w:rsidRPr="00F30903">
        <w:rPr>
          <w:lang w:val="ru-RU"/>
        </w:rPr>
        <w:t>К траверсе кошки подвешивают ручную таль. Колеса кошки катятся по полкам нижнего пояса двутавровой балки.</w:t>
      </w:r>
    </w:p>
    <w:p w:rsidR="00FF6E9C" w:rsidRPr="00F30903" w:rsidRDefault="00FB709D">
      <w:pPr>
        <w:pStyle w:val="a3"/>
        <w:ind w:right="102" w:firstLine="567"/>
        <w:rPr>
          <w:lang w:val="ru-RU"/>
        </w:rPr>
      </w:pPr>
      <w:r w:rsidRPr="00F30903">
        <w:rPr>
          <w:lang w:val="ru-RU"/>
        </w:rPr>
        <w:t>Для уменьшения усилия на передвижение ходовые колеса кошки монтируются на подшипниках качения, а ободы колес имеют сфериче- ский профиль. Кошки выпускаются двух типов: без механизма пере- движения (тип Б) и с механизмом передвижения (тип А). Кошки с меха- низмом передвижения используются для оборудования однобалочных кранов.</w:t>
      </w:r>
    </w:p>
    <w:p w:rsidR="00FF6E9C" w:rsidRPr="00F30903" w:rsidRDefault="00FB709D">
      <w:pPr>
        <w:pStyle w:val="a3"/>
        <w:ind w:right="103" w:firstLine="567"/>
        <w:rPr>
          <w:lang w:val="ru-RU"/>
        </w:rPr>
      </w:pPr>
      <w:r w:rsidRPr="00F30903">
        <w:rPr>
          <w:lang w:val="ru-RU"/>
        </w:rPr>
        <w:t xml:space="preserve">Привод механизма передвижения </w:t>
      </w:r>
      <w:r w:rsidRPr="00F30903">
        <w:rPr>
          <w:i/>
          <w:lang w:val="ru-RU"/>
        </w:rPr>
        <w:t>7</w:t>
      </w:r>
      <w:r w:rsidRPr="00F30903">
        <w:rPr>
          <w:lang w:val="ru-RU"/>
        </w:rPr>
        <w:t>, помещенный на одной из щек кошки, состоит из зубчатой цилиндрической передачи, тягового колеса (звездочки) и сварной тяговой цепи, перемещаемой вручную.</w:t>
      </w:r>
    </w:p>
    <w:p w:rsidR="00FF6E9C" w:rsidRPr="00F30903" w:rsidRDefault="00FB709D">
      <w:pPr>
        <w:pStyle w:val="a3"/>
        <w:ind w:right="102" w:firstLine="567"/>
        <w:rPr>
          <w:lang w:val="ru-RU"/>
        </w:rPr>
      </w:pPr>
      <w:r w:rsidRPr="00F30903">
        <w:rPr>
          <w:lang w:val="ru-RU"/>
        </w:rPr>
        <w:t xml:space="preserve">Тельфер – электрическая таль с тележкой, передвигающаяся по мо- норельсу (рис. 8.7, </w:t>
      </w:r>
      <w:r w:rsidRPr="00F30903">
        <w:rPr>
          <w:i/>
          <w:lang w:val="ru-RU"/>
        </w:rPr>
        <w:t>в</w:t>
      </w:r>
      <w:r w:rsidRPr="00F30903">
        <w:rPr>
          <w:lang w:val="ru-RU"/>
        </w:rPr>
        <w:t>) и обеспечивающая большую скорость подъема и перемещения груза, чем таль.</w:t>
      </w:r>
    </w:p>
    <w:p w:rsidR="00FF6E9C" w:rsidRPr="00F30903" w:rsidRDefault="00FB709D">
      <w:pPr>
        <w:pStyle w:val="a3"/>
        <w:ind w:right="102" w:firstLine="567"/>
        <w:rPr>
          <w:lang w:val="ru-RU"/>
        </w:rPr>
      </w:pPr>
      <w:r w:rsidRPr="00F30903">
        <w:rPr>
          <w:lang w:val="ru-RU"/>
        </w:rPr>
        <w:t xml:space="preserve">Тельфер состоит из следующих основных элементов: тележек </w:t>
      </w:r>
      <w:r w:rsidRPr="00F30903">
        <w:rPr>
          <w:i/>
          <w:lang w:val="ru-RU"/>
        </w:rPr>
        <w:t xml:space="preserve">1 </w:t>
      </w:r>
      <w:r w:rsidRPr="00F30903">
        <w:rPr>
          <w:lang w:val="ru-RU"/>
        </w:rPr>
        <w:t xml:space="preserve">(одна или две), барабана </w:t>
      </w:r>
      <w:r w:rsidRPr="00F30903">
        <w:rPr>
          <w:i/>
          <w:lang w:val="ru-RU"/>
        </w:rPr>
        <w:t>2</w:t>
      </w:r>
      <w:r w:rsidRPr="00F30903">
        <w:rPr>
          <w:lang w:val="ru-RU"/>
        </w:rPr>
        <w:t xml:space="preserve">, электродвигателя </w:t>
      </w:r>
      <w:r w:rsidRPr="00F30903">
        <w:rPr>
          <w:i/>
          <w:lang w:val="ru-RU"/>
        </w:rPr>
        <w:t>7</w:t>
      </w:r>
      <w:r w:rsidRPr="00F30903">
        <w:rPr>
          <w:lang w:val="ru-RU"/>
        </w:rPr>
        <w:t xml:space="preserve">, зубчатого редуктора </w:t>
      </w:r>
      <w:r w:rsidRPr="00F30903">
        <w:rPr>
          <w:i/>
          <w:lang w:val="ru-RU"/>
        </w:rPr>
        <w:t>3</w:t>
      </w:r>
      <w:r w:rsidRPr="00F30903">
        <w:rPr>
          <w:lang w:val="ru-RU"/>
        </w:rPr>
        <w:t xml:space="preserve">, связывающего электродвигатель с барабаном, грузового блока </w:t>
      </w:r>
      <w:r w:rsidRPr="00F30903">
        <w:rPr>
          <w:i/>
          <w:lang w:val="ru-RU"/>
        </w:rPr>
        <w:t xml:space="preserve">6, </w:t>
      </w:r>
      <w:r w:rsidRPr="00F30903">
        <w:rPr>
          <w:lang w:val="ru-RU"/>
        </w:rPr>
        <w:t xml:space="preserve">сто- порного </w:t>
      </w:r>
      <w:r w:rsidRPr="00F30903">
        <w:rPr>
          <w:i/>
          <w:lang w:val="ru-RU"/>
        </w:rPr>
        <w:t xml:space="preserve">5 </w:t>
      </w:r>
      <w:r w:rsidRPr="00F30903">
        <w:rPr>
          <w:lang w:val="ru-RU"/>
        </w:rPr>
        <w:t xml:space="preserve">и спускного </w:t>
      </w:r>
      <w:r w:rsidRPr="00F30903">
        <w:rPr>
          <w:i/>
          <w:lang w:val="ru-RU"/>
        </w:rPr>
        <w:t xml:space="preserve">4 </w:t>
      </w:r>
      <w:r w:rsidRPr="00F30903">
        <w:rPr>
          <w:lang w:val="ru-RU"/>
        </w:rPr>
        <w:t>тормозов.</w:t>
      </w:r>
    </w:p>
    <w:p w:rsidR="00FF6E9C" w:rsidRPr="00F30903" w:rsidRDefault="00FB709D">
      <w:pPr>
        <w:pStyle w:val="a3"/>
        <w:ind w:right="102" w:firstLine="567"/>
        <w:rPr>
          <w:lang w:val="ru-RU"/>
        </w:rPr>
      </w:pPr>
      <w:r w:rsidRPr="00F30903">
        <w:rPr>
          <w:lang w:val="ru-RU"/>
        </w:rPr>
        <w:t>Грузоподъемные механизмы такого типа используют при монтаже для подъема и перемещения грузов по подвесным путям; их грузоподъ- емность 0,25–10 т. Скорость подъема груза 8 м/мин, передвижения те- лежки 20–30 м/мин. Управляют тельфером снизу, с помощью пускового приспособления с кнопками, подвешенного на гибком кабеле. Тельферы получили широкое применение на монтажных работах благодаря легко- сти обслуживания и большой подвижности.</w:t>
      </w:r>
    </w:p>
    <w:p w:rsidR="00FF6E9C" w:rsidRPr="00F30903" w:rsidRDefault="00FF6E9C">
      <w:pPr>
        <w:pStyle w:val="a3"/>
        <w:spacing w:before="8"/>
        <w:ind w:left="0"/>
        <w:jc w:val="left"/>
        <w:rPr>
          <w:sz w:val="34"/>
          <w:lang w:val="ru-RU"/>
        </w:rPr>
      </w:pPr>
    </w:p>
    <w:p w:rsidR="00FF6E9C" w:rsidRPr="00F30903" w:rsidRDefault="00FB709D">
      <w:pPr>
        <w:pStyle w:val="3"/>
        <w:numPr>
          <w:ilvl w:val="1"/>
          <w:numId w:val="59"/>
        </w:numPr>
        <w:tabs>
          <w:tab w:val="left" w:pos="1715"/>
        </w:tabs>
        <w:spacing w:before="1"/>
        <w:ind w:left="1714"/>
        <w:jc w:val="left"/>
        <w:rPr>
          <w:lang w:val="ru-RU"/>
        </w:rPr>
      </w:pPr>
      <w:bookmarkStart w:id="31" w:name="_TOC_250056"/>
      <w:r w:rsidRPr="00F30903">
        <w:rPr>
          <w:lang w:val="ru-RU"/>
        </w:rPr>
        <w:t>Основные механизмы и режимы работы</w:t>
      </w:r>
      <w:bookmarkEnd w:id="31"/>
      <w:r w:rsidRPr="00F30903">
        <w:rPr>
          <w:lang w:val="ru-RU"/>
        </w:rPr>
        <w:t>кранов</w:t>
      </w:r>
    </w:p>
    <w:p w:rsidR="00FF6E9C" w:rsidRPr="00F30903" w:rsidRDefault="00FB709D">
      <w:pPr>
        <w:pStyle w:val="a3"/>
        <w:spacing w:before="200"/>
        <w:ind w:right="102" w:firstLine="567"/>
        <w:rPr>
          <w:lang w:val="ru-RU"/>
        </w:rPr>
      </w:pPr>
      <w:r w:rsidRPr="00F30903">
        <w:rPr>
          <w:lang w:val="ru-RU"/>
        </w:rPr>
        <w:t>Основными параметрами крана являются грузоподъемность, пред- ставляющая собой наибольший допустимый вес груза, поднимаемый краном на крюке; вылет стрелы; скорости подъема груза, передвижения и поворота крана; мощность двигателей; наибольшая высота подъема; вес и габаритные размеры крана.</w:t>
      </w:r>
    </w:p>
    <w:p w:rsidR="00FF6E9C" w:rsidRPr="00F30903" w:rsidRDefault="00FB709D">
      <w:pPr>
        <w:pStyle w:val="a3"/>
        <w:ind w:right="102" w:firstLine="567"/>
        <w:rPr>
          <w:lang w:val="ru-RU"/>
        </w:rPr>
      </w:pPr>
      <w:r w:rsidRPr="00F30903">
        <w:rPr>
          <w:lang w:val="ru-RU"/>
        </w:rPr>
        <w:t>Грузоподъемность, высота подъема и вылет для стреловых кранов являются переменными и зависящими друг от друга величинами. Зави- симость между грузоподъемностью и вылетом стрелы изображается на графике грузовой характеристики крана (рис. 8.8), которая имеется в паспорте крана.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4816A0">
      <w:pPr>
        <w:pStyle w:val="a3"/>
        <w:ind w:left="0"/>
        <w:jc w:val="left"/>
        <w:rPr>
          <w:sz w:val="20"/>
          <w:lang w:val="ru-RU"/>
        </w:rPr>
      </w:pPr>
      <w:r w:rsidRPr="004816A0">
        <w:rPr>
          <w:noProof/>
          <w:lang w:val="ru-RU" w:eastAsia="ru-RU"/>
        </w:rPr>
        <w:lastRenderedPageBreak/>
        <w:pict>
          <v:shape id="Text Box 69" o:spid="_x0000_s1105" type="#_x0000_t202" style="position:absolute;margin-left:102.8pt;margin-top:293.45pt;width:12pt;height:84.25pt;z-index:25166080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" filled="f" stroked="f">
            <v:textbox style="layout-flow:vertical;mso-layout-flow-alt:bottom-to-top" inset="0,0,0,0">
              <w:txbxContent>
                <w:p w:rsidR="00E95953" w:rsidRDefault="00E95953">
                  <w:pPr>
                    <w:spacing w:line="224" w:lineRule="exact"/>
                    <w:ind w:left="20" w:right="-1032"/>
                    <w:rPr>
                      <w:sz w:val="20"/>
                    </w:rPr>
                  </w:pPr>
                  <w:r>
                    <w:rPr>
                      <w:w w:val="99"/>
                      <w:sz w:val="20"/>
                    </w:rPr>
                    <w:t>Поднимаемыйгруз</w:t>
                  </w:r>
                </w:p>
              </w:txbxContent>
            </v:textbox>
            <w10:wrap anchorx="page" anchory="page"/>
          </v:shape>
        </w:pict>
      </w: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spacing w:before="10"/>
        <w:ind w:left="0"/>
        <w:jc w:val="left"/>
        <w:rPr>
          <w:sz w:val="18"/>
          <w:lang w:val="ru-RU"/>
        </w:rPr>
      </w:pPr>
    </w:p>
    <w:p w:rsidR="00FF6E9C" w:rsidRPr="00F30903" w:rsidRDefault="004816A0">
      <w:pPr>
        <w:spacing w:before="66"/>
        <w:ind w:left="928" w:right="1583"/>
        <w:jc w:val="center"/>
        <w:rPr>
          <w:i/>
          <w:sz w:val="26"/>
          <w:lang w:val="ru-RU"/>
        </w:rPr>
      </w:pPr>
      <w:r w:rsidRPr="004816A0">
        <w:rPr>
          <w:noProof/>
          <w:lang w:val="ru-RU" w:eastAsia="ru-RU"/>
        </w:rPr>
        <w:pict>
          <v:group id="Group 65" o:spid="_x0000_s1106" style="position:absolute;left:0;text-align:left;margin-left:95.15pt;margin-top:-447.45pt;width:404.75pt;height:450.55pt;z-index:251659776;mso-position-horizontal-relative:page" coordorigin="1903,-8949" coordsize="8095,9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">
            <v:shape id="Picture 68" o:spid="_x0000_s1107" type="#_x0000_t75" style="position:absolute;left:2006;top:-8949;width:7992;height:90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tZJrEAAAA3AAAAA8AAABkcnMvZG93bnJldi54bWxET9tqAjEQfS/4D2EKfRHNtmxFVqOIYClo&#10;BS/g67CZbrbdTMImXbd/3whC3+ZwrjNf9rYRHbWhdqzgeZyBIC6drrlScD5tRlMQISJrbByTgl8K&#10;sFwMHuZYaHflA3XHWIkUwqFABSZGX0gZSkMWw9h54sR9utZiTLCtpG7xmsJtI1+ybCIt1pwaDHpa&#10;Gyq/jz9Wwcdwsttv88tr5TfmzX+d5DZfdUo9PfarGYhIffwX393vOs3Pc7g9ky6Qi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ItZJrEAAAA3AAAAA8AAAAAAAAAAAAAAAAA&#10;nwIAAGRycy9kb3ducmV2LnhtbFBLBQYAAAAABAAEAPcAAACQAwAAAAA=&#10;">
              <v:imagedata r:id="rId38" o:title=""/>
            </v:shape>
            <v:shape id="AutoShape 67" o:spid="_x0000_s1108" style="position:absolute;left:1903;top:-6516;width:6474;height:6203;visibility:visible" coordsize="6474,620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vDTcMA&#10;AADcAAAADwAAAGRycy9kb3ducmV2LnhtbERPzWrCQBC+F/oOywheim4qNtSYjZSKKJQemvoAY3ZM&#10;FrOzIbtqfHtXKPQ2H9/v5KvBtuJCvTeOFbxOExDEldOGawX7383kHYQPyBpbx6TgRh5WxfNTjpl2&#10;V/6hSxlqEUPYZ6igCaHLpPRVQxb91HXEkTu63mKIsK+l7vEaw20rZ0mSSouGY0ODHX02VJ3Ks1VQ&#10;mttX97auXw7f6R4XdruoWqOVGo+GjyWIQEP4F/+5dzrOn6fweCZeI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vDTcMAAADcAAAADwAAAAAAAAAAAAAAAACYAgAAZHJzL2Rv&#10;d25yZXYueG1sUEsFBgAAAAAEAAQA9QAAAIgDAAAAAA==&#10;" adj="0,,0" path="m662,l,,,3585r662,l662,m6474,5799r-3238,l3236,6203r3238,l6474,5799e" stroked="f">
              <v:stroke joinstyle="round"/>
              <v:formulas/>
              <v:path arrowok="t" o:connecttype="custom" o:connectlocs="662,-6516;0,-6516;0,-2931;662,-2931;662,-6516;6474,-717;3236,-717;3236,-313;6474,-313;6474,-717" o:connectangles="0,0,0,0,0,0,0,0,0,0"/>
            </v:shape>
            <v:shape id="Text Box 66" o:spid="_x0000_s1109" type="#_x0000_t202" style="position:absolute;left:5283;top:-619;width:2009;height:2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LkKcUA&#10;AADcAAAADwAAAGRycy9kb3ducmV2LnhtbESPQWvCQBCF74X+h2UEb3VjEampq0ixIBSkMT30OM2O&#10;yWJ2NmZXTf+9cyj0NsN78943y/XgW3WlPrrABqaTDBRxFazj2sBX+f70AiomZIttYDLwSxHWq8eH&#10;JeY23Lig6yHVSkI45migSanLtY5VQx7jJHTEoh1D7zHJ2tfa9niTcN/q5yyba4+OpaHBjt4aqk6H&#10;izew+eZi6877n8/iWLiyXGT8MT8ZMx4Nm1dQiYb0b/673lnBnwmt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wuQpxQAAANwAAAAPAAAAAAAAAAAAAAAAAJgCAABkcnMv&#10;ZG93bnJldi54bWxQSwUGAAAAAAQABAD1AAAAigMAAAAA&#10;" filled="f" stroked="f">
              <v:textbox inset="0,0,0,0">
                <w:txbxContent>
                  <w:p w:rsidR="00E95953" w:rsidRDefault="00E95953">
                    <w:pPr>
                      <w:spacing w:line="200" w:lineRule="exact"/>
                      <w:ind w:right="-20"/>
                      <w:rPr>
                        <w:sz w:val="20"/>
                      </w:rPr>
                    </w:pPr>
                    <w:r>
                      <w:rPr>
                        <w:sz w:val="20"/>
                      </w:rPr>
                      <w:t>Вылет от оси вращения</w:t>
                    </w:r>
                  </w:p>
                </w:txbxContent>
              </v:textbox>
            </v:shape>
            <w10:wrap anchorx="page"/>
          </v:group>
        </w:pict>
      </w:r>
      <w:r w:rsidR="00FB709D" w:rsidRPr="00F30903">
        <w:rPr>
          <w:i/>
          <w:w w:val="90"/>
          <w:sz w:val="26"/>
          <w:lang w:val="ru-RU"/>
        </w:rPr>
        <w:t xml:space="preserve">Рис. 8.8. Основными механизмами, общими для всех кранов, являются: </w:t>
      </w:r>
      <w:r w:rsidR="00FB709D" w:rsidRPr="00F30903">
        <w:rPr>
          <w:i/>
          <w:w w:val="95"/>
          <w:sz w:val="26"/>
          <w:lang w:val="ru-RU"/>
        </w:rPr>
        <w:t xml:space="preserve">механизм подъема в виде лебедки в сочетании с полиспастом; механизм передвижения крана; механизм изменения вылета, </w:t>
      </w:r>
      <w:r w:rsidR="00FB709D" w:rsidRPr="00F30903">
        <w:rPr>
          <w:i/>
          <w:w w:val="90"/>
          <w:sz w:val="26"/>
          <w:lang w:val="ru-RU"/>
        </w:rPr>
        <w:t>изменяющий расстояние от оси подвеса груза до оси вращения крана, и механизм вращения поворотной части крана</w:t>
      </w:r>
    </w:p>
    <w:p w:rsidR="00FF6E9C" w:rsidRPr="00F30903" w:rsidRDefault="00FF6E9C">
      <w:pPr>
        <w:pStyle w:val="a3"/>
        <w:ind w:left="0"/>
        <w:jc w:val="left"/>
        <w:rPr>
          <w:i/>
          <w:lang w:val="ru-RU"/>
        </w:rPr>
      </w:pPr>
    </w:p>
    <w:p w:rsidR="00FF6E9C" w:rsidRPr="00F30903" w:rsidRDefault="00FB709D">
      <w:pPr>
        <w:pStyle w:val="a3"/>
        <w:ind w:right="763" w:firstLine="567"/>
        <w:rPr>
          <w:lang w:val="ru-RU"/>
        </w:rPr>
      </w:pPr>
      <w:r w:rsidRPr="00F30903">
        <w:rPr>
          <w:lang w:val="ru-RU"/>
        </w:rPr>
        <w:t>По вертикали дана грузоподъемность крана, т. е. допускаемый вес поднимаемого груза в тоннах, а по горизонтали – вылет от оси враще- ния в метрах</w:t>
      </w:r>
      <w:r w:rsidRPr="00F30903">
        <w:rPr>
          <w:i/>
          <w:lang w:val="ru-RU"/>
        </w:rPr>
        <w:t xml:space="preserve">. </w:t>
      </w:r>
      <w:r w:rsidRPr="00F30903">
        <w:rPr>
          <w:lang w:val="ru-RU"/>
        </w:rPr>
        <w:t>Таким образом, каждая точка кривой показывает допу- стимый вес поднимаемого груза при данном вылете.</w:t>
      </w:r>
    </w:p>
    <w:p w:rsidR="00FF6E9C" w:rsidRPr="00F30903" w:rsidRDefault="00FB709D">
      <w:pPr>
        <w:pStyle w:val="a3"/>
        <w:ind w:right="762" w:firstLine="567"/>
        <w:rPr>
          <w:lang w:val="ru-RU"/>
        </w:rPr>
      </w:pPr>
      <w:r w:rsidRPr="00F30903">
        <w:rPr>
          <w:lang w:val="ru-RU"/>
        </w:rPr>
        <w:t>При выборе того или иного крана следует учитывать будущий ре- жим работы крана.</w:t>
      </w:r>
    </w:p>
    <w:p w:rsidR="00FF6E9C" w:rsidRPr="00F30903" w:rsidRDefault="00FF6E9C">
      <w:pPr>
        <w:rPr>
          <w:lang w:val="ru-RU"/>
        </w:rPr>
        <w:sectPr w:rsidR="00FF6E9C" w:rsidRPr="00F30903">
          <w:pgSz w:w="11910" w:h="16840"/>
          <w:pgMar w:top="1580" w:right="820" w:bottom="1820" w:left="1480" w:header="0" w:footer="1633" w:gutter="0"/>
          <w:cols w:space="720"/>
        </w:sectPr>
      </w:pPr>
    </w:p>
    <w:p w:rsidR="00FF6E9C" w:rsidRPr="00F30903" w:rsidRDefault="00FB709D">
      <w:pPr>
        <w:pStyle w:val="a3"/>
        <w:spacing w:before="53" w:line="235" w:lineRule="auto"/>
        <w:ind w:right="98" w:firstLine="567"/>
        <w:rPr>
          <w:lang w:val="ru-RU"/>
        </w:rPr>
      </w:pPr>
      <w:r w:rsidRPr="00F30903">
        <w:rPr>
          <w:spacing w:val="-5"/>
          <w:lang w:val="ru-RU"/>
        </w:rPr>
        <w:lastRenderedPageBreak/>
        <w:t xml:space="preserve">Различают следующие </w:t>
      </w:r>
      <w:r w:rsidRPr="00F30903">
        <w:rPr>
          <w:spacing w:val="-4"/>
          <w:lang w:val="ru-RU"/>
        </w:rPr>
        <w:t xml:space="preserve">пять </w:t>
      </w:r>
      <w:r w:rsidRPr="00F30903">
        <w:rPr>
          <w:spacing w:val="-5"/>
          <w:lang w:val="ru-RU"/>
        </w:rPr>
        <w:t xml:space="preserve">режимов работы кранов: легкий </w:t>
      </w:r>
      <w:r w:rsidRPr="00F30903">
        <w:rPr>
          <w:lang w:val="ru-RU"/>
        </w:rPr>
        <w:t xml:space="preserve">– Л, </w:t>
      </w:r>
      <w:r w:rsidRPr="00F30903">
        <w:rPr>
          <w:spacing w:val="-5"/>
          <w:lang w:val="ru-RU"/>
        </w:rPr>
        <w:t xml:space="preserve">средний </w:t>
      </w:r>
      <w:r w:rsidRPr="00F30903">
        <w:rPr>
          <w:lang w:val="ru-RU"/>
        </w:rPr>
        <w:t xml:space="preserve">– </w:t>
      </w:r>
      <w:r w:rsidRPr="00F30903">
        <w:rPr>
          <w:spacing w:val="-3"/>
          <w:lang w:val="ru-RU"/>
        </w:rPr>
        <w:t xml:space="preserve">С, </w:t>
      </w:r>
      <w:r w:rsidRPr="00F30903">
        <w:rPr>
          <w:spacing w:val="-5"/>
          <w:lang w:val="ru-RU"/>
        </w:rPr>
        <w:t xml:space="preserve">тяжелый </w:t>
      </w:r>
      <w:r w:rsidRPr="00F30903">
        <w:rPr>
          <w:lang w:val="ru-RU"/>
        </w:rPr>
        <w:t xml:space="preserve">– </w:t>
      </w:r>
      <w:r w:rsidRPr="00F30903">
        <w:rPr>
          <w:spacing w:val="-3"/>
          <w:lang w:val="ru-RU"/>
        </w:rPr>
        <w:t xml:space="preserve">Т, </w:t>
      </w:r>
      <w:r w:rsidRPr="00F30903">
        <w:rPr>
          <w:spacing w:val="-4"/>
          <w:lang w:val="ru-RU"/>
        </w:rPr>
        <w:t xml:space="preserve">весьма </w:t>
      </w:r>
      <w:r w:rsidRPr="00F30903">
        <w:rPr>
          <w:spacing w:val="-5"/>
          <w:lang w:val="ru-RU"/>
        </w:rPr>
        <w:t xml:space="preserve">тяжелый </w:t>
      </w:r>
      <w:r w:rsidRPr="00F30903">
        <w:rPr>
          <w:lang w:val="ru-RU"/>
        </w:rPr>
        <w:t xml:space="preserve">– </w:t>
      </w:r>
      <w:r w:rsidRPr="00F30903">
        <w:rPr>
          <w:spacing w:val="-3"/>
          <w:lang w:val="ru-RU"/>
        </w:rPr>
        <w:t xml:space="preserve">ВТ </w:t>
      </w:r>
      <w:r w:rsidRPr="00F30903">
        <w:rPr>
          <w:lang w:val="ru-RU"/>
        </w:rPr>
        <w:t xml:space="preserve">и </w:t>
      </w:r>
      <w:r w:rsidRPr="00F30903">
        <w:rPr>
          <w:spacing w:val="-4"/>
          <w:lang w:val="ru-RU"/>
        </w:rPr>
        <w:t xml:space="preserve">весьма </w:t>
      </w:r>
      <w:r w:rsidRPr="00F30903">
        <w:rPr>
          <w:spacing w:val="-5"/>
          <w:lang w:val="ru-RU"/>
        </w:rPr>
        <w:t xml:space="preserve">тяжелый непре- рывного действия </w:t>
      </w:r>
      <w:r w:rsidRPr="00F30903">
        <w:rPr>
          <w:lang w:val="ru-RU"/>
        </w:rPr>
        <w:t xml:space="preserve">– </w:t>
      </w:r>
      <w:r w:rsidRPr="00F30903">
        <w:rPr>
          <w:spacing w:val="-4"/>
          <w:lang w:val="ru-RU"/>
        </w:rPr>
        <w:t xml:space="preserve">ВТН. </w:t>
      </w:r>
      <w:r w:rsidRPr="00F30903">
        <w:rPr>
          <w:spacing w:val="-5"/>
          <w:lang w:val="ru-RU"/>
        </w:rPr>
        <w:t xml:space="preserve">Режимы работы кранов характеризуются </w:t>
      </w:r>
      <w:r w:rsidRPr="00F30903">
        <w:rPr>
          <w:spacing w:val="-4"/>
          <w:lang w:val="ru-RU"/>
        </w:rPr>
        <w:t xml:space="preserve">коэф- </w:t>
      </w:r>
      <w:r w:rsidRPr="00F30903">
        <w:rPr>
          <w:spacing w:val="-5"/>
          <w:lang w:val="ru-RU"/>
        </w:rPr>
        <w:t xml:space="preserve">фициентами использования кранов: </w:t>
      </w:r>
      <w:r w:rsidRPr="00F30903">
        <w:rPr>
          <w:spacing w:val="-3"/>
          <w:lang w:val="ru-RU"/>
        </w:rPr>
        <w:t xml:space="preserve">по  </w:t>
      </w:r>
      <w:r w:rsidRPr="00F30903">
        <w:rPr>
          <w:spacing w:val="-5"/>
          <w:lang w:val="ru-RU"/>
        </w:rPr>
        <w:t xml:space="preserve">грузоподъемности  </w:t>
      </w:r>
      <w:r w:rsidRPr="00F30903">
        <w:rPr>
          <w:i/>
          <w:spacing w:val="-4"/>
          <w:lang w:val="ru-RU"/>
        </w:rPr>
        <w:t>К</w:t>
      </w:r>
      <w:r w:rsidRPr="00F30903">
        <w:rPr>
          <w:i/>
          <w:spacing w:val="-4"/>
          <w:position w:val="-3"/>
          <w:sz w:val="18"/>
          <w:lang w:val="ru-RU"/>
        </w:rPr>
        <w:t xml:space="preserve">гр </w:t>
      </w:r>
      <w:r w:rsidRPr="00F30903">
        <w:rPr>
          <w:lang w:val="ru-RU"/>
        </w:rPr>
        <w:t xml:space="preserve">= </w:t>
      </w:r>
      <w:r w:rsidRPr="00F30903">
        <w:rPr>
          <w:spacing w:val="-5"/>
          <w:lang w:val="ru-RU"/>
        </w:rPr>
        <w:t xml:space="preserve">0,25–1,0; </w:t>
      </w:r>
      <w:r w:rsidRPr="00F30903">
        <w:rPr>
          <w:lang w:val="ru-RU"/>
        </w:rPr>
        <w:t xml:space="preserve">по времени в </w:t>
      </w:r>
      <w:r w:rsidRPr="00F30903">
        <w:rPr>
          <w:spacing w:val="-3"/>
          <w:lang w:val="ru-RU"/>
        </w:rPr>
        <w:t xml:space="preserve">течение  </w:t>
      </w:r>
      <w:r w:rsidRPr="00F30903">
        <w:rPr>
          <w:lang w:val="ru-RU"/>
        </w:rPr>
        <w:t xml:space="preserve">суток  </w:t>
      </w:r>
      <w:r w:rsidRPr="00F30903">
        <w:rPr>
          <w:i/>
          <w:lang w:val="ru-RU"/>
        </w:rPr>
        <w:t>К</w:t>
      </w:r>
      <w:r w:rsidRPr="00F30903">
        <w:rPr>
          <w:i/>
          <w:position w:val="-3"/>
          <w:sz w:val="18"/>
          <w:lang w:val="ru-RU"/>
        </w:rPr>
        <w:t xml:space="preserve">с  </w:t>
      </w:r>
      <w:r w:rsidRPr="00F30903">
        <w:rPr>
          <w:lang w:val="ru-RU"/>
        </w:rPr>
        <w:t xml:space="preserve">=  </w:t>
      </w:r>
      <w:r w:rsidRPr="00F30903">
        <w:rPr>
          <w:spacing w:val="-3"/>
          <w:lang w:val="ru-RU"/>
        </w:rPr>
        <w:t xml:space="preserve">0,33–1,0;  </w:t>
      </w:r>
      <w:r w:rsidRPr="00F30903">
        <w:rPr>
          <w:lang w:val="ru-RU"/>
        </w:rPr>
        <w:t xml:space="preserve">числом  </w:t>
      </w:r>
      <w:r w:rsidRPr="00F30903">
        <w:rPr>
          <w:spacing w:val="-3"/>
          <w:lang w:val="ru-RU"/>
        </w:rPr>
        <w:t xml:space="preserve">включений  </w:t>
      </w:r>
      <w:r w:rsidRPr="00F30903">
        <w:rPr>
          <w:lang w:val="ru-RU"/>
        </w:rPr>
        <w:t xml:space="preserve">в  </w:t>
      </w:r>
      <w:r w:rsidRPr="00F30903">
        <w:rPr>
          <w:spacing w:val="-2"/>
          <w:lang w:val="ru-RU"/>
        </w:rPr>
        <w:t xml:space="preserve">час </w:t>
      </w:r>
      <w:r w:rsidRPr="00F30903">
        <w:rPr>
          <w:i/>
          <w:lang w:val="ru-RU"/>
        </w:rPr>
        <w:t xml:space="preserve">ЧВ </w:t>
      </w:r>
      <w:r w:rsidRPr="00F30903">
        <w:rPr>
          <w:lang w:val="ru-RU"/>
        </w:rPr>
        <w:t xml:space="preserve">= </w:t>
      </w:r>
      <w:r w:rsidRPr="00F30903">
        <w:rPr>
          <w:spacing w:val="-3"/>
          <w:lang w:val="ru-RU"/>
        </w:rPr>
        <w:t xml:space="preserve">60–720 </w:t>
      </w:r>
      <w:r w:rsidRPr="00F30903">
        <w:rPr>
          <w:lang w:val="ru-RU"/>
        </w:rPr>
        <w:t xml:space="preserve">и </w:t>
      </w:r>
      <w:r w:rsidRPr="00F30903">
        <w:rPr>
          <w:spacing w:val="-3"/>
          <w:lang w:val="ru-RU"/>
        </w:rPr>
        <w:t xml:space="preserve">продолжительностью включений </w:t>
      </w:r>
      <w:r w:rsidRPr="00F30903">
        <w:rPr>
          <w:i/>
          <w:lang w:val="ru-RU"/>
        </w:rPr>
        <w:t xml:space="preserve">ПВ </w:t>
      </w:r>
      <w:r w:rsidRPr="00F30903">
        <w:rPr>
          <w:lang w:val="ru-RU"/>
        </w:rPr>
        <w:t xml:space="preserve">= </w:t>
      </w:r>
      <w:r w:rsidRPr="00F30903">
        <w:rPr>
          <w:spacing w:val="-3"/>
          <w:lang w:val="ru-RU"/>
        </w:rPr>
        <w:t>15–60 %.</w:t>
      </w:r>
    </w:p>
    <w:p w:rsidR="00FF6E9C" w:rsidRPr="00F30903" w:rsidRDefault="00FB709D">
      <w:pPr>
        <w:pStyle w:val="a3"/>
        <w:spacing w:before="1"/>
        <w:ind w:right="102" w:firstLine="567"/>
        <w:rPr>
          <w:lang w:val="ru-RU"/>
        </w:rPr>
      </w:pPr>
      <w:r w:rsidRPr="00F30903">
        <w:rPr>
          <w:lang w:val="ru-RU"/>
        </w:rPr>
        <w:t xml:space="preserve">Продолжительностью включений механизма (ПВ) называется от- ношение суммы продолжительности фактической его работы в течение цикла </w:t>
      </w:r>
      <w:r>
        <w:rPr>
          <w:i/>
        </w:rPr>
        <w:t>t</w:t>
      </w:r>
      <w:r>
        <w:rPr>
          <w:i/>
          <w:position w:val="-3"/>
          <w:sz w:val="18"/>
        </w:rPr>
        <w:t>p</w:t>
      </w:r>
      <w:r w:rsidRPr="00F30903">
        <w:rPr>
          <w:lang w:val="ru-RU"/>
        </w:rPr>
        <w:t>к общей продолжительности цикла Т:</w:t>
      </w:r>
    </w:p>
    <w:p w:rsidR="00FF6E9C" w:rsidRPr="00F30903" w:rsidRDefault="00FB709D">
      <w:pPr>
        <w:spacing w:before="50" w:line="286" w:lineRule="exact"/>
        <w:ind w:left="791" w:right="963"/>
        <w:jc w:val="center"/>
        <w:rPr>
          <w:i/>
          <w:sz w:val="18"/>
          <w:lang w:val="ru-RU"/>
        </w:rPr>
      </w:pPr>
      <w:r>
        <w:rPr>
          <w:rFonts w:ascii="Symbol" w:hAnsi="Symbol"/>
          <w:sz w:val="28"/>
        </w:rPr>
        <w:t></w:t>
      </w:r>
      <w:r>
        <w:rPr>
          <w:i/>
          <w:sz w:val="28"/>
        </w:rPr>
        <w:t>t</w:t>
      </w:r>
      <w:r>
        <w:rPr>
          <w:i/>
          <w:position w:val="-5"/>
          <w:sz w:val="18"/>
        </w:rPr>
        <w:t>p</w:t>
      </w:r>
    </w:p>
    <w:p w:rsidR="00FF6E9C" w:rsidRPr="00F30903" w:rsidRDefault="004816A0">
      <w:pPr>
        <w:pStyle w:val="a3"/>
        <w:tabs>
          <w:tab w:val="left" w:pos="1067"/>
        </w:tabs>
        <w:spacing w:line="181" w:lineRule="exact"/>
        <w:ind w:left="6"/>
        <w:jc w:val="center"/>
        <w:rPr>
          <w:lang w:val="ru-RU"/>
        </w:rPr>
      </w:pPr>
      <w:r>
        <w:rPr>
          <w:noProof/>
          <w:lang w:val="ru-RU" w:eastAsia="ru-RU"/>
        </w:rPr>
        <w:pict>
          <v:line id="Line 64" o:spid="_x0000_s1166" style="position:absolute;left:0;text-align:left;z-index:-251641344;visibility:visible;mso-position-horizontal-relative:page" from="283.85pt,6.35pt" to="304.1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" strokeweight=".20919mm">
            <w10:wrap anchorx="page"/>
          </v:line>
        </w:pict>
      </w:r>
      <w:r w:rsidR="00FB709D" w:rsidRPr="00F30903">
        <w:rPr>
          <w:lang w:val="ru-RU"/>
        </w:rPr>
        <w:t>ПВ</w:t>
      </w:r>
      <w:r w:rsidR="00FB709D">
        <w:rPr>
          <w:rFonts w:ascii="Symbol" w:hAnsi="Symbol"/>
        </w:rPr>
        <w:t></w:t>
      </w:r>
      <w:r w:rsidR="00FB709D" w:rsidRPr="00F30903">
        <w:rPr>
          <w:lang w:val="ru-RU"/>
        </w:rPr>
        <w:tab/>
        <w:t>100%.</w:t>
      </w:r>
    </w:p>
    <w:p w:rsidR="00FF6E9C" w:rsidRPr="00F30903" w:rsidRDefault="00FB709D">
      <w:pPr>
        <w:spacing w:line="254" w:lineRule="exact"/>
        <w:ind w:right="190"/>
        <w:jc w:val="center"/>
        <w:rPr>
          <w:i/>
          <w:sz w:val="28"/>
          <w:lang w:val="ru-RU"/>
        </w:rPr>
      </w:pPr>
      <w:r>
        <w:rPr>
          <w:i/>
          <w:sz w:val="28"/>
        </w:rPr>
        <w:t>T</w:t>
      </w:r>
    </w:p>
    <w:p w:rsidR="00FF6E9C" w:rsidRPr="00F30903" w:rsidRDefault="00FB709D">
      <w:pPr>
        <w:pStyle w:val="a3"/>
        <w:spacing w:before="115" w:line="237" w:lineRule="auto"/>
        <w:ind w:right="103" w:firstLine="567"/>
        <w:rPr>
          <w:lang w:val="ru-RU"/>
        </w:rPr>
      </w:pPr>
      <w:r w:rsidRPr="00F30903">
        <w:rPr>
          <w:lang w:val="ru-RU"/>
        </w:rPr>
        <w:t xml:space="preserve">Коэффициент использования грузоподъемности </w:t>
      </w:r>
      <w:r w:rsidRPr="00F30903">
        <w:rPr>
          <w:i/>
          <w:lang w:val="ru-RU"/>
        </w:rPr>
        <w:t>К</w:t>
      </w:r>
      <w:r w:rsidRPr="00F30903">
        <w:rPr>
          <w:i/>
          <w:position w:val="-3"/>
          <w:sz w:val="18"/>
          <w:lang w:val="ru-RU"/>
        </w:rPr>
        <w:t xml:space="preserve">гр </w:t>
      </w:r>
      <w:r w:rsidRPr="00F30903">
        <w:rPr>
          <w:lang w:val="ru-RU"/>
        </w:rPr>
        <w:t>определяется отношением средней величины поднимаемого груза за смену к номи- нальной грузоподъемности. Коэффициент использования времени опре- деляется отношением продолжительности работы машины к общей продолжительности рабочего времени.</w:t>
      </w:r>
    </w:p>
    <w:p w:rsidR="00FF6E9C" w:rsidRPr="00F30903" w:rsidRDefault="00FF6E9C">
      <w:pPr>
        <w:pStyle w:val="a3"/>
        <w:spacing w:before="10"/>
        <w:ind w:left="0"/>
        <w:jc w:val="left"/>
        <w:rPr>
          <w:sz w:val="34"/>
          <w:lang w:val="ru-RU"/>
        </w:rPr>
      </w:pPr>
    </w:p>
    <w:p w:rsidR="00FF6E9C" w:rsidRDefault="00FB709D">
      <w:pPr>
        <w:pStyle w:val="3"/>
        <w:numPr>
          <w:ilvl w:val="1"/>
          <w:numId w:val="59"/>
        </w:numPr>
        <w:tabs>
          <w:tab w:val="left" w:pos="3041"/>
        </w:tabs>
        <w:ind w:left="3041"/>
        <w:jc w:val="left"/>
      </w:pPr>
      <w:bookmarkStart w:id="32" w:name="_TOC_250055"/>
      <w:r>
        <w:t>Мачтово-стреловые</w:t>
      </w:r>
      <w:bookmarkEnd w:id="32"/>
      <w:r>
        <w:t>краны</w:t>
      </w:r>
    </w:p>
    <w:p w:rsidR="00FF6E9C" w:rsidRPr="00F30903" w:rsidRDefault="00FB709D">
      <w:pPr>
        <w:pStyle w:val="a3"/>
        <w:spacing w:before="199"/>
        <w:ind w:right="102" w:firstLine="567"/>
        <w:rPr>
          <w:lang w:val="ru-RU"/>
        </w:rPr>
      </w:pPr>
      <w:r w:rsidRPr="00F30903">
        <w:rPr>
          <w:lang w:val="ru-RU"/>
        </w:rPr>
        <w:t xml:space="preserve">Характерной особенностью мачтово-стреловых кранов является стационарно устанавливаемая мачта, поддерживаемая канатными рас- тяжками </w:t>
      </w:r>
      <w:r w:rsidRPr="00F30903">
        <w:rPr>
          <w:i/>
          <w:lang w:val="ru-RU"/>
        </w:rPr>
        <w:t xml:space="preserve">4 </w:t>
      </w:r>
      <w:r w:rsidRPr="00F30903">
        <w:rPr>
          <w:lang w:val="ru-RU"/>
        </w:rPr>
        <w:t xml:space="preserve">(вантами) или двумя жесткими подкосами. В первом случае краны называют вантовыми (рис. 8.9, </w:t>
      </w:r>
      <w:r>
        <w:rPr>
          <w:i/>
        </w:rPr>
        <w:t>a</w:t>
      </w:r>
      <w:r w:rsidRPr="00F30903">
        <w:rPr>
          <w:lang w:val="ru-RU"/>
        </w:rPr>
        <w:t>), во втором – жестконогими  (рис. 8.9,</w:t>
      </w:r>
      <w:r w:rsidRPr="00F30903">
        <w:rPr>
          <w:i/>
          <w:lang w:val="ru-RU"/>
        </w:rPr>
        <w:t>б</w:t>
      </w:r>
      <w:r w:rsidRPr="00F30903">
        <w:rPr>
          <w:lang w:val="ru-RU"/>
        </w:rPr>
        <w:t>).</w:t>
      </w:r>
    </w:p>
    <w:p w:rsidR="00FF6E9C" w:rsidRPr="00F30903" w:rsidRDefault="00FB709D">
      <w:pPr>
        <w:pStyle w:val="a3"/>
        <w:ind w:right="102" w:firstLine="567"/>
        <w:rPr>
          <w:lang w:val="ru-RU"/>
        </w:rPr>
      </w:pPr>
      <w:r w:rsidRPr="00F30903">
        <w:rPr>
          <w:lang w:val="ru-RU"/>
        </w:rPr>
        <w:t xml:space="preserve">Стрелу </w:t>
      </w:r>
      <w:r w:rsidRPr="00F30903">
        <w:rPr>
          <w:i/>
          <w:lang w:val="ru-RU"/>
        </w:rPr>
        <w:t xml:space="preserve">2 </w:t>
      </w:r>
      <w:r w:rsidRPr="00F30903">
        <w:rPr>
          <w:lang w:val="ru-RU"/>
        </w:rPr>
        <w:t xml:space="preserve">крана крепят к верхней, средней или нижней части мачты </w:t>
      </w:r>
      <w:r w:rsidRPr="00F30903">
        <w:rPr>
          <w:i/>
          <w:lang w:val="ru-RU"/>
        </w:rPr>
        <w:t xml:space="preserve">1 </w:t>
      </w:r>
      <w:r w:rsidRPr="00F30903">
        <w:rPr>
          <w:lang w:val="ru-RU"/>
        </w:rPr>
        <w:t xml:space="preserve">шарниром, позволяющим вращать ее в горизонтальной и вертикаль- ной плоскости. Свободный конец стрелы, подвешивают к мачте с по- мощью полиспаста </w:t>
      </w:r>
      <w:r w:rsidRPr="00F30903">
        <w:rPr>
          <w:i/>
          <w:lang w:val="ru-RU"/>
        </w:rPr>
        <w:t>3</w:t>
      </w:r>
      <w:r w:rsidRPr="00F30903">
        <w:rPr>
          <w:lang w:val="ru-RU"/>
        </w:rPr>
        <w:t>, позволяющего регулировать величину наклона стрелы. Стрела крана поворачивается в месте с мачтой специальной ле- бедкой.</w:t>
      </w:r>
    </w:p>
    <w:p w:rsidR="00FF6E9C" w:rsidRPr="00F30903" w:rsidRDefault="00FB709D">
      <w:pPr>
        <w:pStyle w:val="a3"/>
        <w:spacing w:line="322" w:lineRule="exact"/>
        <w:ind w:left="675"/>
        <w:jc w:val="left"/>
        <w:rPr>
          <w:lang w:val="ru-RU"/>
        </w:rPr>
      </w:pPr>
      <w:r w:rsidRPr="00F30903">
        <w:rPr>
          <w:lang w:val="ru-RU"/>
        </w:rPr>
        <w:t xml:space="preserve">Для подъема груза применяются грузовые полиспасты и лебедки </w:t>
      </w:r>
      <w:r w:rsidRPr="00F30903">
        <w:rPr>
          <w:i/>
          <w:lang w:val="ru-RU"/>
        </w:rPr>
        <w:t>5</w:t>
      </w:r>
      <w:r w:rsidRPr="00F30903">
        <w:rPr>
          <w:lang w:val="ru-RU"/>
        </w:rPr>
        <w:t>,</w:t>
      </w:r>
    </w:p>
    <w:p w:rsidR="00FF6E9C" w:rsidRPr="00F30903" w:rsidRDefault="00FB709D">
      <w:pPr>
        <w:pStyle w:val="a3"/>
        <w:spacing w:line="322" w:lineRule="exact"/>
        <w:jc w:val="left"/>
        <w:rPr>
          <w:lang w:val="ru-RU"/>
        </w:rPr>
      </w:pPr>
      <w:r w:rsidRPr="00F30903">
        <w:rPr>
          <w:lang w:val="ru-RU"/>
        </w:rPr>
        <w:t>установленные вне радиуса действия крана.</w:t>
      </w:r>
    </w:p>
    <w:p w:rsidR="00FF6E9C" w:rsidRPr="00F30903" w:rsidRDefault="00FB709D">
      <w:pPr>
        <w:pStyle w:val="a3"/>
        <w:ind w:right="102" w:firstLine="567"/>
        <w:rPr>
          <w:lang w:val="ru-RU"/>
        </w:rPr>
      </w:pPr>
      <w:r w:rsidRPr="00F30903">
        <w:rPr>
          <w:lang w:val="ru-RU"/>
        </w:rPr>
        <w:t>Иногда к оголовку стрелы шарнирно крепят дополнительную насадку – гусек, которая увеличивает вылет и высоту основной стрелы.</w:t>
      </w:r>
    </w:p>
    <w:p w:rsidR="00FF6E9C" w:rsidRPr="00F30903" w:rsidRDefault="00FB709D">
      <w:pPr>
        <w:pStyle w:val="a3"/>
        <w:ind w:right="101" w:firstLine="567"/>
        <w:rPr>
          <w:lang w:val="ru-RU"/>
        </w:rPr>
      </w:pPr>
      <w:r w:rsidRPr="00F30903">
        <w:rPr>
          <w:lang w:val="ru-RU"/>
        </w:rPr>
        <w:t>Недостатком мачтово-стреловых кранов, особенно вантовых, явля- ется малая маневренность. Поэтому вантовые краны находят ограни- ченное применение; однако простота их устройства и большая грузо- подъемность делают их иногда незаменимыми при монтаже других кранов (козловых, консольных, башенных и т. п.).</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115"/>
        <w:jc w:val="left"/>
        <w:rPr>
          <w:sz w:val="20"/>
        </w:rPr>
      </w:pPr>
      <w:r>
        <w:rPr>
          <w:noProof/>
          <w:sz w:val="20"/>
          <w:lang w:val="ru-RU" w:eastAsia="ru-RU"/>
        </w:rPr>
        <w:lastRenderedPageBreak/>
        <w:drawing>
          <wp:inline distT="0" distB="0" distL="0" distR="0">
            <wp:extent cx="5513556" cy="4886706"/>
            <wp:effectExtent l="0" t="0" r="0" b="0"/>
            <wp:docPr id="43"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0.png"/>
                    <pic:cNvPicPr/>
                  </pic:nvPicPr>
                  <pic:blipFill>
                    <a:blip r:embed="rId39" cstate="print"/>
                    <a:stretch>
                      <a:fillRect/>
                    </a:stretch>
                  </pic:blipFill>
                  <pic:spPr>
                    <a:xfrm>
                      <a:off x="0" y="0"/>
                      <a:ext cx="5513556" cy="4886706"/>
                    </a:xfrm>
                    <a:prstGeom prst="rect">
                      <a:avLst/>
                    </a:prstGeom>
                  </pic:spPr>
                </pic:pic>
              </a:graphicData>
            </a:graphic>
          </wp:inline>
        </w:drawing>
      </w:r>
    </w:p>
    <w:p w:rsidR="00FF6E9C" w:rsidRPr="00F30903" w:rsidRDefault="00FB709D">
      <w:pPr>
        <w:spacing w:before="29" w:line="299" w:lineRule="exact"/>
        <w:ind w:left="427" w:right="405"/>
        <w:jc w:val="center"/>
        <w:rPr>
          <w:i/>
          <w:sz w:val="26"/>
          <w:lang w:val="ru-RU"/>
        </w:rPr>
      </w:pPr>
      <w:r w:rsidRPr="00F30903">
        <w:rPr>
          <w:i/>
          <w:w w:val="90"/>
          <w:sz w:val="26"/>
          <w:lang w:val="ru-RU"/>
        </w:rPr>
        <w:t>Рис. 8.9. Мачтово-стреловые краны:</w:t>
      </w:r>
    </w:p>
    <w:p w:rsidR="00FF6E9C" w:rsidRPr="00F30903" w:rsidRDefault="00FB709D">
      <w:pPr>
        <w:spacing w:line="276" w:lineRule="exact"/>
        <w:ind w:left="427" w:right="405"/>
        <w:jc w:val="center"/>
        <w:rPr>
          <w:i/>
          <w:sz w:val="24"/>
          <w:lang w:val="ru-RU"/>
        </w:rPr>
      </w:pPr>
      <w:r w:rsidRPr="00F30903">
        <w:rPr>
          <w:i/>
          <w:w w:val="95"/>
          <w:sz w:val="24"/>
          <w:lang w:val="ru-RU"/>
        </w:rPr>
        <w:t>а – вантовые; б – жестконогие</w:t>
      </w:r>
    </w:p>
    <w:p w:rsidR="00FF6E9C" w:rsidRPr="00F30903" w:rsidRDefault="00FF6E9C">
      <w:pPr>
        <w:pStyle w:val="a3"/>
        <w:ind w:left="0"/>
        <w:jc w:val="left"/>
        <w:rPr>
          <w:i/>
          <w:lang w:val="ru-RU"/>
        </w:rPr>
      </w:pPr>
    </w:p>
    <w:p w:rsidR="00FF6E9C" w:rsidRPr="00F30903" w:rsidRDefault="00FB709D">
      <w:pPr>
        <w:pStyle w:val="a3"/>
        <w:ind w:left="128" w:right="102" w:firstLine="567"/>
        <w:rPr>
          <w:lang w:val="ru-RU"/>
        </w:rPr>
      </w:pPr>
      <w:r w:rsidRPr="00F30903">
        <w:rPr>
          <w:lang w:val="ru-RU"/>
        </w:rPr>
        <w:t>Преимуществом жестконогих мачтово-стреловых кранов перед общестроительными кранами (пневмоколесными, гусеничными и др.) является большая величина вылета, т. е. при равной грузоподъемности они имеют больший грузовой момент. Поэтому при монтаже мостов жестконогие краны получили значительное распространение.</w:t>
      </w:r>
    </w:p>
    <w:p w:rsidR="00FF6E9C" w:rsidRPr="00F30903" w:rsidRDefault="00FB709D">
      <w:pPr>
        <w:pStyle w:val="a3"/>
        <w:ind w:left="128" w:right="102" w:firstLine="567"/>
        <w:rPr>
          <w:lang w:val="ru-RU"/>
        </w:rPr>
      </w:pPr>
      <w:r w:rsidRPr="00F30903">
        <w:rPr>
          <w:lang w:val="ru-RU"/>
        </w:rPr>
        <w:t xml:space="preserve">Жестконогие мачтово-стреловые краны (рис. 8.9, </w:t>
      </w:r>
      <w:r w:rsidRPr="00F30903">
        <w:rPr>
          <w:i/>
          <w:lang w:val="ru-RU"/>
        </w:rPr>
        <w:t>б</w:t>
      </w:r>
      <w:r w:rsidRPr="00F30903">
        <w:rPr>
          <w:lang w:val="ru-RU"/>
        </w:rPr>
        <w:t xml:space="preserve">) состоят из мач- ты </w:t>
      </w:r>
      <w:r w:rsidRPr="00F30903">
        <w:rPr>
          <w:i/>
          <w:lang w:val="ru-RU"/>
        </w:rPr>
        <w:t>1</w:t>
      </w:r>
      <w:r w:rsidRPr="00F30903">
        <w:rPr>
          <w:lang w:val="ru-RU"/>
        </w:rPr>
        <w:t xml:space="preserve">, стрелы </w:t>
      </w:r>
      <w:r w:rsidRPr="00F30903">
        <w:rPr>
          <w:i/>
          <w:lang w:val="ru-RU"/>
        </w:rPr>
        <w:t>2</w:t>
      </w:r>
      <w:r w:rsidRPr="00F30903">
        <w:rPr>
          <w:lang w:val="ru-RU"/>
        </w:rPr>
        <w:t xml:space="preserve">, рамы </w:t>
      </w:r>
      <w:r w:rsidRPr="00F30903">
        <w:rPr>
          <w:i/>
          <w:lang w:val="ru-RU"/>
        </w:rPr>
        <w:t>7</w:t>
      </w:r>
      <w:r w:rsidRPr="00F30903">
        <w:rPr>
          <w:lang w:val="ru-RU"/>
        </w:rPr>
        <w:t xml:space="preserve">, грузовой </w:t>
      </w:r>
      <w:r w:rsidRPr="00F30903">
        <w:rPr>
          <w:i/>
          <w:lang w:val="ru-RU"/>
        </w:rPr>
        <w:t>5</w:t>
      </w:r>
      <w:r w:rsidRPr="00F30903">
        <w:rPr>
          <w:lang w:val="ru-RU"/>
        </w:rPr>
        <w:t xml:space="preserve">, стреловой </w:t>
      </w:r>
      <w:r w:rsidRPr="00F30903">
        <w:rPr>
          <w:i/>
          <w:lang w:val="ru-RU"/>
        </w:rPr>
        <w:t xml:space="preserve">6 </w:t>
      </w:r>
      <w:r w:rsidRPr="00F30903">
        <w:rPr>
          <w:lang w:val="ru-RU"/>
        </w:rPr>
        <w:t xml:space="preserve">и поворотной </w:t>
      </w:r>
      <w:r w:rsidRPr="00F30903">
        <w:rPr>
          <w:i/>
          <w:lang w:val="ru-RU"/>
        </w:rPr>
        <w:t xml:space="preserve">8 </w:t>
      </w:r>
      <w:r w:rsidRPr="00F30903">
        <w:rPr>
          <w:lang w:val="ru-RU"/>
        </w:rPr>
        <w:t xml:space="preserve">лебедок, поворотного круга </w:t>
      </w:r>
      <w:r w:rsidRPr="00F30903">
        <w:rPr>
          <w:i/>
          <w:lang w:val="ru-RU"/>
        </w:rPr>
        <w:t>4</w:t>
      </w:r>
      <w:r w:rsidRPr="00F30903">
        <w:rPr>
          <w:lang w:val="ru-RU"/>
        </w:rPr>
        <w:t xml:space="preserve">, подкосов </w:t>
      </w:r>
      <w:r w:rsidRPr="00F30903">
        <w:rPr>
          <w:i/>
          <w:lang w:val="ru-RU"/>
        </w:rPr>
        <w:t>3</w:t>
      </w:r>
      <w:r w:rsidRPr="00F30903">
        <w:rPr>
          <w:lang w:val="ru-RU"/>
        </w:rPr>
        <w:t>, полиспастов и распорок. Иногда при- меняется вспомогательная стрела-гусек.</w:t>
      </w:r>
    </w:p>
    <w:p w:rsidR="00FF6E9C" w:rsidRPr="00F30903" w:rsidRDefault="00FB709D">
      <w:pPr>
        <w:pStyle w:val="a3"/>
        <w:ind w:left="128" w:right="102" w:firstLine="567"/>
        <w:rPr>
          <w:lang w:val="ru-RU"/>
        </w:rPr>
      </w:pPr>
      <w:r w:rsidRPr="00F30903">
        <w:rPr>
          <w:lang w:val="ru-RU"/>
        </w:rPr>
        <w:t>Мачта закреплена на поворотном круге и может вращаться при по- мощи лебедки, причем на барабане лебедки навито несколько витков каната, оба конца которого закреплены на поворотном круге. Угол по- ворота мачты составляет 240–250°. Иногда в механизме поворота при- меняются зубчатые или цепочные передачи.</w:t>
      </w:r>
    </w:p>
    <w:p w:rsidR="00FF6E9C" w:rsidRPr="00F30903" w:rsidRDefault="00FF6E9C">
      <w:pPr>
        <w:rPr>
          <w:lang w:val="ru-RU"/>
        </w:rPr>
        <w:sectPr w:rsidR="00FF6E9C" w:rsidRPr="00F30903">
          <w:pgSz w:w="11910" w:h="16840"/>
          <w:pgMar w:top="1580" w:right="1480" w:bottom="1820" w:left="146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Для увеличения грузового момента жестконогих кранов при мон- тажных работах дополнительно закрепляют задние опоры. Передвиж- ные краны для этой цели снабжены специальными якорями. Иногда для повышения устойчивости применяют противовесы.</w:t>
      </w:r>
    </w:p>
    <w:p w:rsidR="00FF6E9C" w:rsidRPr="00F30903" w:rsidRDefault="00FF6E9C">
      <w:pPr>
        <w:pStyle w:val="a3"/>
        <w:spacing w:before="8"/>
        <w:ind w:left="0"/>
        <w:jc w:val="left"/>
        <w:rPr>
          <w:sz w:val="34"/>
          <w:lang w:val="ru-RU"/>
        </w:rPr>
      </w:pPr>
    </w:p>
    <w:p w:rsidR="00FF6E9C" w:rsidRDefault="00FB709D">
      <w:pPr>
        <w:pStyle w:val="3"/>
        <w:numPr>
          <w:ilvl w:val="1"/>
          <w:numId w:val="59"/>
        </w:numPr>
        <w:tabs>
          <w:tab w:val="left" w:pos="2779"/>
        </w:tabs>
        <w:spacing w:before="1"/>
        <w:ind w:left="2778" w:hanging="478"/>
        <w:jc w:val="left"/>
      </w:pPr>
      <w:bookmarkStart w:id="33" w:name="_TOC_250054"/>
      <w:r>
        <w:t>Самоходные стреловые</w:t>
      </w:r>
      <w:bookmarkEnd w:id="33"/>
      <w:r>
        <w:t>краны</w:t>
      </w:r>
    </w:p>
    <w:p w:rsidR="00FF6E9C" w:rsidRPr="00F30903" w:rsidRDefault="00FB709D">
      <w:pPr>
        <w:pStyle w:val="a3"/>
        <w:spacing w:before="200"/>
        <w:ind w:right="102" w:firstLine="567"/>
        <w:rPr>
          <w:lang w:val="ru-RU"/>
        </w:rPr>
      </w:pPr>
      <w:r w:rsidRPr="00F30903">
        <w:rPr>
          <w:lang w:val="ru-RU"/>
        </w:rPr>
        <w:t>К этой группе кранов относятся стреловые поворотные краны, установленные на самоходных шасси на гусеничном, рельсовом или пневмоходу. Конструкции этих краном имеют много общего, поэтому многие их узлы унифицированы.</w:t>
      </w:r>
    </w:p>
    <w:p w:rsidR="00FF6E9C" w:rsidRPr="00F30903" w:rsidRDefault="00FB709D">
      <w:pPr>
        <w:pStyle w:val="a3"/>
        <w:ind w:right="103" w:firstLine="567"/>
        <w:rPr>
          <w:lang w:val="ru-RU"/>
        </w:rPr>
      </w:pPr>
      <w:r w:rsidRPr="00F30903">
        <w:rPr>
          <w:lang w:val="ru-RU"/>
        </w:rPr>
        <w:t>Краны на пневмоколесном ходу подразделяются на краны, имею- щие специальные шасси, и краны, установленные на автомобиле.</w:t>
      </w:r>
    </w:p>
    <w:p w:rsidR="00FF6E9C" w:rsidRPr="00F30903" w:rsidRDefault="00FB709D">
      <w:pPr>
        <w:pStyle w:val="a3"/>
        <w:ind w:right="102" w:firstLine="567"/>
        <w:rPr>
          <w:lang w:val="ru-RU"/>
        </w:rPr>
      </w:pPr>
      <w:r w:rsidRPr="00F30903">
        <w:rPr>
          <w:lang w:val="ru-RU"/>
        </w:rPr>
        <w:t>В настоящее время основные параметры стреловых самоходных кранов стандартизированы. Для лучшего использования самоходные стреловые краны снабжаются сменным рабочим оборудованием: стре- лами различной длины, вставками в стрелы, крюками, грейферами и др.</w:t>
      </w:r>
    </w:p>
    <w:p w:rsidR="00FF6E9C" w:rsidRPr="00F30903" w:rsidRDefault="00FB709D">
      <w:pPr>
        <w:pStyle w:val="a3"/>
        <w:ind w:right="102" w:firstLine="567"/>
        <w:rPr>
          <w:lang w:val="ru-RU"/>
        </w:rPr>
      </w:pPr>
      <w:r w:rsidRPr="00F30903">
        <w:rPr>
          <w:lang w:val="ru-RU"/>
        </w:rPr>
        <w:t>Железнодорожные краны перемещаются по рельсовым путям нор- мальной колеи. В условиях дорожного строительства они применяются для обслуживания складского хозяйства, полигонов мостовых железо- бетонных изделий, а также при монтаже других грузоподъемных средств.</w:t>
      </w:r>
    </w:p>
    <w:p w:rsidR="00FF6E9C" w:rsidRPr="00F30903" w:rsidRDefault="00FB709D">
      <w:pPr>
        <w:pStyle w:val="a3"/>
        <w:ind w:right="102" w:firstLine="567"/>
        <w:rPr>
          <w:lang w:val="ru-RU"/>
        </w:rPr>
      </w:pPr>
      <w:r w:rsidRPr="00F30903">
        <w:rPr>
          <w:lang w:val="ru-RU"/>
        </w:rPr>
        <w:t>Пневмоколесные краны применяются в основном на тех же рабо- тах, что и железнодорожные; преимуществом их является высокая ма- невренность, а также то, что они не требуют железнодорожных путей.</w:t>
      </w:r>
    </w:p>
    <w:p w:rsidR="00FF6E9C" w:rsidRPr="00F30903" w:rsidRDefault="00FB709D">
      <w:pPr>
        <w:pStyle w:val="a3"/>
        <w:ind w:right="102" w:firstLine="567"/>
        <w:rPr>
          <w:lang w:val="ru-RU"/>
        </w:rPr>
      </w:pPr>
      <w:r w:rsidRPr="00F30903">
        <w:rPr>
          <w:lang w:val="ru-RU"/>
        </w:rPr>
        <w:t>Гусеничные краны оборудованы гусеничными движителями, поз- воляющими работать на площадках со слабой несущей способностью. Устойчивость самоходных стреловых кранов при работе с предельным грузом или при большом вылете часто бывает неудовлетворительной. Поэтому пневмоколесные, автомобильные и железнодорожные краны оборудуются специальными выносными опорами (аутригерами). Вы- носные опоры увеличивают опорную базу и разгружают ходовую часть тележки крана.</w:t>
      </w:r>
    </w:p>
    <w:p w:rsidR="00FF6E9C" w:rsidRPr="00F30903" w:rsidRDefault="00FB709D">
      <w:pPr>
        <w:pStyle w:val="a3"/>
        <w:ind w:right="102" w:firstLine="567"/>
        <w:rPr>
          <w:lang w:val="ru-RU"/>
        </w:rPr>
      </w:pPr>
      <w:r w:rsidRPr="00F30903">
        <w:rPr>
          <w:lang w:val="ru-RU"/>
        </w:rPr>
        <w:t>Гусеничные краны выносными опорами не снабжаются, так как большой вес базовой машины обеспечивает устойчивость крана даже при подъеме максимального груза.</w:t>
      </w:r>
    </w:p>
    <w:p w:rsidR="00FF6E9C" w:rsidRPr="00F30903" w:rsidRDefault="00FB709D">
      <w:pPr>
        <w:pStyle w:val="a3"/>
        <w:ind w:right="103" w:firstLine="567"/>
        <w:rPr>
          <w:lang w:val="ru-RU"/>
        </w:rPr>
      </w:pPr>
      <w:r w:rsidRPr="00F30903">
        <w:rPr>
          <w:lang w:val="ru-RU"/>
        </w:rPr>
        <w:t>Все стреловые краны оборудуются ограничителями грузоподъем- ности и высоты подъема груза.</w:t>
      </w:r>
    </w:p>
    <w:p w:rsidR="00FF6E9C" w:rsidRPr="00F30903" w:rsidRDefault="00FB709D">
      <w:pPr>
        <w:pStyle w:val="a3"/>
        <w:ind w:right="102" w:firstLine="567"/>
        <w:rPr>
          <w:lang w:val="ru-RU"/>
        </w:rPr>
      </w:pPr>
      <w:r w:rsidRPr="00F30903">
        <w:rPr>
          <w:lang w:val="ru-RU"/>
        </w:rPr>
        <w:t>При превышении номинальных нагрузок или допустимой высоты подъема крюковой подвески срабатывают ограничители, выключающие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128"/>
        <w:jc w:val="left"/>
        <w:rPr>
          <w:lang w:val="ru-RU"/>
        </w:rPr>
      </w:pPr>
      <w:r w:rsidRPr="00F30903">
        <w:rPr>
          <w:lang w:val="ru-RU"/>
        </w:rPr>
        <w:lastRenderedPageBreak/>
        <w:t>подачу электроэнергии к электродвигателям соответствующих меха- низмов.</w:t>
      </w:r>
    </w:p>
    <w:p w:rsidR="00FF6E9C" w:rsidRPr="00F30903" w:rsidRDefault="00FB709D">
      <w:pPr>
        <w:pStyle w:val="a3"/>
        <w:ind w:left="128" w:right="120" w:firstLine="567"/>
        <w:rPr>
          <w:i/>
          <w:lang w:val="ru-RU"/>
        </w:rPr>
      </w:pPr>
      <w:r w:rsidRPr="00F30903">
        <w:rPr>
          <w:lang w:val="ru-RU"/>
        </w:rPr>
        <w:t xml:space="preserve">Самоходные стреловые краны работают с грузом, вынесенным вне опорной базы крана, и поэтому должны обладать достаточной устойчи- востью при воздействии на них весовой, инерционной и ветровой нагрузки. Устойчивость этих кранов обеспечивается их собственным ве- сом и увеличивается при применении противовесов и выносных опор. Сумма моментов сил, удерживающих крап от опрокидывания, должна с некоторым запасом превышать сумму моментов сил, стремящихся опро- кинуть кран. Правилами Госгортехнадзора предусматривается запас устойчивости, характеризуемый коэффициентом устойчивости крана </w:t>
      </w:r>
      <w:r w:rsidRPr="00F30903">
        <w:rPr>
          <w:i/>
          <w:lang w:val="ru-RU"/>
        </w:rPr>
        <w:t>К.</w:t>
      </w:r>
    </w:p>
    <w:p w:rsidR="00FF6E9C" w:rsidRDefault="00FB709D">
      <w:pPr>
        <w:pStyle w:val="a3"/>
        <w:ind w:left="115"/>
        <w:jc w:val="left"/>
        <w:rPr>
          <w:sz w:val="20"/>
        </w:rPr>
      </w:pPr>
      <w:r>
        <w:rPr>
          <w:noProof/>
          <w:sz w:val="20"/>
          <w:lang w:val="ru-RU" w:eastAsia="ru-RU"/>
        </w:rPr>
        <w:drawing>
          <wp:inline distT="0" distB="0" distL="0" distR="0">
            <wp:extent cx="5532789" cy="4048696"/>
            <wp:effectExtent l="0" t="0" r="0" b="0"/>
            <wp:docPr id="45"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1.png"/>
                    <pic:cNvPicPr/>
                  </pic:nvPicPr>
                  <pic:blipFill>
                    <a:blip r:embed="rId40" cstate="print"/>
                    <a:stretch>
                      <a:fillRect/>
                    </a:stretch>
                  </pic:blipFill>
                  <pic:spPr>
                    <a:xfrm>
                      <a:off x="0" y="0"/>
                      <a:ext cx="5532789" cy="4048696"/>
                    </a:xfrm>
                    <a:prstGeom prst="rect">
                      <a:avLst/>
                    </a:prstGeom>
                  </pic:spPr>
                </pic:pic>
              </a:graphicData>
            </a:graphic>
          </wp:inline>
        </w:drawing>
      </w:r>
    </w:p>
    <w:p w:rsidR="00FF6E9C" w:rsidRPr="00F30903" w:rsidRDefault="00FB709D">
      <w:pPr>
        <w:spacing w:before="19" w:line="299" w:lineRule="exact"/>
        <w:ind w:left="1111"/>
        <w:rPr>
          <w:i/>
          <w:sz w:val="26"/>
          <w:lang w:val="ru-RU"/>
        </w:rPr>
      </w:pPr>
      <w:r w:rsidRPr="00F30903">
        <w:rPr>
          <w:i/>
          <w:w w:val="90"/>
          <w:sz w:val="26"/>
          <w:lang w:val="ru-RU"/>
        </w:rPr>
        <w:t>Рис. 8.10. Схемы к определению устойчивости самоходных кранов:</w:t>
      </w:r>
    </w:p>
    <w:p w:rsidR="00FF6E9C" w:rsidRPr="00F30903" w:rsidRDefault="00FB709D">
      <w:pPr>
        <w:spacing w:line="276" w:lineRule="exact"/>
        <w:ind w:left="1748"/>
        <w:rPr>
          <w:i/>
          <w:sz w:val="24"/>
          <w:lang w:val="ru-RU"/>
        </w:rPr>
      </w:pPr>
      <w:r w:rsidRPr="00F30903">
        <w:rPr>
          <w:i/>
          <w:w w:val="90"/>
          <w:sz w:val="24"/>
          <w:lang w:val="ru-RU"/>
        </w:rPr>
        <w:t>а – грузовая устойчивость; б – собственная устойчивость</w:t>
      </w:r>
    </w:p>
    <w:p w:rsidR="00FF6E9C" w:rsidRPr="00F30903" w:rsidRDefault="00FF6E9C">
      <w:pPr>
        <w:pStyle w:val="a3"/>
        <w:ind w:left="0"/>
        <w:jc w:val="left"/>
        <w:rPr>
          <w:i/>
          <w:lang w:val="ru-RU"/>
        </w:rPr>
      </w:pPr>
    </w:p>
    <w:p w:rsidR="00FF6E9C" w:rsidRPr="00F30903" w:rsidRDefault="00FB709D">
      <w:pPr>
        <w:pStyle w:val="a3"/>
        <w:spacing w:line="322" w:lineRule="exact"/>
        <w:ind w:left="695"/>
        <w:jc w:val="left"/>
        <w:rPr>
          <w:lang w:val="ru-RU"/>
        </w:rPr>
      </w:pPr>
      <w:r w:rsidRPr="00F30903">
        <w:rPr>
          <w:lang w:val="ru-RU"/>
        </w:rPr>
        <w:t>Различаются два вида устойчивости крана:</w:t>
      </w:r>
    </w:p>
    <w:p w:rsidR="00FF6E9C" w:rsidRPr="00F30903" w:rsidRDefault="00FB709D">
      <w:pPr>
        <w:pStyle w:val="a4"/>
        <w:numPr>
          <w:ilvl w:val="0"/>
          <w:numId w:val="57"/>
        </w:numPr>
        <w:tabs>
          <w:tab w:val="left" w:pos="695"/>
          <w:tab w:val="left" w:pos="696"/>
        </w:tabs>
        <w:ind w:right="123"/>
        <w:rPr>
          <w:sz w:val="28"/>
          <w:lang w:val="ru-RU"/>
        </w:rPr>
      </w:pPr>
      <w:r w:rsidRPr="00F30903">
        <w:rPr>
          <w:sz w:val="28"/>
          <w:lang w:val="ru-RU"/>
        </w:rPr>
        <w:t>грузовая – при возможном опрокидывании крана в сторону подни- маемого груза (рис. 8.10,</w:t>
      </w:r>
      <w:r w:rsidRPr="00F30903">
        <w:rPr>
          <w:i/>
          <w:sz w:val="28"/>
          <w:lang w:val="ru-RU"/>
        </w:rPr>
        <w:t>а</w:t>
      </w:r>
      <w:r w:rsidRPr="00F30903">
        <w:rPr>
          <w:sz w:val="28"/>
          <w:lang w:val="ru-RU"/>
        </w:rPr>
        <w:t>);</w:t>
      </w:r>
    </w:p>
    <w:p w:rsidR="00FF6E9C" w:rsidRPr="00F30903" w:rsidRDefault="00FB709D">
      <w:pPr>
        <w:pStyle w:val="a4"/>
        <w:numPr>
          <w:ilvl w:val="0"/>
          <w:numId w:val="57"/>
        </w:numPr>
        <w:tabs>
          <w:tab w:val="left" w:pos="695"/>
          <w:tab w:val="left" w:pos="696"/>
        </w:tabs>
        <w:ind w:right="122"/>
        <w:rPr>
          <w:sz w:val="28"/>
          <w:lang w:val="ru-RU"/>
        </w:rPr>
      </w:pPr>
      <w:r w:rsidRPr="00F30903">
        <w:rPr>
          <w:sz w:val="28"/>
          <w:lang w:val="ru-RU"/>
        </w:rPr>
        <w:t>собственная – при возможном опрокидывании крана назад, в сто- рону, противоположную стреле (рис. 8.10,</w:t>
      </w:r>
      <w:r w:rsidRPr="00F30903">
        <w:rPr>
          <w:i/>
          <w:sz w:val="28"/>
          <w:lang w:val="ru-RU"/>
        </w:rPr>
        <w:t>б</w:t>
      </w:r>
      <w:r w:rsidRPr="00F30903">
        <w:rPr>
          <w:sz w:val="28"/>
          <w:lang w:val="ru-RU"/>
        </w:rPr>
        <w:t>).</w:t>
      </w:r>
    </w:p>
    <w:p w:rsidR="00FF6E9C" w:rsidRPr="00F30903" w:rsidRDefault="00FB709D">
      <w:pPr>
        <w:pStyle w:val="a3"/>
        <w:ind w:left="128" w:right="122" w:firstLine="567"/>
        <w:rPr>
          <w:lang w:val="ru-RU"/>
        </w:rPr>
      </w:pPr>
      <w:r w:rsidRPr="00F30903">
        <w:rPr>
          <w:b/>
          <w:lang w:val="ru-RU"/>
        </w:rPr>
        <w:t xml:space="preserve">Автомобильные краны </w:t>
      </w:r>
      <w:r w:rsidRPr="00F30903">
        <w:rPr>
          <w:lang w:val="ru-RU"/>
        </w:rPr>
        <w:t xml:space="preserve">(рис. 8.11, </w:t>
      </w:r>
      <w:r w:rsidRPr="00F30903">
        <w:rPr>
          <w:i/>
          <w:lang w:val="ru-RU"/>
        </w:rPr>
        <w:t>а</w:t>
      </w:r>
      <w:r w:rsidRPr="00F30903">
        <w:rPr>
          <w:lang w:val="ru-RU"/>
        </w:rPr>
        <w:t xml:space="preserve">) состоят из шасси серийного автомобиля </w:t>
      </w:r>
      <w:r w:rsidRPr="00F30903">
        <w:rPr>
          <w:i/>
          <w:lang w:val="ru-RU"/>
        </w:rPr>
        <w:t xml:space="preserve">1 </w:t>
      </w:r>
      <w:r w:rsidRPr="00F30903">
        <w:rPr>
          <w:lang w:val="ru-RU"/>
        </w:rPr>
        <w:t>и установленной на нем грузоподъемной установки.   Гру-</w:t>
      </w:r>
    </w:p>
    <w:p w:rsidR="00FF6E9C" w:rsidRPr="00F30903" w:rsidRDefault="00FF6E9C">
      <w:pPr>
        <w:rPr>
          <w:lang w:val="ru-RU"/>
        </w:rPr>
        <w:sectPr w:rsidR="00FF6E9C" w:rsidRPr="00F30903">
          <w:pgSz w:w="11910" w:h="16840"/>
          <w:pgMar w:top="1540" w:right="1460" w:bottom="1820" w:left="1460" w:header="0" w:footer="1633" w:gutter="0"/>
          <w:cols w:space="720"/>
        </w:sectPr>
      </w:pPr>
    </w:p>
    <w:p w:rsidR="00FF6E9C" w:rsidRPr="00F30903" w:rsidRDefault="00FB709D">
      <w:pPr>
        <w:pStyle w:val="a3"/>
        <w:spacing w:before="47"/>
        <w:ind w:left="128"/>
        <w:jc w:val="left"/>
        <w:rPr>
          <w:lang w:val="ru-RU"/>
        </w:rPr>
      </w:pPr>
      <w:r w:rsidRPr="00F30903">
        <w:rPr>
          <w:lang w:val="ru-RU"/>
        </w:rPr>
        <w:lastRenderedPageBreak/>
        <w:t>зоподъемность автомобильных кранов достигает 10 т (при применении выносных опор).</w:t>
      </w:r>
    </w:p>
    <w:p w:rsidR="00FF6E9C" w:rsidRPr="00F30903" w:rsidRDefault="00FB709D">
      <w:pPr>
        <w:pStyle w:val="a3"/>
        <w:ind w:left="128" w:right="102" w:firstLine="567"/>
        <w:rPr>
          <w:lang w:val="ru-RU"/>
        </w:rPr>
      </w:pPr>
      <w:r w:rsidRPr="00F30903">
        <w:rPr>
          <w:lang w:val="ru-RU"/>
        </w:rPr>
        <w:t>Механизмы крана приводятся как от двигателя автомобиля, так и  от отдельного двигателя, размещенного на грузоподъемной установке. Иногда применяется дизель-электрический многомоторный привод ме- ханизмов на переменном токе. Кроме того, электродвигатели крана мо- гут быть соединены с внешней электрической сетью. В последнее время появились автомобильные краны с гидравлическимприводом.</w:t>
      </w:r>
    </w:p>
    <w:p w:rsidR="00FF6E9C" w:rsidRPr="00F30903" w:rsidRDefault="00FB709D">
      <w:pPr>
        <w:pStyle w:val="a3"/>
        <w:ind w:left="128" w:right="103" w:firstLine="567"/>
        <w:rPr>
          <w:lang w:val="ru-RU"/>
        </w:rPr>
      </w:pPr>
      <w:r w:rsidRPr="00F30903">
        <w:rPr>
          <w:lang w:val="ru-RU"/>
        </w:rPr>
        <w:t>Для повышения проходимости кранов в качестве базового автомо- биля обычно используются автомобили повышенной проходимости с передним ведущим мостом.</w:t>
      </w:r>
    </w:p>
    <w:p w:rsidR="00FF6E9C" w:rsidRDefault="00FB709D">
      <w:pPr>
        <w:pStyle w:val="a3"/>
        <w:ind w:left="115"/>
        <w:jc w:val="left"/>
        <w:rPr>
          <w:sz w:val="20"/>
        </w:rPr>
      </w:pPr>
      <w:r>
        <w:rPr>
          <w:noProof/>
          <w:sz w:val="20"/>
          <w:lang w:val="ru-RU" w:eastAsia="ru-RU"/>
        </w:rPr>
        <w:drawing>
          <wp:inline distT="0" distB="0" distL="0" distR="0">
            <wp:extent cx="5487360" cy="4078986"/>
            <wp:effectExtent l="0" t="0" r="0" b="0"/>
            <wp:docPr id="47"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2.png"/>
                    <pic:cNvPicPr/>
                  </pic:nvPicPr>
                  <pic:blipFill>
                    <a:blip r:embed="rId41" cstate="print"/>
                    <a:stretch>
                      <a:fillRect/>
                    </a:stretch>
                  </pic:blipFill>
                  <pic:spPr>
                    <a:xfrm>
                      <a:off x="0" y="0"/>
                      <a:ext cx="5487360" cy="4078986"/>
                    </a:xfrm>
                    <a:prstGeom prst="rect">
                      <a:avLst/>
                    </a:prstGeom>
                  </pic:spPr>
                </pic:pic>
              </a:graphicData>
            </a:graphic>
          </wp:inline>
        </w:drawing>
      </w:r>
    </w:p>
    <w:p w:rsidR="00FF6E9C" w:rsidRPr="00F30903" w:rsidRDefault="00FB709D">
      <w:pPr>
        <w:spacing w:before="22"/>
        <w:ind w:left="428" w:right="405"/>
        <w:jc w:val="center"/>
        <w:rPr>
          <w:i/>
          <w:sz w:val="26"/>
          <w:lang w:val="ru-RU"/>
        </w:rPr>
      </w:pPr>
      <w:r w:rsidRPr="00F30903">
        <w:rPr>
          <w:i/>
          <w:w w:val="90"/>
          <w:sz w:val="26"/>
          <w:lang w:val="ru-RU"/>
        </w:rPr>
        <w:t>Рис. 8.11. Краны на пневмоходу:</w:t>
      </w:r>
    </w:p>
    <w:p w:rsidR="00FF6E9C" w:rsidRPr="00F30903" w:rsidRDefault="00FB709D">
      <w:pPr>
        <w:ind w:left="426" w:right="405"/>
        <w:jc w:val="center"/>
        <w:rPr>
          <w:i/>
          <w:sz w:val="24"/>
          <w:lang w:val="ru-RU"/>
        </w:rPr>
      </w:pPr>
      <w:r w:rsidRPr="00F30903">
        <w:rPr>
          <w:i/>
          <w:w w:val="90"/>
          <w:sz w:val="24"/>
          <w:lang w:val="ru-RU"/>
        </w:rPr>
        <w:t>а – автомобильный кран; б – пневмоколесный кран</w:t>
      </w:r>
    </w:p>
    <w:p w:rsidR="00FF6E9C" w:rsidRPr="00F30903" w:rsidRDefault="00FF6E9C">
      <w:pPr>
        <w:pStyle w:val="a3"/>
        <w:ind w:left="0"/>
        <w:jc w:val="left"/>
        <w:rPr>
          <w:i/>
          <w:lang w:val="ru-RU"/>
        </w:rPr>
      </w:pPr>
    </w:p>
    <w:p w:rsidR="00FF6E9C" w:rsidRPr="00F30903" w:rsidRDefault="00FB709D">
      <w:pPr>
        <w:pStyle w:val="a3"/>
        <w:ind w:left="128" w:right="100" w:firstLine="567"/>
        <w:rPr>
          <w:lang w:val="ru-RU"/>
        </w:rPr>
      </w:pPr>
      <w:r w:rsidRPr="00F30903">
        <w:rPr>
          <w:lang w:val="ru-RU"/>
        </w:rPr>
        <w:t xml:space="preserve">Скорость передвижения автокранов без </w:t>
      </w:r>
      <w:r w:rsidRPr="00F30903">
        <w:rPr>
          <w:spacing w:val="-3"/>
          <w:lang w:val="ru-RU"/>
        </w:rPr>
        <w:t xml:space="preserve">груза составляет </w:t>
      </w:r>
      <w:r w:rsidRPr="00F30903">
        <w:rPr>
          <w:lang w:val="ru-RU"/>
        </w:rPr>
        <w:t>25–40</w:t>
      </w:r>
      <w:r w:rsidRPr="00F30903">
        <w:rPr>
          <w:spacing w:val="-3"/>
          <w:lang w:val="ru-RU"/>
        </w:rPr>
        <w:t xml:space="preserve">км/ч, </w:t>
      </w:r>
      <w:r w:rsidRPr="00F30903">
        <w:rPr>
          <w:lang w:val="ru-RU"/>
        </w:rPr>
        <w:t>поэтому эти краны наиболее эффективны при монтажных работах на объектах, расположенных на значительном расстоянии друг отдруга.</w:t>
      </w:r>
    </w:p>
    <w:p w:rsidR="00FF6E9C" w:rsidRPr="00F30903" w:rsidRDefault="00FB709D">
      <w:pPr>
        <w:pStyle w:val="a3"/>
        <w:ind w:left="128" w:right="102" w:firstLine="567"/>
        <w:rPr>
          <w:lang w:val="ru-RU"/>
        </w:rPr>
      </w:pPr>
      <w:r w:rsidRPr="00F30903">
        <w:rPr>
          <w:lang w:val="ru-RU"/>
        </w:rPr>
        <w:t xml:space="preserve">Грузоподъемная установка крана состоит из неповоротной и пово- ротной частей. Неповоротная часть представляет собой сварную раму </w:t>
      </w:r>
      <w:r w:rsidRPr="00F30903">
        <w:rPr>
          <w:i/>
          <w:lang w:val="ru-RU"/>
        </w:rPr>
        <w:t xml:space="preserve">2, </w:t>
      </w:r>
      <w:r w:rsidRPr="00F30903">
        <w:rPr>
          <w:lang w:val="ru-RU"/>
        </w:rPr>
        <w:t xml:space="preserve">установленную на раме </w:t>
      </w:r>
      <w:r w:rsidRPr="00F30903">
        <w:rPr>
          <w:i/>
          <w:lang w:val="ru-RU"/>
        </w:rPr>
        <w:t xml:space="preserve">1 </w:t>
      </w:r>
      <w:r w:rsidRPr="00F30903">
        <w:rPr>
          <w:lang w:val="ru-RU"/>
        </w:rPr>
        <w:t>автомобиля и несущую на себе опорно- поворотное устройство, являющееся основанием для поворотной   части</w:t>
      </w:r>
    </w:p>
    <w:p w:rsidR="00FF6E9C" w:rsidRPr="00F30903" w:rsidRDefault="00FF6E9C">
      <w:pPr>
        <w:rPr>
          <w:lang w:val="ru-RU"/>
        </w:rPr>
        <w:sectPr w:rsidR="00FF6E9C" w:rsidRPr="00F30903">
          <w:pgSz w:w="11910" w:h="16840"/>
          <w:pgMar w:top="1540" w:right="1480" w:bottom="1820" w:left="1460" w:header="0" w:footer="1633" w:gutter="0"/>
          <w:cols w:space="720"/>
        </w:sectPr>
      </w:pPr>
    </w:p>
    <w:p w:rsidR="00FF6E9C" w:rsidRPr="00F30903" w:rsidRDefault="00FB709D">
      <w:pPr>
        <w:pStyle w:val="a3"/>
        <w:spacing w:before="47" w:line="322" w:lineRule="exact"/>
        <w:jc w:val="left"/>
        <w:rPr>
          <w:lang w:val="ru-RU"/>
        </w:rPr>
      </w:pPr>
      <w:r w:rsidRPr="00F30903">
        <w:rPr>
          <w:lang w:val="ru-RU"/>
        </w:rPr>
        <w:lastRenderedPageBreak/>
        <w:t>крана. Поворотная часть крана включает в себя поворотную  платформу</w:t>
      </w:r>
    </w:p>
    <w:p w:rsidR="00FF6E9C" w:rsidRPr="00F30903" w:rsidRDefault="00FB709D">
      <w:pPr>
        <w:pStyle w:val="a3"/>
        <w:jc w:val="left"/>
        <w:rPr>
          <w:lang w:val="ru-RU"/>
        </w:rPr>
      </w:pPr>
      <w:r w:rsidRPr="00F30903">
        <w:rPr>
          <w:i/>
          <w:lang w:val="ru-RU"/>
        </w:rPr>
        <w:t>3</w:t>
      </w:r>
      <w:r w:rsidRPr="00F30903">
        <w:rPr>
          <w:lang w:val="ru-RU"/>
        </w:rPr>
        <w:t xml:space="preserve">, на которой установлены стрела </w:t>
      </w:r>
      <w:r w:rsidRPr="00F30903">
        <w:rPr>
          <w:i/>
          <w:lang w:val="ru-RU"/>
        </w:rPr>
        <w:t>4</w:t>
      </w:r>
      <w:r w:rsidRPr="00F30903">
        <w:rPr>
          <w:lang w:val="ru-RU"/>
        </w:rPr>
        <w:t xml:space="preserve">, портал 5, кабина крановщика </w:t>
      </w:r>
      <w:r w:rsidRPr="00F30903">
        <w:rPr>
          <w:i/>
          <w:lang w:val="ru-RU"/>
        </w:rPr>
        <w:t xml:space="preserve">6 </w:t>
      </w:r>
      <w:r w:rsidRPr="00F30903">
        <w:rPr>
          <w:lang w:val="ru-RU"/>
        </w:rPr>
        <w:t>и</w:t>
      </w:r>
    </w:p>
    <w:p w:rsidR="00FF6E9C" w:rsidRPr="00F30903" w:rsidRDefault="00FB709D">
      <w:pPr>
        <w:pStyle w:val="a3"/>
        <w:jc w:val="left"/>
        <w:rPr>
          <w:i/>
          <w:lang w:val="ru-RU"/>
        </w:rPr>
      </w:pPr>
      <w:r w:rsidRPr="00F30903">
        <w:rPr>
          <w:lang w:val="ru-RU"/>
        </w:rPr>
        <w:t xml:space="preserve">механизмы крана </w:t>
      </w:r>
      <w:r w:rsidRPr="00F30903">
        <w:rPr>
          <w:i/>
          <w:lang w:val="ru-RU"/>
        </w:rPr>
        <w:t>8.</w:t>
      </w:r>
    </w:p>
    <w:p w:rsidR="00FF6E9C" w:rsidRPr="00F30903" w:rsidRDefault="00FB709D">
      <w:pPr>
        <w:pStyle w:val="a3"/>
        <w:ind w:right="102" w:firstLine="567"/>
        <w:rPr>
          <w:lang w:val="ru-RU"/>
        </w:rPr>
      </w:pPr>
      <w:r w:rsidRPr="00F30903">
        <w:rPr>
          <w:lang w:val="ru-RU"/>
        </w:rPr>
        <w:t xml:space="preserve">Стрела в рабочем положении удерживается канатами стрелового полиспаста </w:t>
      </w:r>
      <w:r w:rsidRPr="00F30903">
        <w:rPr>
          <w:i/>
          <w:lang w:val="ru-RU"/>
        </w:rPr>
        <w:t xml:space="preserve">9. </w:t>
      </w:r>
      <w:r w:rsidRPr="00F30903">
        <w:rPr>
          <w:lang w:val="ru-RU"/>
        </w:rPr>
        <w:t xml:space="preserve">При транспортировке стрела опускается и закрепляется на опоре </w:t>
      </w:r>
      <w:r w:rsidRPr="00F30903">
        <w:rPr>
          <w:i/>
          <w:lang w:val="ru-RU"/>
        </w:rPr>
        <w:t>7</w:t>
      </w:r>
      <w:r w:rsidRPr="00F30903">
        <w:rPr>
          <w:lang w:val="ru-RU"/>
        </w:rPr>
        <w:t>. Длина стрелы крана может меняться при вставке дополнитель- ных секций.</w:t>
      </w:r>
    </w:p>
    <w:p w:rsidR="00FF6E9C" w:rsidRPr="00F30903" w:rsidRDefault="00FB709D">
      <w:pPr>
        <w:pStyle w:val="a3"/>
        <w:ind w:right="102" w:firstLine="567"/>
        <w:rPr>
          <w:lang w:val="ru-RU"/>
        </w:rPr>
      </w:pPr>
      <w:r w:rsidRPr="00F30903">
        <w:rPr>
          <w:lang w:val="ru-RU"/>
        </w:rPr>
        <w:t>В качестве базового автомобиля применяют стандартные грузовые автомобили.</w:t>
      </w:r>
    </w:p>
    <w:p w:rsidR="00FF6E9C" w:rsidRPr="00F30903" w:rsidRDefault="00FB709D">
      <w:pPr>
        <w:pStyle w:val="a3"/>
        <w:ind w:right="102" w:firstLine="567"/>
        <w:rPr>
          <w:lang w:val="ru-RU"/>
        </w:rPr>
      </w:pPr>
      <w:r w:rsidRPr="00F30903">
        <w:rPr>
          <w:lang w:val="ru-RU"/>
        </w:rPr>
        <w:t xml:space="preserve">Пневмоколесные краны (рис. 8.11, </w:t>
      </w:r>
      <w:r w:rsidRPr="00F30903">
        <w:rPr>
          <w:i/>
          <w:lang w:val="ru-RU"/>
        </w:rPr>
        <w:t>б</w:t>
      </w:r>
      <w:r w:rsidRPr="00F30903">
        <w:rPr>
          <w:lang w:val="ru-RU"/>
        </w:rPr>
        <w:t>) выпускаются грузоподъемно- стью 10–100 т. Поворотная платформа этих кранов монтируется на шас- си с широкой колеей, что увеличивает устойчивости крана по сравне- нию с автомобильными и позволяет в большинстве случаев работать без выносных опор.</w:t>
      </w:r>
    </w:p>
    <w:p w:rsidR="00FF6E9C" w:rsidRPr="00F30903" w:rsidRDefault="00FB709D">
      <w:pPr>
        <w:pStyle w:val="a3"/>
        <w:ind w:right="102" w:firstLine="567"/>
        <w:rPr>
          <w:lang w:val="ru-RU"/>
        </w:rPr>
      </w:pPr>
      <w:r w:rsidRPr="00F30903">
        <w:rPr>
          <w:lang w:val="ru-RU"/>
        </w:rPr>
        <w:t>Для управления пневмоколесным краном имеется кабина, распо- ложенная на поворотной части крана. Передвижение крана своим ходом допускается на небольшие расстояния, так как скорость его невелика (8–10 км/ч). На большие расстояния пневмоколесные краны транспор- тируются буксировкой или по железной дороге.</w:t>
      </w:r>
    </w:p>
    <w:p w:rsidR="00FF6E9C" w:rsidRPr="00F30903" w:rsidRDefault="00FB709D">
      <w:pPr>
        <w:pStyle w:val="a3"/>
        <w:ind w:right="102" w:firstLine="567"/>
        <w:rPr>
          <w:lang w:val="ru-RU"/>
        </w:rPr>
      </w:pPr>
      <w:r w:rsidRPr="00F30903">
        <w:rPr>
          <w:lang w:val="ru-RU"/>
        </w:rPr>
        <w:t>Пневмоколесные краны обычно имеют дизель-электрический при- вод с индивидуальным приводом всех рабочих движений. Иногда при- меняют механический привод с гидротрансформатором, который обес- печивает возможность широкого регулирования скоростей рабочих операций. Привод выносных опор осуществляется гидроцилиндрами двойного действия.</w:t>
      </w:r>
    </w:p>
    <w:p w:rsidR="00FF6E9C" w:rsidRPr="00F30903" w:rsidRDefault="00FB709D">
      <w:pPr>
        <w:pStyle w:val="a3"/>
        <w:ind w:right="103" w:firstLine="567"/>
        <w:rPr>
          <w:lang w:val="ru-RU"/>
        </w:rPr>
      </w:pPr>
      <w:r w:rsidRPr="00F30903">
        <w:rPr>
          <w:lang w:val="ru-RU"/>
        </w:rPr>
        <w:t>В настоящее время типажом рекомендуются для транспортного строительства, следующие пневмоколесные краны:</w:t>
      </w:r>
    </w:p>
    <w:p w:rsidR="00FF6E9C" w:rsidRPr="00F30903" w:rsidRDefault="00FB709D">
      <w:pPr>
        <w:pStyle w:val="a3"/>
        <w:tabs>
          <w:tab w:val="left" w:pos="675"/>
        </w:tabs>
        <w:ind w:left="675" w:right="103" w:hanging="567"/>
        <w:jc w:val="left"/>
        <w:rPr>
          <w:lang w:val="ru-RU"/>
        </w:rPr>
      </w:pPr>
      <w:r w:rsidRPr="00F30903">
        <w:rPr>
          <w:lang w:val="ru-RU"/>
        </w:rPr>
        <w:t>а)</w:t>
      </w:r>
      <w:r w:rsidRPr="00F30903">
        <w:rPr>
          <w:lang w:val="ru-RU"/>
        </w:rPr>
        <w:tab/>
        <w:t>К-123  грузоподъемностью  12  т  (на  выносных  опорах)сдизель- механическимприводом;</w:t>
      </w:r>
    </w:p>
    <w:p w:rsidR="00FF6E9C" w:rsidRPr="00F30903" w:rsidRDefault="00FB709D">
      <w:pPr>
        <w:pStyle w:val="a3"/>
        <w:tabs>
          <w:tab w:val="left" w:pos="675"/>
        </w:tabs>
        <w:spacing w:line="322" w:lineRule="exact"/>
        <w:jc w:val="left"/>
        <w:rPr>
          <w:lang w:val="ru-RU"/>
        </w:rPr>
      </w:pPr>
      <w:r w:rsidRPr="00F30903">
        <w:rPr>
          <w:lang w:val="ru-RU"/>
        </w:rPr>
        <w:t>б)</w:t>
      </w:r>
      <w:r w:rsidRPr="00F30903">
        <w:rPr>
          <w:lang w:val="ru-RU"/>
        </w:rPr>
        <w:tab/>
        <w:t>К-161 грузоподъемностью 16 т сгидротрансформатором;</w:t>
      </w:r>
    </w:p>
    <w:p w:rsidR="00FF6E9C" w:rsidRPr="00F30903" w:rsidRDefault="00FB709D">
      <w:pPr>
        <w:pStyle w:val="a3"/>
        <w:tabs>
          <w:tab w:val="left" w:pos="675"/>
        </w:tabs>
        <w:ind w:left="675" w:right="103" w:hanging="567"/>
        <w:jc w:val="left"/>
        <w:rPr>
          <w:lang w:val="ru-RU"/>
        </w:rPr>
      </w:pPr>
      <w:r w:rsidRPr="00F30903">
        <w:rPr>
          <w:lang w:val="ru-RU"/>
        </w:rPr>
        <w:t>в)</w:t>
      </w:r>
      <w:r w:rsidRPr="00F30903">
        <w:rPr>
          <w:lang w:val="ru-RU"/>
        </w:rPr>
        <w:tab/>
        <w:t>К-255 грузоподъемностью 25 т с   дизель-электрическиммногомо- торным приводом механизмов на постоянномтоке;</w:t>
      </w:r>
    </w:p>
    <w:p w:rsidR="00FF6E9C" w:rsidRPr="00F30903" w:rsidRDefault="00FB709D">
      <w:pPr>
        <w:pStyle w:val="a3"/>
        <w:tabs>
          <w:tab w:val="left" w:pos="675"/>
        </w:tabs>
        <w:ind w:left="675" w:right="103" w:hanging="567"/>
        <w:jc w:val="left"/>
        <w:rPr>
          <w:lang w:val="ru-RU"/>
        </w:rPr>
      </w:pPr>
      <w:r w:rsidRPr="00F30903">
        <w:rPr>
          <w:lang w:val="ru-RU"/>
        </w:rPr>
        <w:t>г)</w:t>
      </w:r>
      <w:r w:rsidRPr="00F30903">
        <w:rPr>
          <w:lang w:val="ru-RU"/>
        </w:rPr>
        <w:tab/>
        <w:t>К-401 грузоподъемностью 40 т с дизель-электрическимприводом, работающем на переменномтоке;</w:t>
      </w:r>
    </w:p>
    <w:p w:rsidR="00FF6E9C" w:rsidRPr="00F30903" w:rsidRDefault="00FB709D">
      <w:pPr>
        <w:pStyle w:val="a3"/>
        <w:tabs>
          <w:tab w:val="left" w:pos="675"/>
        </w:tabs>
        <w:ind w:left="675" w:right="103" w:hanging="567"/>
        <w:jc w:val="left"/>
        <w:rPr>
          <w:lang w:val="ru-RU"/>
        </w:rPr>
      </w:pPr>
      <w:r w:rsidRPr="00F30903">
        <w:rPr>
          <w:lang w:val="ru-RU"/>
        </w:rPr>
        <w:t>д)</w:t>
      </w:r>
      <w:r w:rsidRPr="00F30903">
        <w:rPr>
          <w:lang w:val="ru-RU"/>
        </w:rPr>
        <w:tab/>
        <w:t xml:space="preserve">К-631 грузоподъемностью 63 </w:t>
      </w:r>
      <w:r w:rsidRPr="00F30903">
        <w:rPr>
          <w:i/>
          <w:lang w:val="ru-RU"/>
        </w:rPr>
        <w:t xml:space="preserve">т </w:t>
      </w:r>
      <w:r w:rsidRPr="00F30903">
        <w:rPr>
          <w:lang w:val="ru-RU"/>
        </w:rPr>
        <w:t>с  дизель-электрическиммногомо- торным приводом постоянноготока;</w:t>
      </w:r>
    </w:p>
    <w:p w:rsidR="00FF6E9C" w:rsidRPr="00F30903" w:rsidRDefault="00FB709D">
      <w:pPr>
        <w:pStyle w:val="a3"/>
        <w:ind w:left="675" w:right="102" w:hanging="567"/>
        <w:rPr>
          <w:lang w:val="ru-RU"/>
        </w:rPr>
      </w:pPr>
      <w:r w:rsidRPr="00F30903">
        <w:rPr>
          <w:lang w:val="ru-RU"/>
        </w:rPr>
        <w:t>е) К-1001 грузоподъемностью 100 т с дизель-электрическим многомо- торным приводом постоянного тока, который может работать так- же и от внешней сети.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Железнодорожные краны передвигаются самоходом по нормаль- ной железнодорожной колее (1524 мм). При перевозке на дальние рас- стояния кран включается в состав поезда.</w:t>
      </w:r>
    </w:p>
    <w:p w:rsidR="00FF6E9C" w:rsidRPr="00F30903" w:rsidRDefault="00FB709D">
      <w:pPr>
        <w:pStyle w:val="a3"/>
        <w:ind w:right="103" w:firstLine="567"/>
        <w:rPr>
          <w:lang w:val="ru-RU"/>
        </w:rPr>
      </w:pPr>
      <w:r w:rsidRPr="00F30903">
        <w:rPr>
          <w:lang w:val="ru-RU"/>
        </w:rPr>
        <w:t>Ходовая часть железнодорожных кранов представляет собой плат- форму, установленную на железнодорожные двух- или четырехосные тележки. Обычная грузоподъемность железнодорожных кранов 10–30 т. Имеются краны грузоподъемностью 50 т и более. Механизм передви- жения крана располагается на неповоротной платформе.</w:t>
      </w:r>
    </w:p>
    <w:p w:rsidR="00FF6E9C" w:rsidRPr="00F30903" w:rsidRDefault="00FB709D">
      <w:pPr>
        <w:pStyle w:val="a3"/>
        <w:ind w:right="102" w:firstLine="567"/>
        <w:rPr>
          <w:lang w:val="ru-RU"/>
        </w:rPr>
      </w:pPr>
      <w:r w:rsidRPr="00F30903">
        <w:rPr>
          <w:lang w:val="ru-RU"/>
        </w:rPr>
        <w:t>Для увеличения устойчивости железнодорожного крана непово- ротная платформа загружается балластом.</w:t>
      </w:r>
    </w:p>
    <w:p w:rsidR="00FF6E9C" w:rsidRPr="00F30903" w:rsidRDefault="00FB709D">
      <w:pPr>
        <w:pStyle w:val="a3"/>
        <w:ind w:right="102" w:firstLine="567"/>
        <w:rPr>
          <w:lang w:val="ru-RU"/>
        </w:rPr>
      </w:pPr>
      <w:r w:rsidRPr="00F30903">
        <w:rPr>
          <w:lang w:val="ru-RU"/>
        </w:rPr>
        <w:t>Привод железнодорожных кранов дизель-механический с зубчаты- ми или цепными передачами или дизель-электрический с индивидуаль- ным электроприводом каждого механизма. Последний в настоящее вре- мя получил преимущественное распространение. В эксплуатации еще имеется некоторое количество ранее выпускавшихся паровых кранов.    В качестве рабочего оборудования железнодорожных кранов использу- ются крюковые подвески илигрейфер.</w:t>
      </w:r>
    </w:p>
    <w:p w:rsidR="00FF6E9C" w:rsidRPr="00F30903" w:rsidRDefault="00FB709D">
      <w:pPr>
        <w:pStyle w:val="a3"/>
        <w:ind w:right="102" w:firstLine="567"/>
        <w:rPr>
          <w:lang w:val="ru-RU"/>
        </w:rPr>
      </w:pPr>
      <w:r w:rsidRPr="00F30903">
        <w:rPr>
          <w:lang w:val="ru-RU"/>
        </w:rPr>
        <w:t>Поворотная часть железнодорожного крана и механизмы подъема и поворота унифицированы с аналогичными узлами других типов само- ходных стреловых кранов. Так, железнодорожный кран СК-30 имеет унифицированную поворотную часть с гусеничным краном СКГ-30.  При работе стрелой, поставленной поперек пути, опорная база крана значительно уменьшается, поэтому при подъеме максимальных грузов применяются выносные опоры, устанавливаемые на шпальныеклети.</w:t>
      </w:r>
    </w:p>
    <w:p w:rsidR="00FF6E9C" w:rsidRPr="00F30903" w:rsidRDefault="00FB709D">
      <w:pPr>
        <w:pStyle w:val="a3"/>
        <w:ind w:right="102" w:firstLine="567"/>
        <w:rPr>
          <w:lang w:val="ru-RU"/>
        </w:rPr>
      </w:pPr>
      <w:r w:rsidRPr="00F30903">
        <w:rPr>
          <w:lang w:val="ru-RU"/>
        </w:rPr>
        <w:t>Достоинством железнодорожных кранов является их мобильность, значительная длина стрелы (до 30 м), позволяющая обслужить большую площадь. Недостатком является необходимость устройства железнодо- рожных путей.</w:t>
      </w:r>
    </w:p>
    <w:p w:rsidR="00FF6E9C" w:rsidRPr="00F30903" w:rsidRDefault="00FB709D">
      <w:pPr>
        <w:pStyle w:val="a3"/>
        <w:ind w:right="102" w:firstLine="567"/>
        <w:rPr>
          <w:lang w:val="ru-RU"/>
        </w:rPr>
      </w:pPr>
      <w:r w:rsidRPr="00F30903">
        <w:rPr>
          <w:lang w:val="ru-RU"/>
        </w:rPr>
        <w:t>Гусеничные краны представляют собой полноповоротные стрело- вые краны, установленные на гусеничном ходу. Эти краны обладают большой маневренностью и не требуют подготовленных площадок. Хо- довое оборудование их состоит из двух гусеничных тележек, прикреп- ленных к неповоротной раме. Скорость передвижения гусеничных кра- нов до 4–5 км/ч.</w:t>
      </w:r>
    </w:p>
    <w:p w:rsidR="00FF6E9C" w:rsidRPr="00F30903" w:rsidRDefault="00FB709D">
      <w:pPr>
        <w:pStyle w:val="a3"/>
        <w:ind w:right="102" w:firstLine="567"/>
        <w:rPr>
          <w:lang w:val="ru-RU"/>
        </w:rPr>
      </w:pPr>
      <w:r w:rsidRPr="00F30903">
        <w:rPr>
          <w:lang w:val="ru-RU"/>
        </w:rPr>
        <w:t>Гусеничные краны находят применение как при монтаже элемен- тов строительных конструкций, так и на погрузочно-разгрузочных ра- ботах на стройплощадке.</w:t>
      </w:r>
    </w:p>
    <w:p w:rsidR="00FF6E9C" w:rsidRPr="00F30903" w:rsidRDefault="00FB709D">
      <w:pPr>
        <w:pStyle w:val="a3"/>
        <w:ind w:left="675"/>
        <w:jc w:val="left"/>
        <w:rPr>
          <w:lang w:val="ru-RU"/>
        </w:rPr>
      </w:pPr>
      <w:r w:rsidRPr="00F30903">
        <w:rPr>
          <w:lang w:val="ru-RU"/>
        </w:rPr>
        <w:t>Существует две разновидности гусеничных кранов:</w:t>
      </w:r>
    </w:p>
    <w:p w:rsidR="00FF6E9C" w:rsidRPr="00F30903" w:rsidRDefault="00FB709D">
      <w:pPr>
        <w:pStyle w:val="a4"/>
        <w:numPr>
          <w:ilvl w:val="0"/>
          <w:numId w:val="58"/>
        </w:numPr>
        <w:tabs>
          <w:tab w:val="left" w:pos="675"/>
          <w:tab w:val="left" w:pos="676"/>
        </w:tabs>
        <w:ind w:right="102"/>
        <w:rPr>
          <w:sz w:val="28"/>
          <w:lang w:val="ru-RU"/>
        </w:rPr>
      </w:pPr>
      <w:r w:rsidRPr="00F30903">
        <w:rPr>
          <w:sz w:val="28"/>
          <w:lang w:val="ru-RU"/>
        </w:rPr>
        <w:t>краны-экскаваторы, представляющие собой одноковшовые гусе- ничные экскаваторы, оснащенные крановымоборудованием;</w:t>
      </w:r>
    </w:p>
    <w:p w:rsidR="00FF6E9C" w:rsidRDefault="00FB709D">
      <w:pPr>
        <w:pStyle w:val="a4"/>
        <w:numPr>
          <w:ilvl w:val="0"/>
          <w:numId w:val="58"/>
        </w:numPr>
        <w:tabs>
          <w:tab w:val="left" w:pos="675"/>
          <w:tab w:val="left" w:pos="676"/>
        </w:tabs>
        <w:rPr>
          <w:sz w:val="28"/>
        </w:rPr>
      </w:pPr>
      <w:r w:rsidRPr="00F30903">
        <w:rPr>
          <w:sz w:val="28"/>
          <w:lang w:val="ru-RU"/>
        </w:rPr>
        <w:t xml:space="preserve">специальные поворотные краны на гусеничном ходу. </w:t>
      </w:r>
      <w:r>
        <w:rPr>
          <w:sz w:val="28"/>
        </w:rPr>
        <w:t>В  дорожном</w:t>
      </w:r>
    </w:p>
    <w:p w:rsidR="00FF6E9C" w:rsidRDefault="00FF6E9C">
      <w:pPr>
        <w:rPr>
          <w:sz w:val="28"/>
        </w:rPr>
        <w:sectPr w:rsidR="00FF6E9C">
          <w:pgSz w:w="11910" w:h="16840"/>
          <w:pgMar w:top="1540" w:right="1480" w:bottom="1820" w:left="1480" w:header="0" w:footer="1633" w:gutter="0"/>
          <w:cols w:space="720"/>
        </w:sectPr>
      </w:pPr>
    </w:p>
    <w:p w:rsidR="00FF6E9C" w:rsidRPr="00F30903" w:rsidRDefault="00FB709D">
      <w:pPr>
        <w:pStyle w:val="a3"/>
        <w:spacing w:before="47"/>
        <w:ind w:left="675" w:right="102"/>
        <w:rPr>
          <w:lang w:val="ru-RU"/>
        </w:rPr>
      </w:pPr>
      <w:r w:rsidRPr="00F30903">
        <w:rPr>
          <w:lang w:val="ru-RU"/>
        </w:rPr>
        <w:lastRenderedPageBreak/>
        <w:t>строительстве в основном применяются специальные гусеничные краны грузоподъемностью 25–100 т, работающие с крановым или грейферным оборудованием.</w:t>
      </w:r>
    </w:p>
    <w:p w:rsidR="00FF6E9C" w:rsidRPr="00F30903" w:rsidRDefault="00FB709D">
      <w:pPr>
        <w:pStyle w:val="a3"/>
        <w:ind w:right="102" w:firstLine="567"/>
        <w:rPr>
          <w:lang w:val="ru-RU"/>
        </w:rPr>
      </w:pPr>
      <w:r w:rsidRPr="00F30903">
        <w:rPr>
          <w:lang w:val="ru-RU"/>
        </w:rPr>
        <w:t>Главными частями гусеничного крана являются поворотная рама с основными механизмами, стрелой и кабиной; рабочее оборудование и ходовая часть. Поворотная часть, стрела и механизмы привода анало- гичны соответствующим узлам других стреловых самоходных кранов.</w:t>
      </w:r>
    </w:p>
    <w:p w:rsidR="00FF6E9C" w:rsidRPr="00F30903" w:rsidRDefault="00FB709D">
      <w:pPr>
        <w:pStyle w:val="a3"/>
        <w:ind w:right="102" w:firstLine="567"/>
        <w:rPr>
          <w:lang w:val="ru-RU"/>
        </w:rPr>
      </w:pPr>
      <w:r w:rsidRPr="00F30903">
        <w:rPr>
          <w:lang w:val="ru-RU"/>
        </w:rPr>
        <w:t>Для увеличения вылета крана часто используются стрелы, удли- ненные вставками или снабженные гуськом. Разработаны конструкции кранов, у которых к концу основной стрелы шарнирно крепится вторая стрела, благодаря чему образуется большой подстреловой объем.</w:t>
      </w:r>
    </w:p>
    <w:p w:rsidR="00FF6E9C" w:rsidRPr="00F30903" w:rsidRDefault="00FB709D">
      <w:pPr>
        <w:pStyle w:val="a3"/>
        <w:ind w:right="102" w:firstLine="567"/>
        <w:rPr>
          <w:lang w:val="ru-RU"/>
        </w:rPr>
      </w:pPr>
      <w:r w:rsidRPr="00F30903">
        <w:rPr>
          <w:lang w:val="ru-RU"/>
        </w:rPr>
        <w:t>Гусеничные краны транспортируются на трайлере или на железно- дорожной платформе. При транспортировке на железнодорожной плат- форме требуется частичная разборка кранов, так как гусеничные краны не вписываются в железнодорожный габарит.</w:t>
      </w:r>
    </w:p>
    <w:p w:rsidR="00FF6E9C" w:rsidRPr="00F30903" w:rsidRDefault="00FB709D">
      <w:pPr>
        <w:pStyle w:val="a3"/>
        <w:ind w:right="102" w:firstLine="567"/>
        <w:rPr>
          <w:lang w:val="ru-RU"/>
        </w:rPr>
      </w:pPr>
      <w:r w:rsidRPr="00F30903">
        <w:rPr>
          <w:lang w:val="ru-RU"/>
        </w:rPr>
        <w:t xml:space="preserve">Портальные краны (рис. 8.12) представляют собой стреловые кра- ны, укрепленные на однопутном или двухпутном портале, перекрыва- ющем один или два железнодорожных пути. Краны включают в себя портал </w:t>
      </w:r>
      <w:r w:rsidRPr="00F30903">
        <w:rPr>
          <w:i/>
          <w:lang w:val="ru-RU"/>
        </w:rPr>
        <w:t>5</w:t>
      </w:r>
      <w:r w:rsidRPr="00F30903">
        <w:rPr>
          <w:lang w:val="ru-RU"/>
        </w:rPr>
        <w:t xml:space="preserve">, поворотную платформу </w:t>
      </w:r>
      <w:r w:rsidRPr="00F30903">
        <w:rPr>
          <w:i/>
          <w:lang w:val="ru-RU"/>
        </w:rPr>
        <w:t>4</w:t>
      </w:r>
      <w:r w:rsidRPr="00F30903">
        <w:rPr>
          <w:lang w:val="ru-RU"/>
        </w:rPr>
        <w:t xml:space="preserve">, стрелу </w:t>
      </w:r>
      <w:r w:rsidRPr="00F30903">
        <w:rPr>
          <w:i/>
          <w:lang w:val="ru-RU"/>
        </w:rPr>
        <w:t>2</w:t>
      </w:r>
      <w:r w:rsidRPr="00F30903">
        <w:rPr>
          <w:lang w:val="ru-RU"/>
        </w:rPr>
        <w:t xml:space="preserve">, ходовую часть </w:t>
      </w:r>
      <w:r w:rsidRPr="00F30903">
        <w:rPr>
          <w:i/>
          <w:lang w:val="ru-RU"/>
        </w:rPr>
        <w:t xml:space="preserve">1 </w:t>
      </w:r>
      <w:r w:rsidRPr="00F30903">
        <w:rPr>
          <w:lang w:val="ru-RU"/>
        </w:rPr>
        <w:t xml:space="preserve">и проти- вовес </w:t>
      </w:r>
      <w:r w:rsidRPr="00F30903">
        <w:rPr>
          <w:i/>
          <w:lang w:val="ru-RU"/>
        </w:rPr>
        <w:t xml:space="preserve">3. </w:t>
      </w:r>
      <w:r w:rsidRPr="00F30903">
        <w:rPr>
          <w:lang w:val="ru-RU"/>
        </w:rPr>
        <w:t>Грузоподъемность портальных кранов стандартизирована и находится в пределах от 3,7 до 16 т</w:t>
      </w:r>
    </w:p>
    <w:p w:rsidR="00FF6E9C" w:rsidRPr="00F30903" w:rsidRDefault="00FB709D">
      <w:pPr>
        <w:pStyle w:val="a3"/>
        <w:ind w:right="102" w:firstLine="567"/>
        <w:rPr>
          <w:lang w:val="ru-RU"/>
        </w:rPr>
      </w:pPr>
      <w:r w:rsidRPr="00F30903">
        <w:rPr>
          <w:lang w:val="ru-RU"/>
        </w:rPr>
        <w:t>Железнодорожные краны передвигаются самоходом по нормаль- ной железнодорожной колее (1524 мм). При перевозке на дальние рас- стояния кран включается в состав поезда.</w:t>
      </w:r>
    </w:p>
    <w:p w:rsidR="00FF6E9C" w:rsidRPr="00F30903" w:rsidRDefault="00FB709D">
      <w:pPr>
        <w:pStyle w:val="a3"/>
        <w:ind w:right="103" w:firstLine="567"/>
        <w:rPr>
          <w:lang w:val="ru-RU"/>
        </w:rPr>
      </w:pPr>
      <w:r w:rsidRPr="00F30903">
        <w:rPr>
          <w:lang w:val="ru-RU"/>
        </w:rPr>
        <w:t>Ходовая часть железнодорожных кранов представляет собой плат- форму, установленную на железнодорожные двух- или четырехосные тележки. Обычная грузоподъемность железнодорожных кранов 10–30 т. Имеются краны грузоподъемностью 50 т и более. Механизм передви- жения крана располагается на неповоротной платформе.</w:t>
      </w:r>
    </w:p>
    <w:p w:rsidR="00FF6E9C" w:rsidRPr="00F30903" w:rsidRDefault="00FB709D">
      <w:pPr>
        <w:pStyle w:val="a3"/>
        <w:ind w:right="102" w:firstLine="567"/>
        <w:rPr>
          <w:lang w:val="ru-RU"/>
        </w:rPr>
      </w:pPr>
      <w:r w:rsidRPr="00F30903">
        <w:rPr>
          <w:lang w:val="ru-RU"/>
        </w:rPr>
        <w:t>Для увеличения устойчивости железнодорожного крана непово- ротная платформа загружается балластом.</w:t>
      </w:r>
    </w:p>
    <w:p w:rsidR="00FF6E9C" w:rsidRPr="00F30903" w:rsidRDefault="00FB709D">
      <w:pPr>
        <w:pStyle w:val="a3"/>
        <w:ind w:right="102" w:firstLine="567"/>
        <w:rPr>
          <w:lang w:val="ru-RU"/>
        </w:rPr>
      </w:pPr>
      <w:r w:rsidRPr="00F30903">
        <w:rPr>
          <w:lang w:val="ru-RU"/>
        </w:rPr>
        <w:t>Привод железнодорожных кранов дизель-механический с зубчаты- ми или цепными передачами или дизель-электрический с индивидуаль- ным электроприводом каждого механизма. Последний в настоящее вре- мя получил преимущественное распространение. В эксплуатации еще имеется некоторое количество ранее выпускавшихся паровых кранов.    В качестве рабочего оборудования железнодорожных кранов использу- ются крюковые подвески илигрейфер.</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115"/>
        <w:jc w:val="left"/>
        <w:rPr>
          <w:sz w:val="20"/>
        </w:rPr>
      </w:pPr>
      <w:r>
        <w:rPr>
          <w:noProof/>
          <w:sz w:val="20"/>
          <w:lang w:val="ru-RU" w:eastAsia="ru-RU"/>
        </w:rPr>
        <w:lastRenderedPageBreak/>
        <w:drawing>
          <wp:inline distT="0" distB="0" distL="0" distR="0">
            <wp:extent cx="5507520" cy="4447508"/>
            <wp:effectExtent l="0" t="0" r="0" b="0"/>
            <wp:docPr id="4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3.png"/>
                    <pic:cNvPicPr/>
                  </pic:nvPicPr>
                  <pic:blipFill>
                    <a:blip r:embed="rId42" cstate="print"/>
                    <a:stretch>
                      <a:fillRect/>
                    </a:stretch>
                  </pic:blipFill>
                  <pic:spPr>
                    <a:xfrm>
                      <a:off x="0" y="0"/>
                      <a:ext cx="5507520" cy="4447508"/>
                    </a:xfrm>
                    <a:prstGeom prst="rect">
                      <a:avLst/>
                    </a:prstGeom>
                  </pic:spPr>
                </pic:pic>
              </a:graphicData>
            </a:graphic>
          </wp:inline>
        </w:drawing>
      </w:r>
    </w:p>
    <w:p w:rsidR="00FF6E9C" w:rsidRPr="00F30903" w:rsidRDefault="00FB709D">
      <w:pPr>
        <w:spacing w:before="34"/>
        <w:ind w:left="427" w:right="405"/>
        <w:jc w:val="center"/>
        <w:rPr>
          <w:i/>
          <w:sz w:val="26"/>
          <w:lang w:val="ru-RU"/>
        </w:rPr>
      </w:pPr>
      <w:r w:rsidRPr="00F30903">
        <w:rPr>
          <w:i/>
          <w:w w:val="90"/>
          <w:sz w:val="26"/>
          <w:lang w:val="ru-RU"/>
        </w:rPr>
        <w:t>Рис. 8.12. Портальный кран</w:t>
      </w:r>
    </w:p>
    <w:p w:rsidR="00FF6E9C" w:rsidRPr="00F30903" w:rsidRDefault="00FF6E9C">
      <w:pPr>
        <w:pStyle w:val="a3"/>
        <w:spacing w:before="11"/>
        <w:ind w:left="0"/>
        <w:jc w:val="left"/>
        <w:rPr>
          <w:i/>
          <w:sz w:val="27"/>
          <w:lang w:val="ru-RU"/>
        </w:rPr>
      </w:pPr>
    </w:p>
    <w:p w:rsidR="00FF6E9C" w:rsidRPr="00F30903" w:rsidRDefault="00FB709D">
      <w:pPr>
        <w:pStyle w:val="a3"/>
        <w:ind w:left="128" w:right="102" w:firstLine="567"/>
        <w:rPr>
          <w:lang w:val="ru-RU"/>
        </w:rPr>
      </w:pPr>
      <w:r w:rsidRPr="00F30903">
        <w:rPr>
          <w:lang w:val="ru-RU"/>
        </w:rPr>
        <w:t>Поворотная часть железнодорожного крана и механизмы подъема и поворота унифицированы с аналогичными узлами других типов само- ходных стреловых кранов. Так, железнодорожный кран СК-30 имеет унифицированную поворотную часть с гусеничным краном СКГ-30.  При работе стрелой, поставленной поперек пути, опорная база крана значительно уменьшается, поэтому при подъеме максимальных грузов применяются выносные опоры, устанавливаемые на шпальныеклети.</w:t>
      </w:r>
    </w:p>
    <w:p w:rsidR="00FF6E9C" w:rsidRPr="00F30903" w:rsidRDefault="00FB709D">
      <w:pPr>
        <w:pStyle w:val="a3"/>
        <w:ind w:left="128" w:right="102" w:firstLine="567"/>
        <w:rPr>
          <w:lang w:val="ru-RU"/>
        </w:rPr>
      </w:pPr>
      <w:r w:rsidRPr="00F30903">
        <w:rPr>
          <w:lang w:val="ru-RU"/>
        </w:rPr>
        <w:t>Достоинством железнодорожных кранов является их мобильность, значительная длина стрелы (до 30 м), позволяющая обслужить большую площадь. Недостатком является необходимость устройства железнодо- рожных путей.</w:t>
      </w:r>
    </w:p>
    <w:p w:rsidR="00FF6E9C" w:rsidRPr="00F30903" w:rsidRDefault="00FB709D">
      <w:pPr>
        <w:pStyle w:val="a3"/>
        <w:ind w:left="128" w:right="102" w:firstLine="567"/>
        <w:rPr>
          <w:lang w:val="ru-RU"/>
        </w:rPr>
      </w:pPr>
      <w:r w:rsidRPr="00F30903">
        <w:rPr>
          <w:lang w:val="ru-RU"/>
        </w:rPr>
        <w:t>Гусеничные краны представляют собой полноповоротные стрело- вые краны, установленные на гусеничном ходу. Эти краны обладают большой маневренностью и не требуют подготовленных площадок. Хо- довое оборудование их состоит из двух гусеничных тележек, прикреп- ленных к неповоротной раме. Скорость передвижения гусеничных кра- нов до 4–5 км/ч.</w:t>
      </w:r>
    </w:p>
    <w:p w:rsidR="00FF6E9C" w:rsidRPr="00F30903" w:rsidRDefault="00FF6E9C">
      <w:pPr>
        <w:rPr>
          <w:lang w:val="ru-RU"/>
        </w:rPr>
        <w:sectPr w:rsidR="00FF6E9C" w:rsidRPr="00F30903">
          <w:pgSz w:w="11910" w:h="16840"/>
          <w:pgMar w:top="1580" w:right="1480" w:bottom="1820" w:left="146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Гусеничные краны находят применение как при монтаже элемен- тов строительных конструкций, так и на погрузочно-разгрузочных ра- ботах на стройплощадке.</w:t>
      </w:r>
    </w:p>
    <w:p w:rsidR="00FF6E9C" w:rsidRPr="00F30903" w:rsidRDefault="00FB709D">
      <w:pPr>
        <w:pStyle w:val="a3"/>
        <w:spacing w:line="322" w:lineRule="exact"/>
        <w:ind w:left="675"/>
        <w:jc w:val="left"/>
        <w:rPr>
          <w:lang w:val="ru-RU"/>
        </w:rPr>
      </w:pPr>
      <w:r w:rsidRPr="00F30903">
        <w:rPr>
          <w:lang w:val="ru-RU"/>
        </w:rPr>
        <w:t>Существует две разновидности гусеничных кранов:</w:t>
      </w:r>
    </w:p>
    <w:p w:rsidR="00FF6E9C" w:rsidRPr="00F30903" w:rsidRDefault="00FB709D">
      <w:pPr>
        <w:pStyle w:val="a3"/>
        <w:ind w:left="675" w:right="102" w:hanging="567"/>
        <w:rPr>
          <w:lang w:val="ru-RU"/>
        </w:rPr>
      </w:pPr>
      <w:r w:rsidRPr="00F30903">
        <w:rPr>
          <w:lang w:val="ru-RU"/>
        </w:rPr>
        <w:t>а) краны-экскаваторы, представляющие собой одноковшовые гусе- ничные экскаваторы, оснащенные крановым оборудованием;</w:t>
      </w:r>
    </w:p>
    <w:p w:rsidR="00FF6E9C" w:rsidRPr="00F30903" w:rsidRDefault="00FB709D">
      <w:pPr>
        <w:pStyle w:val="a3"/>
        <w:ind w:left="675" w:right="102" w:hanging="567"/>
        <w:rPr>
          <w:lang w:val="ru-RU"/>
        </w:rPr>
      </w:pPr>
      <w:r w:rsidRPr="00F30903">
        <w:rPr>
          <w:lang w:val="ru-RU"/>
        </w:rPr>
        <w:t>б) специальные поворотные краны на гусеничном ходу. В дорожном строительстве в основном применяются специальные гусеничные краны грузоподъемностью 25–100 т, работающие с крановым или грейферным оборудованием.</w:t>
      </w:r>
    </w:p>
    <w:p w:rsidR="00FF6E9C" w:rsidRPr="00F30903" w:rsidRDefault="00FB709D">
      <w:pPr>
        <w:pStyle w:val="a3"/>
        <w:ind w:right="102" w:firstLine="567"/>
        <w:rPr>
          <w:lang w:val="ru-RU"/>
        </w:rPr>
      </w:pPr>
      <w:r w:rsidRPr="00F30903">
        <w:rPr>
          <w:lang w:val="ru-RU"/>
        </w:rPr>
        <w:t>Главными частями гусеничного крана являются поворотная рама с основными механизмами, стрелой и кабиной; рабочее оборудование и ходовая часть. Поворотная часть, стрела и механизмы привода анало- гичны соответствующим узлам других стреловых самоходных кранов.</w:t>
      </w:r>
    </w:p>
    <w:p w:rsidR="00FF6E9C" w:rsidRPr="00F30903" w:rsidRDefault="00FB709D">
      <w:pPr>
        <w:pStyle w:val="a3"/>
        <w:ind w:right="102" w:firstLine="567"/>
        <w:rPr>
          <w:lang w:val="ru-RU"/>
        </w:rPr>
      </w:pPr>
      <w:r w:rsidRPr="00F30903">
        <w:rPr>
          <w:lang w:val="ru-RU"/>
        </w:rPr>
        <w:t>Для увеличения вылета крана часто используются стрелы, удли- ненные вставками или снабженные гуськом. Разработаны конструкции кранов, у которых к концу основной стрелы шарнирно крепится вторая стрела, благодаря чему образуется большой подстреловой объем.</w:t>
      </w:r>
    </w:p>
    <w:p w:rsidR="00FF6E9C" w:rsidRPr="00F30903" w:rsidRDefault="00FB709D">
      <w:pPr>
        <w:pStyle w:val="a3"/>
        <w:ind w:right="102" w:firstLine="567"/>
        <w:rPr>
          <w:lang w:val="ru-RU"/>
        </w:rPr>
      </w:pPr>
      <w:r w:rsidRPr="00F30903">
        <w:rPr>
          <w:lang w:val="ru-RU"/>
        </w:rPr>
        <w:t>Гусеничные краны транспортируются на трайлере или на железно- дорожной платформе. При транспортировке на железнодорожной плат- форме требуется частичная разборка кранов, так как гусеничные краны не вписываются в железнодорожный габарит.</w:t>
      </w:r>
    </w:p>
    <w:p w:rsidR="00FF6E9C" w:rsidRPr="00F30903" w:rsidRDefault="00FB709D">
      <w:pPr>
        <w:pStyle w:val="a3"/>
        <w:ind w:right="102" w:firstLine="567"/>
        <w:rPr>
          <w:lang w:val="ru-RU"/>
        </w:rPr>
      </w:pPr>
      <w:r w:rsidRPr="00F30903">
        <w:rPr>
          <w:lang w:val="ru-RU"/>
        </w:rPr>
        <w:t xml:space="preserve">Портальные краны (рис. 8.12) представляют собой стреловые кра- ны, укрепленные на однопутном или двухпутном портале перекрываю- щем один или два железнодорожных пути. Краны включают в себя пор- тал </w:t>
      </w:r>
      <w:r w:rsidRPr="00F30903">
        <w:rPr>
          <w:i/>
          <w:lang w:val="ru-RU"/>
        </w:rPr>
        <w:t>5</w:t>
      </w:r>
      <w:r w:rsidRPr="00F30903">
        <w:rPr>
          <w:lang w:val="ru-RU"/>
        </w:rPr>
        <w:t xml:space="preserve">, поворотную платформу </w:t>
      </w:r>
      <w:r w:rsidRPr="00F30903">
        <w:rPr>
          <w:i/>
          <w:lang w:val="ru-RU"/>
        </w:rPr>
        <w:t>4</w:t>
      </w:r>
      <w:r w:rsidRPr="00F30903">
        <w:rPr>
          <w:lang w:val="ru-RU"/>
        </w:rPr>
        <w:t xml:space="preserve">, стрелу </w:t>
      </w:r>
      <w:r w:rsidRPr="00F30903">
        <w:rPr>
          <w:i/>
          <w:lang w:val="ru-RU"/>
        </w:rPr>
        <w:t>2</w:t>
      </w:r>
      <w:r w:rsidRPr="00F30903">
        <w:rPr>
          <w:lang w:val="ru-RU"/>
        </w:rPr>
        <w:t>, ходовую часть 1 и противовес</w:t>
      </w:r>
    </w:p>
    <w:p w:rsidR="00FF6E9C" w:rsidRPr="00F30903" w:rsidRDefault="00FB709D">
      <w:pPr>
        <w:pStyle w:val="a3"/>
        <w:ind w:right="102"/>
        <w:rPr>
          <w:lang w:val="ru-RU"/>
        </w:rPr>
      </w:pPr>
      <w:r w:rsidRPr="00F30903">
        <w:rPr>
          <w:i/>
          <w:lang w:val="ru-RU"/>
        </w:rPr>
        <w:t xml:space="preserve">3. </w:t>
      </w:r>
      <w:r w:rsidRPr="00F30903">
        <w:rPr>
          <w:lang w:val="ru-RU"/>
        </w:rPr>
        <w:t>Грузоподъемность портальных кранов стандартизирована и находит- ся в пределах от 3,7 до 16 т при вылете стрелы от 8 до 30 м. Скорости подъема груза от 1 до 1,5 м/с, перемещения крана 0,5–1,0 м/с</w:t>
      </w:r>
      <w:r w:rsidRPr="00F30903">
        <w:rPr>
          <w:i/>
          <w:lang w:val="ru-RU"/>
        </w:rPr>
        <w:t xml:space="preserve">. </w:t>
      </w:r>
      <w:r w:rsidRPr="00F30903">
        <w:rPr>
          <w:lang w:val="ru-RU"/>
        </w:rPr>
        <w:t>Мощность двигателей механизма подъема груза от 20 до 100 кВт.</w:t>
      </w:r>
    </w:p>
    <w:p w:rsidR="00FF6E9C" w:rsidRPr="00F30903" w:rsidRDefault="00FF6E9C">
      <w:pPr>
        <w:pStyle w:val="a3"/>
        <w:spacing w:before="8"/>
        <w:ind w:left="0"/>
        <w:jc w:val="left"/>
        <w:rPr>
          <w:sz w:val="34"/>
          <w:lang w:val="ru-RU"/>
        </w:rPr>
      </w:pPr>
    </w:p>
    <w:p w:rsidR="00FF6E9C" w:rsidRDefault="00FB709D">
      <w:pPr>
        <w:pStyle w:val="3"/>
        <w:numPr>
          <w:ilvl w:val="1"/>
          <w:numId w:val="59"/>
        </w:numPr>
        <w:tabs>
          <w:tab w:val="left" w:pos="2195"/>
        </w:tabs>
        <w:spacing w:before="1"/>
        <w:ind w:left="2195"/>
        <w:jc w:val="left"/>
      </w:pPr>
      <w:bookmarkStart w:id="34" w:name="_TOC_250053"/>
      <w:r>
        <w:t>Мостовые, козловые и башенные</w:t>
      </w:r>
      <w:bookmarkEnd w:id="34"/>
      <w:r>
        <w:t>краны</w:t>
      </w:r>
    </w:p>
    <w:p w:rsidR="00FF6E9C" w:rsidRPr="00F30903" w:rsidRDefault="00FB709D">
      <w:pPr>
        <w:pStyle w:val="a3"/>
        <w:spacing w:before="200"/>
        <w:ind w:right="103" w:firstLine="567"/>
        <w:rPr>
          <w:lang w:val="ru-RU"/>
        </w:rPr>
      </w:pPr>
      <w:r w:rsidRPr="00F30903">
        <w:rPr>
          <w:lang w:val="ru-RU"/>
        </w:rPr>
        <w:t xml:space="preserve">Мостовые краны (рис. 8.13) состоят из двухбалочного моста </w:t>
      </w:r>
      <w:r w:rsidRPr="00F30903">
        <w:rPr>
          <w:i/>
          <w:lang w:val="ru-RU"/>
        </w:rPr>
        <w:t>4</w:t>
      </w:r>
      <w:r w:rsidRPr="00F30903">
        <w:rPr>
          <w:lang w:val="ru-RU"/>
        </w:rPr>
        <w:t xml:space="preserve">, по- перечные концевые балки </w:t>
      </w:r>
      <w:r w:rsidRPr="00F30903">
        <w:rPr>
          <w:i/>
          <w:lang w:val="ru-RU"/>
        </w:rPr>
        <w:t xml:space="preserve">10 </w:t>
      </w:r>
      <w:r w:rsidRPr="00F30903">
        <w:rPr>
          <w:lang w:val="ru-RU"/>
        </w:rPr>
        <w:t xml:space="preserve">которого на колесах </w:t>
      </w:r>
      <w:r w:rsidRPr="00F30903">
        <w:rPr>
          <w:i/>
          <w:lang w:val="ru-RU"/>
        </w:rPr>
        <w:t xml:space="preserve">2 </w:t>
      </w:r>
      <w:r w:rsidRPr="00F30903">
        <w:rPr>
          <w:lang w:val="ru-RU"/>
        </w:rPr>
        <w:t xml:space="preserve">передвигаются по рельсам </w:t>
      </w:r>
      <w:r w:rsidRPr="00F30903">
        <w:rPr>
          <w:i/>
          <w:lang w:val="ru-RU"/>
        </w:rPr>
        <w:t xml:space="preserve">1 </w:t>
      </w:r>
      <w:r w:rsidRPr="00F30903">
        <w:rPr>
          <w:lang w:val="ru-RU"/>
        </w:rPr>
        <w:t xml:space="preserve">эстакады. Вдоль моста передвигается по рельсам грузоподъ- емная крановая тележка </w:t>
      </w:r>
      <w:r w:rsidRPr="00F30903">
        <w:rPr>
          <w:i/>
          <w:lang w:val="ru-RU"/>
        </w:rPr>
        <w:t xml:space="preserve">8. </w:t>
      </w:r>
      <w:r w:rsidRPr="00F30903">
        <w:rPr>
          <w:lang w:val="ru-RU"/>
        </w:rPr>
        <w:t>Движение моста происходит от электродви- гателя, передающего вращение через вал и редуктор к ходовым колесам крапа. Грузовая тележка передвигается от электродвигателя, располо- женного на тележке и передающего вращение ходовым колесам тележ- кичерез редуктор.Механизм подъема также расположен па раме те-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128" w:right="102"/>
        <w:rPr>
          <w:lang w:val="ru-RU"/>
        </w:rPr>
      </w:pPr>
      <w:r w:rsidRPr="00F30903">
        <w:rPr>
          <w:lang w:val="ru-RU"/>
        </w:rPr>
        <w:lastRenderedPageBreak/>
        <w:t xml:space="preserve">лежки. Механизм подъема включает в себя электродвигатель </w:t>
      </w:r>
      <w:r w:rsidRPr="00F30903">
        <w:rPr>
          <w:i/>
          <w:lang w:val="ru-RU"/>
        </w:rPr>
        <w:t xml:space="preserve">5, </w:t>
      </w:r>
      <w:r w:rsidRPr="00F30903">
        <w:rPr>
          <w:lang w:val="ru-RU"/>
        </w:rPr>
        <w:t xml:space="preserve">редук- тор </w:t>
      </w:r>
      <w:r w:rsidRPr="00F30903">
        <w:rPr>
          <w:i/>
          <w:lang w:val="ru-RU"/>
        </w:rPr>
        <w:t>6</w:t>
      </w:r>
      <w:r w:rsidRPr="00F30903">
        <w:rPr>
          <w:lang w:val="ru-RU"/>
        </w:rPr>
        <w:t xml:space="preserve">, канатный барабан 7, крюк </w:t>
      </w:r>
      <w:r w:rsidRPr="00F30903">
        <w:rPr>
          <w:i/>
          <w:lang w:val="ru-RU"/>
        </w:rPr>
        <w:t xml:space="preserve">9. </w:t>
      </w:r>
      <w:r w:rsidRPr="00F30903">
        <w:rPr>
          <w:lang w:val="ru-RU"/>
        </w:rPr>
        <w:t xml:space="preserve">Механизмы крана оборудованы электромагнитными тормозами и концевыми выключателями, ограни- чивающими крайние перемещения моста, тележки и подъем крюка. Управление механизмами крана производится из кабины </w:t>
      </w:r>
      <w:r w:rsidRPr="00F30903">
        <w:rPr>
          <w:i/>
          <w:lang w:val="ru-RU"/>
        </w:rPr>
        <w:t xml:space="preserve">3. </w:t>
      </w:r>
      <w:r w:rsidRPr="00F30903">
        <w:rPr>
          <w:lang w:val="ru-RU"/>
        </w:rPr>
        <w:t>Грузоподъ- емность мостовых кранов от 5 до 50 т. Крановая эстакада состоит из фундамента, колонн и продольных ездовых балок, по которым уложен рельсовый путь.</w:t>
      </w:r>
    </w:p>
    <w:p w:rsidR="00FF6E9C" w:rsidRDefault="00FB709D">
      <w:pPr>
        <w:pStyle w:val="a3"/>
        <w:ind w:left="115"/>
        <w:jc w:val="left"/>
        <w:rPr>
          <w:sz w:val="20"/>
        </w:rPr>
      </w:pPr>
      <w:r>
        <w:rPr>
          <w:noProof/>
          <w:sz w:val="20"/>
          <w:lang w:val="ru-RU" w:eastAsia="ru-RU"/>
        </w:rPr>
        <w:drawing>
          <wp:inline distT="0" distB="0" distL="0" distR="0">
            <wp:extent cx="5508145" cy="2968371"/>
            <wp:effectExtent l="0" t="0" r="0" b="0"/>
            <wp:docPr id="51"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4.png"/>
                    <pic:cNvPicPr/>
                  </pic:nvPicPr>
                  <pic:blipFill>
                    <a:blip r:embed="rId43" cstate="print"/>
                    <a:stretch>
                      <a:fillRect/>
                    </a:stretch>
                  </pic:blipFill>
                  <pic:spPr>
                    <a:xfrm>
                      <a:off x="0" y="0"/>
                      <a:ext cx="5508145" cy="2968371"/>
                    </a:xfrm>
                    <a:prstGeom prst="rect">
                      <a:avLst/>
                    </a:prstGeom>
                  </pic:spPr>
                </pic:pic>
              </a:graphicData>
            </a:graphic>
          </wp:inline>
        </w:drawing>
      </w:r>
    </w:p>
    <w:p w:rsidR="00FF6E9C" w:rsidRPr="00F30903" w:rsidRDefault="00FB709D">
      <w:pPr>
        <w:spacing w:before="8"/>
        <w:ind w:left="427" w:right="405"/>
        <w:jc w:val="center"/>
        <w:rPr>
          <w:i/>
          <w:sz w:val="26"/>
          <w:lang w:val="ru-RU"/>
        </w:rPr>
      </w:pPr>
      <w:r w:rsidRPr="00F30903">
        <w:rPr>
          <w:i/>
          <w:w w:val="90"/>
          <w:sz w:val="26"/>
          <w:lang w:val="ru-RU"/>
        </w:rPr>
        <w:t>Рис. 8.13. Мостовой кран</w:t>
      </w:r>
    </w:p>
    <w:p w:rsidR="00FF6E9C" w:rsidRPr="00F30903" w:rsidRDefault="00FF6E9C">
      <w:pPr>
        <w:pStyle w:val="a3"/>
        <w:spacing w:before="11"/>
        <w:ind w:left="0"/>
        <w:jc w:val="left"/>
        <w:rPr>
          <w:i/>
          <w:sz w:val="27"/>
          <w:lang w:val="ru-RU"/>
        </w:rPr>
      </w:pPr>
    </w:p>
    <w:p w:rsidR="00FF6E9C" w:rsidRPr="00F30903" w:rsidRDefault="00FB709D">
      <w:pPr>
        <w:pStyle w:val="a3"/>
        <w:ind w:left="128" w:right="102" w:firstLine="567"/>
        <w:rPr>
          <w:lang w:val="ru-RU"/>
        </w:rPr>
      </w:pPr>
      <w:r w:rsidRPr="00F30903">
        <w:rPr>
          <w:lang w:val="ru-RU"/>
        </w:rPr>
        <w:t>Высота подъема груза мостовым краном в строительстве – до 16 м, скорость подъема груза – 8–10 м/мин, скорость передвижения тележки – до 40 м/мин, а передвижения моста – 80–100 м/мин.</w:t>
      </w:r>
    </w:p>
    <w:p w:rsidR="00FF6E9C" w:rsidRPr="00F30903" w:rsidRDefault="00FB709D">
      <w:pPr>
        <w:pStyle w:val="a3"/>
        <w:ind w:left="128" w:right="102" w:firstLine="567"/>
        <w:rPr>
          <w:lang w:val="ru-RU"/>
        </w:rPr>
      </w:pPr>
      <w:r w:rsidRPr="00F30903">
        <w:rPr>
          <w:lang w:val="ru-RU"/>
        </w:rPr>
        <w:t>В строительстве мостовые краны применяют для погрузочно- разгрузочных работ в условиях заводов или полигонов железобетонных конструкций.</w:t>
      </w:r>
    </w:p>
    <w:p w:rsidR="00FF6E9C" w:rsidRPr="00F30903" w:rsidRDefault="00FB709D">
      <w:pPr>
        <w:pStyle w:val="a3"/>
        <w:ind w:left="128" w:right="102" w:firstLine="567"/>
        <w:rPr>
          <w:lang w:val="ru-RU"/>
        </w:rPr>
      </w:pPr>
      <w:r w:rsidRPr="00F30903">
        <w:rPr>
          <w:lang w:val="ru-RU"/>
        </w:rPr>
        <w:t>Козловые краны применяются в транспортном строительстве для монтажных работ и для погрузочно-разгрузочных работ.</w:t>
      </w:r>
    </w:p>
    <w:p w:rsidR="00FF6E9C" w:rsidRPr="00F30903" w:rsidRDefault="00FB709D">
      <w:pPr>
        <w:pStyle w:val="a3"/>
        <w:ind w:left="128" w:right="100" w:firstLine="567"/>
        <w:rPr>
          <w:i/>
          <w:lang w:val="ru-RU"/>
        </w:rPr>
      </w:pPr>
      <w:r w:rsidRPr="00F30903">
        <w:rPr>
          <w:lang w:val="ru-RU"/>
        </w:rPr>
        <w:t xml:space="preserve">Козловый </w:t>
      </w:r>
      <w:r w:rsidRPr="00F30903">
        <w:rPr>
          <w:spacing w:val="-3"/>
          <w:lang w:val="ru-RU"/>
        </w:rPr>
        <w:t xml:space="preserve">кран состоит </w:t>
      </w:r>
      <w:r w:rsidRPr="00F30903">
        <w:rPr>
          <w:lang w:val="ru-RU"/>
        </w:rPr>
        <w:t xml:space="preserve">из </w:t>
      </w:r>
      <w:r w:rsidRPr="00F30903">
        <w:rPr>
          <w:spacing w:val="-3"/>
          <w:lang w:val="ru-RU"/>
        </w:rPr>
        <w:t xml:space="preserve">моста </w:t>
      </w:r>
      <w:r w:rsidRPr="00F30903">
        <w:rPr>
          <w:i/>
          <w:lang w:val="ru-RU"/>
        </w:rPr>
        <w:t xml:space="preserve">1 </w:t>
      </w:r>
      <w:r w:rsidRPr="00F30903">
        <w:rPr>
          <w:spacing w:val="-3"/>
          <w:lang w:val="ru-RU"/>
        </w:rPr>
        <w:t xml:space="preserve">(рис. </w:t>
      </w:r>
      <w:r w:rsidRPr="00F30903">
        <w:rPr>
          <w:lang w:val="ru-RU"/>
        </w:rPr>
        <w:t xml:space="preserve">8.14), установленного </w:t>
      </w:r>
      <w:r w:rsidRPr="00F30903">
        <w:rPr>
          <w:spacing w:val="-3"/>
          <w:lang w:val="ru-RU"/>
        </w:rPr>
        <w:t xml:space="preserve">на двух </w:t>
      </w:r>
      <w:r w:rsidRPr="00F30903">
        <w:rPr>
          <w:lang w:val="ru-RU"/>
        </w:rPr>
        <w:t xml:space="preserve">опорах. Опора </w:t>
      </w:r>
      <w:r w:rsidRPr="00F30903">
        <w:rPr>
          <w:i/>
          <w:lang w:val="ru-RU"/>
        </w:rPr>
        <w:t xml:space="preserve">2 </w:t>
      </w:r>
      <w:r w:rsidRPr="00F30903">
        <w:rPr>
          <w:spacing w:val="-3"/>
          <w:lang w:val="ru-RU"/>
        </w:rPr>
        <w:t xml:space="preserve">жестко соединена </w:t>
      </w:r>
      <w:r w:rsidRPr="00F30903">
        <w:rPr>
          <w:lang w:val="ru-RU"/>
        </w:rPr>
        <w:t xml:space="preserve">с </w:t>
      </w:r>
      <w:r w:rsidRPr="00F30903">
        <w:rPr>
          <w:spacing w:val="-3"/>
          <w:lang w:val="ru-RU"/>
        </w:rPr>
        <w:t xml:space="preserve">мостом </w:t>
      </w:r>
      <w:r w:rsidRPr="00F30903">
        <w:rPr>
          <w:lang w:val="ru-RU"/>
        </w:rPr>
        <w:t xml:space="preserve">крана, </w:t>
      </w:r>
      <w:r w:rsidRPr="00F30903">
        <w:rPr>
          <w:spacing w:val="-3"/>
          <w:lang w:val="ru-RU"/>
        </w:rPr>
        <w:t xml:space="preserve">опора </w:t>
      </w:r>
      <w:r w:rsidRPr="00F30903">
        <w:rPr>
          <w:i/>
          <w:lang w:val="ru-RU"/>
        </w:rPr>
        <w:t xml:space="preserve">3 </w:t>
      </w:r>
      <w:r w:rsidRPr="00F30903">
        <w:rPr>
          <w:lang w:val="ru-RU"/>
        </w:rPr>
        <w:t xml:space="preserve">имеет шарнирное крепление с </w:t>
      </w:r>
      <w:r w:rsidRPr="00F30903">
        <w:rPr>
          <w:spacing w:val="-3"/>
          <w:lang w:val="ru-RU"/>
        </w:rPr>
        <w:t xml:space="preserve">мостом </w:t>
      </w:r>
      <w:r w:rsidRPr="00F30903">
        <w:rPr>
          <w:lang w:val="ru-RU"/>
        </w:rPr>
        <w:t xml:space="preserve">крана. По </w:t>
      </w:r>
      <w:r w:rsidRPr="00F30903">
        <w:rPr>
          <w:spacing w:val="-3"/>
          <w:lang w:val="ru-RU"/>
        </w:rPr>
        <w:t xml:space="preserve">мосту </w:t>
      </w:r>
      <w:r w:rsidRPr="00F30903">
        <w:rPr>
          <w:lang w:val="ru-RU"/>
        </w:rPr>
        <w:t xml:space="preserve">крана передвигается </w:t>
      </w:r>
      <w:r w:rsidRPr="00F30903">
        <w:rPr>
          <w:spacing w:val="-3"/>
          <w:lang w:val="ru-RU"/>
        </w:rPr>
        <w:t xml:space="preserve">грузовая </w:t>
      </w:r>
      <w:r w:rsidRPr="00F30903">
        <w:rPr>
          <w:lang w:val="ru-RU"/>
        </w:rPr>
        <w:t xml:space="preserve">тележка </w:t>
      </w:r>
      <w:r w:rsidRPr="00F30903">
        <w:rPr>
          <w:i/>
          <w:lang w:val="ru-RU"/>
        </w:rPr>
        <w:t xml:space="preserve">4 </w:t>
      </w:r>
      <w:r w:rsidRPr="00F30903">
        <w:rPr>
          <w:lang w:val="ru-RU"/>
        </w:rPr>
        <w:t xml:space="preserve">или </w:t>
      </w:r>
      <w:r w:rsidRPr="00F30903">
        <w:rPr>
          <w:spacing w:val="-3"/>
          <w:lang w:val="ru-RU"/>
        </w:rPr>
        <w:t xml:space="preserve">электроталь. Опоры </w:t>
      </w:r>
      <w:r w:rsidRPr="00F30903">
        <w:rPr>
          <w:lang w:val="ru-RU"/>
        </w:rPr>
        <w:t xml:space="preserve">крана </w:t>
      </w:r>
      <w:r w:rsidRPr="00F30903">
        <w:rPr>
          <w:spacing w:val="-3"/>
          <w:lang w:val="ru-RU"/>
        </w:rPr>
        <w:t xml:space="preserve">имеют ходовые </w:t>
      </w:r>
      <w:r w:rsidRPr="00F30903">
        <w:rPr>
          <w:lang w:val="ru-RU"/>
        </w:rPr>
        <w:t xml:space="preserve">коле- са </w:t>
      </w:r>
      <w:r w:rsidRPr="00F30903">
        <w:rPr>
          <w:i/>
          <w:lang w:val="ru-RU"/>
        </w:rPr>
        <w:t xml:space="preserve">5. </w:t>
      </w:r>
      <w:r w:rsidRPr="00F30903">
        <w:rPr>
          <w:lang w:val="ru-RU"/>
        </w:rPr>
        <w:t xml:space="preserve">На опоре или на ферме моста </w:t>
      </w:r>
      <w:r w:rsidRPr="00F30903">
        <w:rPr>
          <w:spacing w:val="-3"/>
          <w:lang w:val="ru-RU"/>
        </w:rPr>
        <w:t xml:space="preserve">устанавливается </w:t>
      </w:r>
      <w:r w:rsidRPr="00F30903">
        <w:rPr>
          <w:lang w:val="ru-RU"/>
        </w:rPr>
        <w:t xml:space="preserve">кабина </w:t>
      </w:r>
      <w:r w:rsidRPr="00F30903">
        <w:rPr>
          <w:spacing w:val="-3"/>
          <w:lang w:val="ru-RU"/>
        </w:rPr>
        <w:t xml:space="preserve">управления </w:t>
      </w:r>
      <w:r w:rsidRPr="00F30903">
        <w:rPr>
          <w:i/>
          <w:spacing w:val="-3"/>
          <w:lang w:val="ru-RU"/>
        </w:rPr>
        <w:t>6.</w:t>
      </w:r>
    </w:p>
    <w:p w:rsidR="00FF6E9C" w:rsidRPr="00F30903" w:rsidRDefault="00FB709D">
      <w:pPr>
        <w:pStyle w:val="a3"/>
        <w:ind w:left="128" w:right="102" w:firstLine="567"/>
        <w:rPr>
          <w:lang w:val="ru-RU"/>
        </w:rPr>
      </w:pPr>
      <w:r w:rsidRPr="00F30903">
        <w:rPr>
          <w:lang w:val="ru-RU"/>
        </w:rPr>
        <w:t>Козловые краны выполняются как бесконсольными, так и с одной или двумя консолями. Существующие козловые краны различаются между собой конструктивными решениями основных узлов. Мост   кра-</w:t>
      </w:r>
    </w:p>
    <w:p w:rsidR="00FF6E9C" w:rsidRPr="00F30903" w:rsidRDefault="00FF6E9C">
      <w:pPr>
        <w:rPr>
          <w:lang w:val="ru-RU"/>
        </w:rPr>
        <w:sectPr w:rsidR="00FF6E9C" w:rsidRPr="00F30903">
          <w:pgSz w:w="11910" w:h="16840"/>
          <w:pgMar w:top="1540" w:right="1480" w:bottom="1820" w:left="1460" w:header="0" w:footer="1633" w:gutter="0"/>
          <w:cols w:space="720"/>
        </w:sectPr>
      </w:pPr>
    </w:p>
    <w:p w:rsidR="00FF6E9C" w:rsidRPr="00F30903" w:rsidRDefault="00FB709D">
      <w:pPr>
        <w:pStyle w:val="a3"/>
        <w:spacing w:before="47"/>
        <w:ind w:left="128" w:right="122"/>
        <w:rPr>
          <w:lang w:val="ru-RU"/>
        </w:rPr>
      </w:pPr>
      <w:r w:rsidRPr="00F30903">
        <w:rPr>
          <w:lang w:val="ru-RU"/>
        </w:rPr>
        <w:lastRenderedPageBreak/>
        <w:t>на, являющийся пролетным строением, состоит из решетчатых ферм трех- или четырехугольного сечения. При этом в консольных кранах мост может быть выполнен с постоянным сечением или с переменным на консолях.</w:t>
      </w:r>
    </w:p>
    <w:p w:rsidR="00FF6E9C" w:rsidRDefault="00FB709D">
      <w:pPr>
        <w:pStyle w:val="a3"/>
        <w:ind w:left="115"/>
        <w:jc w:val="left"/>
        <w:rPr>
          <w:sz w:val="20"/>
        </w:rPr>
      </w:pPr>
      <w:r>
        <w:rPr>
          <w:noProof/>
          <w:sz w:val="20"/>
          <w:lang w:val="ru-RU" w:eastAsia="ru-RU"/>
        </w:rPr>
        <w:drawing>
          <wp:inline distT="0" distB="0" distL="0" distR="0">
            <wp:extent cx="5522740" cy="2534221"/>
            <wp:effectExtent l="0" t="0" r="0" b="0"/>
            <wp:docPr id="53"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5.png"/>
                    <pic:cNvPicPr/>
                  </pic:nvPicPr>
                  <pic:blipFill>
                    <a:blip r:embed="rId44" cstate="print"/>
                    <a:stretch>
                      <a:fillRect/>
                    </a:stretch>
                  </pic:blipFill>
                  <pic:spPr>
                    <a:xfrm>
                      <a:off x="0" y="0"/>
                      <a:ext cx="5522740" cy="2534221"/>
                    </a:xfrm>
                    <a:prstGeom prst="rect">
                      <a:avLst/>
                    </a:prstGeom>
                  </pic:spPr>
                </pic:pic>
              </a:graphicData>
            </a:graphic>
          </wp:inline>
        </w:drawing>
      </w:r>
    </w:p>
    <w:p w:rsidR="00FF6E9C" w:rsidRPr="00F30903" w:rsidRDefault="00FB709D">
      <w:pPr>
        <w:spacing w:before="3"/>
        <w:ind w:left="241" w:right="239"/>
        <w:jc w:val="center"/>
        <w:rPr>
          <w:i/>
          <w:sz w:val="26"/>
          <w:lang w:val="ru-RU"/>
        </w:rPr>
      </w:pPr>
      <w:r w:rsidRPr="00F30903">
        <w:rPr>
          <w:i/>
          <w:w w:val="90"/>
          <w:sz w:val="26"/>
          <w:lang w:val="ru-RU"/>
        </w:rPr>
        <w:t>Рис. 8.14. Козловый кран</w:t>
      </w:r>
    </w:p>
    <w:p w:rsidR="00FF6E9C" w:rsidRPr="00F30903" w:rsidRDefault="00FF6E9C">
      <w:pPr>
        <w:pStyle w:val="a3"/>
        <w:spacing w:before="11"/>
        <w:ind w:left="0"/>
        <w:jc w:val="left"/>
        <w:rPr>
          <w:i/>
          <w:sz w:val="27"/>
          <w:lang w:val="ru-RU"/>
        </w:rPr>
      </w:pPr>
    </w:p>
    <w:p w:rsidR="00FF6E9C" w:rsidRPr="00F30903" w:rsidRDefault="00FB709D">
      <w:pPr>
        <w:pStyle w:val="a3"/>
        <w:ind w:left="128" w:right="120" w:firstLine="567"/>
        <w:rPr>
          <w:lang w:val="ru-RU"/>
        </w:rPr>
      </w:pPr>
      <w:r w:rsidRPr="00F30903">
        <w:rPr>
          <w:lang w:val="ru-RU"/>
        </w:rPr>
        <w:t>Взависимостиотгрузоподъемностикраныимеютгрузовые</w:t>
      </w:r>
      <w:r w:rsidRPr="00F30903">
        <w:rPr>
          <w:spacing w:val="-3"/>
          <w:lang w:val="ru-RU"/>
        </w:rPr>
        <w:t xml:space="preserve">тележки </w:t>
      </w:r>
      <w:r w:rsidRPr="00F30903">
        <w:rPr>
          <w:lang w:val="ru-RU"/>
        </w:rPr>
        <w:t xml:space="preserve">с четырьмя или восемью </w:t>
      </w:r>
      <w:r w:rsidRPr="00F30903">
        <w:rPr>
          <w:spacing w:val="-3"/>
          <w:lang w:val="ru-RU"/>
        </w:rPr>
        <w:t xml:space="preserve">колесами. Грузовая </w:t>
      </w:r>
      <w:r w:rsidRPr="00F30903">
        <w:rPr>
          <w:lang w:val="ru-RU"/>
        </w:rPr>
        <w:t xml:space="preserve">тележка </w:t>
      </w:r>
      <w:r w:rsidRPr="00F30903">
        <w:rPr>
          <w:spacing w:val="-3"/>
          <w:lang w:val="ru-RU"/>
        </w:rPr>
        <w:t xml:space="preserve">передвигается либо </w:t>
      </w:r>
      <w:r w:rsidRPr="00F30903">
        <w:rPr>
          <w:lang w:val="ru-RU"/>
        </w:rPr>
        <w:t xml:space="preserve">с помощью канатной </w:t>
      </w:r>
      <w:r w:rsidRPr="00F30903">
        <w:rPr>
          <w:spacing w:val="-3"/>
          <w:lang w:val="ru-RU"/>
        </w:rPr>
        <w:t xml:space="preserve">тяги </w:t>
      </w:r>
      <w:r w:rsidRPr="00F30903">
        <w:rPr>
          <w:lang w:val="ru-RU"/>
        </w:rPr>
        <w:t xml:space="preserve">от </w:t>
      </w:r>
      <w:r w:rsidRPr="00F30903">
        <w:rPr>
          <w:spacing w:val="-3"/>
          <w:lang w:val="ru-RU"/>
        </w:rPr>
        <w:t xml:space="preserve">лебедки </w:t>
      </w:r>
      <w:r w:rsidRPr="00F30903">
        <w:rPr>
          <w:lang w:val="ru-RU"/>
        </w:rPr>
        <w:t xml:space="preserve">передвижения </w:t>
      </w:r>
      <w:r w:rsidRPr="00F30903">
        <w:rPr>
          <w:spacing w:val="-3"/>
          <w:lang w:val="ru-RU"/>
        </w:rPr>
        <w:t xml:space="preserve">тележки, либо </w:t>
      </w:r>
      <w:r w:rsidRPr="00F30903">
        <w:rPr>
          <w:lang w:val="ru-RU"/>
        </w:rPr>
        <w:t>от ме- ханизмапередвижения,установленного</w:t>
      </w:r>
      <w:r w:rsidRPr="00F30903">
        <w:rPr>
          <w:spacing w:val="-3"/>
          <w:lang w:val="ru-RU"/>
        </w:rPr>
        <w:t>непосредственно</w:t>
      </w:r>
      <w:r w:rsidRPr="00F30903">
        <w:rPr>
          <w:lang w:val="ru-RU"/>
        </w:rPr>
        <w:t>натележке.</w:t>
      </w:r>
    </w:p>
    <w:p w:rsidR="00FF6E9C" w:rsidRPr="00F30903" w:rsidRDefault="00FB709D">
      <w:pPr>
        <w:pStyle w:val="a3"/>
        <w:ind w:left="128" w:right="122" w:firstLine="567"/>
        <w:rPr>
          <w:lang w:val="ru-RU"/>
        </w:rPr>
      </w:pPr>
      <w:r w:rsidRPr="00F30903">
        <w:rPr>
          <w:lang w:val="ru-RU"/>
        </w:rPr>
        <w:t>Электроэнергия к крану подводится гибким кабелем или троллей- ными проводами. Так как кран передвигается по путям значительной длины, то для сохранения кабеля на многих кранах применяются ка- бельные барабаны, собирающие кабель на свою поверхность и рассти- лающие его при движении крана.</w:t>
      </w:r>
    </w:p>
    <w:p w:rsidR="00FF6E9C" w:rsidRPr="00F30903" w:rsidRDefault="00FB709D">
      <w:pPr>
        <w:pStyle w:val="a3"/>
        <w:ind w:left="128" w:right="123" w:firstLine="567"/>
        <w:rPr>
          <w:lang w:val="ru-RU"/>
        </w:rPr>
      </w:pPr>
      <w:r w:rsidRPr="00F30903">
        <w:rPr>
          <w:lang w:val="ru-RU"/>
        </w:rPr>
        <w:t>Электрооборудование козловых кранов работает в основном на пе- ременном токе напряжением 380 В.</w:t>
      </w:r>
    </w:p>
    <w:p w:rsidR="00FF6E9C" w:rsidRPr="00F30903" w:rsidRDefault="00FB709D">
      <w:pPr>
        <w:pStyle w:val="a3"/>
        <w:ind w:left="128" w:right="122" w:firstLine="567"/>
        <w:rPr>
          <w:lang w:val="ru-RU"/>
        </w:rPr>
      </w:pPr>
      <w:r w:rsidRPr="00F30903">
        <w:rPr>
          <w:lang w:val="ru-RU"/>
        </w:rPr>
        <w:t>С объекта на объект козловые краны перебазируются в разобран- ном виде. Монтаж козловых кранов может производиться различными методами.</w:t>
      </w:r>
    </w:p>
    <w:p w:rsidR="00FF6E9C" w:rsidRPr="00F30903" w:rsidRDefault="00FB709D">
      <w:pPr>
        <w:pStyle w:val="a3"/>
        <w:ind w:left="128" w:right="123" w:firstLine="567"/>
        <w:rPr>
          <w:lang w:val="ru-RU"/>
        </w:rPr>
      </w:pPr>
      <w:r w:rsidRPr="00F30903">
        <w:rPr>
          <w:lang w:val="ru-RU"/>
        </w:rPr>
        <w:t>В практике нашли применение следующие методы монтажа козло- вых кранов:</w:t>
      </w:r>
    </w:p>
    <w:p w:rsidR="00FF6E9C" w:rsidRPr="00F30903" w:rsidRDefault="00FB709D">
      <w:pPr>
        <w:pStyle w:val="a4"/>
        <w:numPr>
          <w:ilvl w:val="0"/>
          <w:numId w:val="56"/>
        </w:numPr>
        <w:tabs>
          <w:tab w:val="left" w:pos="696"/>
        </w:tabs>
        <w:spacing w:line="322" w:lineRule="exact"/>
        <w:jc w:val="both"/>
        <w:rPr>
          <w:sz w:val="28"/>
          <w:lang w:val="ru-RU"/>
        </w:rPr>
      </w:pPr>
      <w:r w:rsidRPr="00F30903">
        <w:rPr>
          <w:sz w:val="28"/>
          <w:lang w:val="ru-RU"/>
        </w:rPr>
        <w:t>Сборка с помощью одного или двух мобильных кранов,   (гусенич-</w:t>
      </w:r>
    </w:p>
    <w:p w:rsidR="00FF6E9C" w:rsidRDefault="00FB709D">
      <w:pPr>
        <w:pStyle w:val="a3"/>
        <w:ind w:left="695"/>
        <w:jc w:val="left"/>
      </w:pPr>
      <w:r>
        <w:t>ного, автомобильного, пневмоколесного).</w:t>
      </w:r>
    </w:p>
    <w:p w:rsidR="00FF6E9C" w:rsidRPr="00F30903" w:rsidRDefault="00FB709D">
      <w:pPr>
        <w:pStyle w:val="a4"/>
        <w:numPr>
          <w:ilvl w:val="0"/>
          <w:numId w:val="56"/>
        </w:numPr>
        <w:tabs>
          <w:tab w:val="left" w:pos="695"/>
          <w:tab w:val="left" w:pos="696"/>
        </w:tabs>
        <w:ind w:right="123"/>
        <w:rPr>
          <w:sz w:val="28"/>
          <w:lang w:val="ru-RU"/>
        </w:rPr>
      </w:pPr>
      <w:r w:rsidRPr="00F30903">
        <w:rPr>
          <w:sz w:val="28"/>
          <w:lang w:val="ru-RU"/>
        </w:rPr>
        <w:t>Сборка с помощью одной, двух или четырех подъемных мачт. Башенные краны являются грузоподъемным и монтажным устрой-</w:t>
      </w:r>
    </w:p>
    <w:p w:rsidR="00FF6E9C" w:rsidRPr="00F30903" w:rsidRDefault="00FB709D">
      <w:pPr>
        <w:pStyle w:val="a3"/>
        <w:ind w:left="128" w:right="122"/>
        <w:rPr>
          <w:lang w:val="ru-RU"/>
        </w:rPr>
      </w:pPr>
      <w:r w:rsidRPr="00F30903">
        <w:rPr>
          <w:lang w:val="ru-RU"/>
        </w:rPr>
        <w:t>ством цикличного действия, применяемым на различных видах строи- тельства и на погрузочно-разгрузочных работах. Иногда башенные  кра-</w:t>
      </w:r>
    </w:p>
    <w:p w:rsidR="00FF6E9C" w:rsidRPr="00F30903" w:rsidRDefault="00FF6E9C">
      <w:pPr>
        <w:rPr>
          <w:lang w:val="ru-RU"/>
        </w:rPr>
        <w:sectPr w:rsidR="00FF6E9C" w:rsidRPr="00F30903">
          <w:pgSz w:w="11910" w:h="16840"/>
          <w:pgMar w:top="1540" w:right="1460" w:bottom="1820" w:left="1460" w:header="0" w:footer="1633" w:gutter="0"/>
          <w:cols w:space="720"/>
        </w:sectPr>
      </w:pPr>
    </w:p>
    <w:p w:rsidR="00FF6E9C" w:rsidRPr="00F30903" w:rsidRDefault="00FB709D">
      <w:pPr>
        <w:pStyle w:val="a3"/>
        <w:spacing w:before="47"/>
        <w:jc w:val="left"/>
        <w:rPr>
          <w:lang w:val="ru-RU"/>
        </w:rPr>
      </w:pPr>
      <w:r w:rsidRPr="00F30903">
        <w:rPr>
          <w:lang w:val="ru-RU"/>
        </w:rPr>
        <w:lastRenderedPageBreak/>
        <w:t>ны применяются на строительстве мостов и путепроводов с монолит- ными опорами значительной высоты.</w:t>
      </w:r>
    </w:p>
    <w:p w:rsidR="00FF6E9C" w:rsidRPr="00F30903" w:rsidRDefault="00FB709D">
      <w:pPr>
        <w:pStyle w:val="a3"/>
        <w:ind w:right="102" w:firstLine="567"/>
        <w:rPr>
          <w:lang w:val="ru-RU"/>
        </w:rPr>
      </w:pPr>
      <w:r w:rsidRPr="00F30903">
        <w:rPr>
          <w:lang w:val="ru-RU"/>
        </w:rPr>
        <w:t>В состав башенного крана входят башня со стрелой и опорой для противовесов; опорно-поворотное устройство; кабина управления; ме- ханизмы подъема груза, изменения вылета грузового крюка, поворота и передвижения.</w:t>
      </w:r>
    </w:p>
    <w:p w:rsidR="00FF6E9C" w:rsidRPr="00F30903" w:rsidRDefault="00FB709D">
      <w:pPr>
        <w:pStyle w:val="a3"/>
        <w:ind w:right="102" w:firstLine="567"/>
        <w:rPr>
          <w:lang w:val="ru-RU"/>
        </w:rPr>
      </w:pPr>
      <w:r w:rsidRPr="00F30903">
        <w:rPr>
          <w:lang w:val="ru-RU"/>
        </w:rPr>
        <w:t>По виду ходового устройства различаются башенные краны на рельсоколесном, гусеничном, автомобильном и специальном пневмоко- лесном ходу. Имеются стационарные краны, опорная рама которых кре- пится к монолитному или сборному железобетонному основанию.</w:t>
      </w:r>
    </w:p>
    <w:p w:rsidR="00FF6E9C" w:rsidRPr="00F30903" w:rsidRDefault="00FB709D">
      <w:pPr>
        <w:pStyle w:val="a3"/>
        <w:ind w:right="102" w:firstLine="567"/>
        <w:rPr>
          <w:lang w:val="ru-RU"/>
        </w:rPr>
      </w:pPr>
      <w:r w:rsidRPr="00F30903">
        <w:rPr>
          <w:lang w:val="ru-RU"/>
        </w:rPr>
        <w:t>По расположению поворотного устройства различаются башенные краны с верхним поворотом, т. е. с поворотной стрелой и неповоротной башней, и с нижним поворотом, т. е. с башней, вращающейся вместе со стрелой.</w:t>
      </w:r>
    </w:p>
    <w:p w:rsidR="00FF6E9C" w:rsidRPr="00F30903" w:rsidRDefault="00FB709D">
      <w:pPr>
        <w:pStyle w:val="a3"/>
        <w:ind w:right="102" w:firstLine="567"/>
        <w:rPr>
          <w:lang w:val="ru-RU"/>
        </w:rPr>
      </w:pPr>
      <w:r w:rsidRPr="00F30903">
        <w:rPr>
          <w:lang w:val="ru-RU"/>
        </w:rPr>
        <w:t>По способу изменения вылета крюка различаются башенные краны с грузовой тележкой, несущей крюк и перемещающейся по горизон- тальной стреле, и краны с подъемной стрелой, изменяющие вылет путем наклона стрелы.</w:t>
      </w:r>
    </w:p>
    <w:p w:rsidR="00FF6E9C" w:rsidRPr="00F30903" w:rsidRDefault="00FB709D">
      <w:pPr>
        <w:pStyle w:val="a3"/>
        <w:ind w:right="102" w:firstLine="567"/>
        <w:rPr>
          <w:lang w:val="ru-RU"/>
        </w:rPr>
      </w:pPr>
      <w:r w:rsidRPr="00F30903">
        <w:rPr>
          <w:lang w:val="ru-RU"/>
        </w:rPr>
        <w:t>Грузоподъемность башенных кранов от 5 до 25 т при максималь- ной высоте подъема крюка от 40 до 80 м. Грузоподъемность специаль- ных типов башенных кранов достигает 100 т.</w:t>
      </w:r>
    </w:p>
    <w:p w:rsidR="00FF6E9C" w:rsidRPr="00F30903" w:rsidRDefault="00FB709D">
      <w:pPr>
        <w:pStyle w:val="a3"/>
        <w:ind w:right="103" w:firstLine="567"/>
        <w:rPr>
          <w:lang w:val="ru-RU"/>
        </w:rPr>
      </w:pPr>
      <w:r w:rsidRPr="00F30903">
        <w:rPr>
          <w:lang w:val="ru-RU"/>
        </w:rPr>
        <w:t>Существующий ГОСТ предусматривает создание унифицирован- ного ряда башенных кранов.</w:t>
      </w:r>
    </w:p>
    <w:p w:rsidR="00FF6E9C" w:rsidRPr="00F30903" w:rsidRDefault="00FB709D">
      <w:pPr>
        <w:pStyle w:val="a3"/>
        <w:ind w:right="102" w:firstLine="567"/>
        <w:rPr>
          <w:lang w:val="ru-RU"/>
        </w:rPr>
      </w:pPr>
      <w:r w:rsidRPr="00F30903">
        <w:rPr>
          <w:lang w:val="ru-RU"/>
        </w:rPr>
        <w:t>Основным параметром кранов унифицированного ряда является грузовой момент, согласно которому семь базовых моделей мобильных полноповоротных башенных кранов (серии КБ) имеют грузовой момент от 4 до 160 т. За базовую модель принят кран с поворотной башней и подъемной стрелой. На базе этих моделей предусмотрен выпуск их мо- дификаций, отличающихся высотой подъема крюка, длиной и типом стрелы (рис. 8.15).</w:t>
      </w:r>
    </w:p>
    <w:p w:rsidR="00FF6E9C" w:rsidRPr="00F30903" w:rsidRDefault="00FB709D">
      <w:pPr>
        <w:pStyle w:val="a3"/>
        <w:ind w:right="102" w:firstLine="567"/>
        <w:rPr>
          <w:lang w:val="ru-RU"/>
        </w:rPr>
      </w:pPr>
      <w:r w:rsidRPr="00F30903">
        <w:rPr>
          <w:lang w:val="ru-RU"/>
        </w:rPr>
        <w:t>Башни кранов представляют собой трубчатые или простран- ственные конструкции различного сечения.</w:t>
      </w:r>
    </w:p>
    <w:p w:rsidR="00FF6E9C" w:rsidRPr="00F30903" w:rsidRDefault="00FB709D">
      <w:pPr>
        <w:pStyle w:val="a3"/>
        <w:ind w:right="102" w:firstLine="567"/>
        <w:rPr>
          <w:lang w:val="ru-RU"/>
        </w:rPr>
      </w:pPr>
      <w:r w:rsidRPr="00F30903">
        <w:rPr>
          <w:lang w:val="ru-RU"/>
        </w:rPr>
        <w:t>Стрелы башенных кранов выполняются пространственными из уголкового профиля или из труб малого диаметра. Применяются также стрелы из труб большого диаметра и стрелы коробчатого сечения. Для уравновешивания веса стрелы и части веса груза применяются противо- весы.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115"/>
        <w:jc w:val="left"/>
        <w:rPr>
          <w:sz w:val="20"/>
        </w:rPr>
      </w:pPr>
      <w:r>
        <w:rPr>
          <w:noProof/>
          <w:sz w:val="20"/>
          <w:lang w:val="ru-RU" w:eastAsia="ru-RU"/>
        </w:rPr>
        <w:lastRenderedPageBreak/>
        <w:drawing>
          <wp:inline distT="0" distB="0" distL="0" distR="0">
            <wp:extent cx="5622987" cy="2796730"/>
            <wp:effectExtent l="0" t="0" r="0" b="0"/>
            <wp:docPr id="55"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6.png"/>
                    <pic:cNvPicPr/>
                  </pic:nvPicPr>
                  <pic:blipFill>
                    <a:blip r:embed="rId45" cstate="print"/>
                    <a:stretch>
                      <a:fillRect/>
                    </a:stretch>
                  </pic:blipFill>
                  <pic:spPr>
                    <a:xfrm>
                      <a:off x="0" y="0"/>
                      <a:ext cx="5622987" cy="2796730"/>
                    </a:xfrm>
                    <a:prstGeom prst="rect">
                      <a:avLst/>
                    </a:prstGeom>
                  </pic:spPr>
                </pic:pic>
              </a:graphicData>
            </a:graphic>
          </wp:inline>
        </w:drawing>
      </w:r>
    </w:p>
    <w:p w:rsidR="00FF6E9C" w:rsidRPr="00F30903" w:rsidRDefault="00FB709D">
      <w:pPr>
        <w:spacing w:before="13" w:line="299" w:lineRule="exact"/>
        <w:ind w:left="1775" w:right="1930"/>
        <w:jc w:val="center"/>
        <w:rPr>
          <w:i/>
          <w:sz w:val="26"/>
          <w:lang w:val="ru-RU"/>
        </w:rPr>
      </w:pPr>
      <w:r w:rsidRPr="00F30903">
        <w:rPr>
          <w:i/>
          <w:w w:val="90"/>
          <w:sz w:val="26"/>
          <w:lang w:val="ru-RU"/>
        </w:rPr>
        <w:t>Рис. 8.15. Схема унифицированного башенного крана:</w:t>
      </w:r>
    </w:p>
    <w:p w:rsidR="00FF6E9C" w:rsidRPr="00F30903" w:rsidRDefault="00FB709D">
      <w:pPr>
        <w:ind w:left="287" w:right="443" w:firstLine="1"/>
        <w:jc w:val="center"/>
        <w:rPr>
          <w:i/>
          <w:sz w:val="24"/>
          <w:lang w:val="ru-RU"/>
        </w:rPr>
      </w:pPr>
      <w:r w:rsidRPr="00F30903">
        <w:rPr>
          <w:i/>
          <w:w w:val="95"/>
          <w:sz w:val="24"/>
          <w:lang w:val="ru-RU"/>
        </w:rPr>
        <w:t xml:space="preserve">а–основнаямоделькрана;б–кранстелескопическойбашнейистрелойсгрузовой тележкой;в–крансобычнойбашнейистрелойсгрузовойтележкой;г–стреловойкран </w:t>
      </w:r>
      <w:r w:rsidRPr="00F30903">
        <w:rPr>
          <w:i/>
          <w:w w:val="90"/>
          <w:sz w:val="24"/>
          <w:lang w:val="ru-RU"/>
        </w:rPr>
        <w:t>для работ нулевого цикла; д – стреловой кран для монтажа высокихсооружений</w:t>
      </w:r>
    </w:p>
    <w:p w:rsidR="00FF6E9C" w:rsidRPr="00F30903" w:rsidRDefault="00FF6E9C">
      <w:pPr>
        <w:pStyle w:val="a3"/>
        <w:ind w:left="0"/>
        <w:jc w:val="left"/>
        <w:rPr>
          <w:i/>
          <w:lang w:val="ru-RU"/>
        </w:rPr>
      </w:pPr>
    </w:p>
    <w:p w:rsidR="00FF6E9C" w:rsidRPr="00F30903" w:rsidRDefault="00FB709D">
      <w:pPr>
        <w:pStyle w:val="a3"/>
        <w:ind w:left="128" w:right="282" w:firstLine="567"/>
        <w:rPr>
          <w:lang w:val="ru-RU"/>
        </w:rPr>
      </w:pPr>
      <w:r w:rsidRPr="00F30903">
        <w:rPr>
          <w:lang w:val="ru-RU"/>
        </w:rPr>
        <w:t>Подъем и опускание груза у всех башенных кранов выполняются электрореверсивными лебедками. Перемещается кран с помощью меха- низма передвижения, передающего вращение ходовым колесам.</w:t>
      </w:r>
    </w:p>
    <w:p w:rsidR="00FF6E9C" w:rsidRPr="00F30903" w:rsidRDefault="00FB709D">
      <w:pPr>
        <w:pStyle w:val="a3"/>
        <w:ind w:left="128" w:right="282" w:firstLine="567"/>
        <w:rPr>
          <w:lang w:val="ru-RU"/>
        </w:rPr>
      </w:pPr>
      <w:r w:rsidRPr="00F30903">
        <w:rPr>
          <w:lang w:val="ru-RU"/>
        </w:rPr>
        <w:t>Для предотвращения угона крана ветром на ходовых тележках устанавливаются ручные винтовые захваты, зажимающие головку рель- са. На кранах серии КБ установлены противоугонные клещевые захва- ты, губки которых постоянно охватывают головку рельса. Они обеспе- чивают устойчивое положение крана при просадке путей или в аварийных случаях. При необходимости губки этих захватов стягивают- ся, удерживая кран на месте.</w:t>
      </w:r>
    </w:p>
    <w:p w:rsidR="00FF6E9C" w:rsidRPr="00F30903" w:rsidRDefault="00FB709D">
      <w:pPr>
        <w:pStyle w:val="a3"/>
        <w:ind w:left="128" w:right="282" w:firstLine="567"/>
        <w:rPr>
          <w:lang w:val="ru-RU"/>
        </w:rPr>
      </w:pPr>
      <w:r w:rsidRPr="00F30903">
        <w:rPr>
          <w:lang w:val="ru-RU"/>
        </w:rPr>
        <w:t>Кабина управления устанавливается в верхней, средней или в ниж- ней части башни.</w:t>
      </w:r>
    </w:p>
    <w:p w:rsidR="00FF6E9C" w:rsidRPr="00F30903" w:rsidRDefault="00FF6E9C">
      <w:pPr>
        <w:rPr>
          <w:lang w:val="ru-RU"/>
        </w:rPr>
        <w:sectPr w:rsidR="00FF6E9C" w:rsidRPr="00F30903">
          <w:pgSz w:w="11910" w:h="16840"/>
          <w:pgMar w:top="1580" w:right="1300" w:bottom="1820" w:left="1460" w:header="0" w:footer="1633" w:gutter="0"/>
          <w:cols w:space="720"/>
        </w:sectPr>
      </w:pPr>
    </w:p>
    <w:p w:rsidR="00FF6E9C" w:rsidRPr="00F30903" w:rsidRDefault="00FB709D">
      <w:pPr>
        <w:pStyle w:val="2"/>
        <w:spacing w:before="47"/>
        <w:rPr>
          <w:lang w:val="ru-RU"/>
        </w:rPr>
      </w:pPr>
      <w:r w:rsidRPr="00F30903">
        <w:rPr>
          <w:lang w:val="ru-RU"/>
        </w:rPr>
        <w:lastRenderedPageBreak/>
        <w:t>Глава 9</w:t>
      </w:r>
    </w:p>
    <w:p w:rsidR="00FF6E9C" w:rsidRPr="00F30903" w:rsidRDefault="00FB709D">
      <w:pPr>
        <w:ind w:left="99" w:right="97"/>
        <w:jc w:val="center"/>
        <w:rPr>
          <w:rFonts w:ascii="Arial Narrow" w:hAnsi="Arial Narrow"/>
          <w:b/>
          <w:sz w:val="32"/>
          <w:lang w:val="ru-RU"/>
        </w:rPr>
      </w:pPr>
      <w:r w:rsidRPr="00F30903">
        <w:rPr>
          <w:rFonts w:ascii="Arial Narrow" w:hAnsi="Arial Narrow"/>
          <w:b/>
          <w:sz w:val="32"/>
          <w:lang w:val="ru-RU"/>
        </w:rPr>
        <w:t>МАШИНЫ ДЛЯ ЗЕМЛЯНЫХ РАБОТ</w:t>
      </w:r>
    </w:p>
    <w:p w:rsidR="00FF6E9C" w:rsidRPr="00F30903" w:rsidRDefault="00FB709D" w:rsidP="00D43797">
      <w:pPr>
        <w:pStyle w:val="a3"/>
        <w:spacing w:before="199"/>
        <w:ind w:right="103" w:firstLine="567"/>
        <w:rPr>
          <w:lang w:val="ru-RU"/>
        </w:rPr>
      </w:pPr>
      <w:r w:rsidRPr="00F30903">
        <w:rPr>
          <w:lang w:val="ru-RU"/>
        </w:rPr>
        <w:t>В общем объеме автодорожного строительства большое место за- нимают земляные работы.</w:t>
      </w:r>
    </w:p>
    <w:p w:rsidR="00FF6E9C" w:rsidRPr="00F30903" w:rsidRDefault="00FB709D" w:rsidP="00D43797">
      <w:pPr>
        <w:pStyle w:val="a3"/>
        <w:ind w:right="102" w:firstLine="567"/>
        <w:rPr>
          <w:lang w:val="ru-RU"/>
        </w:rPr>
      </w:pPr>
      <w:r w:rsidRPr="00F30903">
        <w:rPr>
          <w:lang w:val="ru-RU"/>
        </w:rPr>
        <w:t>В комплекс земляных работ входят следующиепроцессы:разра- ботка грунта, его перемещение к месту укладки (или вотвал),разравни- вание и уплотнение. Все земляные работы выполняютсяспомощью машин для земляных работ, к которым также относят машиныдляпод- готовительных работ (рыхлители, кусторезыикорчеватели-собиратели).Место забора грунта машиной называют забоем. Еслиместозабора грунта удалено от насыпи, то оно называется карьером.Грунт,взятыйиз выемок и не использованный на сооружение насыпи,отсыпаетсяв отвал, расположенный рядом со строящейся дорогой и называемый  кавальером.</w:t>
      </w:r>
    </w:p>
    <w:p w:rsidR="00FF6E9C" w:rsidRPr="00F30903" w:rsidRDefault="00FB709D">
      <w:pPr>
        <w:pStyle w:val="a3"/>
        <w:ind w:right="102" w:firstLine="567"/>
        <w:rPr>
          <w:lang w:val="ru-RU"/>
        </w:rPr>
      </w:pPr>
      <w:r w:rsidRPr="00F30903">
        <w:rPr>
          <w:lang w:val="ru-RU"/>
        </w:rPr>
        <w:t>По назначению машины для земляных работ подразделяются на следующие основные группы:</w:t>
      </w:r>
    </w:p>
    <w:p w:rsidR="00FF6E9C" w:rsidRPr="00F30903" w:rsidRDefault="00FB709D">
      <w:pPr>
        <w:pStyle w:val="a3"/>
        <w:ind w:left="675" w:right="102" w:hanging="567"/>
        <w:rPr>
          <w:lang w:val="ru-RU"/>
        </w:rPr>
      </w:pPr>
      <w:r w:rsidRPr="00F30903">
        <w:rPr>
          <w:lang w:val="ru-RU"/>
        </w:rPr>
        <w:t xml:space="preserve">а) </w:t>
      </w:r>
      <w:r w:rsidRPr="00F30903">
        <w:rPr>
          <w:b/>
          <w:lang w:val="ru-RU"/>
        </w:rPr>
        <w:t xml:space="preserve">землеройные машины </w:t>
      </w:r>
      <w:r w:rsidRPr="00F30903">
        <w:rPr>
          <w:lang w:val="ru-RU"/>
        </w:rPr>
        <w:t>– разработка грунта и погрузка его в транспортные средства для доставки к месту укладки в земляное сооружение или в отвал. Такими машинами являются экскаваторы с прямой и обратной лопатами идр.;</w:t>
      </w:r>
    </w:p>
    <w:p w:rsidR="00FF6E9C" w:rsidRPr="00F30903" w:rsidRDefault="00FB709D">
      <w:pPr>
        <w:pStyle w:val="a3"/>
        <w:ind w:left="675" w:right="102" w:hanging="567"/>
        <w:rPr>
          <w:lang w:val="ru-RU"/>
        </w:rPr>
      </w:pPr>
      <w:r w:rsidRPr="00F30903">
        <w:rPr>
          <w:lang w:val="ru-RU"/>
        </w:rPr>
        <w:t xml:space="preserve">б) </w:t>
      </w:r>
      <w:r w:rsidRPr="00F30903">
        <w:rPr>
          <w:b/>
          <w:lang w:val="ru-RU"/>
        </w:rPr>
        <w:t xml:space="preserve">землеройно-транспортные машины </w:t>
      </w:r>
      <w:r w:rsidRPr="00F30903">
        <w:rPr>
          <w:lang w:val="ru-RU"/>
        </w:rPr>
        <w:t>– разработка и перемещение грунта при поступательном движении машины. Такими машинами являются бульдозеры, скреперы и грейдер-элеваторы. При этом грейдер-элеваторы могут работать в сочетании с транспортными средствами;</w:t>
      </w:r>
    </w:p>
    <w:p w:rsidR="00FF6E9C" w:rsidRPr="00F30903" w:rsidRDefault="00FB709D">
      <w:pPr>
        <w:pStyle w:val="a3"/>
        <w:ind w:left="675" w:right="102" w:hanging="567"/>
        <w:rPr>
          <w:lang w:val="ru-RU"/>
        </w:rPr>
      </w:pPr>
      <w:r w:rsidRPr="00F30903">
        <w:rPr>
          <w:lang w:val="ru-RU"/>
        </w:rPr>
        <w:t xml:space="preserve">в) </w:t>
      </w:r>
      <w:r w:rsidRPr="00F30903">
        <w:rPr>
          <w:b/>
          <w:lang w:val="ru-RU"/>
        </w:rPr>
        <w:t xml:space="preserve">профилировочные машины </w:t>
      </w:r>
      <w:r w:rsidRPr="00F30903">
        <w:rPr>
          <w:lang w:val="ru-RU"/>
        </w:rPr>
        <w:t>предназначены для профилирования земляного сооружения, т. е. придания ему заданного поперечного и продольного профиля. Типичными машинами этой группы являют- ся автогрейдеры, которые могут применяться и в качестве земле- ройно-транспортных машин при сооружении невысокого земляно- го полотна и при планировке площадей;</w:t>
      </w:r>
    </w:p>
    <w:p w:rsidR="00FF6E9C" w:rsidRPr="00F30903" w:rsidRDefault="00FB709D">
      <w:pPr>
        <w:pStyle w:val="a3"/>
        <w:ind w:left="675" w:right="103" w:hanging="567"/>
        <w:rPr>
          <w:lang w:val="ru-RU"/>
        </w:rPr>
      </w:pPr>
      <w:r w:rsidRPr="00F30903">
        <w:rPr>
          <w:lang w:val="ru-RU"/>
        </w:rPr>
        <w:t xml:space="preserve">г) </w:t>
      </w:r>
      <w:r w:rsidRPr="00F30903">
        <w:rPr>
          <w:b/>
          <w:lang w:val="ru-RU"/>
        </w:rPr>
        <w:t>машины для гидромеханизации</w:t>
      </w:r>
      <w:r w:rsidRPr="00F30903">
        <w:rPr>
          <w:lang w:val="ru-RU"/>
        </w:rPr>
        <w:t>, комплексно обеспечивающие разработку, транспортирование и укладку грунта в насыпь с ис- пользованием энергии водяной струи;</w:t>
      </w:r>
    </w:p>
    <w:p w:rsidR="00FF6E9C" w:rsidRPr="00F30903" w:rsidRDefault="00FB709D">
      <w:pPr>
        <w:ind w:left="675" w:right="103" w:hanging="567"/>
        <w:jc w:val="both"/>
        <w:rPr>
          <w:sz w:val="28"/>
          <w:lang w:val="ru-RU"/>
        </w:rPr>
      </w:pPr>
      <w:r w:rsidRPr="00F30903">
        <w:rPr>
          <w:sz w:val="28"/>
          <w:lang w:val="ru-RU"/>
        </w:rPr>
        <w:t xml:space="preserve">д) </w:t>
      </w:r>
      <w:r w:rsidRPr="00F30903">
        <w:rPr>
          <w:b/>
          <w:sz w:val="28"/>
          <w:lang w:val="ru-RU"/>
        </w:rPr>
        <w:t xml:space="preserve">грунтоуплотняющие машины </w:t>
      </w:r>
      <w:r w:rsidRPr="00F30903">
        <w:rPr>
          <w:sz w:val="28"/>
          <w:lang w:val="ru-RU"/>
        </w:rPr>
        <w:t>– катки, трамбовки, виброуплотни- тели.</w:t>
      </w:r>
    </w:p>
    <w:p w:rsidR="00FF6E9C" w:rsidRPr="00F30903" w:rsidRDefault="00FB709D" w:rsidP="00D43797">
      <w:pPr>
        <w:pStyle w:val="a3"/>
        <w:ind w:right="102" w:firstLine="567"/>
        <w:rPr>
          <w:lang w:val="ru-RU"/>
        </w:rPr>
      </w:pPr>
      <w:r w:rsidRPr="00F30903">
        <w:rPr>
          <w:lang w:val="ru-RU"/>
        </w:rPr>
        <w:t>По характеру рабочего процесса различают: машины периодиче- ского действия – одноковшовые экскаваторы, скреперы, бульдозеры, трамбующие машины и машины непрерывного действия – грейдер- элеваторы, землеройно-фрезерные машины, многоковшовыеэкскавато-</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ры, катки, виброуплотнители, оборудование для гидромеханизации. По типу основного двигателя: с двигателями внутреннего сгорания, с элек- трическим двигателем и с комбинированной силовой установкой (ди- зель-электрический привод); по способу передвижения: самоходные, прицепные, полуприцепные и навесные.</w:t>
      </w:r>
    </w:p>
    <w:p w:rsidR="00FF6E9C" w:rsidRPr="00F30903" w:rsidRDefault="00FF6E9C">
      <w:pPr>
        <w:pStyle w:val="a3"/>
        <w:spacing w:before="9"/>
        <w:ind w:left="0"/>
        <w:jc w:val="left"/>
        <w:rPr>
          <w:sz w:val="34"/>
          <w:lang w:val="ru-RU"/>
        </w:rPr>
      </w:pPr>
    </w:p>
    <w:p w:rsidR="00FF6E9C" w:rsidRPr="00F30903" w:rsidRDefault="00FB709D">
      <w:pPr>
        <w:pStyle w:val="3"/>
        <w:numPr>
          <w:ilvl w:val="1"/>
          <w:numId w:val="55"/>
        </w:numPr>
        <w:tabs>
          <w:tab w:val="left" w:pos="652"/>
        </w:tabs>
        <w:ind w:hanging="478"/>
        <w:jc w:val="both"/>
        <w:rPr>
          <w:lang w:val="ru-RU"/>
        </w:rPr>
      </w:pPr>
      <w:bookmarkStart w:id="35" w:name="_TOC_250052"/>
      <w:r w:rsidRPr="00F30903">
        <w:rPr>
          <w:lang w:val="ru-RU"/>
        </w:rPr>
        <w:t>Взаимодействие рабочих органов землеройных машин с</w:t>
      </w:r>
      <w:bookmarkEnd w:id="35"/>
      <w:r w:rsidRPr="00F30903">
        <w:rPr>
          <w:lang w:val="ru-RU"/>
        </w:rPr>
        <w:t>грунтом</w:t>
      </w:r>
    </w:p>
    <w:p w:rsidR="00FF6E9C" w:rsidRPr="00F30903" w:rsidRDefault="00FF6E9C">
      <w:pPr>
        <w:pStyle w:val="a3"/>
        <w:spacing w:before="9"/>
        <w:ind w:left="0"/>
        <w:jc w:val="left"/>
        <w:rPr>
          <w:rFonts w:ascii="Arial Narrow"/>
          <w:b/>
          <w:sz w:val="34"/>
          <w:lang w:val="ru-RU"/>
        </w:rPr>
      </w:pPr>
    </w:p>
    <w:p w:rsidR="00FF6E9C" w:rsidRDefault="00FB709D">
      <w:pPr>
        <w:pStyle w:val="4"/>
        <w:numPr>
          <w:ilvl w:val="2"/>
          <w:numId w:val="55"/>
        </w:numPr>
        <w:tabs>
          <w:tab w:val="left" w:pos="2604"/>
        </w:tabs>
        <w:ind w:hanging="638"/>
        <w:jc w:val="left"/>
      </w:pPr>
      <w:bookmarkStart w:id="36" w:name="_TOC_250051"/>
      <w:r>
        <w:t>Рабочие органы землеройных</w:t>
      </w:r>
      <w:bookmarkEnd w:id="36"/>
      <w:r>
        <w:t>машин</w:t>
      </w:r>
    </w:p>
    <w:p w:rsidR="00FF6E9C" w:rsidRPr="00F30903" w:rsidRDefault="00FB709D">
      <w:pPr>
        <w:pStyle w:val="a3"/>
        <w:spacing w:before="200"/>
        <w:ind w:right="102" w:firstLine="567"/>
        <w:rPr>
          <w:lang w:val="ru-RU"/>
        </w:rPr>
      </w:pPr>
      <w:r w:rsidRPr="00F30903">
        <w:rPr>
          <w:lang w:val="ru-RU"/>
        </w:rPr>
        <w:t>Основной операцией каждой землеройной машины является копа- ние грунта, заключающееся в отделении некоторого объема грунта от массива и перемещении его по рабочей поверхности режущего органа. Копание грунта выполняется рабочими органами землеройных машин, форма и размеры которых зависят от назначения машины.</w:t>
      </w:r>
    </w:p>
    <w:p w:rsidR="00FF6E9C" w:rsidRPr="00F30903" w:rsidRDefault="00FB709D">
      <w:pPr>
        <w:pStyle w:val="a3"/>
        <w:ind w:right="102" w:firstLine="567"/>
        <w:rPr>
          <w:lang w:val="ru-RU"/>
        </w:rPr>
      </w:pPr>
      <w:r w:rsidRPr="00F30903">
        <w:rPr>
          <w:lang w:val="ru-RU"/>
        </w:rPr>
        <w:t xml:space="preserve">Режущими элементами рабочих органов являются зубья или ножи (рис. 9.1, </w:t>
      </w:r>
      <w:r w:rsidRPr="00F30903">
        <w:rPr>
          <w:i/>
          <w:lang w:val="ru-RU"/>
        </w:rPr>
        <w:t xml:space="preserve">а </w:t>
      </w:r>
      <w:r w:rsidRPr="00F30903">
        <w:rPr>
          <w:lang w:val="ru-RU"/>
        </w:rPr>
        <w:t xml:space="preserve">и </w:t>
      </w:r>
      <w:r w:rsidRPr="00F30903">
        <w:rPr>
          <w:i/>
          <w:lang w:val="ru-RU"/>
        </w:rPr>
        <w:t>б</w:t>
      </w:r>
      <w:r w:rsidRPr="00F30903">
        <w:rPr>
          <w:lang w:val="ru-RU"/>
        </w:rPr>
        <w:t xml:space="preserve">). Основными параметрами ножей являются длина </w:t>
      </w:r>
      <w:r>
        <w:rPr>
          <w:i/>
        </w:rPr>
        <w:t>L</w:t>
      </w:r>
      <w:r w:rsidRPr="00F30903">
        <w:rPr>
          <w:lang w:val="ru-RU"/>
        </w:rPr>
        <w:t xml:space="preserve">, угол заострения </w:t>
      </w:r>
      <w:r>
        <w:rPr>
          <w:i/>
        </w:rPr>
        <w:t>β</w:t>
      </w:r>
      <w:r w:rsidRPr="00F30903">
        <w:rPr>
          <w:lang w:val="ru-RU"/>
        </w:rPr>
        <w:t xml:space="preserve">, угол резания </w:t>
      </w:r>
      <w:r>
        <w:rPr>
          <w:i/>
        </w:rPr>
        <w:t>δ</w:t>
      </w:r>
      <w:r w:rsidRPr="00F30903">
        <w:rPr>
          <w:lang w:val="ru-RU"/>
        </w:rPr>
        <w:t xml:space="preserve">(угол между передней гранью и касатель- ной к траектории движения) и задний угол </w:t>
      </w:r>
      <w:r>
        <w:rPr>
          <w:i/>
        </w:rPr>
        <w:t>α</w:t>
      </w:r>
      <w:r w:rsidRPr="00F30903">
        <w:rPr>
          <w:lang w:val="ru-RU"/>
        </w:rPr>
        <w:t>(угол между задней гранью и касательной к траектории движения).</w:t>
      </w:r>
    </w:p>
    <w:p w:rsidR="00FF6E9C" w:rsidRPr="00F30903" w:rsidRDefault="00FB709D">
      <w:pPr>
        <w:pStyle w:val="a3"/>
        <w:ind w:right="102" w:firstLine="567"/>
        <w:rPr>
          <w:lang w:val="ru-RU"/>
        </w:rPr>
      </w:pPr>
      <w:r w:rsidRPr="00F30903">
        <w:rPr>
          <w:lang w:val="ru-RU"/>
        </w:rPr>
        <w:t>Зубья и ножи могут использоваться в сочетании с отвалом и ков- шом или самостоятельно. Как самостоятельные рабочие органы зубья используются для рыхления грунта. Рабочими органами этого типа снабжены кирковщики и рыхлители.</w:t>
      </w:r>
    </w:p>
    <w:p w:rsidR="00FF6E9C" w:rsidRPr="00F30903" w:rsidRDefault="00FB709D">
      <w:pPr>
        <w:pStyle w:val="a3"/>
        <w:ind w:right="102" w:firstLine="567"/>
        <w:rPr>
          <w:lang w:val="ru-RU"/>
        </w:rPr>
      </w:pPr>
      <w:r w:rsidRPr="00F30903">
        <w:rPr>
          <w:lang w:val="ru-RU"/>
        </w:rPr>
        <w:t xml:space="preserve">Ножи в качестве самостоятельных рабочих органов служат для от- деления стружки грунта от массива и подачи ее на транспортирующие органы. Примером таких рабочих органов являются дисковые ножи грейдер-элеваторов (рис. 9.1, </w:t>
      </w:r>
      <w:r w:rsidRPr="00F30903">
        <w:rPr>
          <w:i/>
          <w:lang w:val="ru-RU"/>
        </w:rPr>
        <w:t>в</w:t>
      </w:r>
      <w:r w:rsidRPr="00F30903">
        <w:rPr>
          <w:lang w:val="ru-RU"/>
        </w:rPr>
        <w:t>) и ножевые системы стругов.</w:t>
      </w:r>
    </w:p>
    <w:p w:rsidR="00FF6E9C" w:rsidRPr="00F30903" w:rsidRDefault="00FB709D">
      <w:pPr>
        <w:pStyle w:val="a3"/>
        <w:ind w:right="102" w:firstLine="567"/>
        <w:rPr>
          <w:lang w:val="ru-RU"/>
        </w:rPr>
      </w:pPr>
      <w:r w:rsidRPr="00F30903">
        <w:rPr>
          <w:b/>
          <w:lang w:val="ru-RU"/>
        </w:rPr>
        <w:t xml:space="preserve">Отвал с ножом </w:t>
      </w:r>
      <w:r w:rsidRPr="00F30903">
        <w:rPr>
          <w:lang w:val="ru-RU"/>
        </w:rPr>
        <w:t xml:space="preserve">служит для вырезания грунта и перемещения его по направлению движения машины или в сторону; отвал с ножом может использоваться для срезания и уборки кустарника, корчевания пней, пе- ремещения валунов и т. п. Отвалами с ножами оборудуются грейдеры, автогрейдеры и бульдозеры. Отвалы с зубьями применяются в качестве рабочих органов корчевателей. Основными параметрами отвала явля- ются: длина </w:t>
      </w:r>
      <w:r>
        <w:rPr>
          <w:i/>
        </w:rPr>
        <w:t>L</w:t>
      </w:r>
      <w:r w:rsidRPr="00F30903">
        <w:rPr>
          <w:lang w:val="ru-RU"/>
        </w:rPr>
        <w:t xml:space="preserve">, высота </w:t>
      </w:r>
      <w:r w:rsidRPr="00F30903">
        <w:rPr>
          <w:i/>
          <w:lang w:val="ru-RU"/>
        </w:rPr>
        <w:t>В</w:t>
      </w:r>
      <w:r w:rsidRPr="00F30903">
        <w:rPr>
          <w:lang w:val="ru-RU"/>
        </w:rPr>
        <w:t xml:space="preserve">, радиус кривизны </w:t>
      </w:r>
      <w:r>
        <w:t>r</w:t>
      </w:r>
      <w:r w:rsidRPr="00F30903">
        <w:rPr>
          <w:lang w:val="ru-RU"/>
        </w:rPr>
        <w:t xml:space="preserve"> и угол захвата </w:t>
      </w:r>
      <w:r>
        <w:rPr>
          <w:i/>
        </w:rPr>
        <w:t>φ</w:t>
      </w:r>
      <w:r w:rsidRPr="00F30903">
        <w:rPr>
          <w:lang w:val="ru-RU"/>
        </w:rPr>
        <w:t>(угол меж- ду отвалом и направлением движения машины вплане).</w:t>
      </w:r>
    </w:p>
    <w:p w:rsidR="00FF6E9C" w:rsidRPr="00F30903" w:rsidRDefault="00FB709D">
      <w:pPr>
        <w:pStyle w:val="a3"/>
        <w:ind w:right="102" w:firstLine="567"/>
        <w:rPr>
          <w:lang w:val="ru-RU"/>
        </w:rPr>
      </w:pPr>
      <w:r w:rsidRPr="00F30903">
        <w:rPr>
          <w:b/>
          <w:lang w:val="ru-RU"/>
        </w:rPr>
        <w:t>Ковши</w:t>
      </w:r>
      <w:r w:rsidRPr="00F30903">
        <w:rPr>
          <w:lang w:val="ru-RU"/>
        </w:rPr>
        <w:t xml:space="preserve">. Основными параметрами ковша являются: емкость </w:t>
      </w:r>
      <w:r>
        <w:rPr>
          <w:i/>
        </w:rPr>
        <w:t>q</w:t>
      </w:r>
      <w:r w:rsidRPr="00F30903">
        <w:rPr>
          <w:lang w:val="ru-RU"/>
        </w:rPr>
        <w:t xml:space="preserve">, дли- на </w:t>
      </w:r>
      <w:r>
        <w:rPr>
          <w:i/>
        </w:rPr>
        <w:t>L</w:t>
      </w:r>
      <w:r w:rsidRPr="00F30903">
        <w:rPr>
          <w:lang w:val="ru-RU"/>
        </w:rPr>
        <w:t xml:space="preserve">, высота </w:t>
      </w:r>
      <w:r w:rsidRPr="00F30903">
        <w:rPr>
          <w:i/>
          <w:lang w:val="ru-RU"/>
        </w:rPr>
        <w:t xml:space="preserve">Н </w:t>
      </w:r>
      <w:r w:rsidRPr="00F30903">
        <w:rPr>
          <w:lang w:val="ru-RU"/>
        </w:rPr>
        <w:t xml:space="preserve">и ширина </w:t>
      </w:r>
      <w:r w:rsidRPr="00F30903">
        <w:rPr>
          <w:i/>
          <w:lang w:val="ru-RU"/>
        </w:rPr>
        <w:t xml:space="preserve">В. </w:t>
      </w:r>
      <w:r w:rsidRPr="00F30903">
        <w:rPr>
          <w:lang w:val="ru-RU"/>
        </w:rPr>
        <w:t xml:space="preserve">Ковши для скреперов (рис. 9.1, </w:t>
      </w:r>
      <w:r w:rsidRPr="00F30903">
        <w:rPr>
          <w:i/>
          <w:lang w:val="ru-RU"/>
        </w:rPr>
        <w:t>д</w:t>
      </w:r>
      <w:r w:rsidRPr="00F30903">
        <w:rPr>
          <w:lang w:val="ru-RU"/>
        </w:rPr>
        <w:t xml:space="preserve">) снабжа- ются ножами, а ковши для экскаваторов (рис. 9.1, </w:t>
      </w:r>
      <w:r w:rsidRPr="00F30903">
        <w:rPr>
          <w:i/>
          <w:lang w:val="ru-RU"/>
        </w:rPr>
        <w:t>г</w:t>
      </w:r>
      <w:r w:rsidRPr="00F30903">
        <w:rPr>
          <w:lang w:val="ru-RU"/>
        </w:rPr>
        <w:t>) – прямой режущей кромкой с зубьями.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spacing w:val="-3"/>
          <w:lang w:val="ru-RU"/>
        </w:rPr>
        <w:lastRenderedPageBreak/>
        <w:t xml:space="preserve">Успешно применяются экскаваторные ковши </w:t>
      </w:r>
      <w:r w:rsidRPr="00F30903">
        <w:rPr>
          <w:lang w:val="ru-RU"/>
        </w:rPr>
        <w:t xml:space="preserve">с </w:t>
      </w:r>
      <w:r w:rsidRPr="00F30903">
        <w:rPr>
          <w:spacing w:val="-3"/>
          <w:lang w:val="ru-RU"/>
        </w:rPr>
        <w:t>криволинейным днищем</w:t>
      </w:r>
      <w:r w:rsidRPr="00F30903">
        <w:rPr>
          <w:lang w:val="ru-RU"/>
        </w:rPr>
        <w:t>ивыступающей</w:t>
      </w:r>
      <w:r w:rsidRPr="00F30903">
        <w:rPr>
          <w:spacing w:val="-3"/>
          <w:lang w:val="ru-RU"/>
        </w:rPr>
        <w:t>вперед</w:t>
      </w:r>
      <w:r w:rsidRPr="00F30903">
        <w:rPr>
          <w:lang w:val="ru-RU"/>
        </w:rPr>
        <w:t>сплошнойрежущейкромкой(рис.9.1,</w:t>
      </w:r>
      <w:r w:rsidRPr="00F30903">
        <w:rPr>
          <w:i/>
          <w:spacing w:val="-3"/>
          <w:lang w:val="ru-RU"/>
        </w:rPr>
        <w:t>г</w:t>
      </w:r>
      <w:r w:rsidRPr="00F30903">
        <w:rPr>
          <w:spacing w:val="-3"/>
          <w:lang w:val="ru-RU"/>
        </w:rPr>
        <w:t xml:space="preserve">). </w:t>
      </w:r>
      <w:r w:rsidRPr="00F30903">
        <w:rPr>
          <w:lang w:val="ru-RU"/>
        </w:rPr>
        <w:t>При такой форме ковша значительно снижается усилиерезания.</w:t>
      </w:r>
    </w:p>
    <w:p w:rsidR="00FF6E9C" w:rsidRPr="00F30903" w:rsidRDefault="00FB709D">
      <w:pPr>
        <w:pStyle w:val="a3"/>
        <w:ind w:right="102" w:firstLine="567"/>
        <w:rPr>
          <w:lang w:val="ru-RU"/>
        </w:rPr>
      </w:pPr>
      <w:r w:rsidRPr="00F30903">
        <w:rPr>
          <w:lang w:val="ru-RU"/>
        </w:rPr>
        <w:t xml:space="preserve">На рис. 9.1, </w:t>
      </w:r>
      <w:r w:rsidRPr="00F30903">
        <w:rPr>
          <w:i/>
          <w:lang w:val="ru-RU"/>
        </w:rPr>
        <w:t xml:space="preserve">е </w:t>
      </w:r>
      <w:r w:rsidRPr="00F30903">
        <w:rPr>
          <w:lang w:val="ru-RU"/>
        </w:rPr>
        <w:t>показана схема рабочего органа землеройной машины с рыхлителем роторного типа (фрезой). Разрыхленный грунт подрезает- ся системой ножей по периметру забоя и, обрушиваясь, поступает на ленточный транспортер и убирается в направлении, показанном стрел- кой.</w:t>
      </w:r>
    </w:p>
    <w:p w:rsidR="00FF6E9C" w:rsidRPr="00F30903" w:rsidRDefault="00FB709D">
      <w:pPr>
        <w:pStyle w:val="a3"/>
        <w:spacing w:before="1"/>
        <w:ind w:left="0"/>
        <w:jc w:val="left"/>
        <w:rPr>
          <w:sz w:val="24"/>
          <w:lang w:val="ru-RU"/>
        </w:rPr>
      </w:pPr>
      <w:r>
        <w:rPr>
          <w:noProof/>
          <w:lang w:val="ru-RU" w:eastAsia="ru-RU"/>
        </w:rPr>
        <w:drawing>
          <wp:anchor distT="0" distB="0" distL="0" distR="0" simplePos="0" relativeHeight="251615744" behindDoc="0" locked="0" layoutInCell="1" allowOverlap="1">
            <wp:simplePos x="0" y="0"/>
            <wp:positionH relativeFrom="page">
              <wp:posOffset>1163192</wp:posOffset>
            </wp:positionH>
            <wp:positionV relativeFrom="paragraph">
              <wp:posOffset>200808</wp:posOffset>
            </wp:positionV>
            <wp:extent cx="5219409" cy="3256121"/>
            <wp:effectExtent l="0" t="0" r="0" b="0"/>
            <wp:wrapTopAndBottom/>
            <wp:docPr id="57"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7.png"/>
                    <pic:cNvPicPr/>
                  </pic:nvPicPr>
                  <pic:blipFill>
                    <a:blip r:embed="rId46" cstate="print"/>
                    <a:stretch>
                      <a:fillRect/>
                    </a:stretch>
                  </pic:blipFill>
                  <pic:spPr>
                    <a:xfrm>
                      <a:off x="0" y="0"/>
                      <a:ext cx="5219409" cy="3256121"/>
                    </a:xfrm>
                    <a:prstGeom prst="rect">
                      <a:avLst/>
                    </a:prstGeom>
                  </pic:spPr>
                </pic:pic>
              </a:graphicData>
            </a:graphic>
          </wp:anchor>
        </w:drawing>
      </w:r>
    </w:p>
    <w:p w:rsidR="00FF6E9C" w:rsidRPr="00F30903" w:rsidRDefault="00FB709D">
      <w:pPr>
        <w:spacing w:line="297" w:lineRule="exact"/>
        <w:ind w:left="99" w:right="97"/>
        <w:jc w:val="center"/>
        <w:rPr>
          <w:i/>
          <w:sz w:val="26"/>
          <w:lang w:val="ru-RU"/>
        </w:rPr>
      </w:pPr>
      <w:r w:rsidRPr="00F30903">
        <w:rPr>
          <w:i/>
          <w:w w:val="90"/>
          <w:sz w:val="26"/>
          <w:lang w:val="ru-RU"/>
        </w:rPr>
        <w:t>Рис. 9.1. Рабочие органы землеройных машин:</w:t>
      </w:r>
    </w:p>
    <w:p w:rsidR="00FF6E9C" w:rsidRPr="00F30903" w:rsidRDefault="00FB709D">
      <w:pPr>
        <w:ind w:left="331" w:right="326"/>
        <w:jc w:val="center"/>
        <w:rPr>
          <w:i/>
          <w:sz w:val="24"/>
          <w:lang w:val="ru-RU"/>
        </w:rPr>
      </w:pPr>
      <w:r w:rsidRPr="00F30903">
        <w:rPr>
          <w:i/>
          <w:w w:val="95"/>
          <w:sz w:val="24"/>
          <w:lang w:val="ru-RU"/>
        </w:rPr>
        <w:t xml:space="preserve">а–зуб;б–отвалсрежущимножом;в–дисковыйнож;г–ковшэкскаваторасзубьями </w:t>
      </w:r>
      <w:r w:rsidRPr="00F30903">
        <w:rPr>
          <w:i/>
          <w:w w:val="90"/>
          <w:sz w:val="24"/>
          <w:lang w:val="ru-RU"/>
        </w:rPr>
        <w:t>и ковш экскаватора с полукруглой режущей кромкой; д – ковшскрепера;</w:t>
      </w:r>
    </w:p>
    <w:p w:rsidR="00FF6E9C" w:rsidRPr="00F30903" w:rsidRDefault="00FB709D">
      <w:pPr>
        <w:ind w:left="99" w:right="97"/>
        <w:jc w:val="center"/>
        <w:rPr>
          <w:i/>
          <w:sz w:val="24"/>
          <w:lang w:val="ru-RU"/>
        </w:rPr>
      </w:pPr>
      <w:r w:rsidRPr="00F30903">
        <w:rPr>
          <w:i/>
          <w:w w:val="90"/>
          <w:sz w:val="24"/>
          <w:lang w:val="ru-RU"/>
        </w:rPr>
        <w:t>е – рабочий орган землеройной машины с роторным рыхлителем</w:t>
      </w:r>
    </w:p>
    <w:p w:rsidR="00FF6E9C" w:rsidRPr="00F30903" w:rsidRDefault="00FF6E9C">
      <w:pPr>
        <w:pStyle w:val="a3"/>
        <w:spacing w:before="9"/>
        <w:ind w:left="0"/>
        <w:jc w:val="left"/>
        <w:rPr>
          <w:i/>
          <w:sz w:val="34"/>
          <w:lang w:val="ru-RU"/>
        </w:rPr>
      </w:pPr>
    </w:p>
    <w:p w:rsidR="00FF6E9C" w:rsidRDefault="00FB709D">
      <w:pPr>
        <w:pStyle w:val="4"/>
        <w:numPr>
          <w:ilvl w:val="2"/>
          <w:numId w:val="55"/>
        </w:numPr>
        <w:tabs>
          <w:tab w:val="left" w:pos="2889"/>
        </w:tabs>
        <w:ind w:left="2888" w:hanging="638"/>
        <w:jc w:val="left"/>
      </w:pPr>
      <w:bookmarkStart w:id="37" w:name="_TOC_250050"/>
      <w:r>
        <w:t>Основы теории копания</w:t>
      </w:r>
      <w:bookmarkEnd w:id="37"/>
      <w:r>
        <w:t>грунта</w:t>
      </w:r>
    </w:p>
    <w:p w:rsidR="00FF6E9C" w:rsidRPr="00F30903" w:rsidRDefault="00FB709D">
      <w:pPr>
        <w:pStyle w:val="a3"/>
        <w:spacing w:before="200"/>
        <w:ind w:right="102" w:firstLine="567"/>
        <w:rPr>
          <w:lang w:val="ru-RU"/>
        </w:rPr>
      </w:pPr>
      <w:r w:rsidRPr="00F30903">
        <w:rPr>
          <w:lang w:val="ru-RU"/>
        </w:rPr>
        <w:t xml:space="preserve">Копание грунта – сложный процесс. Упрощенно процесс копания можно представить следующим образом. При движении рабочий орган воздействует на грунт своей передней гранью (рис. 9.2, </w:t>
      </w:r>
      <w:r w:rsidRPr="00F30903">
        <w:rPr>
          <w:i/>
          <w:lang w:val="ru-RU"/>
        </w:rPr>
        <w:t>а</w:t>
      </w:r>
      <w:r w:rsidRPr="00F30903">
        <w:rPr>
          <w:lang w:val="ru-RU"/>
        </w:rPr>
        <w:t xml:space="preserve">). Под действи- ем рабочего органа грунт уплотняется и в нем возникают напряжения, увеличивающиеся по мере движения рабочего органа. Когда напряже- ния в грунте достигают значений, превосходящих сопротивление сдви- гу, грунт сдвигается по плоскости </w:t>
      </w:r>
      <w:r w:rsidRPr="00F30903">
        <w:rPr>
          <w:i/>
          <w:lang w:val="ru-RU"/>
        </w:rPr>
        <w:t xml:space="preserve">АА, </w:t>
      </w:r>
      <w:r w:rsidRPr="00F30903">
        <w:rPr>
          <w:lang w:val="ru-RU"/>
        </w:rPr>
        <w:t>в которой эти напряжения макси- мальны.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752"/>
        <w:jc w:val="left"/>
        <w:rPr>
          <w:sz w:val="20"/>
        </w:rPr>
      </w:pPr>
      <w:r>
        <w:rPr>
          <w:noProof/>
          <w:sz w:val="20"/>
          <w:lang w:val="ru-RU" w:eastAsia="ru-RU"/>
        </w:rPr>
        <w:lastRenderedPageBreak/>
        <w:drawing>
          <wp:inline distT="0" distB="0" distL="0" distR="0">
            <wp:extent cx="4694199" cy="3523678"/>
            <wp:effectExtent l="0" t="0" r="0" b="0"/>
            <wp:docPr id="59"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8.png"/>
                    <pic:cNvPicPr/>
                  </pic:nvPicPr>
                  <pic:blipFill>
                    <a:blip r:embed="rId47" cstate="print"/>
                    <a:stretch>
                      <a:fillRect/>
                    </a:stretch>
                  </pic:blipFill>
                  <pic:spPr>
                    <a:xfrm>
                      <a:off x="0" y="0"/>
                      <a:ext cx="4694199" cy="3523678"/>
                    </a:xfrm>
                    <a:prstGeom prst="rect">
                      <a:avLst/>
                    </a:prstGeom>
                  </pic:spPr>
                </pic:pic>
              </a:graphicData>
            </a:graphic>
          </wp:inline>
        </w:drawing>
      </w:r>
    </w:p>
    <w:p w:rsidR="00FF6E9C" w:rsidRPr="00F30903" w:rsidRDefault="00FB709D">
      <w:pPr>
        <w:spacing w:before="23" w:line="299" w:lineRule="exact"/>
        <w:ind w:left="99" w:right="97"/>
        <w:jc w:val="center"/>
        <w:rPr>
          <w:i/>
          <w:sz w:val="26"/>
          <w:lang w:val="ru-RU"/>
        </w:rPr>
      </w:pPr>
      <w:r w:rsidRPr="00F30903">
        <w:rPr>
          <w:i/>
          <w:w w:val="90"/>
          <w:sz w:val="26"/>
          <w:lang w:val="ru-RU"/>
        </w:rPr>
        <w:t>Рис. 9.2. Схемы процесса копания грунтов:</w:t>
      </w:r>
    </w:p>
    <w:p w:rsidR="00FF6E9C" w:rsidRPr="00F30903" w:rsidRDefault="00FB709D">
      <w:pPr>
        <w:ind w:left="1317" w:right="1311"/>
        <w:jc w:val="center"/>
        <w:rPr>
          <w:i/>
          <w:sz w:val="24"/>
          <w:lang w:val="ru-RU"/>
        </w:rPr>
      </w:pPr>
      <w:r w:rsidRPr="00F30903">
        <w:rPr>
          <w:i/>
          <w:w w:val="95"/>
          <w:sz w:val="24"/>
          <w:lang w:val="ru-RU"/>
        </w:rPr>
        <w:t>а–связногосреднейвлажности;б–задернованного;в–песчаного; гид–схемысил,действующихнарабочийорган</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Режущий орган, перемещаясь вперед, воздействует на следующий элемент грунта, и процесс повторяется. Отделенные от массива элемен- ты грунта образуют стружку, которая перемещается по рабочей поверх- ности режущего органа и, в зависимости от типа рабочего органа, по- ступает на транспортер внутрь ковша или перемещается отвалом вперед и в сторону.</w:t>
      </w:r>
    </w:p>
    <w:p w:rsidR="00FF6E9C" w:rsidRPr="00F30903" w:rsidRDefault="00FB709D">
      <w:pPr>
        <w:pStyle w:val="a3"/>
        <w:ind w:right="102" w:firstLine="567"/>
        <w:rPr>
          <w:lang w:val="ru-RU"/>
        </w:rPr>
      </w:pPr>
      <w:r w:rsidRPr="00F30903">
        <w:rPr>
          <w:lang w:val="ru-RU"/>
        </w:rPr>
        <w:t xml:space="preserve">Характер процесса копания в большой степени зависит от состава и свойств грунта. Стружка задернованного влажного грунта отрывается  от массива в горизонтальной плоскости. Относительных сдвигов эле- ментов грунта в этом случае не происходит, и грунт перемещается по ножу в виде монолитной стружки (рис. 9.2, </w:t>
      </w:r>
      <w:r w:rsidRPr="00F30903">
        <w:rPr>
          <w:i/>
          <w:lang w:val="ru-RU"/>
        </w:rPr>
        <w:t>б</w:t>
      </w:r>
      <w:r w:rsidRPr="00F30903">
        <w:rPr>
          <w:lang w:val="ru-RU"/>
        </w:rPr>
        <w:t xml:space="preserve">). Сухой несвязный грунт (песок) под действием режущего органа выпирает вверх и вперед, накапливается перед ножом и образует так называемую призму волоче- ния (рис. 9.2, </w:t>
      </w:r>
      <w:r w:rsidRPr="00F30903">
        <w:rPr>
          <w:i/>
          <w:lang w:val="ru-RU"/>
        </w:rPr>
        <w:t>в</w:t>
      </w:r>
      <w:r w:rsidRPr="00F30903">
        <w:rPr>
          <w:lang w:val="ru-RU"/>
        </w:rPr>
        <w:t>)</w:t>
      </w:r>
      <w:r w:rsidRPr="00F30903">
        <w:rPr>
          <w:i/>
          <w:lang w:val="ru-RU"/>
        </w:rPr>
        <w:t xml:space="preserve">. </w:t>
      </w:r>
      <w:r w:rsidRPr="00F30903">
        <w:rPr>
          <w:lang w:val="ru-RU"/>
        </w:rPr>
        <w:t>Призма волочения образуется и при копании связных грунтов, если перемещение срезанной стружки по рабочему органу свя- зано с преодолением значительных сопротивлений, например, при про- талкивании стружки внутрь ковша скрепера в конце егонаполнения.</w:t>
      </w:r>
    </w:p>
    <w:p w:rsidR="00FF6E9C" w:rsidRPr="00F30903" w:rsidRDefault="00FB709D">
      <w:pPr>
        <w:pStyle w:val="a3"/>
        <w:ind w:right="102" w:firstLine="567"/>
        <w:rPr>
          <w:lang w:val="ru-RU"/>
        </w:rPr>
      </w:pPr>
      <w:r w:rsidRPr="00F30903">
        <w:rPr>
          <w:lang w:val="ru-RU"/>
        </w:rPr>
        <w:t>Во время копания на рабочий орган со стороны грунта действует сила сопротивления грунта копанию, которая рассматривается как сум- ма реакций грунта на рабочий орган. Величина и направление этой силы</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зависят от типа и конструкции рабочего органа, формы и размеров по- перечного сечения стружки, типа и состояния грунта.</w:t>
      </w:r>
    </w:p>
    <w:p w:rsidR="00FF6E9C" w:rsidRPr="00F30903" w:rsidRDefault="00FB709D">
      <w:pPr>
        <w:pStyle w:val="a3"/>
        <w:spacing w:before="3" w:line="237" w:lineRule="auto"/>
        <w:ind w:right="102" w:firstLine="567"/>
        <w:rPr>
          <w:lang w:val="ru-RU"/>
        </w:rPr>
      </w:pPr>
      <w:r w:rsidRPr="00F30903">
        <w:rPr>
          <w:lang w:val="ru-RU"/>
        </w:rPr>
        <w:t xml:space="preserve">Сила сопротивления грунта копанию в общем случае складывается из следующих сил (рис. 9.2, </w:t>
      </w:r>
      <w:r w:rsidRPr="00F30903">
        <w:rPr>
          <w:i/>
          <w:lang w:val="ru-RU"/>
        </w:rPr>
        <w:t>г</w:t>
      </w:r>
      <w:r w:rsidRPr="00F30903">
        <w:rPr>
          <w:lang w:val="ru-RU"/>
        </w:rPr>
        <w:t xml:space="preserve">): нормального давления грунта </w:t>
      </w:r>
      <w:r>
        <w:rPr>
          <w:i/>
        </w:rPr>
        <w:t>N</w:t>
      </w:r>
      <w:r w:rsidRPr="00F30903">
        <w:rPr>
          <w:lang w:val="ru-RU"/>
        </w:rPr>
        <w:t xml:space="preserve">на пе- реднюю грань режущего органа, силы трения грунта по передней грани </w:t>
      </w:r>
      <w:r>
        <w:rPr>
          <w:i/>
        </w:rPr>
        <w:t>F</w:t>
      </w:r>
      <w:r w:rsidRPr="00F30903">
        <w:rPr>
          <w:i/>
          <w:lang w:val="ru-RU"/>
        </w:rPr>
        <w:t xml:space="preserve">, </w:t>
      </w:r>
      <w:r w:rsidRPr="00F30903">
        <w:rPr>
          <w:lang w:val="ru-RU"/>
        </w:rPr>
        <w:t xml:space="preserve">реакции грунта на затупленную площадку лезвия </w:t>
      </w:r>
      <w:r>
        <w:rPr>
          <w:i/>
        </w:rPr>
        <w:t>R</w:t>
      </w:r>
      <w:r w:rsidRPr="00F30903">
        <w:rPr>
          <w:i/>
          <w:lang w:val="ru-RU"/>
        </w:rPr>
        <w:t xml:space="preserve">, </w:t>
      </w:r>
      <w:r w:rsidRPr="00F30903">
        <w:rPr>
          <w:lang w:val="ru-RU"/>
        </w:rPr>
        <w:t xml:space="preserve">которую можно разложить на горизонтальную и вертикальную составляющие </w:t>
      </w:r>
      <w:r>
        <w:rPr>
          <w:i/>
        </w:rPr>
        <w:t>R</w:t>
      </w:r>
      <w:r w:rsidRPr="00F30903">
        <w:rPr>
          <w:i/>
          <w:lang w:val="ru-RU"/>
        </w:rPr>
        <w:t xml:space="preserve">1 </w:t>
      </w:r>
      <w:r w:rsidRPr="00F30903">
        <w:rPr>
          <w:lang w:val="ru-RU"/>
        </w:rPr>
        <w:t xml:space="preserve">и </w:t>
      </w:r>
      <w:r>
        <w:rPr>
          <w:i/>
        </w:rPr>
        <w:t>R</w:t>
      </w:r>
      <w:r w:rsidRPr="00F30903">
        <w:rPr>
          <w:i/>
          <w:position w:val="-3"/>
          <w:sz w:val="18"/>
          <w:lang w:val="ru-RU"/>
        </w:rPr>
        <w:t>2</w:t>
      </w:r>
      <w:r w:rsidRPr="00F30903">
        <w:rPr>
          <w:i/>
          <w:lang w:val="ru-RU"/>
        </w:rPr>
        <w:t xml:space="preserve">.   </w:t>
      </w:r>
      <w:r w:rsidRPr="00F30903">
        <w:rPr>
          <w:lang w:val="ru-RU"/>
        </w:rPr>
        <w:t xml:space="preserve">В случае рабочего органа типа ковша в число этих сил входят также си- ла сопротивления продвижению стружки внутри ковша (сопротивление наполнению) и сила, действующая на ковш со стороны призмы волоче- ния. Для отвала силы </w:t>
      </w:r>
      <w:r>
        <w:rPr>
          <w:i/>
        </w:rPr>
        <w:t>N</w:t>
      </w:r>
      <w:r w:rsidRPr="00F30903">
        <w:rPr>
          <w:lang w:val="ru-RU"/>
        </w:rPr>
        <w:t xml:space="preserve">и </w:t>
      </w:r>
      <w:r>
        <w:rPr>
          <w:i/>
        </w:rPr>
        <w:t>F</w:t>
      </w:r>
      <w:r w:rsidRPr="00F30903">
        <w:rPr>
          <w:lang w:val="ru-RU"/>
        </w:rPr>
        <w:t>рассматриваются как равнодействующие распределенной нагрузки, приложенной к рабочей поверхностиотвала.</w:t>
      </w:r>
    </w:p>
    <w:p w:rsidR="00FF6E9C" w:rsidRPr="00F30903" w:rsidRDefault="00FB709D">
      <w:pPr>
        <w:pStyle w:val="a3"/>
        <w:spacing w:before="8" w:line="232" w:lineRule="auto"/>
        <w:ind w:right="102" w:firstLine="567"/>
        <w:rPr>
          <w:lang w:val="ru-RU"/>
        </w:rPr>
      </w:pPr>
      <w:r w:rsidRPr="00F30903">
        <w:rPr>
          <w:lang w:val="ru-RU"/>
        </w:rPr>
        <w:t xml:space="preserve">Силу сопротивления копанию </w:t>
      </w:r>
      <w:r w:rsidRPr="00F30903">
        <w:rPr>
          <w:i/>
          <w:lang w:val="ru-RU"/>
        </w:rPr>
        <w:t>Р</w:t>
      </w:r>
      <w:r w:rsidRPr="00F30903">
        <w:rPr>
          <w:lang w:val="ru-RU"/>
        </w:rPr>
        <w:t>, являющуюся равнодействующей рассмотренных сил, можно представить в виде касательной (рис. 9.2</w:t>
      </w:r>
      <w:r w:rsidRPr="00F30903">
        <w:rPr>
          <w:i/>
          <w:lang w:val="ru-RU"/>
        </w:rPr>
        <w:t xml:space="preserve">, д) </w:t>
      </w:r>
      <w:r w:rsidRPr="00F30903">
        <w:rPr>
          <w:lang w:val="ru-RU"/>
        </w:rPr>
        <w:t xml:space="preserve">нормальной и боковой составляющих </w:t>
      </w:r>
      <w:r w:rsidRPr="00F30903">
        <w:rPr>
          <w:i/>
          <w:lang w:val="ru-RU"/>
        </w:rPr>
        <w:t>Р</w:t>
      </w:r>
      <w:r w:rsidRPr="00F30903">
        <w:rPr>
          <w:position w:val="-3"/>
          <w:sz w:val="18"/>
          <w:lang w:val="ru-RU"/>
        </w:rPr>
        <w:t>1</w:t>
      </w:r>
      <w:r w:rsidRPr="00F30903">
        <w:rPr>
          <w:lang w:val="ru-RU"/>
        </w:rPr>
        <w:t xml:space="preserve">, </w:t>
      </w:r>
      <w:r w:rsidRPr="00F30903">
        <w:rPr>
          <w:i/>
          <w:lang w:val="ru-RU"/>
        </w:rPr>
        <w:t>Р</w:t>
      </w:r>
      <w:r w:rsidRPr="00F30903">
        <w:rPr>
          <w:position w:val="-3"/>
          <w:sz w:val="18"/>
          <w:lang w:val="ru-RU"/>
        </w:rPr>
        <w:t xml:space="preserve">2 </w:t>
      </w:r>
      <w:r w:rsidRPr="00F30903">
        <w:rPr>
          <w:lang w:val="ru-RU"/>
        </w:rPr>
        <w:t xml:space="preserve">и </w:t>
      </w:r>
      <w:r w:rsidRPr="00F30903">
        <w:rPr>
          <w:i/>
          <w:lang w:val="ru-RU"/>
        </w:rPr>
        <w:t>Р</w:t>
      </w:r>
      <w:r w:rsidRPr="00F30903">
        <w:rPr>
          <w:position w:val="-3"/>
          <w:sz w:val="18"/>
          <w:lang w:val="ru-RU"/>
        </w:rPr>
        <w:t>3</w:t>
      </w:r>
      <w:r w:rsidRPr="00F30903">
        <w:rPr>
          <w:lang w:val="ru-RU"/>
        </w:rPr>
        <w:t xml:space="preserve">, приложенных условно к лезвию режущего элемента. Направление силы </w:t>
      </w:r>
      <w:r w:rsidRPr="00F30903">
        <w:rPr>
          <w:i/>
          <w:lang w:val="ru-RU"/>
        </w:rPr>
        <w:t>Р</w:t>
      </w:r>
      <w:r w:rsidRPr="00F30903">
        <w:rPr>
          <w:position w:val="-3"/>
          <w:sz w:val="18"/>
          <w:lang w:val="ru-RU"/>
        </w:rPr>
        <w:t xml:space="preserve">1 </w:t>
      </w:r>
      <w:r w:rsidRPr="00F30903">
        <w:rPr>
          <w:lang w:val="ru-RU"/>
        </w:rPr>
        <w:t xml:space="preserve">противоположно направлению движения машины. Сила </w:t>
      </w:r>
      <w:r w:rsidRPr="00F30903">
        <w:rPr>
          <w:i/>
          <w:lang w:val="ru-RU"/>
        </w:rPr>
        <w:t>Р</w:t>
      </w:r>
      <w:r w:rsidRPr="00F30903">
        <w:rPr>
          <w:position w:val="-3"/>
          <w:sz w:val="18"/>
          <w:lang w:val="ru-RU"/>
        </w:rPr>
        <w:t xml:space="preserve">2 </w:t>
      </w:r>
      <w:r w:rsidRPr="00F30903">
        <w:rPr>
          <w:lang w:val="ru-RU"/>
        </w:rPr>
        <w:t>может быть направлена вниз или вверх в зависимости от соотношения реакций грунта на переднюю грань и на лезвие режущего органа.</w:t>
      </w:r>
    </w:p>
    <w:p w:rsidR="00FF6E9C" w:rsidRPr="00F30903" w:rsidRDefault="00FB709D">
      <w:pPr>
        <w:pStyle w:val="a3"/>
        <w:spacing w:before="12" w:line="230" w:lineRule="auto"/>
        <w:ind w:right="102" w:firstLine="567"/>
        <w:rPr>
          <w:lang w:val="ru-RU"/>
        </w:rPr>
      </w:pPr>
      <w:r w:rsidRPr="00F30903">
        <w:rPr>
          <w:lang w:val="ru-RU"/>
        </w:rPr>
        <w:t xml:space="preserve">Сила </w:t>
      </w:r>
      <w:r w:rsidRPr="00F30903">
        <w:rPr>
          <w:i/>
          <w:lang w:val="ru-RU"/>
        </w:rPr>
        <w:t>Р</w:t>
      </w:r>
      <w:r w:rsidRPr="00F30903">
        <w:rPr>
          <w:position w:val="-3"/>
          <w:sz w:val="18"/>
          <w:lang w:val="ru-RU"/>
        </w:rPr>
        <w:t xml:space="preserve">3 </w:t>
      </w:r>
      <w:r w:rsidRPr="00F30903">
        <w:rPr>
          <w:lang w:val="ru-RU"/>
        </w:rPr>
        <w:t xml:space="preserve">действует в случае установки рабочего органа под углом </w:t>
      </w:r>
      <w:r>
        <w:t>φ</w:t>
      </w:r>
      <w:r w:rsidRPr="00F30903">
        <w:rPr>
          <w:lang w:val="ru-RU"/>
        </w:rPr>
        <w:t xml:space="preserve">  к направлению движения, меньшим 90°, т. е. в случае косого резания. Сила </w:t>
      </w:r>
      <w:r w:rsidRPr="00F30903">
        <w:rPr>
          <w:i/>
          <w:lang w:val="ru-RU"/>
        </w:rPr>
        <w:t>Р</w:t>
      </w:r>
      <w:r w:rsidRPr="00F30903">
        <w:rPr>
          <w:position w:val="-3"/>
          <w:sz w:val="18"/>
          <w:lang w:val="ru-RU"/>
        </w:rPr>
        <w:t xml:space="preserve">3 </w:t>
      </w:r>
      <w:r w:rsidRPr="00F30903">
        <w:rPr>
          <w:lang w:val="ru-RU"/>
        </w:rPr>
        <w:t>является горизонтальной составляющей, перпендикулярной к направлениюдвижения</w:t>
      </w:r>
    </w:p>
    <w:p w:rsidR="00FF6E9C" w:rsidRPr="00F30903" w:rsidRDefault="00FB709D">
      <w:pPr>
        <w:pStyle w:val="a3"/>
        <w:spacing w:before="2"/>
        <w:ind w:right="103" w:firstLine="567"/>
        <w:rPr>
          <w:lang w:val="ru-RU"/>
        </w:rPr>
      </w:pPr>
      <w:r w:rsidRPr="00F30903">
        <w:rPr>
          <w:lang w:val="ru-RU"/>
        </w:rPr>
        <w:t xml:space="preserve">Большие работы по определению сопротивления копанию грунта рабочими органами экскаваторов были проведены проф. Н.Г. Домбров- ским. Им предложена следующая формула для определения силы </w:t>
      </w:r>
      <w:r w:rsidRPr="00F30903">
        <w:rPr>
          <w:i/>
          <w:lang w:val="ru-RU"/>
        </w:rPr>
        <w:t>Р</w:t>
      </w:r>
      <w:r w:rsidRPr="00F30903">
        <w:rPr>
          <w:position w:val="-3"/>
          <w:sz w:val="18"/>
          <w:lang w:val="ru-RU"/>
        </w:rPr>
        <w:t>1</w:t>
      </w:r>
      <w:r w:rsidRPr="00F30903">
        <w:rPr>
          <w:lang w:val="ru-RU"/>
        </w:rPr>
        <w:t>:</w:t>
      </w:r>
    </w:p>
    <w:p w:rsidR="00FF6E9C" w:rsidRPr="00F30903" w:rsidRDefault="00FB709D">
      <w:pPr>
        <w:spacing w:before="102"/>
        <w:ind w:left="2293"/>
        <w:rPr>
          <w:sz w:val="28"/>
          <w:lang w:val="ru-RU"/>
        </w:rPr>
      </w:pPr>
      <w:r>
        <w:rPr>
          <w:i/>
          <w:sz w:val="28"/>
        </w:rPr>
        <w:t>P</w:t>
      </w:r>
      <w:r w:rsidRPr="00F30903">
        <w:rPr>
          <w:position w:val="-3"/>
          <w:sz w:val="18"/>
          <w:lang w:val="ru-RU"/>
        </w:rPr>
        <w:t xml:space="preserve">1 </w:t>
      </w:r>
      <w:r w:rsidRPr="00F30903">
        <w:rPr>
          <w:sz w:val="28"/>
          <w:lang w:val="ru-RU"/>
        </w:rPr>
        <w:t xml:space="preserve">= </w:t>
      </w:r>
      <w:r>
        <w:rPr>
          <w:i/>
          <w:sz w:val="28"/>
        </w:rPr>
        <w:t>P</w:t>
      </w:r>
      <w:r>
        <w:rPr>
          <w:i/>
          <w:position w:val="-3"/>
          <w:sz w:val="18"/>
        </w:rPr>
        <w:t>p</w:t>
      </w:r>
      <w:r w:rsidRPr="00F30903">
        <w:rPr>
          <w:sz w:val="28"/>
          <w:lang w:val="ru-RU"/>
        </w:rPr>
        <w:t xml:space="preserve">+ </w:t>
      </w:r>
      <w:r>
        <w:rPr>
          <w:i/>
          <w:sz w:val="28"/>
        </w:rPr>
        <w:t>P</w:t>
      </w:r>
      <w:r w:rsidRPr="00F30903">
        <w:rPr>
          <w:i/>
          <w:position w:val="-3"/>
          <w:sz w:val="18"/>
          <w:lang w:val="ru-RU"/>
        </w:rPr>
        <w:t xml:space="preserve">т </w:t>
      </w:r>
      <w:r w:rsidRPr="00F30903">
        <w:rPr>
          <w:i/>
          <w:sz w:val="28"/>
          <w:lang w:val="ru-RU"/>
        </w:rPr>
        <w:t xml:space="preserve">+ </w:t>
      </w:r>
      <w:r>
        <w:rPr>
          <w:i/>
          <w:sz w:val="28"/>
        </w:rPr>
        <w:t>P</w:t>
      </w:r>
      <w:r>
        <w:rPr>
          <w:i/>
          <w:position w:val="-3"/>
          <w:sz w:val="18"/>
        </w:rPr>
        <w:t>np</w:t>
      </w:r>
      <w:r w:rsidRPr="00F30903">
        <w:rPr>
          <w:i/>
          <w:sz w:val="28"/>
          <w:lang w:val="ru-RU"/>
        </w:rPr>
        <w:t xml:space="preserve">= </w:t>
      </w:r>
      <w:r>
        <w:rPr>
          <w:i/>
          <w:sz w:val="28"/>
        </w:rPr>
        <w:t>kbh</w:t>
      </w:r>
      <w:r w:rsidRPr="00F30903">
        <w:rPr>
          <w:i/>
          <w:sz w:val="28"/>
          <w:lang w:val="ru-RU"/>
        </w:rPr>
        <w:t xml:space="preserve"> + </w:t>
      </w:r>
      <w:r>
        <w:rPr>
          <w:i/>
          <w:sz w:val="28"/>
        </w:rPr>
        <w:t>P</w:t>
      </w:r>
      <w:r w:rsidRPr="00F30903">
        <w:rPr>
          <w:position w:val="-3"/>
          <w:sz w:val="18"/>
          <w:lang w:val="ru-RU"/>
        </w:rPr>
        <w:t>2</w:t>
      </w:r>
      <w:r>
        <w:rPr>
          <w:i/>
          <w:sz w:val="28"/>
        </w:rPr>
        <w:t>μ</w:t>
      </w:r>
      <w:r w:rsidRPr="00F30903">
        <w:rPr>
          <w:position w:val="-3"/>
          <w:sz w:val="18"/>
          <w:lang w:val="ru-RU"/>
        </w:rPr>
        <w:t xml:space="preserve">1 </w:t>
      </w:r>
      <w:r w:rsidRPr="00F30903">
        <w:rPr>
          <w:sz w:val="28"/>
          <w:lang w:val="ru-RU"/>
        </w:rPr>
        <w:t xml:space="preserve">+ </w:t>
      </w:r>
      <w:r>
        <w:rPr>
          <w:i/>
          <w:sz w:val="28"/>
        </w:rPr>
        <w:t>qk</w:t>
      </w:r>
      <w:r w:rsidRPr="00F30903">
        <w:rPr>
          <w:i/>
          <w:position w:val="-3"/>
          <w:sz w:val="18"/>
          <w:lang w:val="ru-RU"/>
        </w:rPr>
        <w:t>н</w:t>
      </w:r>
      <w:r>
        <w:rPr>
          <w:i/>
          <w:sz w:val="28"/>
        </w:rPr>
        <w:t>ε</w:t>
      </w:r>
      <w:r w:rsidRPr="00F30903">
        <w:rPr>
          <w:sz w:val="28"/>
          <w:lang w:val="ru-RU"/>
        </w:rPr>
        <w:t>,</w:t>
      </w:r>
    </w:p>
    <w:p w:rsidR="00FF6E9C" w:rsidRPr="00F30903" w:rsidRDefault="00FB709D">
      <w:pPr>
        <w:pStyle w:val="a3"/>
        <w:spacing w:before="114" w:line="228" w:lineRule="auto"/>
        <w:ind w:right="102"/>
        <w:rPr>
          <w:lang w:val="ru-RU"/>
        </w:rPr>
      </w:pPr>
      <w:r w:rsidRPr="00F30903">
        <w:rPr>
          <w:lang w:val="ru-RU"/>
        </w:rPr>
        <w:t xml:space="preserve">где </w:t>
      </w:r>
      <w:r w:rsidRPr="00F30903">
        <w:rPr>
          <w:i/>
          <w:lang w:val="ru-RU"/>
        </w:rPr>
        <w:t>Р</w:t>
      </w:r>
      <w:r w:rsidRPr="00F30903">
        <w:rPr>
          <w:i/>
          <w:position w:val="-3"/>
          <w:sz w:val="18"/>
          <w:lang w:val="ru-RU"/>
        </w:rPr>
        <w:t xml:space="preserve">р </w:t>
      </w:r>
      <w:r w:rsidRPr="00F30903">
        <w:rPr>
          <w:lang w:val="ru-RU"/>
        </w:rPr>
        <w:t xml:space="preserve">– сопротивление грунта резанию; </w:t>
      </w:r>
      <w:r w:rsidRPr="00F30903">
        <w:rPr>
          <w:i/>
          <w:lang w:val="ru-RU"/>
        </w:rPr>
        <w:t>Р</w:t>
      </w:r>
      <w:r w:rsidRPr="00F30903">
        <w:rPr>
          <w:i/>
          <w:position w:val="-3"/>
          <w:sz w:val="18"/>
          <w:lang w:val="ru-RU"/>
        </w:rPr>
        <w:t xml:space="preserve">т </w:t>
      </w:r>
      <w:r w:rsidRPr="00F30903">
        <w:rPr>
          <w:lang w:val="ru-RU"/>
        </w:rPr>
        <w:t xml:space="preserve">– сопротивление трения ковша о грунт; </w:t>
      </w:r>
      <w:r>
        <w:rPr>
          <w:i/>
        </w:rPr>
        <w:t>P</w:t>
      </w:r>
      <w:r w:rsidRPr="00F30903">
        <w:rPr>
          <w:i/>
          <w:position w:val="-3"/>
          <w:sz w:val="18"/>
          <w:lang w:val="ru-RU"/>
        </w:rPr>
        <w:t xml:space="preserve">пр </w:t>
      </w:r>
      <w:r w:rsidRPr="00F30903">
        <w:rPr>
          <w:lang w:val="ru-RU"/>
        </w:rPr>
        <w:t xml:space="preserve">– сопротивление перемещению призмы волочения и грунта в ковше; </w:t>
      </w:r>
      <w:r w:rsidRPr="00F30903">
        <w:rPr>
          <w:i/>
          <w:lang w:val="ru-RU"/>
        </w:rPr>
        <w:t>Р</w:t>
      </w:r>
      <w:r w:rsidRPr="00F30903">
        <w:rPr>
          <w:position w:val="-3"/>
          <w:sz w:val="18"/>
          <w:lang w:val="ru-RU"/>
        </w:rPr>
        <w:t xml:space="preserve">2 </w:t>
      </w:r>
      <w:r w:rsidRPr="00F30903">
        <w:rPr>
          <w:lang w:val="ru-RU"/>
        </w:rPr>
        <w:t xml:space="preserve">– составляющая силы сопротивления копанию, нор- мальная к траектории движения ковша; </w:t>
      </w:r>
      <w:r>
        <w:rPr>
          <w:i/>
        </w:rPr>
        <w:t>q</w:t>
      </w:r>
      <w:r w:rsidRPr="00F30903">
        <w:rPr>
          <w:lang w:val="ru-RU"/>
        </w:rPr>
        <w:t xml:space="preserve">– емкость ковша; </w:t>
      </w:r>
      <w:r>
        <w:rPr>
          <w:i/>
        </w:rPr>
        <w:t>k</w:t>
      </w:r>
      <w:r w:rsidRPr="00F30903">
        <w:rPr>
          <w:i/>
          <w:position w:val="-3"/>
          <w:sz w:val="18"/>
          <w:lang w:val="ru-RU"/>
        </w:rPr>
        <w:t xml:space="preserve">н </w:t>
      </w:r>
      <w:r w:rsidRPr="00F30903">
        <w:rPr>
          <w:lang w:val="ru-RU"/>
        </w:rPr>
        <w:t xml:space="preserve">– коэффи- циент наполнения ковша; </w:t>
      </w:r>
      <w:r>
        <w:rPr>
          <w:i/>
        </w:rPr>
        <w:t>ε</w:t>
      </w:r>
      <w:r w:rsidRPr="00F30903">
        <w:rPr>
          <w:lang w:val="ru-RU"/>
        </w:rPr>
        <w:t>– коэффициент сопротивления перемеще- нию грунта в ковше.</w:t>
      </w:r>
    </w:p>
    <w:p w:rsidR="00FF6E9C" w:rsidRPr="00F30903" w:rsidRDefault="00FB709D">
      <w:pPr>
        <w:pStyle w:val="a3"/>
        <w:spacing w:before="2"/>
        <w:ind w:right="102" w:firstLine="567"/>
        <w:rPr>
          <w:lang w:val="ru-RU"/>
        </w:rPr>
      </w:pPr>
      <w:r w:rsidRPr="00F30903">
        <w:rPr>
          <w:lang w:val="ru-RU"/>
        </w:rPr>
        <w:t>Значения составляющих сопротивления копанию приведены  в  табл.9.1.</w:t>
      </w:r>
    </w:p>
    <w:p w:rsidR="00FF6E9C" w:rsidRPr="00F30903" w:rsidRDefault="00FB709D">
      <w:pPr>
        <w:pStyle w:val="a3"/>
        <w:ind w:right="102" w:firstLine="567"/>
        <w:rPr>
          <w:lang w:val="ru-RU"/>
        </w:rPr>
      </w:pPr>
      <w:r w:rsidRPr="00F30903">
        <w:rPr>
          <w:lang w:val="ru-RU"/>
        </w:rPr>
        <w:t>Из приведенных данных следует, что при работе примой лопаты призмы волочения почти нет, а у скрепера, особенно на легких грунтах, сопротивление перемещению призмы волочения и наполнению ковша составляет до 40–50 % всего сопротивления копанию.</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208" w:firstLine="567"/>
        <w:jc w:val="left"/>
        <w:rPr>
          <w:lang w:val="ru-RU"/>
        </w:rPr>
      </w:pPr>
      <w:r w:rsidRPr="00F30903">
        <w:rPr>
          <w:lang w:val="ru-RU"/>
        </w:rPr>
        <w:lastRenderedPageBreak/>
        <w:t xml:space="preserve">Относя все сопротивления к сечению стружки, Н.Г. Домбровский вывел выражение для определения силы </w:t>
      </w:r>
      <w:r w:rsidRPr="00F30903">
        <w:rPr>
          <w:i/>
          <w:lang w:val="ru-RU"/>
        </w:rPr>
        <w:t>Р</w:t>
      </w:r>
      <w:r w:rsidRPr="00F30903">
        <w:rPr>
          <w:position w:val="-3"/>
          <w:sz w:val="18"/>
          <w:lang w:val="ru-RU"/>
        </w:rPr>
        <w:t>1</w:t>
      </w:r>
      <w:r w:rsidRPr="00F30903">
        <w:rPr>
          <w:lang w:val="ru-RU"/>
        </w:rPr>
        <w:t>:</w:t>
      </w:r>
    </w:p>
    <w:p w:rsidR="00FF6E9C" w:rsidRPr="00F30903" w:rsidRDefault="00FB709D">
      <w:pPr>
        <w:spacing w:before="102"/>
        <w:ind w:left="4320" w:right="3771"/>
        <w:jc w:val="center"/>
        <w:rPr>
          <w:sz w:val="28"/>
          <w:lang w:val="ru-RU"/>
        </w:rPr>
      </w:pPr>
      <w:r>
        <w:rPr>
          <w:i/>
          <w:sz w:val="28"/>
        </w:rPr>
        <w:t>P</w:t>
      </w:r>
      <w:r w:rsidRPr="00F30903">
        <w:rPr>
          <w:position w:val="-3"/>
          <w:sz w:val="18"/>
          <w:lang w:val="ru-RU"/>
        </w:rPr>
        <w:t xml:space="preserve">1 </w:t>
      </w:r>
      <w:r w:rsidRPr="00F30903">
        <w:rPr>
          <w:i/>
          <w:sz w:val="28"/>
          <w:lang w:val="ru-RU"/>
        </w:rPr>
        <w:t xml:space="preserve">= </w:t>
      </w:r>
      <w:r>
        <w:rPr>
          <w:i/>
          <w:sz w:val="28"/>
        </w:rPr>
        <w:t>k</w:t>
      </w:r>
      <w:r w:rsidRPr="00F30903">
        <w:rPr>
          <w:position w:val="-3"/>
          <w:sz w:val="18"/>
          <w:lang w:val="ru-RU"/>
        </w:rPr>
        <w:t>1</w:t>
      </w:r>
      <w:r>
        <w:rPr>
          <w:i/>
          <w:sz w:val="28"/>
        </w:rPr>
        <w:t>F</w:t>
      </w:r>
      <w:r w:rsidRPr="00F30903">
        <w:rPr>
          <w:sz w:val="28"/>
          <w:lang w:val="ru-RU"/>
        </w:rPr>
        <w:t>,</w:t>
      </w:r>
    </w:p>
    <w:p w:rsidR="00FF6E9C" w:rsidRPr="00F30903" w:rsidRDefault="00FB709D">
      <w:pPr>
        <w:pStyle w:val="a3"/>
        <w:spacing w:before="105" w:line="322" w:lineRule="exact"/>
        <w:ind w:left="208"/>
        <w:jc w:val="left"/>
        <w:rPr>
          <w:lang w:val="ru-RU"/>
        </w:rPr>
      </w:pPr>
      <w:r w:rsidRPr="00F30903">
        <w:rPr>
          <w:lang w:val="ru-RU"/>
        </w:rPr>
        <w:t xml:space="preserve">где </w:t>
      </w:r>
      <w:r>
        <w:rPr>
          <w:i/>
        </w:rPr>
        <w:t>F</w:t>
      </w:r>
      <w:r w:rsidRPr="00F30903">
        <w:rPr>
          <w:lang w:val="ru-RU"/>
        </w:rPr>
        <w:t xml:space="preserve">= </w:t>
      </w:r>
      <w:r>
        <w:rPr>
          <w:i/>
        </w:rPr>
        <w:t>bh</w:t>
      </w:r>
      <w:r w:rsidRPr="00F30903">
        <w:rPr>
          <w:lang w:val="ru-RU"/>
        </w:rPr>
        <w:t>– площадь стружки, см</w:t>
      </w:r>
      <w:r w:rsidRPr="00F30903">
        <w:rPr>
          <w:position w:val="13"/>
          <w:sz w:val="18"/>
          <w:lang w:val="ru-RU"/>
        </w:rPr>
        <w:t>2</w:t>
      </w:r>
      <w:r w:rsidRPr="00F30903">
        <w:rPr>
          <w:lang w:val="ru-RU"/>
        </w:rPr>
        <w:t xml:space="preserve">; </w:t>
      </w:r>
      <w:r>
        <w:rPr>
          <w:i/>
        </w:rPr>
        <w:t>k</w:t>
      </w:r>
      <w:r w:rsidRPr="00F30903">
        <w:rPr>
          <w:position w:val="-3"/>
          <w:sz w:val="18"/>
          <w:lang w:val="ru-RU"/>
        </w:rPr>
        <w:t xml:space="preserve">1 </w:t>
      </w:r>
      <w:r w:rsidRPr="00F30903">
        <w:rPr>
          <w:lang w:val="ru-RU"/>
        </w:rPr>
        <w:t>– удельное сопротивление грунта копанию, кг/см</w:t>
      </w:r>
      <w:r w:rsidRPr="00F30903">
        <w:rPr>
          <w:position w:val="13"/>
          <w:sz w:val="18"/>
          <w:lang w:val="ru-RU"/>
        </w:rPr>
        <w:t>2</w:t>
      </w:r>
      <w:r w:rsidRPr="00F30903">
        <w:rPr>
          <w:lang w:val="ru-RU"/>
        </w:rPr>
        <w:t>.</w:t>
      </w:r>
    </w:p>
    <w:p w:rsidR="00FF6E9C" w:rsidRPr="00F30903" w:rsidRDefault="00FB709D">
      <w:pPr>
        <w:pStyle w:val="a3"/>
        <w:spacing w:line="318" w:lineRule="exact"/>
        <w:ind w:left="0" w:right="223"/>
        <w:jc w:val="right"/>
        <w:rPr>
          <w:lang w:val="ru-RU"/>
        </w:rPr>
      </w:pPr>
      <w:r w:rsidRPr="00F30903">
        <w:rPr>
          <w:lang w:val="ru-RU"/>
        </w:rPr>
        <w:t>Таблица 9.1</w:t>
      </w:r>
    </w:p>
    <w:p w:rsidR="00FF6E9C" w:rsidRDefault="00FB709D">
      <w:pPr>
        <w:ind w:left="726"/>
        <w:rPr>
          <w:i/>
          <w:sz w:val="26"/>
        </w:rPr>
      </w:pPr>
      <w:r w:rsidRPr="00F30903">
        <w:rPr>
          <w:i/>
          <w:sz w:val="26"/>
          <w:lang w:val="ru-RU"/>
        </w:rPr>
        <w:t xml:space="preserve">Значения составляющих силы сопротивления копанию </w:t>
      </w:r>
      <w:r>
        <w:rPr>
          <w:i/>
          <w:sz w:val="26"/>
        </w:rPr>
        <w:t>(в процентах)</w:t>
      </w:r>
    </w:p>
    <w:p w:rsidR="00FF6E9C" w:rsidRDefault="00FF6E9C">
      <w:pPr>
        <w:pStyle w:val="a3"/>
        <w:ind w:left="0"/>
        <w:jc w:val="left"/>
        <w:rPr>
          <w:i/>
        </w:rPr>
      </w:pPr>
    </w:p>
    <w:tbl>
      <w:tblPr>
        <w:tblStyle w:val="TableNormal"/>
        <w:tblW w:w="0" w:type="auto"/>
        <w:tblInd w:w="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72"/>
        <w:gridCol w:w="1295"/>
        <w:gridCol w:w="648"/>
        <w:gridCol w:w="665"/>
        <w:gridCol w:w="697"/>
        <w:gridCol w:w="1272"/>
        <w:gridCol w:w="1295"/>
        <w:gridCol w:w="580"/>
        <w:gridCol w:w="596"/>
        <w:gridCol w:w="615"/>
      </w:tblGrid>
      <w:tr w:rsidR="00FF6E9C">
        <w:trPr>
          <w:trHeight w:hRule="exact" w:val="562"/>
        </w:trPr>
        <w:tc>
          <w:tcPr>
            <w:tcW w:w="1272" w:type="dxa"/>
          </w:tcPr>
          <w:p w:rsidR="00FF6E9C" w:rsidRDefault="00FB709D">
            <w:pPr>
              <w:pStyle w:val="TableParagraph"/>
              <w:ind w:left="291" w:right="85" w:hanging="189"/>
              <w:rPr>
                <w:sz w:val="24"/>
              </w:rPr>
            </w:pPr>
            <w:r>
              <w:rPr>
                <w:sz w:val="24"/>
              </w:rPr>
              <w:t>Категория грунта</w:t>
            </w:r>
          </w:p>
        </w:tc>
        <w:tc>
          <w:tcPr>
            <w:tcW w:w="1295" w:type="dxa"/>
          </w:tcPr>
          <w:p w:rsidR="00FF6E9C" w:rsidRDefault="00FB709D">
            <w:pPr>
              <w:pStyle w:val="TableParagraph"/>
              <w:spacing w:before="137"/>
              <w:ind w:left="83" w:right="83"/>
              <w:jc w:val="center"/>
              <w:rPr>
                <w:sz w:val="24"/>
              </w:rPr>
            </w:pPr>
            <w:r>
              <w:rPr>
                <w:sz w:val="24"/>
              </w:rPr>
              <w:t>Ковш</w:t>
            </w:r>
          </w:p>
        </w:tc>
        <w:tc>
          <w:tcPr>
            <w:tcW w:w="648" w:type="dxa"/>
          </w:tcPr>
          <w:p w:rsidR="00FF6E9C" w:rsidRDefault="00FB709D">
            <w:pPr>
              <w:pStyle w:val="TableParagraph"/>
              <w:spacing w:before="137"/>
              <w:ind w:left="205"/>
              <w:rPr>
                <w:i/>
                <w:sz w:val="16"/>
              </w:rPr>
            </w:pPr>
            <w:r>
              <w:rPr>
                <w:i/>
                <w:sz w:val="24"/>
              </w:rPr>
              <w:t>Р</w:t>
            </w:r>
            <w:r>
              <w:rPr>
                <w:i/>
                <w:position w:val="-2"/>
                <w:sz w:val="16"/>
              </w:rPr>
              <w:t>р</w:t>
            </w:r>
          </w:p>
        </w:tc>
        <w:tc>
          <w:tcPr>
            <w:tcW w:w="665" w:type="dxa"/>
          </w:tcPr>
          <w:p w:rsidR="00FF6E9C" w:rsidRDefault="00FB709D">
            <w:pPr>
              <w:pStyle w:val="TableParagraph"/>
              <w:spacing w:before="137"/>
              <w:ind w:left="196"/>
              <w:rPr>
                <w:i/>
                <w:sz w:val="16"/>
              </w:rPr>
            </w:pPr>
            <w:r>
              <w:rPr>
                <w:i/>
                <w:sz w:val="24"/>
              </w:rPr>
              <w:t>Р</w:t>
            </w:r>
            <w:r>
              <w:rPr>
                <w:i/>
                <w:position w:val="-2"/>
                <w:sz w:val="16"/>
              </w:rPr>
              <w:t>т</w:t>
            </w:r>
          </w:p>
        </w:tc>
        <w:tc>
          <w:tcPr>
            <w:tcW w:w="697" w:type="dxa"/>
          </w:tcPr>
          <w:p w:rsidR="00FF6E9C" w:rsidRDefault="00FB709D">
            <w:pPr>
              <w:pStyle w:val="TableParagraph"/>
              <w:spacing w:before="137"/>
              <w:ind w:left="169" w:right="170"/>
              <w:jc w:val="center"/>
              <w:rPr>
                <w:i/>
                <w:sz w:val="16"/>
              </w:rPr>
            </w:pPr>
            <w:r>
              <w:rPr>
                <w:i/>
                <w:position w:val="3"/>
                <w:sz w:val="24"/>
              </w:rPr>
              <w:t>Р</w:t>
            </w:r>
            <w:r>
              <w:rPr>
                <w:i/>
                <w:sz w:val="16"/>
              </w:rPr>
              <w:t>np</w:t>
            </w:r>
          </w:p>
        </w:tc>
        <w:tc>
          <w:tcPr>
            <w:tcW w:w="1272" w:type="dxa"/>
          </w:tcPr>
          <w:p w:rsidR="00FF6E9C" w:rsidRDefault="00FB709D">
            <w:pPr>
              <w:pStyle w:val="TableParagraph"/>
              <w:ind w:left="291" w:right="85" w:hanging="189"/>
              <w:rPr>
                <w:sz w:val="24"/>
              </w:rPr>
            </w:pPr>
            <w:r>
              <w:rPr>
                <w:sz w:val="24"/>
              </w:rPr>
              <w:t>Категория грунта</w:t>
            </w:r>
          </w:p>
        </w:tc>
        <w:tc>
          <w:tcPr>
            <w:tcW w:w="1295" w:type="dxa"/>
          </w:tcPr>
          <w:p w:rsidR="00FF6E9C" w:rsidRDefault="00FB709D">
            <w:pPr>
              <w:pStyle w:val="TableParagraph"/>
              <w:spacing w:before="137"/>
              <w:ind w:left="83" w:right="83"/>
              <w:jc w:val="center"/>
              <w:rPr>
                <w:sz w:val="24"/>
              </w:rPr>
            </w:pPr>
            <w:r>
              <w:rPr>
                <w:sz w:val="24"/>
              </w:rPr>
              <w:t>Ковш</w:t>
            </w:r>
          </w:p>
        </w:tc>
        <w:tc>
          <w:tcPr>
            <w:tcW w:w="580" w:type="dxa"/>
          </w:tcPr>
          <w:p w:rsidR="00FF6E9C" w:rsidRDefault="00FB709D">
            <w:pPr>
              <w:pStyle w:val="TableParagraph"/>
              <w:spacing w:before="137"/>
              <w:ind w:left="144" w:right="145"/>
              <w:jc w:val="center"/>
              <w:rPr>
                <w:i/>
                <w:sz w:val="16"/>
              </w:rPr>
            </w:pPr>
            <w:r>
              <w:rPr>
                <w:i/>
                <w:sz w:val="24"/>
              </w:rPr>
              <w:t>Р</w:t>
            </w:r>
            <w:r>
              <w:rPr>
                <w:i/>
                <w:position w:val="-2"/>
                <w:sz w:val="16"/>
              </w:rPr>
              <w:t>р</w:t>
            </w:r>
          </w:p>
        </w:tc>
        <w:tc>
          <w:tcPr>
            <w:tcW w:w="596" w:type="dxa"/>
          </w:tcPr>
          <w:p w:rsidR="00FF6E9C" w:rsidRDefault="00FB709D">
            <w:pPr>
              <w:pStyle w:val="TableParagraph"/>
              <w:spacing w:before="137"/>
              <w:ind w:left="162"/>
              <w:rPr>
                <w:i/>
                <w:sz w:val="16"/>
              </w:rPr>
            </w:pPr>
            <w:r>
              <w:rPr>
                <w:i/>
                <w:sz w:val="24"/>
              </w:rPr>
              <w:t>Р</w:t>
            </w:r>
            <w:r>
              <w:rPr>
                <w:i/>
                <w:position w:val="-2"/>
                <w:sz w:val="16"/>
              </w:rPr>
              <w:t>т</w:t>
            </w:r>
          </w:p>
        </w:tc>
        <w:tc>
          <w:tcPr>
            <w:tcW w:w="615" w:type="dxa"/>
          </w:tcPr>
          <w:p w:rsidR="00FF6E9C" w:rsidRDefault="00FB709D">
            <w:pPr>
              <w:pStyle w:val="TableParagraph"/>
              <w:spacing w:before="137"/>
              <w:ind w:left="128" w:right="129"/>
              <w:jc w:val="center"/>
              <w:rPr>
                <w:i/>
                <w:sz w:val="16"/>
              </w:rPr>
            </w:pPr>
            <w:r>
              <w:rPr>
                <w:i/>
                <w:position w:val="3"/>
                <w:sz w:val="24"/>
              </w:rPr>
              <w:t>Р</w:t>
            </w:r>
            <w:r>
              <w:rPr>
                <w:i/>
                <w:sz w:val="16"/>
              </w:rPr>
              <w:t>np</w:t>
            </w:r>
          </w:p>
        </w:tc>
      </w:tr>
      <w:tr w:rsidR="00FF6E9C">
        <w:trPr>
          <w:trHeight w:hRule="exact" w:val="286"/>
        </w:trPr>
        <w:tc>
          <w:tcPr>
            <w:tcW w:w="1272" w:type="dxa"/>
            <w:vMerge w:val="restart"/>
          </w:tcPr>
          <w:p w:rsidR="00FF6E9C" w:rsidRDefault="00FF6E9C">
            <w:pPr>
              <w:pStyle w:val="TableParagraph"/>
              <w:rPr>
                <w:i/>
                <w:sz w:val="24"/>
              </w:rPr>
            </w:pPr>
          </w:p>
          <w:p w:rsidR="00FF6E9C" w:rsidRDefault="00FB709D">
            <w:pPr>
              <w:pStyle w:val="TableParagraph"/>
              <w:spacing w:before="147"/>
              <w:jc w:val="center"/>
              <w:rPr>
                <w:sz w:val="24"/>
              </w:rPr>
            </w:pPr>
            <w:r>
              <w:rPr>
                <w:sz w:val="24"/>
              </w:rPr>
              <w:t>I</w:t>
            </w:r>
          </w:p>
        </w:tc>
        <w:tc>
          <w:tcPr>
            <w:tcW w:w="1295" w:type="dxa"/>
          </w:tcPr>
          <w:p w:rsidR="00FF6E9C" w:rsidRDefault="00FB709D">
            <w:pPr>
              <w:pStyle w:val="TableParagraph"/>
              <w:spacing w:line="276" w:lineRule="exact"/>
              <w:ind w:left="83" w:right="83"/>
              <w:jc w:val="center"/>
              <w:rPr>
                <w:sz w:val="24"/>
              </w:rPr>
            </w:pPr>
            <w:r>
              <w:rPr>
                <w:sz w:val="24"/>
              </w:rPr>
              <w:t>Драглайна</w:t>
            </w:r>
          </w:p>
        </w:tc>
        <w:tc>
          <w:tcPr>
            <w:tcW w:w="648" w:type="dxa"/>
          </w:tcPr>
          <w:p w:rsidR="00FF6E9C" w:rsidRDefault="00FB709D">
            <w:pPr>
              <w:pStyle w:val="TableParagraph"/>
              <w:spacing w:line="276" w:lineRule="exact"/>
              <w:ind w:left="199"/>
              <w:rPr>
                <w:sz w:val="24"/>
              </w:rPr>
            </w:pPr>
            <w:r>
              <w:rPr>
                <w:sz w:val="24"/>
              </w:rPr>
              <w:t>22</w:t>
            </w:r>
          </w:p>
        </w:tc>
        <w:tc>
          <w:tcPr>
            <w:tcW w:w="665" w:type="dxa"/>
          </w:tcPr>
          <w:p w:rsidR="00FF6E9C" w:rsidRDefault="00FB709D">
            <w:pPr>
              <w:pStyle w:val="TableParagraph"/>
              <w:spacing w:line="276" w:lineRule="exact"/>
              <w:ind w:left="207"/>
              <w:rPr>
                <w:sz w:val="24"/>
              </w:rPr>
            </w:pPr>
            <w:r>
              <w:rPr>
                <w:sz w:val="24"/>
              </w:rPr>
              <w:t>46</w:t>
            </w:r>
          </w:p>
        </w:tc>
        <w:tc>
          <w:tcPr>
            <w:tcW w:w="697" w:type="dxa"/>
          </w:tcPr>
          <w:p w:rsidR="00FF6E9C" w:rsidRDefault="00FB709D">
            <w:pPr>
              <w:pStyle w:val="TableParagraph"/>
              <w:spacing w:line="276" w:lineRule="exact"/>
              <w:ind w:left="169" w:right="169"/>
              <w:jc w:val="center"/>
              <w:rPr>
                <w:sz w:val="24"/>
              </w:rPr>
            </w:pPr>
            <w:r>
              <w:rPr>
                <w:sz w:val="24"/>
              </w:rPr>
              <w:t>32</w:t>
            </w:r>
          </w:p>
        </w:tc>
        <w:tc>
          <w:tcPr>
            <w:tcW w:w="1272" w:type="dxa"/>
            <w:vMerge w:val="restart"/>
          </w:tcPr>
          <w:p w:rsidR="00FF6E9C" w:rsidRDefault="00FF6E9C">
            <w:pPr>
              <w:pStyle w:val="TableParagraph"/>
              <w:rPr>
                <w:i/>
                <w:sz w:val="24"/>
              </w:rPr>
            </w:pPr>
          </w:p>
          <w:p w:rsidR="00FF6E9C" w:rsidRDefault="00FB709D">
            <w:pPr>
              <w:pStyle w:val="TableParagraph"/>
              <w:spacing w:before="147"/>
              <w:ind w:left="484" w:right="484"/>
              <w:jc w:val="center"/>
              <w:rPr>
                <w:sz w:val="24"/>
              </w:rPr>
            </w:pPr>
            <w:r>
              <w:rPr>
                <w:sz w:val="24"/>
              </w:rPr>
              <w:t>III</w:t>
            </w:r>
          </w:p>
        </w:tc>
        <w:tc>
          <w:tcPr>
            <w:tcW w:w="1295" w:type="dxa"/>
          </w:tcPr>
          <w:p w:rsidR="00FF6E9C" w:rsidRDefault="00FB709D">
            <w:pPr>
              <w:pStyle w:val="TableParagraph"/>
              <w:spacing w:line="276" w:lineRule="exact"/>
              <w:ind w:left="83" w:right="83"/>
              <w:jc w:val="center"/>
              <w:rPr>
                <w:sz w:val="24"/>
              </w:rPr>
            </w:pPr>
            <w:r>
              <w:rPr>
                <w:sz w:val="24"/>
              </w:rPr>
              <w:t>Драглайна</w:t>
            </w:r>
          </w:p>
        </w:tc>
        <w:tc>
          <w:tcPr>
            <w:tcW w:w="580" w:type="dxa"/>
          </w:tcPr>
          <w:p w:rsidR="00FF6E9C" w:rsidRDefault="00FB709D">
            <w:pPr>
              <w:pStyle w:val="TableParagraph"/>
              <w:spacing w:line="276" w:lineRule="exact"/>
              <w:ind w:left="144" w:right="145"/>
              <w:jc w:val="center"/>
              <w:rPr>
                <w:sz w:val="24"/>
              </w:rPr>
            </w:pPr>
            <w:r>
              <w:rPr>
                <w:sz w:val="24"/>
              </w:rPr>
              <w:t>58</w:t>
            </w:r>
          </w:p>
        </w:tc>
        <w:tc>
          <w:tcPr>
            <w:tcW w:w="596" w:type="dxa"/>
          </w:tcPr>
          <w:p w:rsidR="00FF6E9C" w:rsidRDefault="00FB709D">
            <w:pPr>
              <w:pStyle w:val="TableParagraph"/>
              <w:spacing w:line="276" w:lineRule="exact"/>
              <w:ind w:left="172"/>
              <w:rPr>
                <w:sz w:val="24"/>
              </w:rPr>
            </w:pPr>
            <w:r>
              <w:rPr>
                <w:sz w:val="24"/>
              </w:rPr>
              <w:t>22</w:t>
            </w:r>
          </w:p>
        </w:tc>
        <w:tc>
          <w:tcPr>
            <w:tcW w:w="615" w:type="dxa"/>
          </w:tcPr>
          <w:p w:rsidR="00FF6E9C" w:rsidRDefault="00FB709D">
            <w:pPr>
              <w:pStyle w:val="TableParagraph"/>
              <w:spacing w:line="276" w:lineRule="exact"/>
              <w:ind w:left="128" w:right="129"/>
              <w:jc w:val="center"/>
              <w:rPr>
                <w:sz w:val="24"/>
              </w:rPr>
            </w:pPr>
            <w:r>
              <w:rPr>
                <w:sz w:val="24"/>
              </w:rPr>
              <w:t>20</w:t>
            </w:r>
          </w:p>
        </w:tc>
      </w:tr>
      <w:tr w:rsidR="00FF6E9C">
        <w:trPr>
          <w:trHeight w:hRule="exact" w:val="286"/>
        </w:trPr>
        <w:tc>
          <w:tcPr>
            <w:tcW w:w="1272" w:type="dxa"/>
            <w:vMerge/>
          </w:tcPr>
          <w:p w:rsidR="00FF6E9C" w:rsidRDefault="00FF6E9C"/>
        </w:tc>
        <w:tc>
          <w:tcPr>
            <w:tcW w:w="1295" w:type="dxa"/>
          </w:tcPr>
          <w:p w:rsidR="00FF6E9C" w:rsidRDefault="00FB709D">
            <w:pPr>
              <w:pStyle w:val="TableParagraph"/>
              <w:spacing w:line="275" w:lineRule="exact"/>
              <w:ind w:left="83" w:right="83"/>
              <w:jc w:val="center"/>
              <w:rPr>
                <w:sz w:val="24"/>
              </w:rPr>
            </w:pPr>
            <w:r>
              <w:rPr>
                <w:sz w:val="24"/>
              </w:rPr>
              <w:t>Скрепера</w:t>
            </w:r>
          </w:p>
        </w:tc>
        <w:tc>
          <w:tcPr>
            <w:tcW w:w="648" w:type="dxa"/>
          </w:tcPr>
          <w:p w:rsidR="00FF6E9C" w:rsidRDefault="00FB709D">
            <w:pPr>
              <w:pStyle w:val="TableParagraph"/>
              <w:spacing w:line="275" w:lineRule="exact"/>
              <w:ind w:left="199"/>
              <w:rPr>
                <w:sz w:val="24"/>
              </w:rPr>
            </w:pPr>
            <w:r>
              <w:rPr>
                <w:sz w:val="24"/>
              </w:rPr>
              <w:t>23</w:t>
            </w:r>
          </w:p>
        </w:tc>
        <w:tc>
          <w:tcPr>
            <w:tcW w:w="665" w:type="dxa"/>
          </w:tcPr>
          <w:p w:rsidR="00FF6E9C" w:rsidRDefault="00FB709D">
            <w:pPr>
              <w:pStyle w:val="TableParagraph"/>
              <w:spacing w:line="275" w:lineRule="exact"/>
              <w:ind w:left="207"/>
              <w:rPr>
                <w:sz w:val="24"/>
              </w:rPr>
            </w:pPr>
            <w:r>
              <w:rPr>
                <w:sz w:val="24"/>
              </w:rPr>
              <w:t>31</w:t>
            </w:r>
          </w:p>
        </w:tc>
        <w:tc>
          <w:tcPr>
            <w:tcW w:w="697" w:type="dxa"/>
          </w:tcPr>
          <w:p w:rsidR="00FF6E9C" w:rsidRDefault="00FB709D">
            <w:pPr>
              <w:pStyle w:val="TableParagraph"/>
              <w:spacing w:line="275" w:lineRule="exact"/>
              <w:ind w:left="169" w:right="169"/>
              <w:jc w:val="center"/>
              <w:rPr>
                <w:sz w:val="24"/>
              </w:rPr>
            </w:pPr>
            <w:r>
              <w:rPr>
                <w:sz w:val="24"/>
              </w:rPr>
              <w:t>46</w:t>
            </w:r>
          </w:p>
        </w:tc>
        <w:tc>
          <w:tcPr>
            <w:tcW w:w="1272" w:type="dxa"/>
            <w:vMerge/>
          </w:tcPr>
          <w:p w:rsidR="00FF6E9C" w:rsidRDefault="00FF6E9C"/>
        </w:tc>
        <w:tc>
          <w:tcPr>
            <w:tcW w:w="1295" w:type="dxa"/>
          </w:tcPr>
          <w:p w:rsidR="00FF6E9C" w:rsidRDefault="00FB709D">
            <w:pPr>
              <w:pStyle w:val="TableParagraph"/>
              <w:spacing w:line="275" w:lineRule="exact"/>
              <w:ind w:left="83" w:right="83"/>
              <w:jc w:val="center"/>
              <w:rPr>
                <w:sz w:val="24"/>
              </w:rPr>
            </w:pPr>
            <w:r>
              <w:rPr>
                <w:sz w:val="24"/>
              </w:rPr>
              <w:t>Скрепера</w:t>
            </w:r>
          </w:p>
        </w:tc>
        <w:tc>
          <w:tcPr>
            <w:tcW w:w="580" w:type="dxa"/>
          </w:tcPr>
          <w:p w:rsidR="00FF6E9C" w:rsidRDefault="00FB709D">
            <w:pPr>
              <w:pStyle w:val="TableParagraph"/>
              <w:spacing w:line="275" w:lineRule="exact"/>
              <w:ind w:left="144" w:right="145"/>
              <w:jc w:val="center"/>
              <w:rPr>
                <w:sz w:val="24"/>
              </w:rPr>
            </w:pPr>
            <w:r>
              <w:rPr>
                <w:sz w:val="24"/>
              </w:rPr>
              <w:t>46</w:t>
            </w:r>
          </w:p>
        </w:tc>
        <w:tc>
          <w:tcPr>
            <w:tcW w:w="596" w:type="dxa"/>
          </w:tcPr>
          <w:p w:rsidR="00FF6E9C" w:rsidRDefault="00FB709D">
            <w:pPr>
              <w:pStyle w:val="TableParagraph"/>
              <w:spacing w:line="275" w:lineRule="exact"/>
              <w:ind w:left="172"/>
              <w:rPr>
                <w:sz w:val="24"/>
              </w:rPr>
            </w:pPr>
            <w:r>
              <w:rPr>
                <w:sz w:val="24"/>
              </w:rPr>
              <w:t>17</w:t>
            </w:r>
          </w:p>
        </w:tc>
        <w:tc>
          <w:tcPr>
            <w:tcW w:w="615" w:type="dxa"/>
          </w:tcPr>
          <w:p w:rsidR="00FF6E9C" w:rsidRDefault="00FB709D">
            <w:pPr>
              <w:pStyle w:val="TableParagraph"/>
              <w:spacing w:line="275" w:lineRule="exact"/>
              <w:ind w:left="128" w:right="129"/>
              <w:jc w:val="center"/>
              <w:rPr>
                <w:sz w:val="24"/>
              </w:rPr>
            </w:pPr>
            <w:r>
              <w:rPr>
                <w:sz w:val="24"/>
              </w:rPr>
              <w:t>37</w:t>
            </w:r>
          </w:p>
        </w:tc>
      </w:tr>
      <w:tr w:rsidR="00FF6E9C">
        <w:trPr>
          <w:trHeight w:hRule="exact" w:val="562"/>
        </w:trPr>
        <w:tc>
          <w:tcPr>
            <w:tcW w:w="1272" w:type="dxa"/>
            <w:vMerge/>
          </w:tcPr>
          <w:p w:rsidR="00FF6E9C" w:rsidRDefault="00FF6E9C"/>
        </w:tc>
        <w:tc>
          <w:tcPr>
            <w:tcW w:w="1295" w:type="dxa"/>
          </w:tcPr>
          <w:p w:rsidR="00FF6E9C" w:rsidRDefault="00FB709D">
            <w:pPr>
              <w:pStyle w:val="TableParagraph"/>
              <w:ind w:left="271" w:right="222" w:hanging="32"/>
              <w:rPr>
                <w:sz w:val="24"/>
              </w:rPr>
            </w:pPr>
            <w:r>
              <w:rPr>
                <w:sz w:val="24"/>
              </w:rPr>
              <w:t>Прямой лопаты</w:t>
            </w:r>
          </w:p>
        </w:tc>
        <w:tc>
          <w:tcPr>
            <w:tcW w:w="648" w:type="dxa"/>
          </w:tcPr>
          <w:p w:rsidR="00FF6E9C" w:rsidRDefault="00FB709D">
            <w:pPr>
              <w:pStyle w:val="TableParagraph"/>
              <w:spacing w:before="137"/>
              <w:ind w:left="199"/>
              <w:rPr>
                <w:sz w:val="24"/>
              </w:rPr>
            </w:pPr>
            <w:r>
              <w:rPr>
                <w:sz w:val="24"/>
              </w:rPr>
              <w:t>42</w:t>
            </w:r>
          </w:p>
        </w:tc>
        <w:tc>
          <w:tcPr>
            <w:tcW w:w="665" w:type="dxa"/>
          </w:tcPr>
          <w:p w:rsidR="00FF6E9C" w:rsidRDefault="00FB709D">
            <w:pPr>
              <w:pStyle w:val="TableParagraph"/>
              <w:spacing w:before="137"/>
              <w:ind w:left="207"/>
              <w:rPr>
                <w:sz w:val="24"/>
              </w:rPr>
            </w:pPr>
            <w:r>
              <w:rPr>
                <w:sz w:val="24"/>
              </w:rPr>
              <w:t>51</w:t>
            </w:r>
          </w:p>
        </w:tc>
        <w:tc>
          <w:tcPr>
            <w:tcW w:w="697" w:type="dxa"/>
          </w:tcPr>
          <w:p w:rsidR="00FF6E9C" w:rsidRDefault="00FB709D">
            <w:pPr>
              <w:pStyle w:val="TableParagraph"/>
              <w:spacing w:before="137"/>
              <w:jc w:val="center"/>
              <w:rPr>
                <w:sz w:val="24"/>
              </w:rPr>
            </w:pPr>
            <w:r>
              <w:rPr>
                <w:sz w:val="24"/>
              </w:rPr>
              <w:t>7</w:t>
            </w:r>
          </w:p>
        </w:tc>
        <w:tc>
          <w:tcPr>
            <w:tcW w:w="1272" w:type="dxa"/>
            <w:vMerge/>
          </w:tcPr>
          <w:p w:rsidR="00FF6E9C" w:rsidRDefault="00FF6E9C"/>
        </w:tc>
        <w:tc>
          <w:tcPr>
            <w:tcW w:w="1295" w:type="dxa"/>
          </w:tcPr>
          <w:p w:rsidR="00FF6E9C" w:rsidRDefault="00FB709D">
            <w:pPr>
              <w:pStyle w:val="TableParagraph"/>
              <w:ind w:left="271" w:right="222" w:hanging="32"/>
              <w:rPr>
                <w:sz w:val="24"/>
              </w:rPr>
            </w:pPr>
            <w:r>
              <w:rPr>
                <w:sz w:val="24"/>
              </w:rPr>
              <w:t>Прямой лопаты</w:t>
            </w:r>
          </w:p>
        </w:tc>
        <w:tc>
          <w:tcPr>
            <w:tcW w:w="580" w:type="dxa"/>
          </w:tcPr>
          <w:p w:rsidR="00FF6E9C" w:rsidRDefault="00FB709D">
            <w:pPr>
              <w:pStyle w:val="TableParagraph"/>
              <w:spacing w:before="137"/>
              <w:ind w:left="144" w:right="145"/>
              <w:jc w:val="center"/>
              <w:rPr>
                <w:sz w:val="24"/>
              </w:rPr>
            </w:pPr>
            <w:r>
              <w:rPr>
                <w:sz w:val="24"/>
              </w:rPr>
              <w:t>77</w:t>
            </w:r>
          </w:p>
        </w:tc>
        <w:tc>
          <w:tcPr>
            <w:tcW w:w="596" w:type="dxa"/>
          </w:tcPr>
          <w:p w:rsidR="00FF6E9C" w:rsidRDefault="00FB709D">
            <w:pPr>
              <w:pStyle w:val="TableParagraph"/>
              <w:spacing w:before="137"/>
              <w:ind w:left="172"/>
              <w:rPr>
                <w:sz w:val="24"/>
              </w:rPr>
            </w:pPr>
            <w:r>
              <w:rPr>
                <w:sz w:val="24"/>
              </w:rPr>
              <w:t>18</w:t>
            </w:r>
          </w:p>
        </w:tc>
        <w:tc>
          <w:tcPr>
            <w:tcW w:w="615" w:type="dxa"/>
          </w:tcPr>
          <w:p w:rsidR="00FF6E9C" w:rsidRDefault="00FB709D">
            <w:pPr>
              <w:pStyle w:val="TableParagraph"/>
              <w:spacing w:before="137"/>
              <w:ind w:right="1"/>
              <w:jc w:val="center"/>
              <w:rPr>
                <w:sz w:val="24"/>
              </w:rPr>
            </w:pPr>
            <w:r>
              <w:rPr>
                <w:sz w:val="24"/>
              </w:rPr>
              <w:t>5</w:t>
            </w:r>
          </w:p>
        </w:tc>
      </w:tr>
      <w:tr w:rsidR="00FF6E9C">
        <w:trPr>
          <w:trHeight w:hRule="exact" w:val="286"/>
        </w:trPr>
        <w:tc>
          <w:tcPr>
            <w:tcW w:w="1272" w:type="dxa"/>
            <w:vMerge w:val="restart"/>
          </w:tcPr>
          <w:p w:rsidR="00FF6E9C" w:rsidRDefault="00FF6E9C">
            <w:pPr>
              <w:pStyle w:val="TableParagraph"/>
              <w:rPr>
                <w:i/>
                <w:sz w:val="24"/>
              </w:rPr>
            </w:pPr>
          </w:p>
          <w:p w:rsidR="00FF6E9C" w:rsidRDefault="00FB709D">
            <w:pPr>
              <w:pStyle w:val="TableParagraph"/>
              <w:spacing w:before="147"/>
              <w:ind w:left="484" w:right="484"/>
              <w:jc w:val="center"/>
              <w:rPr>
                <w:sz w:val="24"/>
              </w:rPr>
            </w:pPr>
            <w:r>
              <w:rPr>
                <w:sz w:val="24"/>
              </w:rPr>
              <w:t>II</w:t>
            </w:r>
          </w:p>
        </w:tc>
        <w:tc>
          <w:tcPr>
            <w:tcW w:w="1295" w:type="dxa"/>
          </w:tcPr>
          <w:p w:rsidR="00FF6E9C" w:rsidRDefault="00FB709D">
            <w:pPr>
              <w:pStyle w:val="TableParagraph"/>
              <w:spacing w:line="275" w:lineRule="exact"/>
              <w:ind w:left="83" w:right="83"/>
              <w:jc w:val="center"/>
              <w:rPr>
                <w:sz w:val="24"/>
              </w:rPr>
            </w:pPr>
            <w:r>
              <w:rPr>
                <w:sz w:val="24"/>
              </w:rPr>
              <w:t>Драглайна</w:t>
            </w:r>
          </w:p>
        </w:tc>
        <w:tc>
          <w:tcPr>
            <w:tcW w:w="648" w:type="dxa"/>
          </w:tcPr>
          <w:p w:rsidR="00FF6E9C" w:rsidRDefault="00FB709D">
            <w:pPr>
              <w:pStyle w:val="TableParagraph"/>
              <w:spacing w:line="275" w:lineRule="exact"/>
              <w:ind w:left="199"/>
              <w:rPr>
                <w:sz w:val="24"/>
              </w:rPr>
            </w:pPr>
            <w:r>
              <w:rPr>
                <w:sz w:val="24"/>
              </w:rPr>
              <w:t>38</w:t>
            </w:r>
          </w:p>
        </w:tc>
        <w:tc>
          <w:tcPr>
            <w:tcW w:w="665" w:type="dxa"/>
          </w:tcPr>
          <w:p w:rsidR="00FF6E9C" w:rsidRDefault="00FB709D">
            <w:pPr>
              <w:pStyle w:val="TableParagraph"/>
              <w:spacing w:line="275" w:lineRule="exact"/>
              <w:ind w:left="207"/>
              <w:rPr>
                <w:sz w:val="24"/>
              </w:rPr>
            </w:pPr>
            <w:r>
              <w:rPr>
                <w:sz w:val="24"/>
              </w:rPr>
              <w:t>36</w:t>
            </w:r>
          </w:p>
        </w:tc>
        <w:tc>
          <w:tcPr>
            <w:tcW w:w="697" w:type="dxa"/>
          </w:tcPr>
          <w:p w:rsidR="00FF6E9C" w:rsidRDefault="00FB709D">
            <w:pPr>
              <w:pStyle w:val="TableParagraph"/>
              <w:spacing w:line="275" w:lineRule="exact"/>
              <w:ind w:left="169" w:right="169"/>
              <w:jc w:val="center"/>
              <w:rPr>
                <w:sz w:val="24"/>
              </w:rPr>
            </w:pPr>
            <w:r>
              <w:rPr>
                <w:sz w:val="24"/>
              </w:rPr>
              <w:t>26</w:t>
            </w:r>
          </w:p>
        </w:tc>
        <w:tc>
          <w:tcPr>
            <w:tcW w:w="1272" w:type="dxa"/>
            <w:vMerge w:val="restart"/>
          </w:tcPr>
          <w:p w:rsidR="00FF6E9C" w:rsidRDefault="00FF6E9C">
            <w:pPr>
              <w:pStyle w:val="TableParagraph"/>
              <w:rPr>
                <w:i/>
                <w:sz w:val="24"/>
              </w:rPr>
            </w:pPr>
          </w:p>
          <w:p w:rsidR="00FF6E9C" w:rsidRDefault="00FB709D">
            <w:pPr>
              <w:pStyle w:val="TableParagraph"/>
              <w:spacing w:before="147"/>
              <w:ind w:left="484" w:right="484"/>
              <w:jc w:val="center"/>
              <w:rPr>
                <w:sz w:val="24"/>
              </w:rPr>
            </w:pPr>
            <w:r>
              <w:rPr>
                <w:sz w:val="24"/>
              </w:rPr>
              <w:t>IV</w:t>
            </w:r>
          </w:p>
        </w:tc>
        <w:tc>
          <w:tcPr>
            <w:tcW w:w="1295" w:type="dxa"/>
          </w:tcPr>
          <w:p w:rsidR="00FF6E9C" w:rsidRDefault="00FB709D">
            <w:pPr>
              <w:pStyle w:val="TableParagraph"/>
              <w:spacing w:line="275" w:lineRule="exact"/>
              <w:ind w:left="83" w:right="83"/>
              <w:jc w:val="center"/>
              <w:rPr>
                <w:sz w:val="24"/>
              </w:rPr>
            </w:pPr>
            <w:r>
              <w:rPr>
                <w:sz w:val="24"/>
              </w:rPr>
              <w:t>Драглайна</w:t>
            </w:r>
          </w:p>
        </w:tc>
        <w:tc>
          <w:tcPr>
            <w:tcW w:w="580" w:type="dxa"/>
          </w:tcPr>
          <w:p w:rsidR="00FF6E9C" w:rsidRDefault="00FB709D">
            <w:pPr>
              <w:pStyle w:val="TableParagraph"/>
              <w:spacing w:line="275" w:lineRule="exact"/>
              <w:ind w:left="144" w:right="145"/>
              <w:jc w:val="center"/>
              <w:rPr>
                <w:sz w:val="24"/>
              </w:rPr>
            </w:pPr>
            <w:r>
              <w:rPr>
                <w:sz w:val="24"/>
              </w:rPr>
              <w:t>63</w:t>
            </w:r>
          </w:p>
        </w:tc>
        <w:tc>
          <w:tcPr>
            <w:tcW w:w="596" w:type="dxa"/>
          </w:tcPr>
          <w:p w:rsidR="00FF6E9C" w:rsidRDefault="00FB709D">
            <w:pPr>
              <w:pStyle w:val="TableParagraph"/>
              <w:spacing w:line="275" w:lineRule="exact"/>
              <w:ind w:left="172"/>
              <w:rPr>
                <w:sz w:val="24"/>
              </w:rPr>
            </w:pPr>
            <w:r>
              <w:rPr>
                <w:sz w:val="24"/>
              </w:rPr>
              <w:t>17</w:t>
            </w:r>
          </w:p>
        </w:tc>
        <w:tc>
          <w:tcPr>
            <w:tcW w:w="615" w:type="dxa"/>
          </w:tcPr>
          <w:p w:rsidR="00FF6E9C" w:rsidRDefault="00FB709D">
            <w:pPr>
              <w:pStyle w:val="TableParagraph"/>
              <w:spacing w:line="275" w:lineRule="exact"/>
              <w:ind w:left="128" w:right="129"/>
              <w:jc w:val="center"/>
              <w:rPr>
                <w:sz w:val="24"/>
              </w:rPr>
            </w:pPr>
            <w:r>
              <w:rPr>
                <w:sz w:val="24"/>
              </w:rPr>
              <w:t>20</w:t>
            </w:r>
          </w:p>
        </w:tc>
      </w:tr>
      <w:tr w:rsidR="00FF6E9C">
        <w:trPr>
          <w:trHeight w:hRule="exact" w:val="286"/>
        </w:trPr>
        <w:tc>
          <w:tcPr>
            <w:tcW w:w="1272" w:type="dxa"/>
            <w:vMerge/>
          </w:tcPr>
          <w:p w:rsidR="00FF6E9C" w:rsidRDefault="00FF6E9C"/>
        </w:tc>
        <w:tc>
          <w:tcPr>
            <w:tcW w:w="1295" w:type="dxa"/>
          </w:tcPr>
          <w:p w:rsidR="00FF6E9C" w:rsidRDefault="00FB709D">
            <w:pPr>
              <w:pStyle w:val="TableParagraph"/>
              <w:spacing w:line="276" w:lineRule="exact"/>
              <w:ind w:left="83" w:right="83"/>
              <w:jc w:val="center"/>
              <w:rPr>
                <w:sz w:val="24"/>
              </w:rPr>
            </w:pPr>
            <w:r>
              <w:rPr>
                <w:sz w:val="24"/>
              </w:rPr>
              <w:t>Скрепера</w:t>
            </w:r>
          </w:p>
        </w:tc>
        <w:tc>
          <w:tcPr>
            <w:tcW w:w="648" w:type="dxa"/>
          </w:tcPr>
          <w:p w:rsidR="00FF6E9C" w:rsidRDefault="00FB709D">
            <w:pPr>
              <w:pStyle w:val="TableParagraph"/>
              <w:spacing w:line="276" w:lineRule="exact"/>
              <w:ind w:left="259"/>
              <w:rPr>
                <w:sz w:val="24"/>
              </w:rPr>
            </w:pPr>
            <w:r>
              <w:rPr>
                <w:sz w:val="24"/>
              </w:rPr>
              <w:t>7</w:t>
            </w:r>
          </w:p>
        </w:tc>
        <w:tc>
          <w:tcPr>
            <w:tcW w:w="665" w:type="dxa"/>
          </w:tcPr>
          <w:p w:rsidR="00FF6E9C" w:rsidRDefault="00FB709D">
            <w:pPr>
              <w:pStyle w:val="TableParagraph"/>
              <w:spacing w:line="276" w:lineRule="exact"/>
              <w:ind w:left="207"/>
              <w:rPr>
                <w:sz w:val="24"/>
              </w:rPr>
            </w:pPr>
            <w:r>
              <w:rPr>
                <w:sz w:val="24"/>
              </w:rPr>
              <w:t>36</w:t>
            </w:r>
          </w:p>
        </w:tc>
        <w:tc>
          <w:tcPr>
            <w:tcW w:w="697" w:type="dxa"/>
          </w:tcPr>
          <w:p w:rsidR="00FF6E9C" w:rsidRDefault="00FB709D">
            <w:pPr>
              <w:pStyle w:val="TableParagraph"/>
              <w:spacing w:line="276" w:lineRule="exact"/>
              <w:ind w:left="169" w:right="169"/>
              <w:jc w:val="center"/>
              <w:rPr>
                <w:sz w:val="24"/>
              </w:rPr>
            </w:pPr>
            <w:r>
              <w:rPr>
                <w:sz w:val="24"/>
              </w:rPr>
              <w:t>28</w:t>
            </w:r>
          </w:p>
        </w:tc>
        <w:tc>
          <w:tcPr>
            <w:tcW w:w="1272" w:type="dxa"/>
            <w:vMerge/>
          </w:tcPr>
          <w:p w:rsidR="00FF6E9C" w:rsidRDefault="00FF6E9C"/>
        </w:tc>
        <w:tc>
          <w:tcPr>
            <w:tcW w:w="1295" w:type="dxa"/>
          </w:tcPr>
          <w:p w:rsidR="00FF6E9C" w:rsidRDefault="00FB709D">
            <w:pPr>
              <w:pStyle w:val="TableParagraph"/>
              <w:spacing w:line="276" w:lineRule="exact"/>
              <w:ind w:left="83" w:right="83"/>
              <w:jc w:val="center"/>
              <w:rPr>
                <w:sz w:val="24"/>
              </w:rPr>
            </w:pPr>
            <w:r>
              <w:rPr>
                <w:sz w:val="24"/>
              </w:rPr>
              <w:t>Скрепера</w:t>
            </w:r>
          </w:p>
        </w:tc>
        <w:tc>
          <w:tcPr>
            <w:tcW w:w="580" w:type="dxa"/>
          </w:tcPr>
          <w:p w:rsidR="00FF6E9C" w:rsidRDefault="00FB709D">
            <w:pPr>
              <w:pStyle w:val="TableParagraph"/>
              <w:spacing w:line="276" w:lineRule="exact"/>
              <w:ind w:left="144" w:right="145"/>
              <w:jc w:val="center"/>
              <w:rPr>
                <w:sz w:val="24"/>
              </w:rPr>
            </w:pPr>
            <w:r>
              <w:rPr>
                <w:sz w:val="24"/>
              </w:rPr>
              <w:t>53</w:t>
            </w:r>
          </w:p>
        </w:tc>
        <w:tc>
          <w:tcPr>
            <w:tcW w:w="596" w:type="dxa"/>
          </w:tcPr>
          <w:p w:rsidR="00FF6E9C" w:rsidRDefault="00FB709D">
            <w:pPr>
              <w:pStyle w:val="TableParagraph"/>
              <w:spacing w:line="276" w:lineRule="exact"/>
              <w:ind w:left="172"/>
              <w:rPr>
                <w:sz w:val="24"/>
              </w:rPr>
            </w:pPr>
            <w:r>
              <w:rPr>
                <w:sz w:val="24"/>
              </w:rPr>
              <w:t>15</w:t>
            </w:r>
          </w:p>
        </w:tc>
        <w:tc>
          <w:tcPr>
            <w:tcW w:w="615" w:type="dxa"/>
          </w:tcPr>
          <w:p w:rsidR="00FF6E9C" w:rsidRDefault="00FB709D">
            <w:pPr>
              <w:pStyle w:val="TableParagraph"/>
              <w:spacing w:line="276" w:lineRule="exact"/>
              <w:ind w:left="128" w:right="129"/>
              <w:jc w:val="center"/>
              <w:rPr>
                <w:sz w:val="24"/>
              </w:rPr>
            </w:pPr>
            <w:r>
              <w:rPr>
                <w:sz w:val="24"/>
              </w:rPr>
              <w:t>32</w:t>
            </w:r>
          </w:p>
        </w:tc>
      </w:tr>
      <w:tr w:rsidR="00FF6E9C">
        <w:trPr>
          <w:trHeight w:hRule="exact" w:val="562"/>
        </w:trPr>
        <w:tc>
          <w:tcPr>
            <w:tcW w:w="1272" w:type="dxa"/>
            <w:vMerge/>
          </w:tcPr>
          <w:p w:rsidR="00FF6E9C" w:rsidRDefault="00FF6E9C"/>
        </w:tc>
        <w:tc>
          <w:tcPr>
            <w:tcW w:w="1295" w:type="dxa"/>
          </w:tcPr>
          <w:p w:rsidR="00FF6E9C" w:rsidRDefault="00FB709D">
            <w:pPr>
              <w:pStyle w:val="TableParagraph"/>
              <w:ind w:left="271" w:right="222" w:hanging="32"/>
              <w:rPr>
                <w:sz w:val="24"/>
              </w:rPr>
            </w:pPr>
            <w:r>
              <w:rPr>
                <w:sz w:val="24"/>
              </w:rPr>
              <w:t>Прямой лопаты</w:t>
            </w:r>
          </w:p>
        </w:tc>
        <w:tc>
          <w:tcPr>
            <w:tcW w:w="648" w:type="dxa"/>
          </w:tcPr>
          <w:p w:rsidR="00FF6E9C" w:rsidRDefault="00FB709D">
            <w:pPr>
              <w:pStyle w:val="TableParagraph"/>
              <w:spacing w:before="137"/>
              <w:ind w:left="199"/>
              <w:rPr>
                <w:sz w:val="24"/>
              </w:rPr>
            </w:pPr>
            <w:r>
              <w:rPr>
                <w:sz w:val="24"/>
              </w:rPr>
              <w:t>63</w:t>
            </w:r>
          </w:p>
        </w:tc>
        <w:tc>
          <w:tcPr>
            <w:tcW w:w="665" w:type="dxa"/>
          </w:tcPr>
          <w:p w:rsidR="00FF6E9C" w:rsidRDefault="00FB709D">
            <w:pPr>
              <w:pStyle w:val="TableParagraph"/>
              <w:spacing w:before="137"/>
              <w:ind w:left="207"/>
              <w:rPr>
                <w:sz w:val="24"/>
              </w:rPr>
            </w:pPr>
            <w:r>
              <w:rPr>
                <w:sz w:val="24"/>
              </w:rPr>
              <w:t>31</w:t>
            </w:r>
          </w:p>
        </w:tc>
        <w:tc>
          <w:tcPr>
            <w:tcW w:w="697" w:type="dxa"/>
          </w:tcPr>
          <w:p w:rsidR="00FF6E9C" w:rsidRDefault="00FB709D">
            <w:pPr>
              <w:pStyle w:val="TableParagraph"/>
              <w:spacing w:before="137"/>
              <w:jc w:val="center"/>
              <w:rPr>
                <w:sz w:val="24"/>
              </w:rPr>
            </w:pPr>
            <w:r>
              <w:rPr>
                <w:sz w:val="24"/>
              </w:rPr>
              <w:t>6</w:t>
            </w:r>
          </w:p>
        </w:tc>
        <w:tc>
          <w:tcPr>
            <w:tcW w:w="1272" w:type="dxa"/>
            <w:vMerge/>
          </w:tcPr>
          <w:p w:rsidR="00FF6E9C" w:rsidRDefault="00FF6E9C"/>
        </w:tc>
        <w:tc>
          <w:tcPr>
            <w:tcW w:w="1295" w:type="dxa"/>
          </w:tcPr>
          <w:p w:rsidR="00FF6E9C" w:rsidRDefault="00FB709D">
            <w:pPr>
              <w:pStyle w:val="TableParagraph"/>
              <w:ind w:left="271" w:right="222" w:hanging="32"/>
              <w:rPr>
                <w:sz w:val="24"/>
              </w:rPr>
            </w:pPr>
            <w:r>
              <w:rPr>
                <w:sz w:val="24"/>
              </w:rPr>
              <w:t>Прямой лопаты</w:t>
            </w:r>
          </w:p>
        </w:tc>
        <w:tc>
          <w:tcPr>
            <w:tcW w:w="580" w:type="dxa"/>
          </w:tcPr>
          <w:p w:rsidR="00FF6E9C" w:rsidRDefault="00FB709D">
            <w:pPr>
              <w:pStyle w:val="TableParagraph"/>
              <w:spacing w:before="137"/>
              <w:ind w:left="144" w:right="145"/>
              <w:jc w:val="center"/>
              <w:rPr>
                <w:sz w:val="24"/>
              </w:rPr>
            </w:pPr>
            <w:r>
              <w:rPr>
                <w:sz w:val="24"/>
              </w:rPr>
              <w:t>83</w:t>
            </w:r>
          </w:p>
        </w:tc>
        <w:tc>
          <w:tcPr>
            <w:tcW w:w="596" w:type="dxa"/>
          </w:tcPr>
          <w:p w:rsidR="00FF6E9C" w:rsidRDefault="00FB709D">
            <w:pPr>
              <w:pStyle w:val="TableParagraph"/>
              <w:spacing w:before="137"/>
              <w:ind w:left="172"/>
              <w:rPr>
                <w:sz w:val="24"/>
              </w:rPr>
            </w:pPr>
            <w:r>
              <w:rPr>
                <w:sz w:val="24"/>
              </w:rPr>
              <w:t>12</w:t>
            </w:r>
          </w:p>
        </w:tc>
        <w:tc>
          <w:tcPr>
            <w:tcW w:w="615" w:type="dxa"/>
          </w:tcPr>
          <w:p w:rsidR="00FF6E9C" w:rsidRDefault="00FB709D">
            <w:pPr>
              <w:pStyle w:val="TableParagraph"/>
              <w:spacing w:before="137"/>
              <w:ind w:right="1"/>
              <w:jc w:val="center"/>
              <w:rPr>
                <w:sz w:val="24"/>
              </w:rPr>
            </w:pPr>
            <w:r>
              <w:rPr>
                <w:sz w:val="24"/>
              </w:rPr>
              <w:t>5</w:t>
            </w:r>
          </w:p>
        </w:tc>
      </w:tr>
    </w:tbl>
    <w:p w:rsidR="00FF6E9C" w:rsidRDefault="00FF6E9C">
      <w:pPr>
        <w:pStyle w:val="a3"/>
        <w:spacing w:before="5"/>
        <w:ind w:left="0"/>
        <w:jc w:val="left"/>
        <w:rPr>
          <w:i/>
          <w:sz w:val="22"/>
        </w:rPr>
      </w:pPr>
    </w:p>
    <w:p w:rsidR="00FF6E9C" w:rsidRPr="00F30903" w:rsidRDefault="00FB709D">
      <w:pPr>
        <w:pStyle w:val="a3"/>
        <w:spacing w:before="72" w:line="232" w:lineRule="auto"/>
        <w:ind w:left="208" w:right="223" w:firstLine="567"/>
        <w:rPr>
          <w:lang w:val="ru-RU"/>
        </w:rPr>
      </w:pPr>
      <w:r w:rsidRPr="00F30903">
        <w:rPr>
          <w:lang w:val="ru-RU"/>
        </w:rPr>
        <w:t xml:space="preserve">В результате экспериментальных работ Н.Г. Домбровским получе- ны значения </w:t>
      </w:r>
      <w:r>
        <w:rPr>
          <w:i/>
        </w:rPr>
        <w:t>k</w:t>
      </w:r>
      <w:r w:rsidRPr="00F30903">
        <w:rPr>
          <w:position w:val="-3"/>
          <w:sz w:val="18"/>
          <w:lang w:val="ru-RU"/>
        </w:rPr>
        <w:t xml:space="preserve">1 </w:t>
      </w:r>
      <w:r w:rsidRPr="00F30903">
        <w:rPr>
          <w:lang w:val="ru-RU"/>
        </w:rPr>
        <w:t>(табл. 9.2) для машин с ковшовыми рабочими органами при работе их в различных грунтовых условиях.</w:t>
      </w:r>
    </w:p>
    <w:p w:rsidR="00FF6E9C" w:rsidRPr="00F30903" w:rsidRDefault="00FF6E9C">
      <w:pPr>
        <w:pStyle w:val="a3"/>
        <w:spacing w:before="1"/>
        <w:ind w:left="0"/>
        <w:jc w:val="left"/>
        <w:rPr>
          <w:lang w:val="ru-RU"/>
        </w:rPr>
      </w:pPr>
    </w:p>
    <w:p w:rsidR="00FF6E9C" w:rsidRPr="00F30903" w:rsidRDefault="00FB709D">
      <w:pPr>
        <w:pStyle w:val="a3"/>
        <w:spacing w:line="304" w:lineRule="exact"/>
        <w:ind w:left="0" w:right="223"/>
        <w:jc w:val="right"/>
        <w:rPr>
          <w:lang w:val="ru-RU"/>
        </w:rPr>
      </w:pPr>
      <w:r w:rsidRPr="00F30903">
        <w:rPr>
          <w:lang w:val="ru-RU"/>
        </w:rPr>
        <w:t>Таблица 9.2</w:t>
      </w:r>
    </w:p>
    <w:p w:rsidR="00FF6E9C" w:rsidRPr="00F30903" w:rsidRDefault="00FB709D">
      <w:pPr>
        <w:spacing w:line="359" w:lineRule="exact"/>
        <w:ind w:left="1358"/>
        <w:rPr>
          <w:i/>
          <w:sz w:val="18"/>
          <w:lang w:val="ru-RU"/>
        </w:rPr>
      </w:pPr>
      <w:r w:rsidRPr="00F30903">
        <w:rPr>
          <w:i/>
          <w:sz w:val="28"/>
          <w:lang w:val="ru-RU"/>
        </w:rPr>
        <w:t xml:space="preserve">Значения удельного сопротивления копанию </w:t>
      </w:r>
      <w:r>
        <w:rPr>
          <w:i/>
          <w:sz w:val="28"/>
        </w:rPr>
        <w:t>k</w:t>
      </w:r>
      <w:r w:rsidRPr="00F30903">
        <w:rPr>
          <w:i/>
          <w:position w:val="-3"/>
          <w:sz w:val="18"/>
          <w:lang w:val="ru-RU"/>
        </w:rPr>
        <w:t>1</w:t>
      </w:r>
      <w:r w:rsidRPr="00F30903">
        <w:rPr>
          <w:i/>
          <w:sz w:val="28"/>
          <w:lang w:val="ru-RU"/>
        </w:rPr>
        <w:t>, кг/см</w:t>
      </w:r>
      <w:r w:rsidRPr="00F30903">
        <w:rPr>
          <w:i/>
          <w:position w:val="13"/>
          <w:sz w:val="18"/>
          <w:lang w:val="ru-RU"/>
        </w:rPr>
        <w:t>2</w:t>
      </w:r>
    </w:p>
    <w:p w:rsidR="00FF6E9C" w:rsidRPr="00F30903" w:rsidRDefault="00FF6E9C">
      <w:pPr>
        <w:pStyle w:val="a3"/>
        <w:spacing w:before="4" w:after="1"/>
        <w:ind w:left="0"/>
        <w:jc w:val="left"/>
        <w:rPr>
          <w:i/>
          <w:sz w:val="26"/>
          <w:lang w:val="ru-RU"/>
        </w:rPr>
      </w:pPr>
    </w:p>
    <w:tbl>
      <w:tblPr>
        <w:tblStyle w:val="TableNormal"/>
        <w:tblW w:w="0" w:type="auto"/>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19"/>
        <w:gridCol w:w="808"/>
        <w:gridCol w:w="1177"/>
        <w:gridCol w:w="1342"/>
        <w:gridCol w:w="1061"/>
      </w:tblGrid>
      <w:tr w:rsidR="00FF6E9C">
        <w:trPr>
          <w:trHeight w:hRule="exact" w:val="562"/>
        </w:trPr>
        <w:tc>
          <w:tcPr>
            <w:tcW w:w="4219" w:type="dxa"/>
          </w:tcPr>
          <w:p w:rsidR="00FF6E9C" w:rsidRDefault="00FB709D">
            <w:pPr>
              <w:pStyle w:val="TableParagraph"/>
              <w:spacing w:before="137"/>
              <w:ind w:left="1778" w:right="1778"/>
              <w:jc w:val="center"/>
              <w:rPr>
                <w:sz w:val="24"/>
              </w:rPr>
            </w:pPr>
            <w:r>
              <w:rPr>
                <w:sz w:val="24"/>
              </w:rPr>
              <w:t>Грунт</w:t>
            </w:r>
          </w:p>
        </w:tc>
        <w:tc>
          <w:tcPr>
            <w:tcW w:w="808" w:type="dxa"/>
          </w:tcPr>
          <w:p w:rsidR="00FF6E9C" w:rsidRDefault="00FB709D">
            <w:pPr>
              <w:pStyle w:val="TableParagraph"/>
              <w:ind w:left="110" w:right="91" w:firstLine="9"/>
              <w:rPr>
                <w:sz w:val="24"/>
              </w:rPr>
            </w:pPr>
            <w:r>
              <w:rPr>
                <w:sz w:val="24"/>
              </w:rPr>
              <w:t>Кате- гория</w:t>
            </w:r>
          </w:p>
        </w:tc>
        <w:tc>
          <w:tcPr>
            <w:tcW w:w="1177" w:type="dxa"/>
          </w:tcPr>
          <w:p w:rsidR="00FF6E9C" w:rsidRDefault="00FB709D">
            <w:pPr>
              <w:pStyle w:val="TableParagraph"/>
              <w:ind w:left="240" w:right="178" w:hanging="44"/>
              <w:rPr>
                <w:sz w:val="24"/>
              </w:rPr>
            </w:pPr>
            <w:r>
              <w:rPr>
                <w:sz w:val="24"/>
              </w:rPr>
              <w:t>Прямая лопата</w:t>
            </w:r>
          </w:p>
        </w:tc>
        <w:tc>
          <w:tcPr>
            <w:tcW w:w="1342" w:type="dxa"/>
          </w:tcPr>
          <w:p w:rsidR="00FF6E9C" w:rsidRDefault="00FB709D">
            <w:pPr>
              <w:pStyle w:val="TableParagraph"/>
              <w:ind w:left="200" w:right="182" w:firstLine="69"/>
              <w:rPr>
                <w:sz w:val="24"/>
              </w:rPr>
            </w:pPr>
            <w:r>
              <w:rPr>
                <w:sz w:val="24"/>
              </w:rPr>
              <w:t>Струг и драглайн</w:t>
            </w:r>
          </w:p>
        </w:tc>
        <w:tc>
          <w:tcPr>
            <w:tcW w:w="1061" w:type="dxa"/>
          </w:tcPr>
          <w:p w:rsidR="00FF6E9C" w:rsidRDefault="00FB709D">
            <w:pPr>
              <w:pStyle w:val="TableParagraph"/>
              <w:ind w:left="348" w:right="214" w:hanging="114"/>
              <w:rPr>
                <w:sz w:val="24"/>
              </w:rPr>
            </w:pPr>
            <w:r>
              <w:rPr>
                <w:sz w:val="24"/>
              </w:rPr>
              <w:t>Скре- пер</w:t>
            </w:r>
          </w:p>
        </w:tc>
      </w:tr>
      <w:tr w:rsidR="00FF6E9C">
        <w:trPr>
          <w:trHeight w:hRule="exact" w:val="286"/>
        </w:trPr>
        <w:tc>
          <w:tcPr>
            <w:tcW w:w="4219" w:type="dxa"/>
          </w:tcPr>
          <w:p w:rsidR="00FF6E9C" w:rsidRDefault="00FB709D">
            <w:pPr>
              <w:pStyle w:val="TableParagraph"/>
              <w:spacing w:line="275" w:lineRule="exact"/>
              <w:ind w:left="103" w:right="144"/>
              <w:rPr>
                <w:sz w:val="24"/>
              </w:rPr>
            </w:pPr>
            <w:r>
              <w:rPr>
                <w:sz w:val="24"/>
              </w:rPr>
              <w:t>Песок рыхлый сухой</w:t>
            </w:r>
          </w:p>
        </w:tc>
        <w:tc>
          <w:tcPr>
            <w:tcW w:w="808" w:type="dxa"/>
          </w:tcPr>
          <w:p w:rsidR="00FF6E9C" w:rsidRDefault="00FB709D">
            <w:pPr>
              <w:pStyle w:val="TableParagraph"/>
              <w:spacing w:line="275" w:lineRule="exact"/>
              <w:jc w:val="center"/>
              <w:rPr>
                <w:sz w:val="24"/>
              </w:rPr>
            </w:pPr>
            <w:r>
              <w:rPr>
                <w:sz w:val="24"/>
              </w:rPr>
              <w:t>I</w:t>
            </w:r>
          </w:p>
        </w:tc>
        <w:tc>
          <w:tcPr>
            <w:tcW w:w="1177" w:type="dxa"/>
          </w:tcPr>
          <w:p w:rsidR="00FF6E9C" w:rsidRDefault="00FB709D">
            <w:pPr>
              <w:pStyle w:val="TableParagraph"/>
              <w:spacing w:line="275" w:lineRule="exact"/>
              <w:ind w:left="83" w:right="83"/>
              <w:jc w:val="center"/>
              <w:rPr>
                <w:sz w:val="24"/>
              </w:rPr>
            </w:pPr>
            <w:r>
              <w:rPr>
                <w:sz w:val="24"/>
              </w:rPr>
              <w:t>0,15–0,25</w:t>
            </w:r>
          </w:p>
        </w:tc>
        <w:tc>
          <w:tcPr>
            <w:tcW w:w="1342" w:type="dxa"/>
          </w:tcPr>
          <w:p w:rsidR="00FF6E9C" w:rsidRDefault="00FB709D">
            <w:pPr>
              <w:pStyle w:val="TableParagraph"/>
              <w:spacing w:line="275" w:lineRule="exact"/>
              <w:ind w:left="285" w:right="285"/>
              <w:jc w:val="center"/>
              <w:rPr>
                <w:sz w:val="24"/>
              </w:rPr>
            </w:pPr>
            <w:r>
              <w:rPr>
                <w:sz w:val="24"/>
              </w:rPr>
              <w:t>0,3–0,5</w:t>
            </w:r>
          </w:p>
        </w:tc>
        <w:tc>
          <w:tcPr>
            <w:tcW w:w="1061" w:type="dxa"/>
          </w:tcPr>
          <w:p w:rsidR="00FF6E9C" w:rsidRDefault="00FB709D">
            <w:pPr>
              <w:pStyle w:val="TableParagraph"/>
              <w:spacing w:line="275" w:lineRule="exact"/>
              <w:ind w:right="163"/>
              <w:jc w:val="right"/>
              <w:rPr>
                <w:sz w:val="24"/>
              </w:rPr>
            </w:pPr>
            <w:r>
              <w:rPr>
                <w:sz w:val="24"/>
              </w:rPr>
              <w:t>0,2–0,4</w:t>
            </w:r>
          </w:p>
        </w:tc>
      </w:tr>
      <w:tr w:rsidR="00FF6E9C">
        <w:trPr>
          <w:trHeight w:hRule="exact" w:val="562"/>
        </w:trPr>
        <w:tc>
          <w:tcPr>
            <w:tcW w:w="4219" w:type="dxa"/>
          </w:tcPr>
          <w:p w:rsidR="00FF6E9C" w:rsidRPr="00F30903" w:rsidRDefault="00FB709D">
            <w:pPr>
              <w:pStyle w:val="TableParagraph"/>
              <w:spacing w:line="276" w:lineRule="exact"/>
              <w:ind w:left="103" w:right="144"/>
              <w:rPr>
                <w:sz w:val="24"/>
                <w:lang w:val="ru-RU"/>
              </w:rPr>
            </w:pPr>
            <w:r w:rsidRPr="00F30903">
              <w:rPr>
                <w:sz w:val="24"/>
                <w:lang w:val="ru-RU"/>
              </w:rPr>
              <w:t>Песок, супесь, суглинок легкий</w:t>
            </w:r>
          </w:p>
          <w:p w:rsidR="00FF6E9C" w:rsidRPr="00F30903" w:rsidRDefault="00FB709D">
            <w:pPr>
              <w:pStyle w:val="TableParagraph"/>
              <w:ind w:left="103" w:right="144"/>
              <w:rPr>
                <w:sz w:val="24"/>
                <w:lang w:val="ru-RU"/>
              </w:rPr>
            </w:pPr>
            <w:r w:rsidRPr="00F30903">
              <w:rPr>
                <w:sz w:val="24"/>
                <w:lang w:val="ru-RU"/>
              </w:rPr>
              <w:t>(влажный)</w:t>
            </w:r>
          </w:p>
        </w:tc>
        <w:tc>
          <w:tcPr>
            <w:tcW w:w="808" w:type="dxa"/>
          </w:tcPr>
          <w:p w:rsidR="00FF6E9C" w:rsidRDefault="00FB709D">
            <w:pPr>
              <w:pStyle w:val="TableParagraph"/>
              <w:spacing w:before="137"/>
              <w:jc w:val="center"/>
              <w:rPr>
                <w:sz w:val="24"/>
              </w:rPr>
            </w:pPr>
            <w:r>
              <w:rPr>
                <w:sz w:val="24"/>
              </w:rPr>
              <w:t>I</w:t>
            </w:r>
          </w:p>
        </w:tc>
        <w:tc>
          <w:tcPr>
            <w:tcW w:w="1177" w:type="dxa"/>
          </w:tcPr>
          <w:p w:rsidR="00FF6E9C" w:rsidRDefault="00FB709D">
            <w:pPr>
              <w:pStyle w:val="TableParagraph"/>
              <w:spacing w:before="137"/>
              <w:ind w:left="83" w:right="83"/>
              <w:jc w:val="center"/>
              <w:rPr>
                <w:sz w:val="24"/>
              </w:rPr>
            </w:pPr>
            <w:r>
              <w:rPr>
                <w:sz w:val="24"/>
              </w:rPr>
              <w:t>0,3–0,7</w:t>
            </w:r>
          </w:p>
        </w:tc>
        <w:tc>
          <w:tcPr>
            <w:tcW w:w="1342" w:type="dxa"/>
          </w:tcPr>
          <w:p w:rsidR="00FF6E9C" w:rsidRDefault="00FB709D">
            <w:pPr>
              <w:pStyle w:val="TableParagraph"/>
              <w:spacing w:before="137"/>
              <w:ind w:left="285" w:right="285"/>
              <w:jc w:val="center"/>
              <w:rPr>
                <w:sz w:val="24"/>
              </w:rPr>
            </w:pPr>
            <w:r>
              <w:rPr>
                <w:sz w:val="24"/>
              </w:rPr>
              <w:t>0,6–1,2</w:t>
            </w:r>
          </w:p>
        </w:tc>
        <w:tc>
          <w:tcPr>
            <w:tcW w:w="1061" w:type="dxa"/>
          </w:tcPr>
          <w:p w:rsidR="00FF6E9C" w:rsidRDefault="00FB709D">
            <w:pPr>
              <w:pStyle w:val="TableParagraph"/>
              <w:spacing w:before="137"/>
              <w:ind w:right="163"/>
              <w:jc w:val="right"/>
              <w:rPr>
                <w:sz w:val="24"/>
              </w:rPr>
            </w:pPr>
            <w:r>
              <w:rPr>
                <w:sz w:val="24"/>
              </w:rPr>
              <w:t>0,5–1,0</w:t>
            </w:r>
          </w:p>
        </w:tc>
      </w:tr>
      <w:tr w:rsidR="00FF6E9C">
        <w:trPr>
          <w:trHeight w:hRule="exact" w:val="598"/>
        </w:trPr>
        <w:tc>
          <w:tcPr>
            <w:tcW w:w="4219" w:type="dxa"/>
          </w:tcPr>
          <w:p w:rsidR="00FF6E9C" w:rsidRPr="00F30903" w:rsidRDefault="00FB709D">
            <w:pPr>
              <w:pStyle w:val="TableParagraph"/>
              <w:spacing w:before="17"/>
              <w:ind w:left="103" w:right="144"/>
              <w:rPr>
                <w:sz w:val="24"/>
                <w:lang w:val="ru-RU"/>
              </w:rPr>
            </w:pPr>
            <w:r w:rsidRPr="00F30903">
              <w:rPr>
                <w:sz w:val="24"/>
                <w:lang w:val="ru-RU"/>
              </w:rPr>
              <w:t>Суглинок, гравий мелкий, средний, глина легкая, влажная и разрыхленная</w:t>
            </w:r>
          </w:p>
        </w:tc>
        <w:tc>
          <w:tcPr>
            <w:tcW w:w="808" w:type="dxa"/>
          </w:tcPr>
          <w:p w:rsidR="00FF6E9C" w:rsidRDefault="00FB709D">
            <w:pPr>
              <w:pStyle w:val="TableParagraph"/>
              <w:spacing w:before="155"/>
              <w:ind w:left="252" w:right="252"/>
              <w:jc w:val="center"/>
              <w:rPr>
                <w:sz w:val="24"/>
              </w:rPr>
            </w:pPr>
            <w:r>
              <w:rPr>
                <w:sz w:val="24"/>
              </w:rPr>
              <w:t>II</w:t>
            </w:r>
          </w:p>
        </w:tc>
        <w:tc>
          <w:tcPr>
            <w:tcW w:w="1177" w:type="dxa"/>
          </w:tcPr>
          <w:p w:rsidR="00FF6E9C" w:rsidRDefault="00FB709D">
            <w:pPr>
              <w:pStyle w:val="TableParagraph"/>
              <w:spacing w:before="155"/>
              <w:ind w:left="83" w:right="83"/>
              <w:jc w:val="center"/>
              <w:rPr>
                <w:sz w:val="24"/>
              </w:rPr>
            </w:pPr>
            <w:r>
              <w:rPr>
                <w:sz w:val="24"/>
              </w:rPr>
              <w:t>0,6–1,3</w:t>
            </w:r>
          </w:p>
        </w:tc>
        <w:tc>
          <w:tcPr>
            <w:tcW w:w="1342" w:type="dxa"/>
          </w:tcPr>
          <w:p w:rsidR="00FF6E9C" w:rsidRDefault="00FB709D">
            <w:pPr>
              <w:pStyle w:val="TableParagraph"/>
              <w:spacing w:before="155"/>
              <w:ind w:left="285" w:right="285"/>
              <w:jc w:val="center"/>
              <w:rPr>
                <w:sz w:val="24"/>
              </w:rPr>
            </w:pPr>
            <w:r>
              <w:rPr>
                <w:sz w:val="24"/>
              </w:rPr>
              <w:t>1,0–1,9</w:t>
            </w:r>
          </w:p>
        </w:tc>
        <w:tc>
          <w:tcPr>
            <w:tcW w:w="1061" w:type="dxa"/>
          </w:tcPr>
          <w:p w:rsidR="00FF6E9C" w:rsidRDefault="00FB709D">
            <w:pPr>
              <w:pStyle w:val="TableParagraph"/>
              <w:spacing w:before="155"/>
              <w:ind w:right="103"/>
              <w:jc w:val="right"/>
              <w:rPr>
                <w:sz w:val="24"/>
              </w:rPr>
            </w:pPr>
            <w:r>
              <w:rPr>
                <w:sz w:val="24"/>
              </w:rPr>
              <w:t>0,95–1,8</w:t>
            </w:r>
          </w:p>
        </w:tc>
      </w:tr>
      <w:tr w:rsidR="00FF6E9C">
        <w:trPr>
          <w:trHeight w:hRule="exact" w:val="562"/>
        </w:trPr>
        <w:tc>
          <w:tcPr>
            <w:tcW w:w="4219" w:type="dxa"/>
          </w:tcPr>
          <w:p w:rsidR="00FF6E9C" w:rsidRPr="00F30903" w:rsidRDefault="00FB709D">
            <w:pPr>
              <w:pStyle w:val="TableParagraph"/>
              <w:ind w:left="103" w:right="416"/>
              <w:rPr>
                <w:sz w:val="24"/>
                <w:lang w:val="ru-RU"/>
              </w:rPr>
            </w:pPr>
            <w:r w:rsidRPr="00F30903">
              <w:rPr>
                <w:sz w:val="24"/>
                <w:lang w:val="ru-RU"/>
              </w:rPr>
              <w:t>Глина средняя или тяжелая разрых- ленная, суглинок плотный</w:t>
            </w:r>
          </w:p>
        </w:tc>
        <w:tc>
          <w:tcPr>
            <w:tcW w:w="808" w:type="dxa"/>
          </w:tcPr>
          <w:p w:rsidR="00FF6E9C" w:rsidRDefault="00FB709D">
            <w:pPr>
              <w:pStyle w:val="TableParagraph"/>
              <w:spacing w:before="137"/>
              <w:ind w:left="252" w:right="252"/>
              <w:jc w:val="center"/>
              <w:rPr>
                <w:sz w:val="24"/>
              </w:rPr>
            </w:pPr>
            <w:r>
              <w:rPr>
                <w:sz w:val="24"/>
              </w:rPr>
              <w:t>III</w:t>
            </w:r>
          </w:p>
        </w:tc>
        <w:tc>
          <w:tcPr>
            <w:tcW w:w="1177" w:type="dxa"/>
          </w:tcPr>
          <w:p w:rsidR="00FF6E9C" w:rsidRDefault="00FB709D">
            <w:pPr>
              <w:pStyle w:val="TableParagraph"/>
              <w:spacing w:before="137"/>
              <w:ind w:left="82" w:right="83"/>
              <w:jc w:val="center"/>
              <w:rPr>
                <w:sz w:val="24"/>
              </w:rPr>
            </w:pPr>
            <w:r>
              <w:rPr>
                <w:sz w:val="24"/>
              </w:rPr>
              <w:t>1,25–1,95</w:t>
            </w:r>
          </w:p>
        </w:tc>
        <w:tc>
          <w:tcPr>
            <w:tcW w:w="1342" w:type="dxa"/>
          </w:tcPr>
          <w:p w:rsidR="00FF6E9C" w:rsidRDefault="00FB709D">
            <w:pPr>
              <w:pStyle w:val="TableParagraph"/>
              <w:spacing w:before="137"/>
              <w:ind w:left="285" w:right="286"/>
              <w:jc w:val="center"/>
              <w:rPr>
                <w:sz w:val="24"/>
              </w:rPr>
            </w:pPr>
            <w:r>
              <w:rPr>
                <w:sz w:val="24"/>
              </w:rPr>
              <w:t>1,6–2,6</w:t>
            </w:r>
          </w:p>
        </w:tc>
        <w:tc>
          <w:tcPr>
            <w:tcW w:w="1061" w:type="dxa"/>
          </w:tcPr>
          <w:p w:rsidR="00FF6E9C" w:rsidRDefault="00FB709D">
            <w:pPr>
              <w:pStyle w:val="TableParagraph"/>
              <w:spacing w:before="137"/>
              <w:ind w:right="163"/>
              <w:jc w:val="right"/>
              <w:rPr>
                <w:sz w:val="24"/>
              </w:rPr>
            </w:pPr>
            <w:r>
              <w:rPr>
                <w:sz w:val="24"/>
              </w:rPr>
              <w:t>1,5–2,5</w:t>
            </w:r>
          </w:p>
        </w:tc>
      </w:tr>
      <w:tr w:rsidR="00FF6E9C">
        <w:trPr>
          <w:trHeight w:hRule="exact" w:val="286"/>
        </w:trPr>
        <w:tc>
          <w:tcPr>
            <w:tcW w:w="4219" w:type="dxa"/>
          </w:tcPr>
          <w:p w:rsidR="00FF6E9C" w:rsidRDefault="00FB709D">
            <w:pPr>
              <w:pStyle w:val="TableParagraph"/>
              <w:spacing w:line="276" w:lineRule="exact"/>
              <w:ind w:left="103" w:right="144"/>
              <w:rPr>
                <w:sz w:val="24"/>
              </w:rPr>
            </w:pPr>
            <w:r>
              <w:rPr>
                <w:sz w:val="24"/>
              </w:rPr>
              <w:t>Глина тяжелая</w:t>
            </w:r>
          </w:p>
        </w:tc>
        <w:tc>
          <w:tcPr>
            <w:tcW w:w="808" w:type="dxa"/>
          </w:tcPr>
          <w:p w:rsidR="00FF6E9C" w:rsidRDefault="00FB709D">
            <w:pPr>
              <w:pStyle w:val="TableParagraph"/>
              <w:spacing w:line="276" w:lineRule="exact"/>
              <w:ind w:left="252" w:right="252"/>
              <w:jc w:val="center"/>
              <w:rPr>
                <w:sz w:val="24"/>
              </w:rPr>
            </w:pPr>
            <w:r>
              <w:rPr>
                <w:sz w:val="24"/>
              </w:rPr>
              <w:t>IV</w:t>
            </w:r>
          </w:p>
        </w:tc>
        <w:tc>
          <w:tcPr>
            <w:tcW w:w="1177" w:type="dxa"/>
          </w:tcPr>
          <w:p w:rsidR="00FF6E9C" w:rsidRDefault="00FB709D">
            <w:pPr>
              <w:pStyle w:val="TableParagraph"/>
              <w:spacing w:line="276" w:lineRule="exact"/>
              <w:ind w:left="83" w:right="83"/>
              <w:jc w:val="center"/>
              <w:rPr>
                <w:sz w:val="24"/>
              </w:rPr>
            </w:pPr>
            <w:r>
              <w:rPr>
                <w:sz w:val="24"/>
              </w:rPr>
              <w:t>2,0–3,0</w:t>
            </w:r>
          </w:p>
        </w:tc>
        <w:tc>
          <w:tcPr>
            <w:tcW w:w="1342" w:type="dxa"/>
          </w:tcPr>
          <w:p w:rsidR="00FF6E9C" w:rsidRDefault="00FB709D">
            <w:pPr>
              <w:pStyle w:val="TableParagraph"/>
              <w:spacing w:line="276" w:lineRule="exact"/>
              <w:ind w:left="285" w:right="285"/>
              <w:jc w:val="center"/>
              <w:rPr>
                <w:sz w:val="24"/>
              </w:rPr>
            </w:pPr>
            <w:r>
              <w:rPr>
                <w:sz w:val="24"/>
              </w:rPr>
              <w:t>2,6–4,0</w:t>
            </w:r>
          </w:p>
        </w:tc>
        <w:tc>
          <w:tcPr>
            <w:tcW w:w="1061" w:type="dxa"/>
          </w:tcPr>
          <w:p w:rsidR="00FF6E9C" w:rsidRDefault="00FB709D">
            <w:pPr>
              <w:pStyle w:val="TableParagraph"/>
              <w:spacing w:line="276" w:lineRule="exact"/>
              <w:ind w:right="163"/>
              <w:jc w:val="right"/>
              <w:rPr>
                <w:sz w:val="24"/>
              </w:rPr>
            </w:pPr>
            <w:r>
              <w:rPr>
                <w:sz w:val="24"/>
              </w:rPr>
              <w:t>3,2–4,9</w:t>
            </w:r>
          </w:p>
        </w:tc>
      </w:tr>
    </w:tbl>
    <w:p w:rsidR="00FF6E9C" w:rsidRDefault="00FF6E9C">
      <w:pPr>
        <w:pStyle w:val="a3"/>
        <w:spacing w:before="4"/>
        <w:ind w:left="0"/>
        <w:jc w:val="left"/>
        <w:rPr>
          <w:i/>
          <w:sz w:val="22"/>
        </w:rPr>
      </w:pPr>
    </w:p>
    <w:p w:rsidR="00FF6E9C" w:rsidRPr="00F30903" w:rsidRDefault="00FB709D">
      <w:pPr>
        <w:pStyle w:val="a3"/>
        <w:spacing w:before="72" w:line="232" w:lineRule="auto"/>
        <w:ind w:left="208" w:right="222" w:firstLine="567"/>
        <w:rPr>
          <w:lang w:val="ru-RU"/>
        </w:rPr>
      </w:pPr>
      <w:r w:rsidRPr="00F30903">
        <w:rPr>
          <w:lang w:val="ru-RU"/>
        </w:rPr>
        <w:t xml:space="preserve">Глина средняя или тяжелая разрыхленная, суглинок плотный. Ве- личина нормальной составляющей сопротивления копанию </w:t>
      </w:r>
      <w:r w:rsidRPr="00F30903">
        <w:rPr>
          <w:i/>
          <w:lang w:val="ru-RU"/>
        </w:rPr>
        <w:t>Р</w:t>
      </w:r>
      <w:r w:rsidRPr="00F30903">
        <w:rPr>
          <w:position w:val="-3"/>
          <w:sz w:val="18"/>
          <w:lang w:val="ru-RU"/>
        </w:rPr>
        <w:t xml:space="preserve">2 </w:t>
      </w:r>
      <w:r w:rsidRPr="00F30903">
        <w:rPr>
          <w:lang w:val="ru-RU"/>
        </w:rPr>
        <w:t>для экс- каваторов может определяться по формуле:</w:t>
      </w:r>
    </w:p>
    <w:p w:rsidR="00FF6E9C" w:rsidRPr="00F30903" w:rsidRDefault="00FB709D">
      <w:pPr>
        <w:spacing w:before="122"/>
        <w:ind w:left="4320" w:right="3771"/>
        <w:jc w:val="center"/>
        <w:rPr>
          <w:sz w:val="28"/>
          <w:lang w:val="ru-RU"/>
        </w:rPr>
      </w:pPr>
      <w:r w:rsidRPr="00F30903">
        <w:rPr>
          <w:i/>
          <w:sz w:val="28"/>
          <w:lang w:val="ru-RU"/>
        </w:rPr>
        <w:t>Р</w:t>
      </w:r>
      <w:r w:rsidRPr="00F30903">
        <w:rPr>
          <w:position w:val="-3"/>
          <w:sz w:val="18"/>
          <w:lang w:val="ru-RU"/>
        </w:rPr>
        <w:t xml:space="preserve">2 </w:t>
      </w:r>
      <w:r w:rsidRPr="00F30903">
        <w:rPr>
          <w:sz w:val="28"/>
          <w:lang w:val="ru-RU"/>
        </w:rPr>
        <w:t xml:space="preserve">= </w:t>
      </w:r>
      <w:r>
        <w:rPr>
          <w:i/>
          <w:sz w:val="28"/>
        </w:rPr>
        <w:t>ψ</w:t>
      </w:r>
      <w:r w:rsidRPr="00F30903">
        <w:rPr>
          <w:i/>
          <w:sz w:val="28"/>
          <w:lang w:val="ru-RU"/>
        </w:rPr>
        <w:t>Р</w:t>
      </w:r>
      <w:r w:rsidRPr="00F30903">
        <w:rPr>
          <w:position w:val="-3"/>
          <w:sz w:val="18"/>
          <w:lang w:val="ru-RU"/>
        </w:rPr>
        <w:t>1</w:t>
      </w:r>
      <w:r w:rsidRPr="00F30903">
        <w:rPr>
          <w:sz w:val="28"/>
          <w:lang w:val="ru-RU"/>
        </w:rPr>
        <w:t>.</w:t>
      </w:r>
    </w:p>
    <w:p w:rsidR="00FF6E9C" w:rsidRPr="00F30903" w:rsidRDefault="00FF6E9C">
      <w:pPr>
        <w:jc w:val="center"/>
        <w:rPr>
          <w:sz w:val="28"/>
          <w:lang w:val="ru-RU"/>
        </w:rPr>
        <w:sectPr w:rsidR="00FF6E9C" w:rsidRPr="00F30903">
          <w:pgSz w:w="11910" w:h="16840"/>
          <w:pgMar w:top="1540" w:right="1360" w:bottom="1820" w:left="13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 xml:space="preserve">Величина коэффициента </w:t>
      </w:r>
      <w:r>
        <w:rPr>
          <w:i/>
        </w:rPr>
        <w:t>ψ</w:t>
      </w:r>
      <w:r w:rsidRPr="00F30903">
        <w:rPr>
          <w:lang w:val="ru-RU"/>
        </w:rPr>
        <w:t>зависит от формы рабочего органа, про- тяженности пути заглубления и для разных машин изменяется от 0,36  до0,87.</w:t>
      </w:r>
    </w:p>
    <w:p w:rsidR="00FF6E9C" w:rsidRPr="00F30903" w:rsidRDefault="00FB709D">
      <w:pPr>
        <w:pStyle w:val="a3"/>
        <w:ind w:right="102" w:firstLine="567"/>
        <w:rPr>
          <w:lang w:val="ru-RU"/>
        </w:rPr>
      </w:pPr>
      <w:r w:rsidRPr="00F30903">
        <w:rPr>
          <w:lang w:val="ru-RU"/>
        </w:rPr>
        <w:t>Общее сопротивление грунта копанию является геометриче</w:t>
      </w:r>
      <w:r>
        <w:t>c</w:t>
      </w:r>
      <w:r w:rsidRPr="00F30903">
        <w:rPr>
          <w:lang w:val="ru-RU"/>
        </w:rPr>
        <w:t xml:space="preserve">кой суммой сил </w:t>
      </w:r>
      <w:r w:rsidRPr="00F30903">
        <w:rPr>
          <w:i/>
          <w:lang w:val="ru-RU"/>
        </w:rPr>
        <w:t>Р</w:t>
      </w:r>
      <w:r w:rsidRPr="00F30903">
        <w:rPr>
          <w:position w:val="-3"/>
          <w:sz w:val="18"/>
          <w:lang w:val="ru-RU"/>
        </w:rPr>
        <w:t xml:space="preserve">1 </w:t>
      </w:r>
      <w:r w:rsidRPr="00F30903">
        <w:rPr>
          <w:lang w:val="ru-RU"/>
        </w:rPr>
        <w:t xml:space="preserve">и </w:t>
      </w:r>
      <w:r>
        <w:rPr>
          <w:i/>
        </w:rPr>
        <w:t>P</w:t>
      </w:r>
      <w:r w:rsidRPr="00F30903">
        <w:rPr>
          <w:position w:val="-3"/>
          <w:sz w:val="18"/>
          <w:lang w:val="ru-RU"/>
        </w:rPr>
        <w:t xml:space="preserve">2 </w:t>
      </w:r>
      <w:r w:rsidRPr="00F30903">
        <w:rPr>
          <w:lang w:val="ru-RU"/>
        </w:rPr>
        <w:t>и определяется по формуле</w:t>
      </w:r>
    </w:p>
    <w:p w:rsidR="00FF6E9C" w:rsidRPr="00F30903" w:rsidRDefault="00FF6E9C">
      <w:pPr>
        <w:pStyle w:val="a3"/>
        <w:spacing w:before="9"/>
        <w:ind w:left="0"/>
        <w:jc w:val="left"/>
        <w:rPr>
          <w:sz w:val="9"/>
          <w:lang w:val="ru-RU"/>
        </w:rPr>
      </w:pPr>
    </w:p>
    <w:p w:rsidR="00FF6E9C" w:rsidRPr="00F30903" w:rsidRDefault="004816A0">
      <w:pPr>
        <w:tabs>
          <w:tab w:val="left" w:pos="1483"/>
        </w:tabs>
        <w:spacing w:before="48"/>
        <w:ind w:left="30"/>
        <w:jc w:val="center"/>
        <w:rPr>
          <w:sz w:val="28"/>
          <w:lang w:val="ru-RU"/>
        </w:rPr>
      </w:pPr>
      <w:r w:rsidRPr="004816A0">
        <w:rPr>
          <w:noProof/>
          <w:lang w:val="ru-RU" w:eastAsia="ru-RU"/>
        </w:rPr>
        <w:pict>
          <v:group id="Group 59" o:spid="_x0000_s1110" style="position:absolute;left:0;text-align:left;margin-left:282.4pt;margin-top:2.35pt;width:50.7pt;height:19.85pt;z-index:-251640320;mso-position-horizontal-relative:page" coordorigin="5648,47" coordsize="1014,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">
            <v:shape id="Freeform 63" o:spid="_x0000_s1111" style="position:absolute;left:5651;top:52;width:1011;height:375;visibility:visible;mso-wrap-style:square;v-text-anchor:top" coordsize="1011,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GGXcUA&#10;AADcAAAADwAAAGRycy9kb3ducmV2LnhtbESPT2sCMRDF74V+hzCF3mq2Sv+wGqVYClK8VAteh824&#10;WdxM1mSqq5/eCEJvM7z3fvNmMut9qw4UUxPYwPOgAEVcBdtwbeB3/fX0DioJssU2MBk4UYLZ9P5u&#10;gqUNR/6hw0pqlSGcSjTgRLpS61Q58pgGoSPO2jZEj5LXWGsb8ZjhvtXDonjVHhvOFxx2NHdU7VZ/&#10;PlNGTVxsvjfi1m8v+915KZ9Fb415fOg/xqCEevk339ILm+uPhnB9Jk+gp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UYZdxQAAANwAAAAPAAAAAAAAAAAAAAAAAJgCAABkcnMv&#10;ZG93bnJldi54bWxQSwUGAAAAAAQABAD1AAAAigMAAAAA&#10;" path="m,253l24,233,82,375,146,r865,e" filled="f" strokeweight=".03pt">
              <v:path arrowok="t" o:connecttype="custom" o:connectlocs="0,305;24,285;82,427;146,52;1011,52" o:connectangles="0,0,0,0,0"/>
            </v:shape>
            <v:shape id="AutoShape 62" o:spid="_x0000_s1112" style="position:absolute;left:5648;top:47;width:1014;height:380;visibility:visible" coordsize="1014,38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0zbcEA&#10;AADcAAAADwAAAGRycy9kb3ducmV2LnhtbERPzYrCMBC+C75DmIW9abquSukaRQTFHjz48wBDM9sU&#10;m0lpoq0+vVlY8DYf3+8sVr2txZ1aXzlW8DVOQBAXTldcKrict6MUhA/IGmvHpOBBHlbL4WCBmXYd&#10;H+l+CqWIIewzVGBCaDIpfWHIoh+7hjhyv661GCJsS6lb7GK4reUkSebSYsWxwWBDG0PF9XSzCmjy&#10;yLvUp+Vhc509TZ6b2W13VOrzo1//gAjUh7f4373Xcf73FP6eiR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dM23BAAAA3AAAAA8AAAAAAAAAAAAAAAAAmAIAAGRycy9kb3du&#10;cmV2LnhtbFBLBQYAAAAABAAEAPUAAACGAwAAAAA=&#10;" adj="0,,0" path="m43,248r-22,l80,380r12,l97,347r-12,l43,248xm1014,l145,,85,347r12,l154,12r860,l1014,xm34,228l,255r6,6l21,248r22,l34,228xe" fillcolor="black" stroked="f">
              <v:stroke joinstyle="round"/>
              <v:formulas/>
              <v:path arrowok="t" o:connecttype="custom" o:connectlocs="43,295;21,295;80,427;92,427;97,394;85,394;43,295;1014,47;145,47;85,394;97,394;154,59;1014,59;1014,47;34,275;0,302;6,308;21,295;43,295;34,275" o:connectangles="0,0,0,0,0,0,0,0,0,0,0,0,0,0,0,0,0,0,0,0"/>
            </v:shape>
            <v:shape id="Text Box 61" o:spid="_x0000_s1113" type="#_x0000_t202" style="position:absolute;left:5816;top:78;width:813;height:3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mvcIA&#10;AADcAAAADwAAAGRycy9kb3ducmV2LnhtbERPTWvCQBC9C/0PyxS86aYK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F6a9wgAAANwAAAAPAAAAAAAAAAAAAAAAAJgCAABkcnMvZG93&#10;bnJldi54bWxQSwUGAAAAAAQABAD1AAAAhwMAAAAA&#10;" filled="f" stroked="f">
              <v:textbox inset="0,0,0,0">
                <w:txbxContent>
                  <w:p w:rsidR="00E95953" w:rsidRDefault="00E95953">
                    <w:pPr>
                      <w:spacing w:line="306" w:lineRule="exact"/>
                      <w:rPr>
                        <w:sz w:val="18"/>
                      </w:rPr>
                    </w:pPr>
                    <w:r>
                      <w:rPr>
                        <w:i/>
                        <w:sz w:val="28"/>
                      </w:rPr>
                      <w:t>Р</w:t>
                    </w:r>
                    <w:r>
                      <w:rPr>
                        <w:position w:val="11"/>
                        <w:sz w:val="18"/>
                      </w:rPr>
                      <w:t xml:space="preserve">2 </w:t>
                    </w:r>
                    <w:r>
                      <w:rPr>
                        <w:rFonts w:ascii="Symbol" w:hAnsi="Symbol"/>
                        <w:sz w:val="28"/>
                      </w:rPr>
                      <w:t></w:t>
                    </w:r>
                    <w:r>
                      <w:rPr>
                        <w:i/>
                        <w:sz w:val="28"/>
                      </w:rPr>
                      <w:t>Р</w:t>
                    </w:r>
                    <w:r>
                      <w:rPr>
                        <w:position w:val="11"/>
                        <w:sz w:val="18"/>
                      </w:rPr>
                      <w:t>2</w:t>
                    </w:r>
                  </w:p>
                </w:txbxContent>
              </v:textbox>
            </v:shape>
            <v:shape id="Text Box 60" o:spid="_x0000_s1114" type="#_x0000_t202" style="position:absolute;left:5956;top:264;width:650;height:1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SXVM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t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xJdUxQAAANwAAAAPAAAAAAAAAAAAAAAAAJgCAABkcnMv&#10;ZG93bnJldi54bWxQSwUGAAAAAAQABAD1AAAAigMAAAAA&#10;" filled="f" stroked="f">
              <v:textbox inset="0,0,0,0">
                <w:txbxContent>
                  <w:p w:rsidR="00E95953" w:rsidRDefault="00E95953">
                    <w:pPr>
                      <w:tabs>
                        <w:tab w:val="left" w:pos="560"/>
                      </w:tabs>
                      <w:spacing w:line="179" w:lineRule="exact"/>
                      <w:rPr>
                        <w:sz w:val="18"/>
                      </w:rPr>
                    </w:pPr>
                    <w:r>
                      <w:rPr>
                        <w:sz w:val="18"/>
                      </w:rPr>
                      <w:t>1</w:t>
                    </w:r>
                    <w:r>
                      <w:rPr>
                        <w:sz w:val="18"/>
                      </w:rPr>
                      <w:tab/>
                    </w:r>
                    <w:r>
                      <w:rPr>
                        <w:w w:val="95"/>
                        <w:sz w:val="18"/>
                      </w:rPr>
                      <w:t>2</w:t>
                    </w:r>
                  </w:p>
                </w:txbxContent>
              </v:textbox>
            </v:shape>
            <w10:wrap anchorx="page"/>
          </v:group>
        </w:pict>
      </w:r>
      <w:r w:rsidR="00FB709D" w:rsidRPr="00F30903">
        <w:rPr>
          <w:i/>
          <w:sz w:val="28"/>
          <w:lang w:val="ru-RU"/>
        </w:rPr>
        <w:t>Р</w:t>
      </w:r>
      <w:r w:rsidR="00FB709D">
        <w:rPr>
          <w:rFonts w:ascii="Symbol" w:hAnsi="Symbol"/>
          <w:sz w:val="28"/>
        </w:rPr>
        <w:t></w:t>
      </w:r>
      <w:r w:rsidR="00FB709D" w:rsidRPr="00F30903">
        <w:rPr>
          <w:sz w:val="28"/>
          <w:lang w:val="ru-RU"/>
        </w:rPr>
        <w:tab/>
        <w:t>.</w:t>
      </w:r>
    </w:p>
    <w:p w:rsidR="00FF6E9C" w:rsidRPr="00F30903" w:rsidRDefault="00FF6E9C">
      <w:pPr>
        <w:pStyle w:val="a3"/>
        <w:spacing w:before="7"/>
        <w:ind w:left="0"/>
        <w:jc w:val="left"/>
        <w:rPr>
          <w:sz w:val="11"/>
          <w:lang w:val="ru-RU"/>
        </w:rPr>
      </w:pPr>
    </w:p>
    <w:p w:rsidR="00FF6E9C" w:rsidRPr="00F30903" w:rsidRDefault="00FB709D">
      <w:pPr>
        <w:pStyle w:val="a3"/>
        <w:spacing w:before="64"/>
        <w:ind w:right="102" w:firstLine="567"/>
        <w:rPr>
          <w:lang w:val="ru-RU"/>
        </w:rPr>
      </w:pPr>
      <w:r w:rsidRPr="00F30903">
        <w:rPr>
          <w:lang w:val="ru-RU"/>
        </w:rPr>
        <w:t xml:space="preserve">Вычисление сопротивления копанию изложенным выше способом является приближенным, поскольку при этом не учитывается зависи- мость сопротивления копанию от соотношения размеров стружки </w:t>
      </w:r>
      <w:r>
        <w:rPr>
          <w:i/>
        </w:rPr>
        <w:t>b</w:t>
      </w:r>
      <w:r w:rsidRPr="00F30903">
        <w:rPr>
          <w:lang w:val="ru-RU"/>
        </w:rPr>
        <w:t xml:space="preserve">и </w:t>
      </w:r>
      <w:r>
        <w:rPr>
          <w:i/>
        </w:rPr>
        <w:t>h</w:t>
      </w:r>
      <w:r w:rsidRPr="00F30903">
        <w:rPr>
          <w:i/>
          <w:lang w:val="ru-RU"/>
        </w:rPr>
        <w:t xml:space="preserve">, </w:t>
      </w:r>
      <w:r w:rsidRPr="00F30903">
        <w:rPr>
          <w:lang w:val="ru-RU"/>
        </w:rPr>
        <w:t xml:space="preserve">угла резания </w:t>
      </w:r>
      <w:r>
        <w:rPr>
          <w:i/>
        </w:rPr>
        <w:t>δ</w:t>
      </w:r>
      <w:r w:rsidRPr="00F30903">
        <w:rPr>
          <w:lang w:val="ru-RU"/>
        </w:rPr>
        <w:t>, степени затупления режущей кромки и других факторов. Однако этот способ до настоящего времени находит широкое примене- ние благодаря простоте и достаточной для практических расчетов точ- ности результатов.</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2"/>
        <w:spacing w:before="47"/>
        <w:ind w:left="100"/>
        <w:rPr>
          <w:lang w:val="ru-RU"/>
        </w:rPr>
      </w:pPr>
      <w:r w:rsidRPr="00F30903">
        <w:rPr>
          <w:lang w:val="ru-RU"/>
        </w:rPr>
        <w:lastRenderedPageBreak/>
        <w:t>Глава 10</w:t>
      </w:r>
    </w:p>
    <w:p w:rsidR="00FF6E9C" w:rsidRPr="00F30903" w:rsidRDefault="00FB709D">
      <w:pPr>
        <w:ind w:left="99" w:right="97"/>
        <w:jc w:val="center"/>
        <w:rPr>
          <w:rFonts w:ascii="Arial Narrow" w:hAnsi="Arial Narrow"/>
          <w:b/>
          <w:sz w:val="32"/>
          <w:lang w:val="ru-RU"/>
        </w:rPr>
      </w:pPr>
      <w:r w:rsidRPr="00F30903">
        <w:rPr>
          <w:rFonts w:ascii="Arial Narrow" w:hAnsi="Arial Narrow"/>
          <w:b/>
          <w:sz w:val="32"/>
          <w:lang w:val="ru-RU"/>
        </w:rPr>
        <w:t>МАШИНЫ ДЛЯ ПОДГОТОВИТЕЛЬНЫХ РАБОТ</w:t>
      </w:r>
    </w:p>
    <w:p w:rsidR="00FF6E9C" w:rsidRDefault="00FB709D">
      <w:pPr>
        <w:pStyle w:val="a3"/>
        <w:spacing w:before="199"/>
        <w:ind w:right="102" w:firstLine="567"/>
      </w:pPr>
      <w:r w:rsidRPr="00F30903">
        <w:rPr>
          <w:lang w:val="ru-RU"/>
        </w:rPr>
        <w:t xml:space="preserve">В дорожном строительстве перед основными земляными работами часто бывает необходимо проводить подготовительные работы: рас- чистку полосы отвода от деревьев, кустарника, дернового покрова,  пней, камней и др. Перед разработкой тяжелых каменных грунтов их необходимо предварительно разрыхлить. Для выполнения этих работ применяют специальные машины. Мелкие деревья и кустарники среза- ют кусторезами, а крупные деревья – деревовалами, корчевка пней и ва- лунов выполняется корчевателями. </w:t>
      </w:r>
      <w:r>
        <w:t>Рыхление грунтов производится рыхлителями.</w:t>
      </w:r>
    </w:p>
    <w:p w:rsidR="00FF6E9C" w:rsidRDefault="00FF6E9C">
      <w:pPr>
        <w:pStyle w:val="a3"/>
        <w:spacing w:before="9"/>
        <w:ind w:left="0"/>
        <w:jc w:val="left"/>
        <w:rPr>
          <w:sz w:val="34"/>
        </w:rPr>
      </w:pPr>
    </w:p>
    <w:p w:rsidR="00FF6E9C" w:rsidRDefault="00FB709D">
      <w:pPr>
        <w:pStyle w:val="3"/>
        <w:numPr>
          <w:ilvl w:val="1"/>
          <w:numId w:val="54"/>
        </w:numPr>
        <w:tabs>
          <w:tab w:val="left" w:pos="4120"/>
        </w:tabs>
        <w:jc w:val="left"/>
      </w:pPr>
      <w:bookmarkStart w:id="38" w:name="_TOC_250049"/>
      <w:bookmarkEnd w:id="38"/>
      <w:r>
        <w:t>Кусторезы</w:t>
      </w:r>
    </w:p>
    <w:p w:rsidR="00FF6E9C" w:rsidRPr="00F30903" w:rsidRDefault="00FB709D">
      <w:pPr>
        <w:pStyle w:val="a3"/>
        <w:spacing w:before="199"/>
        <w:ind w:right="102" w:firstLine="567"/>
        <w:rPr>
          <w:lang w:val="ru-RU"/>
        </w:rPr>
      </w:pPr>
      <w:r w:rsidRPr="00F30903">
        <w:rPr>
          <w:lang w:val="ru-RU"/>
        </w:rPr>
        <w:t xml:space="preserve">Кусторез представляет собой навесное оборудование к трактору. Кусторезы имеют пассивный или активный рабочий орган. Кусторез с пассивным рабочим органом (отвалом) показан на рис. 10.1, </w:t>
      </w:r>
      <w:r w:rsidRPr="00F30903">
        <w:rPr>
          <w:i/>
          <w:lang w:val="ru-RU"/>
        </w:rPr>
        <w:t>а</w:t>
      </w:r>
      <w:r w:rsidRPr="00F30903">
        <w:rPr>
          <w:lang w:val="ru-RU"/>
        </w:rPr>
        <w:t xml:space="preserve">. Основ- ными узлами кустореза являются: отвал </w:t>
      </w:r>
      <w:r w:rsidRPr="00F30903">
        <w:rPr>
          <w:i/>
          <w:lang w:val="ru-RU"/>
        </w:rPr>
        <w:t xml:space="preserve">1 </w:t>
      </w:r>
      <w:r w:rsidRPr="00F30903">
        <w:rPr>
          <w:lang w:val="ru-RU"/>
        </w:rPr>
        <w:t xml:space="preserve">с ножами </w:t>
      </w:r>
      <w:r w:rsidRPr="00F30903">
        <w:rPr>
          <w:i/>
          <w:lang w:val="ru-RU"/>
        </w:rPr>
        <w:t>6</w:t>
      </w:r>
      <w:r w:rsidRPr="00F30903">
        <w:rPr>
          <w:lang w:val="ru-RU"/>
        </w:rPr>
        <w:t xml:space="preserve">, канатный полис- паст </w:t>
      </w:r>
      <w:r w:rsidRPr="00F30903">
        <w:rPr>
          <w:i/>
          <w:lang w:val="ru-RU"/>
        </w:rPr>
        <w:t>2</w:t>
      </w:r>
      <w:r w:rsidRPr="00F30903">
        <w:rPr>
          <w:lang w:val="ru-RU"/>
        </w:rPr>
        <w:t xml:space="preserve">, ограждение </w:t>
      </w:r>
      <w:r w:rsidRPr="00F30903">
        <w:rPr>
          <w:i/>
          <w:lang w:val="ru-RU"/>
        </w:rPr>
        <w:t>3</w:t>
      </w:r>
      <w:r w:rsidRPr="00F30903">
        <w:rPr>
          <w:lang w:val="ru-RU"/>
        </w:rPr>
        <w:t xml:space="preserve">, лебедка </w:t>
      </w:r>
      <w:r w:rsidRPr="00F30903">
        <w:rPr>
          <w:i/>
          <w:lang w:val="ru-RU"/>
        </w:rPr>
        <w:t xml:space="preserve">4 </w:t>
      </w:r>
      <w:r w:rsidRPr="00F30903">
        <w:rPr>
          <w:lang w:val="ru-RU"/>
        </w:rPr>
        <w:t xml:space="preserve">и толкающая рама </w:t>
      </w:r>
      <w:r w:rsidRPr="00F30903">
        <w:rPr>
          <w:i/>
          <w:lang w:val="ru-RU"/>
        </w:rPr>
        <w:t>5</w:t>
      </w:r>
      <w:r w:rsidRPr="00F30903">
        <w:rPr>
          <w:lang w:val="ru-RU"/>
        </w:rPr>
        <w:t>, с помощью кото- рой рабочее оборудование навешивается на трактор. Рабочим органом кустореза является отвал, представляющий собой А-образную раму, с приваренными по краям стальными листами, образующими отвальную поверхность. Кустарник и деревья срезаются ножами, которые крепятся болтами к нижним кромкам рамы отвала. Подъем и опускание отвала кустореза производится с помощью канатного полиспаста. Некоторые конструкции кусторезов имеют гидравлическое управление. Срезание деревьев и кустарника происходит при движении кустореза вперед с опущенным в рабочее положение отвалом. Кусторезы могут расчищать участки от деревьев с диаметром стволов до 25–30 см.</w:t>
      </w:r>
    </w:p>
    <w:p w:rsidR="00FF6E9C" w:rsidRPr="00F30903" w:rsidRDefault="00FB709D">
      <w:pPr>
        <w:pStyle w:val="a3"/>
        <w:ind w:right="102" w:firstLine="567"/>
        <w:rPr>
          <w:lang w:val="ru-RU"/>
        </w:rPr>
      </w:pPr>
      <w:r w:rsidRPr="00F30903">
        <w:rPr>
          <w:lang w:val="ru-RU"/>
        </w:rPr>
        <w:t xml:space="preserve">На рис 10.1, </w:t>
      </w:r>
      <w:r w:rsidRPr="00F30903">
        <w:rPr>
          <w:i/>
          <w:lang w:val="ru-RU"/>
        </w:rPr>
        <w:t xml:space="preserve">б </w:t>
      </w:r>
      <w:r w:rsidRPr="00F30903">
        <w:rPr>
          <w:lang w:val="ru-RU"/>
        </w:rPr>
        <w:t xml:space="preserve">представлен кусторез с активным рабочим органом в виде режущего аппарата косилочного типа. Режущий аппарат </w:t>
      </w:r>
      <w:r w:rsidRPr="00F30903">
        <w:rPr>
          <w:i/>
          <w:lang w:val="ru-RU"/>
        </w:rPr>
        <w:t xml:space="preserve">7 </w:t>
      </w:r>
      <w:r w:rsidRPr="00F30903">
        <w:rPr>
          <w:lang w:val="ru-RU"/>
        </w:rPr>
        <w:t xml:space="preserve">распо- ложен сзади трактора </w:t>
      </w:r>
      <w:r w:rsidRPr="00F30903">
        <w:rPr>
          <w:i/>
          <w:lang w:val="ru-RU"/>
        </w:rPr>
        <w:t xml:space="preserve">1 </w:t>
      </w:r>
      <w:r w:rsidRPr="00F30903">
        <w:rPr>
          <w:lang w:val="ru-RU"/>
        </w:rPr>
        <w:t xml:space="preserve">и смонтирован на задней стойке </w:t>
      </w:r>
      <w:r w:rsidRPr="00F30903">
        <w:rPr>
          <w:i/>
          <w:lang w:val="ru-RU"/>
        </w:rPr>
        <w:t xml:space="preserve">4. </w:t>
      </w:r>
      <w:r w:rsidRPr="00F30903">
        <w:rPr>
          <w:lang w:val="ru-RU"/>
        </w:rPr>
        <w:t xml:space="preserve">Основной ча- стью его является нож </w:t>
      </w:r>
      <w:r w:rsidRPr="00F30903">
        <w:rPr>
          <w:i/>
          <w:lang w:val="ru-RU"/>
        </w:rPr>
        <w:t>2</w:t>
      </w:r>
      <w:r w:rsidRPr="00F30903">
        <w:rPr>
          <w:lang w:val="ru-RU"/>
        </w:rPr>
        <w:t>, выполненный в виде пластины с прикреплен- ными к ней сегментами.</w:t>
      </w:r>
    </w:p>
    <w:p w:rsidR="00FF6E9C" w:rsidRPr="00F30903" w:rsidRDefault="00FB709D">
      <w:pPr>
        <w:pStyle w:val="a3"/>
        <w:ind w:right="102" w:firstLine="567"/>
        <w:rPr>
          <w:i/>
          <w:lang w:val="ru-RU"/>
        </w:rPr>
      </w:pPr>
      <w:r w:rsidRPr="00F30903">
        <w:rPr>
          <w:lang w:val="ru-RU"/>
        </w:rPr>
        <w:t xml:space="preserve">Совершая возвратно-поступательные движения, нож срезает ку- старник. Привод ножа осуществляется от вала отбора мощности тракто- ра через систему передач </w:t>
      </w:r>
      <w:r w:rsidRPr="00F30903">
        <w:rPr>
          <w:i/>
          <w:lang w:val="ru-RU"/>
        </w:rPr>
        <w:t xml:space="preserve">3. </w:t>
      </w:r>
      <w:r w:rsidRPr="00F30903">
        <w:rPr>
          <w:lang w:val="ru-RU"/>
        </w:rPr>
        <w:t xml:space="preserve">Ход ножа – 150 мм; подымается и опускает- ся рабочий орган с помощью гидроцилиндра </w:t>
      </w:r>
      <w:r w:rsidRPr="00F30903">
        <w:rPr>
          <w:i/>
          <w:lang w:val="ru-RU"/>
        </w:rPr>
        <w:t>5.</w:t>
      </w:r>
    </w:p>
    <w:p w:rsidR="00FF6E9C" w:rsidRPr="00F30903" w:rsidRDefault="00FB709D">
      <w:pPr>
        <w:pStyle w:val="a3"/>
        <w:ind w:right="103" w:firstLine="567"/>
        <w:rPr>
          <w:lang w:val="ru-RU"/>
        </w:rPr>
      </w:pPr>
      <w:r w:rsidRPr="00F30903">
        <w:rPr>
          <w:lang w:val="ru-RU"/>
        </w:rPr>
        <w:t>Впереди трактора устанавливается решетчатый отвал, предназна- ченный для собирания срезанного кустарника в валки.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tabs>
          <w:tab w:val="left" w:pos="4727"/>
        </w:tabs>
        <w:ind w:left="128"/>
        <w:rPr>
          <w:sz w:val="20"/>
        </w:rPr>
      </w:pPr>
      <w:r>
        <w:rPr>
          <w:noProof/>
          <w:position w:val="83"/>
          <w:sz w:val="20"/>
          <w:lang w:val="ru-RU" w:eastAsia="ru-RU"/>
        </w:rPr>
        <w:lastRenderedPageBreak/>
        <w:drawing>
          <wp:inline distT="0" distB="0" distL="0" distR="0">
            <wp:extent cx="2746225" cy="2519076"/>
            <wp:effectExtent l="0" t="0" r="0" b="0"/>
            <wp:docPr id="61"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9.png"/>
                    <pic:cNvPicPr/>
                  </pic:nvPicPr>
                  <pic:blipFill>
                    <a:blip r:embed="rId48" cstate="print"/>
                    <a:stretch>
                      <a:fillRect/>
                    </a:stretch>
                  </pic:blipFill>
                  <pic:spPr>
                    <a:xfrm>
                      <a:off x="0" y="0"/>
                      <a:ext cx="2746225" cy="2519076"/>
                    </a:xfrm>
                    <a:prstGeom prst="rect">
                      <a:avLst/>
                    </a:prstGeom>
                  </pic:spPr>
                </pic:pic>
              </a:graphicData>
            </a:graphic>
          </wp:inline>
        </w:drawing>
      </w:r>
      <w:r>
        <w:rPr>
          <w:position w:val="83"/>
          <w:sz w:val="20"/>
        </w:rPr>
        <w:tab/>
      </w:r>
      <w:r>
        <w:rPr>
          <w:noProof/>
          <w:sz w:val="20"/>
          <w:lang w:val="ru-RU" w:eastAsia="ru-RU"/>
        </w:rPr>
        <w:drawing>
          <wp:inline distT="0" distB="0" distL="0" distR="0">
            <wp:extent cx="2236601" cy="3044094"/>
            <wp:effectExtent l="0" t="0" r="0" b="0"/>
            <wp:docPr id="63"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0.png"/>
                    <pic:cNvPicPr/>
                  </pic:nvPicPr>
                  <pic:blipFill>
                    <a:blip r:embed="rId49" cstate="print"/>
                    <a:stretch>
                      <a:fillRect/>
                    </a:stretch>
                  </pic:blipFill>
                  <pic:spPr>
                    <a:xfrm>
                      <a:off x="0" y="0"/>
                      <a:ext cx="2236601" cy="3044094"/>
                    </a:xfrm>
                    <a:prstGeom prst="rect">
                      <a:avLst/>
                    </a:prstGeom>
                  </pic:spPr>
                </pic:pic>
              </a:graphicData>
            </a:graphic>
          </wp:inline>
        </w:drawing>
      </w:r>
    </w:p>
    <w:p w:rsidR="00FF6E9C" w:rsidRPr="00F30903" w:rsidRDefault="00FB709D">
      <w:pPr>
        <w:spacing w:before="18" w:line="299" w:lineRule="exact"/>
        <w:ind w:left="99" w:right="97"/>
        <w:jc w:val="center"/>
        <w:rPr>
          <w:i/>
          <w:sz w:val="26"/>
          <w:lang w:val="ru-RU"/>
        </w:rPr>
      </w:pPr>
      <w:r w:rsidRPr="00F30903">
        <w:rPr>
          <w:i/>
          <w:w w:val="90"/>
          <w:sz w:val="26"/>
          <w:lang w:val="ru-RU"/>
        </w:rPr>
        <w:t>Рис. 10.1. Кусторезы:</w:t>
      </w:r>
    </w:p>
    <w:p w:rsidR="00FF6E9C" w:rsidRPr="00F30903" w:rsidRDefault="00FB709D">
      <w:pPr>
        <w:spacing w:line="276" w:lineRule="exact"/>
        <w:ind w:left="1309"/>
        <w:rPr>
          <w:i/>
          <w:sz w:val="24"/>
          <w:lang w:val="ru-RU"/>
        </w:rPr>
      </w:pPr>
      <w:r w:rsidRPr="00F30903">
        <w:rPr>
          <w:i/>
          <w:w w:val="95"/>
          <w:sz w:val="24"/>
          <w:lang w:val="ru-RU"/>
        </w:rPr>
        <w:t>а – с пассивным рабочим органом; б – с активным рабочим органом</w:t>
      </w:r>
    </w:p>
    <w:p w:rsidR="00FF6E9C" w:rsidRPr="00F30903" w:rsidRDefault="00FF6E9C">
      <w:pPr>
        <w:pStyle w:val="a3"/>
        <w:ind w:left="0"/>
        <w:jc w:val="left"/>
        <w:rPr>
          <w:i/>
          <w:lang w:val="ru-RU"/>
        </w:rPr>
      </w:pPr>
    </w:p>
    <w:p w:rsidR="00FF6E9C" w:rsidRPr="00F30903" w:rsidRDefault="00FB709D">
      <w:pPr>
        <w:pStyle w:val="a3"/>
        <w:ind w:firstLine="567"/>
        <w:jc w:val="left"/>
        <w:rPr>
          <w:lang w:val="ru-RU"/>
        </w:rPr>
      </w:pPr>
      <w:r w:rsidRPr="00F30903">
        <w:rPr>
          <w:lang w:val="ru-RU"/>
        </w:rPr>
        <w:t>Эксплуатационная производительность кустореза определяется по формуле</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Pr="00F30903" w:rsidRDefault="004816A0">
      <w:pPr>
        <w:spacing w:line="395" w:lineRule="exact"/>
        <w:ind w:right="138"/>
        <w:jc w:val="right"/>
        <w:rPr>
          <w:i/>
          <w:sz w:val="28"/>
          <w:lang w:val="ru-RU"/>
        </w:rPr>
      </w:pPr>
      <w:r w:rsidRPr="004816A0">
        <w:rPr>
          <w:noProof/>
          <w:lang w:val="ru-RU" w:eastAsia="ru-RU"/>
        </w:rPr>
        <w:lastRenderedPageBreak/>
        <w:pict>
          <v:line id="Line 58" o:spid="_x0000_s1165" style="position:absolute;left:0;text-align:left;z-index:-251639296;visibility:visible;mso-position-horizontal-relative:page" from="267.15pt,17pt" to="314.8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EAiEw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" strokeweight=".20883mm">
            <w10:wrap anchorx="page"/>
          </v:line>
        </w:pict>
      </w:r>
      <w:r w:rsidR="00FB709D">
        <w:rPr>
          <w:i/>
          <w:position w:val="-14"/>
          <w:sz w:val="28"/>
        </w:rPr>
        <w:t>Q</w:t>
      </w:r>
      <w:r w:rsidR="00FB709D">
        <w:rPr>
          <w:rFonts w:ascii="Symbol" w:hAnsi="Symbol"/>
          <w:position w:val="-14"/>
          <w:sz w:val="28"/>
        </w:rPr>
        <w:t></w:t>
      </w:r>
      <w:r w:rsidR="00FB709D">
        <w:rPr>
          <w:i/>
          <w:sz w:val="28"/>
        </w:rPr>
        <w:t>Tk</w:t>
      </w:r>
      <w:r w:rsidR="00FB709D" w:rsidRPr="00F30903">
        <w:rPr>
          <w:i/>
          <w:position w:val="-5"/>
          <w:sz w:val="18"/>
          <w:lang w:val="ru-RU"/>
        </w:rPr>
        <w:t>в</w:t>
      </w:r>
      <w:r w:rsidR="00FB709D">
        <w:rPr>
          <w:i/>
          <w:sz w:val="28"/>
        </w:rPr>
        <w:t>bL</w:t>
      </w:r>
    </w:p>
    <w:p w:rsidR="00FF6E9C" w:rsidRPr="00F30903" w:rsidRDefault="00FB709D">
      <w:pPr>
        <w:spacing w:line="219" w:lineRule="exact"/>
        <w:jc w:val="right"/>
        <w:rPr>
          <w:i/>
          <w:sz w:val="28"/>
          <w:lang w:val="ru-RU"/>
        </w:rPr>
      </w:pPr>
      <w:r>
        <w:rPr>
          <w:rFonts w:ascii="Symbol" w:hAnsi="Symbol"/>
          <w:position w:val="15"/>
          <w:sz w:val="24"/>
        </w:rPr>
        <w:t></w:t>
      </w:r>
      <w:r>
        <w:rPr>
          <w:i/>
          <w:position w:val="15"/>
          <w:sz w:val="28"/>
          <w:u w:val="single"/>
        </w:rPr>
        <w:t>L</w:t>
      </w:r>
      <w:r>
        <w:rPr>
          <w:rFonts w:ascii="Symbol" w:hAnsi="Symbol"/>
          <w:sz w:val="28"/>
        </w:rPr>
        <w:t></w:t>
      </w:r>
      <w:r>
        <w:rPr>
          <w:i/>
          <w:sz w:val="28"/>
        </w:rPr>
        <w:t>t</w:t>
      </w:r>
      <w:r>
        <w:rPr>
          <w:rFonts w:ascii="Symbol" w:hAnsi="Symbol"/>
          <w:position w:val="15"/>
          <w:sz w:val="24"/>
        </w:rPr>
        <w:t></w:t>
      </w:r>
      <w:r>
        <w:rPr>
          <w:i/>
          <w:sz w:val="28"/>
        </w:rPr>
        <w:t>c</w:t>
      </w:r>
    </w:p>
    <w:p w:rsidR="00FF6E9C" w:rsidRPr="00F30903" w:rsidRDefault="00FB709D">
      <w:pPr>
        <w:spacing w:before="122"/>
        <w:ind w:left="99"/>
        <w:rPr>
          <w:sz w:val="28"/>
          <w:lang w:val="ru-RU"/>
        </w:rPr>
      </w:pPr>
      <w:r w:rsidRPr="00F30903">
        <w:rPr>
          <w:lang w:val="ru-RU"/>
        </w:rPr>
        <w:br w:type="column"/>
      </w:r>
      <w:r w:rsidRPr="00F30903">
        <w:rPr>
          <w:sz w:val="28"/>
          <w:lang w:val="ru-RU"/>
        </w:rPr>
        <w:lastRenderedPageBreak/>
        <w:t>м</w:t>
      </w:r>
      <w:r w:rsidRPr="00F30903">
        <w:rPr>
          <w:position w:val="11"/>
          <w:sz w:val="18"/>
          <w:lang w:val="ru-RU"/>
        </w:rPr>
        <w:t xml:space="preserve">2 </w:t>
      </w:r>
      <w:r w:rsidRPr="00F30903">
        <w:rPr>
          <w:sz w:val="28"/>
          <w:lang w:val="ru-RU"/>
        </w:rPr>
        <w:t>/ч,</w:t>
      </w:r>
    </w:p>
    <w:p w:rsidR="00FF6E9C" w:rsidRPr="00F30903" w:rsidRDefault="00FF6E9C">
      <w:pPr>
        <w:rPr>
          <w:sz w:val="28"/>
          <w:lang w:val="ru-RU"/>
        </w:rPr>
        <w:sectPr w:rsidR="00FF6E9C" w:rsidRPr="00F30903">
          <w:type w:val="continuous"/>
          <w:pgSz w:w="11910" w:h="16840"/>
          <w:pgMar w:top="1540" w:right="1480" w:bottom="280" w:left="1480" w:header="720" w:footer="720" w:gutter="0"/>
          <w:cols w:num="2" w:space="720" w:equalWidth="0">
            <w:col w:w="4805" w:space="40"/>
            <w:col w:w="4105"/>
          </w:cols>
        </w:sectPr>
      </w:pPr>
    </w:p>
    <w:p w:rsidR="00FF6E9C" w:rsidRPr="00F30903" w:rsidRDefault="00FB709D">
      <w:pPr>
        <w:tabs>
          <w:tab w:val="left" w:pos="691"/>
        </w:tabs>
        <w:spacing w:line="169" w:lineRule="exact"/>
        <w:ind w:right="417"/>
        <w:jc w:val="center"/>
        <w:rPr>
          <w:rFonts w:ascii="Symbol" w:hAnsi="Symbol"/>
          <w:sz w:val="24"/>
          <w:lang w:val="ru-RU"/>
        </w:rPr>
      </w:pPr>
      <w:r>
        <w:rPr>
          <w:rFonts w:ascii="Symbol" w:hAnsi="Symbol"/>
          <w:sz w:val="24"/>
        </w:rPr>
        <w:lastRenderedPageBreak/>
        <w:t></w:t>
      </w:r>
      <w:r>
        <w:rPr>
          <w:i/>
          <w:position w:val="-11"/>
          <w:sz w:val="28"/>
        </w:rPr>
        <w:t>V</w:t>
      </w:r>
      <w:r w:rsidRPr="00F30903">
        <w:rPr>
          <w:i/>
          <w:position w:val="-11"/>
          <w:sz w:val="28"/>
          <w:lang w:val="ru-RU"/>
        </w:rPr>
        <w:tab/>
      </w:r>
      <w:r>
        <w:rPr>
          <w:rFonts w:ascii="Symbol" w:hAnsi="Symbol"/>
          <w:sz w:val="24"/>
        </w:rPr>
        <w:t></w:t>
      </w:r>
    </w:p>
    <w:p w:rsidR="00FF6E9C" w:rsidRPr="00F30903" w:rsidRDefault="00FB709D">
      <w:pPr>
        <w:tabs>
          <w:tab w:val="left" w:pos="691"/>
        </w:tabs>
        <w:spacing w:line="249" w:lineRule="exact"/>
        <w:ind w:right="417"/>
        <w:jc w:val="center"/>
        <w:rPr>
          <w:rFonts w:ascii="Symbol" w:hAnsi="Symbol"/>
          <w:sz w:val="24"/>
          <w:lang w:val="ru-RU"/>
        </w:rPr>
      </w:pPr>
      <w:r>
        <w:rPr>
          <w:rFonts w:ascii="Symbol" w:hAnsi="Symbol"/>
          <w:sz w:val="24"/>
        </w:rPr>
        <w:t></w:t>
      </w:r>
      <w:r w:rsidRPr="00F30903">
        <w:rPr>
          <w:sz w:val="24"/>
          <w:lang w:val="ru-RU"/>
        </w:rPr>
        <w:tab/>
      </w:r>
      <w:r>
        <w:rPr>
          <w:rFonts w:ascii="Symbol" w:hAnsi="Symbol"/>
          <w:sz w:val="24"/>
        </w:rPr>
        <w:t></w:t>
      </w:r>
    </w:p>
    <w:p w:rsidR="00FF6E9C" w:rsidRPr="00F30903" w:rsidRDefault="00FB709D">
      <w:pPr>
        <w:pStyle w:val="a3"/>
        <w:spacing w:before="9" w:line="237" w:lineRule="auto"/>
        <w:ind w:right="99"/>
        <w:rPr>
          <w:lang w:val="ru-RU"/>
        </w:rPr>
      </w:pPr>
      <w:r w:rsidRPr="00F30903">
        <w:rPr>
          <w:spacing w:val="-3"/>
          <w:lang w:val="ru-RU"/>
        </w:rPr>
        <w:t xml:space="preserve">где </w:t>
      </w:r>
      <w:r>
        <w:rPr>
          <w:i/>
        </w:rPr>
        <w:t>b</w:t>
      </w:r>
      <w:r w:rsidRPr="00F30903">
        <w:rPr>
          <w:lang w:val="ru-RU"/>
        </w:rPr>
        <w:t xml:space="preserve">– </w:t>
      </w:r>
      <w:r w:rsidRPr="00F30903">
        <w:rPr>
          <w:spacing w:val="-4"/>
          <w:lang w:val="ru-RU"/>
        </w:rPr>
        <w:t xml:space="preserve">ширина захвата, </w:t>
      </w:r>
      <w:r w:rsidRPr="00F30903">
        <w:rPr>
          <w:lang w:val="ru-RU"/>
        </w:rPr>
        <w:t xml:space="preserve">м; </w:t>
      </w:r>
      <w:r>
        <w:rPr>
          <w:i/>
        </w:rPr>
        <w:t>L</w:t>
      </w:r>
      <w:r w:rsidRPr="00F30903">
        <w:rPr>
          <w:lang w:val="ru-RU"/>
        </w:rPr>
        <w:t xml:space="preserve">– </w:t>
      </w:r>
      <w:r w:rsidRPr="00F30903">
        <w:rPr>
          <w:spacing w:val="-4"/>
          <w:lang w:val="ru-RU"/>
        </w:rPr>
        <w:t xml:space="preserve">длина рабочего участка, </w:t>
      </w:r>
      <w:r w:rsidRPr="00F30903">
        <w:rPr>
          <w:lang w:val="ru-RU"/>
        </w:rPr>
        <w:t xml:space="preserve">м; </w:t>
      </w:r>
      <w:r>
        <w:rPr>
          <w:i/>
        </w:rPr>
        <w:t>V</w:t>
      </w:r>
      <w:r w:rsidRPr="00F30903">
        <w:rPr>
          <w:lang w:val="ru-RU"/>
        </w:rPr>
        <w:t xml:space="preserve">– </w:t>
      </w:r>
      <w:r w:rsidRPr="00F30903">
        <w:rPr>
          <w:spacing w:val="-5"/>
          <w:lang w:val="ru-RU"/>
        </w:rPr>
        <w:t xml:space="preserve">скорость движения </w:t>
      </w:r>
      <w:r w:rsidRPr="00F30903">
        <w:rPr>
          <w:spacing w:val="-4"/>
          <w:lang w:val="ru-RU"/>
        </w:rPr>
        <w:t xml:space="preserve">трактора, </w:t>
      </w:r>
      <w:r w:rsidRPr="00F30903">
        <w:rPr>
          <w:spacing w:val="-3"/>
          <w:lang w:val="ru-RU"/>
        </w:rPr>
        <w:t xml:space="preserve">м/ч </w:t>
      </w:r>
      <w:r w:rsidRPr="00F30903">
        <w:rPr>
          <w:lang w:val="ru-RU"/>
        </w:rPr>
        <w:t>(</w:t>
      </w:r>
      <w:r>
        <w:rPr>
          <w:i/>
        </w:rPr>
        <w:t>V</w:t>
      </w:r>
      <w:r w:rsidRPr="00F30903">
        <w:rPr>
          <w:i/>
          <w:lang w:val="ru-RU"/>
        </w:rPr>
        <w:t xml:space="preserve"> = </w:t>
      </w:r>
      <w:r w:rsidRPr="00F30903">
        <w:rPr>
          <w:i/>
          <w:spacing w:val="-5"/>
          <w:lang w:val="ru-RU"/>
        </w:rPr>
        <w:t>2,5–</w:t>
      </w:r>
      <w:r w:rsidRPr="00F30903">
        <w:rPr>
          <w:spacing w:val="-5"/>
          <w:lang w:val="ru-RU"/>
        </w:rPr>
        <w:t xml:space="preserve">3,5 </w:t>
      </w:r>
      <w:r w:rsidRPr="00F30903">
        <w:rPr>
          <w:spacing w:val="-4"/>
          <w:lang w:val="ru-RU"/>
        </w:rPr>
        <w:t xml:space="preserve">км/ч); </w:t>
      </w:r>
      <w:r w:rsidRPr="00F30903">
        <w:rPr>
          <w:i/>
          <w:lang w:val="ru-RU"/>
        </w:rPr>
        <w:t xml:space="preserve">Т </w:t>
      </w:r>
      <w:r w:rsidRPr="00F30903">
        <w:rPr>
          <w:lang w:val="ru-RU"/>
        </w:rPr>
        <w:t xml:space="preserve">– </w:t>
      </w:r>
      <w:r w:rsidRPr="00F30903">
        <w:rPr>
          <w:spacing w:val="-5"/>
          <w:lang w:val="ru-RU"/>
        </w:rPr>
        <w:t xml:space="preserve">продолжительность </w:t>
      </w:r>
      <w:r w:rsidRPr="00F30903">
        <w:rPr>
          <w:spacing w:val="-4"/>
          <w:lang w:val="ru-RU"/>
        </w:rPr>
        <w:t xml:space="preserve">смены, </w:t>
      </w:r>
      <w:r w:rsidRPr="00F30903">
        <w:rPr>
          <w:spacing w:val="-3"/>
          <w:lang w:val="ru-RU"/>
        </w:rPr>
        <w:t xml:space="preserve">ч; </w:t>
      </w:r>
      <w:r>
        <w:rPr>
          <w:i/>
          <w:spacing w:val="-3"/>
        </w:rPr>
        <w:t>k</w:t>
      </w:r>
      <w:r>
        <w:rPr>
          <w:i/>
          <w:spacing w:val="-3"/>
          <w:position w:val="-3"/>
          <w:sz w:val="18"/>
        </w:rPr>
        <w:t>e</w:t>
      </w:r>
      <w:r w:rsidRPr="00F30903">
        <w:rPr>
          <w:lang w:val="ru-RU"/>
        </w:rPr>
        <w:t xml:space="preserve">– </w:t>
      </w:r>
      <w:r w:rsidRPr="00F30903">
        <w:rPr>
          <w:spacing w:val="-4"/>
          <w:lang w:val="ru-RU"/>
        </w:rPr>
        <w:t xml:space="preserve">коэффициент использования сменного </w:t>
      </w:r>
      <w:r w:rsidRPr="00F30903">
        <w:rPr>
          <w:spacing w:val="-5"/>
          <w:lang w:val="ru-RU"/>
        </w:rPr>
        <w:t xml:space="preserve">времени </w:t>
      </w:r>
      <w:r w:rsidRPr="00F30903">
        <w:rPr>
          <w:spacing w:val="-3"/>
          <w:lang w:val="ru-RU"/>
        </w:rPr>
        <w:t>(</w:t>
      </w:r>
      <w:r>
        <w:rPr>
          <w:i/>
          <w:spacing w:val="-3"/>
        </w:rPr>
        <w:t>k</w:t>
      </w:r>
      <w:r>
        <w:rPr>
          <w:i/>
          <w:spacing w:val="-3"/>
          <w:position w:val="-3"/>
          <w:sz w:val="18"/>
        </w:rPr>
        <w:t>e</w:t>
      </w:r>
      <w:r w:rsidRPr="00F30903">
        <w:rPr>
          <w:lang w:val="ru-RU"/>
        </w:rPr>
        <w:t xml:space="preserve">= </w:t>
      </w:r>
      <w:r w:rsidRPr="00F30903">
        <w:rPr>
          <w:spacing w:val="-4"/>
          <w:lang w:val="ru-RU"/>
        </w:rPr>
        <w:t xml:space="preserve">0,75–0,85); </w:t>
      </w:r>
      <w:r>
        <w:rPr>
          <w:i/>
        </w:rPr>
        <w:t>t</w:t>
      </w:r>
      <w:r w:rsidRPr="00F30903">
        <w:rPr>
          <w:lang w:val="ru-RU"/>
        </w:rPr>
        <w:t>– время одного поворота, мин (</w:t>
      </w:r>
      <w:r>
        <w:rPr>
          <w:i/>
        </w:rPr>
        <w:t>t</w:t>
      </w:r>
      <w:r w:rsidRPr="00F30903">
        <w:rPr>
          <w:lang w:val="ru-RU"/>
        </w:rPr>
        <w:t xml:space="preserve">= 1,5–2,5 мин); </w:t>
      </w:r>
      <w:r w:rsidRPr="00F30903">
        <w:rPr>
          <w:i/>
          <w:lang w:val="ru-RU"/>
        </w:rPr>
        <w:t xml:space="preserve">с </w:t>
      </w:r>
      <w:r w:rsidRPr="00F30903">
        <w:rPr>
          <w:lang w:val="ru-RU"/>
        </w:rPr>
        <w:t>– число проходов по од- ному месту.</w:t>
      </w:r>
    </w:p>
    <w:p w:rsidR="00FF6E9C" w:rsidRPr="00F30903" w:rsidRDefault="00FF6E9C">
      <w:pPr>
        <w:pStyle w:val="a3"/>
        <w:spacing w:before="10"/>
        <w:ind w:left="0"/>
        <w:jc w:val="left"/>
        <w:rPr>
          <w:sz w:val="34"/>
          <w:lang w:val="ru-RU"/>
        </w:rPr>
      </w:pPr>
    </w:p>
    <w:p w:rsidR="00FF6E9C" w:rsidRDefault="00FB709D">
      <w:pPr>
        <w:pStyle w:val="3"/>
        <w:numPr>
          <w:ilvl w:val="1"/>
          <w:numId w:val="54"/>
        </w:numPr>
        <w:tabs>
          <w:tab w:val="left" w:pos="3991"/>
        </w:tabs>
        <w:ind w:left="3990"/>
        <w:jc w:val="left"/>
      </w:pPr>
      <w:bookmarkStart w:id="39" w:name="_TOC_250048"/>
      <w:bookmarkEnd w:id="39"/>
      <w:r>
        <w:t>Корчеватели</w:t>
      </w:r>
    </w:p>
    <w:p w:rsidR="00FF6E9C" w:rsidRPr="00F30903" w:rsidRDefault="00FB709D">
      <w:pPr>
        <w:pStyle w:val="a3"/>
        <w:spacing w:before="200"/>
        <w:ind w:right="102" w:firstLine="567"/>
        <w:rPr>
          <w:lang w:val="ru-RU"/>
        </w:rPr>
      </w:pPr>
      <w:r w:rsidRPr="00F30903">
        <w:rPr>
          <w:lang w:val="ru-RU"/>
        </w:rPr>
        <w:t>Корчеватели представляют собой навесное тракторное оборудова- ние в виде специального отвала с зубьями. Основными частями корче- вателя являются: толкающая рама, отвал, подъемный полиспаст или гидроцилиндры.</w:t>
      </w:r>
    </w:p>
    <w:p w:rsidR="00FF6E9C" w:rsidRPr="00F30903" w:rsidRDefault="00FB709D">
      <w:pPr>
        <w:pStyle w:val="a3"/>
        <w:ind w:right="103" w:firstLine="567"/>
        <w:rPr>
          <w:lang w:val="ru-RU"/>
        </w:rPr>
      </w:pPr>
      <w:r w:rsidRPr="00F30903">
        <w:rPr>
          <w:lang w:val="ru-RU"/>
        </w:rPr>
        <w:t>Отвал сварной конструкции в нижней балке имеет гнезда для за- крепления сменных зубьев. При корчевке пней устанавливают три зуба, а при очистке участка – все шесть.</w:t>
      </w:r>
    </w:p>
    <w:p w:rsidR="00FF6E9C" w:rsidRPr="00F30903" w:rsidRDefault="00FB709D">
      <w:pPr>
        <w:pStyle w:val="a3"/>
        <w:ind w:right="102" w:firstLine="567"/>
        <w:rPr>
          <w:lang w:val="ru-RU"/>
        </w:rPr>
      </w:pPr>
      <w:r w:rsidRPr="00F30903">
        <w:rPr>
          <w:lang w:val="ru-RU"/>
        </w:rPr>
        <w:t>При корчевке пня или валуна за 0,5–0,75 м до него заглубляют зубья корчевателя в землю, что достигается движением трактора с опу- щеннымотвалом.Послезаведениязубьевподпеньотвалплавнопод-</w:t>
      </w:r>
    </w:p>
    <w:p w:rsidR="00FF6E9C" w:rsidRPr="00F30903" w:rsidRDefault="00FF6E9C">
      <w:pPr>
        <w:rPr>
          <w:lang w:val="ru-RU"/>
        </w:rPr>
        <w:sectPr w:rsidR="00FF6E9C" w:rsidRPr="00F30903">
          <w:type w:val="continuous"/>
          <w:pgSz w:w="11910" w:h="16840"/>
          <w:pgMar w:top="1540" w:right="1480" w:bottom="280" w:left="1480" w:header="720" w:footer="720" w:gutter="0"/>
          <w:cols w:space="720"/>
        </w:sectPr>
      </w:pPr>
    </w:p>
    <w:p w:rsidR="00FF6E9C" w:rsidRPr="00F30903" w:rsidRDefault="00FB709D">
      <w:pPr>
        <w:pStyle w:val="a3"/>
        <w:spacing w:before="47"/>
        <w:jc w:val="left"/>
        <w:rPr>
          <w:lang w:val="ru-RU"/>
        </w:rPr>
      </w:pPr>
      <w:r w:rsidRPr="00F30903">
        <w:rPr>
          <w:lang w:val="ru-RU"/>
        </w:rPr>
        <w:lastRenderedPageBreak/>
        <w:t>нимают и корни извлекаются из земли. Корчевателями также очищают участки от корней деревьев, срезанных кусторезом.</w:t>
      </w:r>
    </w:p>
    <w:p w:rsidR="00FF6E9C" w:rsidRDefault="00FB709D">
      <w:pPr>
        <w:pStyle w:val="a3"/>
        <w:ind w:right="102" w:firstLine="567"/>
      </w:pPr>
      <w:r w:rsidRPr="00F30903">
        <w:rPr>
          <w:lang w:val="ru-RU"/>
        </w:rPr>
        <w:t xml:space="preserve">Эксплуатационная производительность корчевателей определяется так же, как и для кустореза. </w:t>
      </w:r>
      <w:r>
        <w:t>Число проходов корчевателя по одному ме- сту достигает 3–4.</w:t>
      </w:r>
    </w:p>
    <w:p w:rsidR="00FF6E9C" w:rsidRDefault="00FF6E9C">
      <w:pPr>
        <w:pStyle w:val="a3"/>
        <w:spacing w:before="9"/>
        <w:ind w:left="0"/>
        <w:jc w:val="left"/>
        <w:rPr>
          <w:sz w:val="34"/>
        </w:rPr>
      </w:pPr>
    </w:p>
    <w:p w:rsidR="00FF6E9C" w:rsidRDefault="00FB709D">
      <w:pPr>
        <w:pStyle w:val="3"/>
        <w:numPr>
          <w:ilvl w:val="1"/>
          <w:numId w:val="54"/>
        </w:numPr>
        <w:tabs>
          <w:tab w:val="left" w:pos="4086"/>
        </w:tabs>
        <w:ind w:left="4085" w:hanging="615"/>
        <w:jc w:val="left"/>
      </w:pPr>
      <w:bookmarkStart w:id="40" w:name="_TOC_250047"/>
      <w:bookmarkEnd w:id="40"/>
      <w:r>
        <w:t>Рыхлители</w:t>
      </w:r>
    </w:p>
    <w:p w:rsidR="00FF6E9C" w:rsidRPr="00F30903" w:rsidRDefault="00FB709D">
      <w:pPr>
        <w:pStyle w:val="a3"/>
        <w:spacing w:before="199"/>
        <w:ind w:right="102" w:firstLine="567"/>
        <w:rPr>
          <w:lang w:val="ru-RU"/>
        </w:rPr>
      </w:pPr>
      <w:r w:rsidRPr="00F30903">
        <w:rPr>
          <w:lang w:val="ru-RU"/>
        </w:rPr>
        <w:t>Рыхлители применяют для рыхления плотных и мерзлых грунтов для облегчения разработки грунта землеройными машинами.</w:t>
      </w:r>
    </w:p>
    <w:p w:rsidR="00FF6E9C" w:rsidRDefault="00FB709D">
      <w:pPr>
        <w:pStyle w:val="a3"/>
        <w:ind w:left="479"/>
        <w:jc w:val="left"/>
        <w:rPr>
          <w:sz w:val="20"/>
        </w:rPr>
      </w:pPr>
      <w:r>
        <w:rPr>
          <w:noProof/>
          <w:sz w:val="20"/>
          <w:lang w:val="ru-RU" w:eastAsia="ru-RU"/>
        </w:rPr>
        <w:drawing>
          <wp:inline distT="0" distB="0" distL="0" distR="0">
            <wp:extent cx="5038423" cy="2705862"/>
            <wp:effectExtent l="0" t="0" r="0" b="0"/>
            <wp:docPr id="65"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41.jpeg"/>
                    <pic:cNvPicPr/>
                  </pic:nvPicPr>
                  <pic:blipFill>
                    <a:blip r:embed="rId50" cstate="print"/>
                    <a:stretch>
                      <a:fillRect/>
                    </a:stretch>
                  </pic:blipFill>
                  <pic:spPr>
                    <a:xfrm>
                      <a:off x="0" y="0"/>
                      <a:ext cx="5038423" cy="2705862"/>
                    </a:xfrm>
                    <a:prstGeom prst="rect">
                      <a:avLst/>
                    </a:prstGeom>
                  </pic:spPr>
                </pic:pic>
              </a:graphicData>
            </a:graphic>
          </wp:inline>
        </w:drawing>
      </w:r>
    </w:p>
    <w:p w:rsidR="00FF6E9C" w:rsidRPr="00F30903" w:rsidRDefault="00FB709D">
      <w:pPr>
        <w:spacing w:before="6"/>
        <w:ind w:left="2856"/>
        <w:rPr>
          <w:i/>
          <w:sz w:val="26"/>
          <w:lang w:val="ru-RU"/>
        </w:rPr>
      </w:pPr>
      <w:r w:rsidRPr="00F30903">
        <w:rPr>
          <w:i/>
          <w:w w:val="90"/>
          <w:sz w:val="26"/>
          <w:lang w:val="ru-RU"/>
        </w:rPr>
        <w:t>Рис. 10.2. Прицепной рыхлитель</w:t>
      </w:r>
    </w:p>
    <w:p w:rsidR="00FF6E9C" w:rsidRPr="00F30903" w:rsidRDefault="00FF6E9C">
      <w:pPr>
        <w:pStyle w:val="a3"/>
        <w:spacing w:before="11"/>
        <w:ind w:left="0"/>
        <w:jc w:val="left"/>
        <w:rPr>
          <w:i/>
          <w:sz w:val="27"/>
          <w:lang w:val="ru-RU"/>
        </w:rPr>
      </w:pPr>
    </w:p>
    <w:p w:rsidR="00FF6E9C" w:rsidRPr="00F30903" w:rsidRDefault="00FB709D">
      <w:pPr>
        <w:pStyle w:val="a3"/>
        <w:ind w:right="102" w:firstLine="567"/>
        <w:rPr>
          <w:lang w:val="ru-RU"/>
        </w:rPr>
      </w:pPr>
      <w:r w:rsidRPr="00F30903">
        <w:rPr>
          <w:lang w:val="ru-RU"/>
        </w:rPr>
        <w:t>Рыхлители бывают прицепные и навесные. Прицепные рыхлители работают в сцепе с гусеничным трактором. Основой прицепного рыхли- теля (рис. 10.2) является рама, соединяющаяся с буксирным прибором трактора. На раме закрепляются в гнездах с помощью клиньев сменные зубья, изготовленные из износостойкой стали. Ходовые колеса рыхли- теля установлены на подъемной раме, соединенной шарнирно с основ- ной рамой. В верхней части подъемной рамы установлена обойма пол- испаста.</w:t>
      </w:r>
    </w:p>
    <w:p w:rsidR="00FF6E9C" w:rsidRPr="00F30903" w:rsidRDefault="00FB709D">
      <w:pPr>
        <w:pStyle w:val="a3"/>
        <w:ind w:right="102" w:firstLine="567"/>
        <w:rPr>
          <w:lang w:val="ru-RU"/>
        </w:rPr>
      </w:pPr>
      <w:r w:rsidRPr="00F30903">
        <w:rPr>
          <w:lang w:val="ru-RU"/>
        </w:rPr>
        <w:t>При наматывании каната на барабан тракторной лебедки подъем- ная рама поворачивается относительно основной рамы и поднимает ее,  и рыхлитель переводится в транспортное положение. При отпускании каната основная рама под действием своего веса и балласта опускается, заглубляя зубья вгрунт.</w:t>
      </w:r>
    </w:p>
    <w:p w:rsidR="00FF6E9C" w:rsidRPr="00F30903" w:rsidRDefault="00FB709D">
      <w:pPr>
        <w:pStyle w:val="a3"/>
        <w:ind w:right="102" w:firstLine="567"/>
        <w:rPr>
          <w:lang w:val="ru-RU"/>
        </w:rPr>
      </w:pPr>
      <w:r w:rsidRPr="00F30903">
        <w:rPr>
          <w:lang w:val="ru-RU"/>
        </w:rPr>
        <w:t>Навесной рыхлитель (рис. 10.3) состоит из следующих основных частей: рама, рыхлительные зубья и гидроцилиндры, обеспечивающие подъем и опускание рабочего оборудования.</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F6E9C">
      <w:pPr>
        <w:pStyle w:val="a3"/>
        <w:spacing w:before="4" w:after="1"/>
        <w:ind w:left="0"/>
        <w:jc w:val="left"/>
        <w:rPr>
          <w:sz w:val="26"/>
          <w:lang w:val="ru-RU"/>
        </w:rPr>
      </w:pPr>
    </w:p>
    <w:p w:rsidR="00FF6E9C" w:rsidRDefault="00FB709D">
      <w:pPr>
        <w:pStyle w:val="a3"/>
        <w:ind w:left="680"/>
        <w:jc w:val="left"/>
        <w:rPr>
          <w:sz w:val="20"/>
        </w:rPr>
      </w:pPr>
      <w:r>
        <w:rPr>
          <w:noProof/>
          <w:sz w:val="20"/>
          <w:lang w:val="ru-RU" w:eastAsia="ru-RU"/>
        </w:rPr>
        <w:drawing>
          <wp:inline distT="0" distB="0" distL="0" distR="0">
            <wp:extent cx="4785554" cy="3235928"/>
            <wp:effectExtent l="0" t="0" r="0" b="0"/>
            <wp:docPr id="67"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42.jpeg"/>
                    <pic:cNvPicPr/>
                  </pic:nvPicPr>
                  <pic:blipFill>
                    <a:blip r:embed="rId51" cstate="print"/>
                    <a:stretch>
                      <a:fillRect/>
                    </a:stretch>
                  </pic:blipFill>
                  <pic:spPr>
                    <a:xfrm>
                      <a:off x="0" y="0"/>
                      <a:ext cx="4785554" cy="3235928"/>
                    </a:xfrm>
                    <a:prstGeom prst="rect">
                      <a:avLst/>
                    </a:prstGeom>
                  </pic:spPr>
                </pic:pic>
              </a:graphicData>
            </a:graphic>
          </wp:inline>
        </w:drawing>
      </w:r>
    </w:p>
    <w:p w:rsidR="00FF6E9C" w:rsidRPr="00F30903" w:rsidRDefault="00FB709D">
      <w:pPr>
        <w:spacing w:before="21"/>
        <w:ind w:left="2958"/>
        <w:rPr>
          <w:i/>
          <w:sz w:val="26"/>
          <w:lang w:val="ru-RU"/>
        </w:rPr>
      </w:pPr>
      <w:r w:rsidRPr="00F30903">
        <w:rPr>
          <w:i/>
          <w:w w:val="90"/>
          <w:sz w:val="26"/>
          <w:lang w:val="ru-RU"/>
        </w:rPr>
        <w:t>Рис 10.3. Навесной рыхлитель</w:t>
      </w:r>
    </w:p>
    <w:p w:rsidR="00FF6E9C" w:rsidRPr="00F30903" w:rsidRDefault="00FF6E9C">
      <w:pPr>
        <w:pStyle w:val="a3"/>
        <w:spacing w:before="11"/>
        <w:ind w:left="0"/>
        <w:jc w:val="left"/>
        <w:rPr>
          <w:i/>
          <w:sz w:val="27"/>
          <w:lang w:val="ru-RU"/>
        </w:rPr>
      </w:pPr>
    </w:p>
    <w:p w:rsidR="00FF6E9C" w:rsidRPr="00F30903" w:rsidRDefault="00FB709D">
      <w:pPr>
        <w:pStyle w:val="a3"/>
        <w:ind w:right="102" w:firstLine="567"/>
        <w:rPr>
          <w:lang w:val="ru-RU"/>
        </w:rPr>
      </w:pPr>
      <w:r w:rsidRPr="00F30903">
        <w:rPr>
          <w:lang w:val="ru-RU"/>
        </w:rPr>
        <w:t>Зубья рыхлителя прикрепляются к раме жестко или с помощью по- воротных кронштейнов. Шарнирное крепление зубьев, позволяющее им отклоняться в горизонтальной плоскости в каждую сторону от продоль- ной оси рыхлителя на угол 10–20°, уменьшает боковые нагрузки на тя- гач при разработке скальных горных пород и грунтов с выключением крупных валунов. Выпускаемые в настоящее время рыхлители устанав- ливаются на тракторах мощностью 100, 180 и 250 л. с.</w:t>
      </w:r>
    </w:p>
    <w:p w:rsidR="00FF6E9C" w:rsidRPr="00F30903" w:rsidRDefault="00FB709D">
      <w:pPr>
        <w:pStyle w:val="a3"/>
        <w:tabs>
          <w:tab w:val="left" w:pos="1963"/>
          <w:tab w:val="left" w:pos="3285"/>
          <w:tab w:val="left" w:pos="5209"/>
          <w:tab w:val="left" w:pos="7102"/>
        </w:tabs>
        <w:ind w:left="675"/>
        <w:jc w:val="left"/>
        <w:rPr>
          <w:lang w:val="ru-RU"/>
        </w:rPr>
      </w:pPr>
      <w:r w:rsidRPr="00F30903">
        <w:rPr>
          <w:lang w:val="ru-RU"/>
        </w:rPr>
        <w:t>Спереди</w:t>
      </w:r>
      <w:r w:rsidRPr="00F30903">
        <w:rPr>
          <w:lang w:val="ru-RU"/>
        </w:rPr>
        <w:tab/>
        <w:t>трактора</w:t>
      </w:r>
      <w:r w:rsidRPr="00F30903">
        <w:rPr>
          <w:lang w:val="ru-RU"/>
        </w:rPr>
        <w:tab/>
        <w:t>навешивается</w:t>
      </w:r>
      <w:r w:rsidRPr="00F30903">
        <w:rPr>
          <w:lang w:val="ru-RU"/>
        </w:rPr>
        <w:tab/>
        <w:t>бульдозерное</w:t>
      </w:r>
      <w:r w:rsidRPr="00F30903">
        <w:rPr>
          <w:lang w:val="ru-RU"/>
        </w:rPr>
        <w:tab/>
        <w:t>оборудование.</w:t>
      </w:r>
    </w:p>
    <w:p w:rsidR="00FF6E9C" w:rsidRPr="00F30903" w:rsidRDefault="00FB709D">
      <w:pPr>
        <w:pStyle w:val="a3"/>
        <w:jc w:val="left"/>
        <w:rPr>
          <w:lang w:val="ru-RU"/>
        </w:rPr>
      </w:pPr>
      <w:r w:rsidRPr="00F30903">
        <w:rPr>
          <w:lang w:val="ru-RU"/>
        </w:rPr>
        <w:t>Это уравновешивает трактор и делает машину более универсальной.</w:t>
      </w:r>
    </w:p>
    <w:p w:rsidR="00FF6E9C" w:rsidRPr="00F30903" w:rsidRDefault="00FF6E9C">
      <w:pPr>
        <w:rPr>
          <w:lang w:val="ru-RU"/>
        </w:rPr>
        <w:sectPr w:rsidR="00FF6E9C" w:rsidRPr="00F30903">
          <w:footerReference w:type="default" r:id="rId52"/>
          <w:pgSz w:w="11910" w:h="16840"/>
          <w:pgMar w:top="1600" w:right="1480" w:bottom="1820" w:left="1480" w:header="0" w:footer="1633" w:gutter="0"/>
          <w:cols w:space="720"/>
        </w:sectPr>
      </w:pPr>
    </w:p>
    <w:p w:rsidR="00FF6E9C" w:rsidRPr="00F30903" w:rsidRDefault="00FB709D">
      <w:pPr>
        <w:pStyle w:val="2"/>
        <w:spacing w:before="47"/>
        <w:ind w:left="100"/>
        <w:rPr>
          <w:lang w:val="ru-RU"/>
        </w:rPr>
      </w:pPr>
      <w:r w:rsidRPr="00F30903">
        <w:rPr>
          <w:lang w:val="ru-RU"/>
        </w:rPr>
        <w:lastRenderedPageBreak/>
        <w:t>Глава 11</w:t>
      </w:r>
    </w:p>
    <w:p w:rsidR="00FF6E9C" w:rsidRPr="00F30903" w:rsidRDefault="00FB709D">
      <w:pPr>
        <w:ind w:left="2181" w:right="2176" w:firstLine="179"/>
        <w:rPr>
          <w:rFonts w:ascii="Arial Narrow" w:hAnsi="Arial Narrow"/>
          <w:b/>
          <w:sz w:val="32"/>
          <w:lang w:val="ru-RU"/>
        </w:rPr>
      </w:pPr>
      <w:r w:rsidRPr="00F30903">
        <w:rPr>
          <w:rFonts w:ascii="Arial Narrow" w:hAnsi="Arial Narrow"/>
          <w:b/>
          <w:sz w:val="32"/>
          <w:lang w:val="ru-RU"/>
        </w:rPr>
        <w:t>ЗЕМЛЕРОЙНО-ТРАНСПОРТНЫЕ И ПРОФИЛИРОВОЧНЫЕ МАШИНЫ</w:t>
      </w:r>
    </w:p>
    <w:p w:rsidR="00FF6E9C" w:rsidRPr="00F30903" w:rsidRDefault="00FF6E9C">
      <w:pPr>
        <w:pStyle w:val="a3"/>
        <w:spacing w:before="9"/>
        <w:ind w:left="0"/>
        <w:jc w:val="left"/>
        <w:rPr>
          <w:rFonts w:ascii="Arial Narrow"/>
          <w:b/>
          <w:sz w:val="34"/>
          <w:lang w:val="ru-RU"/>
        </w:rPr>
      </w:pPr>
    </w:p>
    <w:p w:rsidR="00FF6E9C" w:rsidRDefault="00FB709D">
      <w:pPr>
        <w:pStyle w:val="3"/>
        <w:numPr>
          <w:ilvl w:val="1"/>
          <w:numId w:val="53"/>
        </w:numPr>
        <w:tabs>
          <w:tab w:val="left" w:pos="4004"/>
        </w:tabs>
        <w:jc w:val="left"/>
      </w:pPr>
      <w:bookmarkStart w:id="41" w:name="_TOC_250046"/>
      <w:bookmarkEnd w:id="41"/>
      <w:r>
        <w:t>Бульдозеры</w:t>
      </w:r>
    </w:p>
    <w:p w:rsidR="00FF6E9C" w:rsidRPr="00F30903" w:rsidRDefault="00FB709D">
      <w:pPr>
        <w:pStyle w:val="a3"/>
        <w:spacing w:before="199"/>
        <w:ind w:right="102" w:firstLine="567"/>
        <w:rPr>
          <w:lang w:val="ru-RU"/>
        </w:rPr>
      </w:pPr>
      <w:r w:rsidRPr="00F30903">
        <w:rPr>
          <w:lang w:val="ru-RU"/>
        </w:rPr>
        <w:t>Бульдозер представляет собой навесное оборудование, монтируе- мое на тракторах и колесных тягачах. При сооружении земляного по- лотна дороги, бульдозерами могут выполняться следующие работы: снятие растительного слоя; расчистка трасс от кустарника, пней и мел- ких деревьев; разработка и перемещение грунта из выемок в насыпи; возведение насыпей из боковых резервов; разработка выемок с переме- щением грунта в кавальер; разработка и перемещение грунта при про- филировании земляного полотна на косогорах; планировка площадок и разравнивание грунта при отсыпке его другими землеройными маши- нами; засыпка траншей, рвов, канав и ям; подсыпка грунта к устоям мо- стов.</w:t>
      </w:r>
    </w:p>
    <w:p w:rsidR="00FF6E9C" w:rsidRPr="00F30903" w:rsidRDefault="00FB709D">
      <w:pPr>
        <w:pStyle w:val="a3"/>
        <w:ind w:right="102" w:firstLine="567"/>
        <w:rPr>
          <w:lang w:val="ru-RU"/>
        </w:rPr>
      </w:pPr>
      <w:r w:rsidRPr="00F30903">
        <w:rPr>
          <w:lang w:val="ru-RU"/>
        </w:rPr>
        <w:t>Бульдозер может быть использован для вспомогательных работ в комплекте с другими машинами: для расчистки пути при работе колон- ны скреперов или автосамосвалов; для толкания скреперов во время наполнения ковша; для выполнения вспомогательных работ в комплек- те с экскаваторами или с оборудованием для гидромеханизации. В зим- нее время бульдозеры используют для расчистки дорог, аэродромов и площадей от снега.</w:t>
      </w:r>
    </w:p>
    <w:p w:rsidR="00FF6E9C" w:rsidRPr="00F30903" w:rsidRDefault="00FB709D">
      <w:pPr>
        <w:pStyle w:val="a3"/>
        <w:ind w:right="102" w:firstLine="567"/>
        <w:rPr>
          <w:lang w:val="ru-RU"/>
        </w:rPr>
      </w:pPr>
      <w:r w:rsidRPr="00F30903">
        <w:rPr>
          <w:lang w:val="ru-RU"/>
        </w:rPr>
        <w:t>На складах строительных материалов и стройплощадках бульдозе- ры перемещают и грузят щебень, песок, гравий и другие сыпучие мате- риалы, разрабатывают небольшие гравийные и песчаные карьеры и по- дают каменные материалы к питателям смесительных установок.</w:t>
      </w:r>
    </w:p>
    <w:p w:rsidR="00FF6E9C" w:rsidRPr="00F30903" w:rsidRDefault="00FB709D">
      <w:pPr>
        <w:pStyle w:val="a3"/>
        <w:ind w:right="102" w:firstLine="567"/>
        <w:rPr>
          <w:lang w:val="ru-RU"/>
        </w:rPr>
      </w:pPr>
      <w:r w:rsidRPr="00F30903">
        <w:rPr>
          <w:lang w:val="ru-RU"/>
        </w:rPr>
        <w:t>Применение бульдозеров для перемещения грунта и сыпучих стро- ительных материалов целесообразно при дальности транспортирования в пределах до 100 м. Бульдозеры могут возводить насыпи и рыть выем- ки при высоте насыпи или глубине выемки до 3м.</w:t>
      </w:r>
    </w:p>
    <w:p w:rsidR="00FF6E9C" w:rsidRPr="00F30903" w:rsidRDefault="00FB709D">
      <w:pPr>
        <w:pStyle w:val="a3"/>
        <w:spacing w:line="322" w:lineRule="exact"/>
        <w:ind w:left="675"/>
        <w:jc w:val="left"/>
        <w:rPr>
          <w:lang w:val="ru-RU"/>
        </w:rPr>
      </w:pPr>
      <w:r w:rsidRPr="00F30903">
        <w:rPr>
          <w:lang w:val="ru-RU"/>
        </w:rPr>
        <w:t>Бульдозеры можно классифицировать по следующим признакам:</w:t>
      </w:r>
    </w:p>
    <w:p w:rsidR="00FF6E9C" w:rsidRPr="00F30903" w:rsidRDefault="00FB709D">
      <w:pPr>
        <w:pStyle w:val="a3"/>
        <w:ind w:left="675" w:right="102" w:hanging="567"/>
        <w:rPr>
          <w:lang w:val="ru-RU"/>
        </w:rPr>
      </w:pPr>
      <w:r w:rsidRPr="00F30903">
        <w:rPr>
          <w:lang w:val="ru-RU"/>
        </w:rPr>
        <w:t>а) по установке отвала: неповоротные с отвалом, закрепленным пер- пендикулярно продольной оси трактора (при таком положении от- вала бульдозер может перемещать срезаемый грунт перед собой); поворотные или универсальные с отвалом, который можно уста- навливать перпендикулярно продольной оси машины или под определенным углом к ней (углом захвата), равным обычно 60°. Универсальный отвал может также изменять свое положение в вер-</w:t>
      </w:r>
    </w:p>
    <w:p w:rsidR="00FF6E9C" w:rsidRPr="00F30903" w:rsidRDefault="00FF6E9C">
      <w:pPr>
        <w:rPr>
          <w:lang w:val="ru-RU"/>
        </w:rPr>
        <w:sectPr w:rsidR="00FF6E9C" w:rsidRPr="00F30903">
          <w:footerReference w:type="default" r:id="rId53"/>
          <w:pgSz w:w="11910" w:h="16840"/>
          <w:pgMar w:top="1540" w:right="1480" w:bottom="1820" w:left="1480" w:header="0" w:footer="1633" w:gutter="0"/>
          <w:pgNumType w:start="101"/>
          <w:cols w:space="720"/>
        </w:sectPr>
      </w:pPr>
    </w:p>
    <w:p w:rsidR="00FF6E9C" w:rsidRPr="00F30903" w:rsidRDefault="00FB709D">
      <w:pPr>
        <w:pStyle w:val="a3"/>
        <w:spacing w:before="47"/>
        <w:ind w:left="675" w:right="122"/>
        <w:rPr>
          <w:lang w:val="ru-RU"/>
        </w:rPr>
      </w:pPr>
      <w:r w:rsidRPr="00F30903">
        <w:rPr>
          <w:lang w:val="ru-RU"/>
        </w:rPr>
        <w:lastRenderedPageBreak/>
        <w:t>тикальной плоскости, отклоняясь от горизонтального положения на угол ±5–8°. Универсальный отвал может перемещать грунт перед собой и в сторону, засыпать рвы и траншеи, а также профилировать земляное полотно;</w:t>
      </w:r>
    </w:p>
    <w:p w:rsidR="00FF6E9C" w:rsidRPr="00F30903" w:rsidRDefault="00FB709D">
      <w:pPr>
        <w:pStyle w:val="a3"/>
        <w:ind w:left="675" w:right="122" w:hanging="567"/>
        <w:rPr>
          <w:lang w:val="ru-RU"/>
        </w:rPr>
      </w:pPr>
      <w:r w:rsidRPr="00F30903">
        <w:rPr>
          <w:lang w:val="ru-RU"/>
        </w:rPr>
        <w:t>б) по системе управления: с канатным управлением, при котором  подъем и опускание отвала выполняет канатно-блочная система, действующая от лебедки, установленной на тракторе; с гидравли- ческим управлением, при котором подъем и опускание отвала осу- ществляют гидравлическими цилиндрами. Бульдозеры с гидравли- ческим управлением обеспечивают принудительное заглубление отвала;</w:t>
      </w:r>
    </w:p>
    <w:p w:rsidR="00FF6E9C" w:rsidRPr="00F30903" w:rsidRDefault="00FB709D">
      <w:pPr>
        <w:pStyle w:val="a3"/>
        <w:ind w:left="675" w:right="123" w:hanging="567"/>
        <w:rPr>
          <w:lang w:val="ru-RU"/>
        </w:rPr>
      </w:pPr>
      <w:r w:rsidRPr="00F30903">
        <w:rPr>
          <w:lang w:val="ru-RU"/>
        </w:rPr>
        <w:t>в)   по типу базовой машины: на гусеничных и колесных тракторах и    на специальных колесныхтягачах.</w:t>
      </w:r>
    </w:p>
    <w:p w:rsidR="00FF6E9C" w:rsidRPr="00F30903" w:rsidRDefault="00FB709D">
      <w:pPr>
        <w:pStyle w:val="a3"/>
        <w:ind w:right="117" w:firstLine="567"/>
        <w:rPr>
          <w:lang w:val="ru-RU"/>
        </w:rPr>
      </w:pPr>
      <w:r w:rsidRPr="00F30903">
        <w:rPr>
          <w:spacing w:val="-3"/>
          <w:lang w:val="ru-RU"/>
        </w:rPr>
        <w:t xml:space="preserve">На </w:t>
      </w:r>
      <w:r w:rsidRPr="00F30903">
        <w:rPr>
          <w:spacing w:val="-4"/>
          <w:lang w:val="ru-RU"/>
        </w:rPr>
        <w:t xml:space="preserve">рис. 11.1, </w:t>
      </w:r>
      <w:r w:rsidRPr="00F30903">
        <w:rPr>
          <w:i/>
          <w:lang w:val="ru-RU"/>
        </w:rPr>
        <w:t xml:space="preserve">а </w:t>
      </w:r>
      <w:r w:rsidRPr="00F30903">
        <w:rPr>
          <w:spacing w:val="-5"/>
          <w:lang w:val="ru-RU"/>
        </w:rPr>
        <w:t xml:space="preserve">показан бульдозер </w:t>
      </w:r>
      <w:r w:rsidRPr="00F30903">
        <w:rPr>
          <w:lang w:val="ru-RU"/>
        </w:rPr>
        <w:t xml:space="preserve">с </w:t>
      </w:r>
      <w:r w:rsidRPr="00F30903">
        <w:rPr>
          <w:spacing w:val="-5"/>
          <w:lang w:val="ru-RU"/>
        </w:rPr>
        <w:t xml:space="preserve">канатным управлением </w:t>
      </w:r>
      <w:r w:rsidRPr="00F30903">
        <w:rPr>
          <w:lang w:val="ru-RU"/>
        </w:rPr>
        <w:t xml:space="preserve">и с </w:t>
      </w:r>
      <w:r w:rsidRPr="00F30903">
        <w:rPr>
          <w:spacing w:val="-4"/>
          <w:lang w:val="ru-RU"/>
        </w:rPr>
        <w:t>непо-</w:t>
      </w:r>
      <w:r w:rsidRPr="00F30903">
        <w:rPr>
          <w:spacing w:val="-5"/>
          <w:lang w:val="ru-RU"/>
        </w:rPr>
        <w:t xml:space="preserve">воротным отвалом. Толкающая </w:t>
      </w:r>
      <w:r w:rsidRPr="00F30903">
        <w:rPr>
          <w:spacing w:val="-4"/>
          <w:lang w:val="ru-RU"/>
        </w:rPr>
        <w:t xml:space="preserve">рама </w:t>
      </w:r>
      <w:r w:rsidRPr="00F30903">
        <w:rPr>
          <w:spacing w:val="-5"/>
          <w:lang w:val="ru-RU"/>
        </w:rPr>
        <w:t xml:space="preserve">бульдозера </w:t>
      </w:r>
      <w:r w:rsidRPr="00F30903">
        <w:rPr>
          <w:lang w:val="ru-RU"/>
        </w:rPr>
        <w:t xml:space="preserve">с </w:t>
      </w:r>
      <w:r w:rsidRPr="00F30903">
        <w:rPr>
          <w:spacing w:val="-5"/>
          <w:lang w:val="ru-RU"/>
        </w:rPr>
        <w:t xml:space="preserve">неповоротным отвалом состоит </w:t>
      </w:r>
      <w:r w:rsidRPr="00F30903">
        <w:rPr>
          <w:spacing w:val="-3"/>
          <w:lang w:val="ru-RU"/>
        </w:rPr>
        <w:t xml:space="preserve">из двух </w:t>
      </w:r>
      <w:r w:rsidRPr="00F30903">
        <w:rPr>
          <w:spacing w:val="-5"/>
          <w:lang w:val="ru-RU"/>
        </w:rPr>
        <w:t xml:space="preserve">продольных балок, которые передними концами </w:t>
      </w:r>
      <w:r w:rsidRPr="00F30903">
        <w:rPr>
          <w:spacing w:val="-4"/>
          <w:lang w:val="ru-RU"/>
        </w:rPr>
        <w:t xml:space="preserve">присо- </w:t>
      </w:r>
      <w:r w:rsidRPr="00F30903">
        <w:rPr>
          <w:spacing w:val="-5"/>
          <w:lang w:val="ru-RU"/>
        </w:rPr>
        <w:t xml:space="preserve">единяются </w:t>
      </w:r>
      <w:r w:rsidRPr="00F30903">
        <w:rPr>
          <w:lang w:val="ru-RU"/>
        </w:rPr>
        <w:t xml:space="preserve">к </w:t>
      </w:r>
      <w:r w:rsidRPr="00F30903">
        <w:rPr>
          <w:spacing w:val="-4"/>
          <w:lang w:val="ru-RU"/>
        </w:rPr>
        <w:t xml:space="preserve">отвалу, </w:t>
      </w:r>
      <w:r w:rsidRPr="00F30903">
        <w:rPr>
          <w:lang w:val="ru-RU"/>
        </w:rPr>
        <w:t xml:space="preserve">а </w:t>
      </w:r>
      <w:r w:rsidRPr="00F30903">
        <w:rPr>
          <w:spacing w:val="-5"/>
          <w:lang w:val="ru-RU"/>
        </w:rPr>
        <w:t xml:space="preserve">задними проушинами </w:t>
      </w:r>
      <w:r w:rsidRPr="00F30903">
        <w:rPr>
          <w:lang w:val="ru-RU"/>
        </w:rPr>
        <w:t xml:space="preserve">– к </w:t>
      </w:r>
      <w:r w:rsidRPr="00F30903">
        <w:rPr>
          <w:spacing w:val="-5"/>
          <w:lang w:val="ru-RU"/>
        </w:rPr>
        <w:t>упряжным шарнирам.</w:t>
      </w:r>
    </w:p>
    <w:p w:rsidR="00FF6E9C" w:rsidRPr="00F30903" w:rsidRDefault="00FB709D">
      <w:pPr>
        <w:pStyle w:val="a3"/>
        <w:ind w:right="122" w:firstLine="567"/>
        <w:rPr>
          <w:lang w:val="ru-RU"/>
        </w:rPr>
      </w:pPr>
      <w:r w:rsidRPr="00F30903">
        <w:rPr>
          <w:lang w:val="ru-RU"/>
        </w:rPr>
        <w:t>Для срезания грунта на откосах к отвалу крепят откосники и уши- рители.</w:t>
      </w:r>
    </w:p>
    <w:p w:rsidR="00FF6E9C" w:rsidRPr="00F30903" w:rsidRDefault="00FB709D">
      <w:pPr>
        <w:pStyle w:val="a3"/>
        <w:ind w:right="120" w:firstLine="567"/>
        <w:rPr>
          <w:lang w:val="ru-RU"/>
        </w:rPr>
      </w:pPr>
      <w:r w:rsidRPr="00F30903">
        <w:rPr>
          <w:spacing w:val="-3"/>
          <w:lang w:val="ru-RU"/>
        </w:rPr>
        <w:t xml:space="preserve">Универсальные бульдозеры </w:t>
      </w:r>
      <w:r w:rsidRPr="00F30903">
        <w:rPr>
          <w:lang w:val="ru-RU"/>
        </w:rPr>
        <w:t xml:space="preserve">(рис. 11.1, </w:t>
      </w:r>
      <w:r w:rsidRPr="00F30903">
        <w:rPr>
          <w:i/>
          <w:lang w:val="ru-RU"/>
        </w:rPr>
        <w:t>в</w:t>
      </w:r>
      <w:r w:rsidRPr="00F30903">
        <w:rPr>
          <w:lang w:val="ru-RU"/>
        </w:rPr>
        <w:t xml:space="preserve">) </w:t>
      </w:r>
      <w:r w:rsidRPr="00F30903">
        <w:rPr>
          <w:spacing w:val="-3"/>
          <w:lang w:val="ru-RU"/>
        </w:rPr>
        <w:t xml:space="preserve">монтируют </w:t>
      </w:r>
      <w:r w:rsidRPr="00F30903">
        <w:rPr>
          <w:lang w:val="ru-RU"/>
        </w:rPr>
        <w:t xml:space="preserve">на </w:t>
      </w:r>
      <w:r w:rsidRPr="00F30903">
        <w:rPr>
          <w:spacing w:val="-3"/>
          <w:lang w:val="ru-RU"/>
        </w:rPr>
        <w:t xml:space="preserve">универсаль- </w:t>
      </w:r>
      <w:r w:rsidRPr="00F30903">
        <w:rPr>
          <w:lang w:val="ru-RU"/>
        </w:rPr>
        <w:t xml:space="preserve">ной </w:t>
      </w:r>
      <w:r w:rsidRPr="00F30903">
        <w:rPr>
          <w:spacing w:val="-3"/>
          <w:lang w:val="ru-RU"/>
        </w:rPr>
        <w:t xml:space="preserve">толкающей </w:t>
      </w:r>
      <w:r w:rsidRPr="00F30903">
        <w:rPr>
          <w:lang w:val="ru-RU"/>
        </w:rPr>
        <w:t xml:space="preserve">раме, </w:t>
      </w:r>
      <w:r w:rsidRPr="00F30903">
        <w:rPr>
          <w:spacing w:val="-3"/>
          <w:lang w:val="ru-RU"/>
        </w:rPr>
        <w:t xml:space="preserve">которая может быть </w:t>
      </w:r>
      <w:r w:rsidRPr="00F30903">
        <w:rPr>
          <w:lang w:val="ru-RU"/>
        </w:rPr>
        <w:t xml:space="preserve">использована </w:t>
      </w:r>
      <w:r w:rsidRPr="00F30903">
        <w:rPr>
          <w:spacing w:val="-3"/>
          <w:lang w:val="ru-RU"/>
        </w:rPr>
        <w:t xml:space="preserve">также </w:t>
      </w:r>
      <w:r w:rsidRPr="00F30903">
        <w:rPr>
          <w:lang w:val="ru-RU"/>
        </w:rPr>
        <w:t xml:space="preserve">для </w:t>
      </w:r>
      <w:r w:rsidRPr="00F30903">
        <w:rPr>
          <w:spacing w:val="-3"/>
          <w:lang w:val="ru-RU"/>
        </w:rPr>
        <w:t xml:space="preserve">уста- новки оборудования кустореза </w:t>
      </w:r>
      <w:r w:rsidRPr="00F30903">
        <w:rPr>
          <w:lang w:val="ru-RU"/>
        </w:rPr>
        <w:t xml:space="preserve">и </w:t>
      </w:r>
      <w:r w:rsidRPr="00F30903">
        <w:rPr>
          <w:spacing w:val="-3"/>
          <w:lang w:val="ru-RU"/>
        </w:rPr>
        <w:t xml:space="preserve">корчевателя. Отвал соединяется </w:t>
      </w:r>
      <w:r w:rsidRPr="00F30903">
        <w:rPr>
          <w:lang w:val="ru-RU"/>
        </w:rPr>
        <w:t xml:space="preserve">с </w:t>
      </w:r>
      <w:r w:rsidRPr="00F30903">
        <w:rPr>
          <w:spacing w:val="-3"/>
          <w:lang w:val="ru-RU"/>
        </w:rPr>
        <w:t xml:space="preserve">рамой </w:t>
      </w:r>
      <w:r w:rsidRPr="00F30903">
        <w:rPr>
          <w:lang w:val="ru-RU"/>
        </w:rPr>
        <w:t xml:space="preserve">при </w:t>
      </w:r>
      <w:r w:rsidRPr="00F30903">
        <w:rPr>
          <w:spacing w:val="-3"/>
          <w:lang w:val="ru-RU"/>
        </w:rPr>
        <w:t xml:space="preserve">помощи шаровой опоры </w:t>
      </w:r>
      <w:r w:rsidRPr="00F30903">
        <w:rPr>
          <w:lang w:val="ru-RU"/>
        </w:rPr>
        <w:t xml:space="preserve">и </w:t>
      </w:r>
      <w:r w:rsidRPr="00F30903">
        <w:rPr>
          <w:spacing w:val="-3"/>
          <w:lang w:val="ru-RU"/>
        </w:rPr>
        <w:t xml:space="preserve">двух толкателей, служащих также </w:t>
      </w:r>
      <w:r w:rsidRPr="00F30903">
        <w:rPr>
          <w:lang w:val="ru-RU"/>
        </w:rPr>
        <w:t xml:space="preserve">для пе- </w:t>
      </w:r>
      <w:r w:rsidRPr="00F30903">
        <w:rPr>
          <w:spacing w:val="-3"/>
          <w:lang w:val="ru-RU"/>
        </w:rPr>
        <w:t xml:space="preserve">рестановки отвала </w:t>
      </w:r>
      <w:r w:rsidRPr="00F30903">
        <w:rPr>
          <w:lang w:val="ru-RU"/>
        </w:rPr>
        <w:t xml:space="preserve">в </w:t>
      </w:r>
      <w:r w:rsidRPr="00F30903">
        <w:rPr>
          <w:spacing w:val="-3"/>
          <w:lang w:val="ru-RU"/>
        </w:rPr>
        <w:t xml:space="preserve">двух плоскостях относительно толкающей рамы. Бульдозеры </w:t>
      </w:r>
      <w:r w:rsidRPr="00F30903">
        <w:rPr>
          <w:lang w:val="ru-RU"/>
        </w:rPr>
        <w:t xml:space="preserve">с </w:t>
      </w:r>
      <w:r w:rsidRPr="00F30903">
        <w:rPr>
          <w:spacing w:val="-3"/>
          <w:lang w:val="ru-RU"/>
        </w:rPr>
        <w:t xml:space="preserve">гидравлическим управлением </w:t>
      </w:r>
      <w:r w:rsidRPr="00F30903">
        <w:rPr>
          <w:lang w:val="ru-RU"/>
        </w:rPr>
        <w:t xml:space="preserve">получают все большее рас- </w:t>
      </w:r>
      <w:r w:rsidRPr="00F30903">
        <w:rPr>
          <w:spacing w:val="-3"/>
          <w:lang w:val="ru-RU"/>
        </w:rPr>
        <w:t xml:space="preserve">пространение. Отвал бульдозера крепится </w:t>
      </w:r>
      <w:r w:rsidRPr="00F30903">
        <w:rPr>
          <w:lang w:val="ru-RU"/>
        </w:rPr>
        <w:t xml:space="preserve">к </w:t>
      </w:r>
      <w:r w:rsidRPr="00F30903">
        <w:rPr>
          <w:spacing w:val="-3"/>
          <w:lang w:val="ru-RU"/>
        </w:rPr>
        <w:t xml:space="preserve">толкающим брусьям, кото- </w:t>
      </w:r>
      <w:r w:rsidRPr="00F30903">
        <w:rPr>
          <w:lang w:val="ru-RU"/>
        </w:rPr>
        <w:t xml:space="preserve">рые </w:t>
      </w:r>
      <w:r w:rsidRPr="00F30903">
        <w:rPr>
          <w:spacing w:val="-3"/>
          <w:lang w:val="ru-RU"/>
        </w:rPr>
        <w:t xml:space="preserve">присоединяются </w:t>
      </w:r>
      <w:r w:rsidRPr="00F30903">
        <w:rPr>
          <w:lang w:val="ru-RU"/>
        </w:rPr>
        <w:t xml:space="preserve">к </w:t>
      </w:r>
      <w:r w:rsidRPr="00F30903">
        <w:rPr>
          <w:spacing w:val="-3"/>
          <w:lang w:val="ru-RU"/>
        </w:rPr>
        <w:t xml:space="preserve">упряжным шарнирам. Отвал поднимается </w:t>
      </w:r>
      <w:r w:rsidRPr="00F30903">
        <w:rPr>
          <w:lang w:val="ru-RU"/>
        </w:rPr>
        <w:t xml:space="preserve">и опус- кается </w:t>
      </w:r>
      <w:r w:rsidRPr="00F30903">
        <w:rPr>
          <w:spacing w:val="-3"/>
          <w:lang w:val="ru-RU"/>
        </w:rPr>
        <w:t>двумя гидроцилиндрами, подвешенными шарнирно.</w:t>
      </w:r>
    </w:p>
    <w:p w:rsidR="00FF6E9C" w:rsidRPr="00F30903" w:rsidRDefault="00FB709D">
      <w:pPr>
        <w:pStyle w:val="a3"/>
        <w:ind w:right="122" w:firstLine="567"/>
        <w:rPr>
          <w:lang w:val="ru-RU"/>
        </w:rPr>
      </w:pPr>
      <w:r w:rsidRPr="00F30903">
        <w:rPr>
          <w:lang w:val="ru-RU"/>
        </w:rPr>
        <w:t>В последнее время двухосные мощные колесные тягачи использу- ются для работы с навесным оборудованием бульдозера. Бульдозеры на колесных тягачах с шинами низкого давления обладают большой ма- невренностью, почти не уступая по проходимости гусеничным маши- нам. Они получают все большее распространение, так как их произво- дительность на  ряде  работ  выше,  чем  у  гусеничных,  в  1,7–2,0  раза, а себестоимость разработки грунта в 1,2–1,5 раза ниже.</w:t>
      </w:r>
    </w:p>
    <w:p w:rsidR="00FF6E9C" w:rsidRPr="00F30903" w:rsidRDefault="00FB709D">
      <w:pPr>
        <w:pStyle w:val="a3"/>
        <w:ind w:right="122" w:firstLine="567"/>
        <w:rPr>
          <w:lang w:val="ru-RU"/>
        </w:rPr>
      </w:pPr>
      <w:r w:rsidRPr="00F30903">
        <w:rPr>
          <w:lang w:val="ru-RU"/>
        </w:rPr>
        <w:t>За последние годы в создании бульдозеров наметились следующие тенденции: повышение мощности и скорости базовых машин; примене- ние специальных колесных базовых машин с полуавтоматическими гидродинамическими трансмиссиями; улучшение условий работы води- теля; повышение скорости управления отвалами бульдозеров и др.</w:t>
      </w:r>
    </w:p>
    <w:p w:rsidR="00FF6E9C" w:rsidRPr="00F30903" w:rsidRDefault="00FF6E9C">
      <w:pPr>
        <w:rPr>
          <w:lang w:val="ru-RU"/>
        </w:rPr>
        <w:sectPr w:rsidR="00FF6E9C" w:rsidRPr="00F30903">
          <w:pgSz w:w="11910" w:h="16840"/>
          <w:pgMar w:top="1540" w:right="1460" w:bottom="1820" w:left="1480" w:header="0" w:footer="1633" w:gutter="0"/>
          <w:cols w:space="720"/>
        </w:sectPr>
      </w:pPr>
    </w:p>
    <w:p w:rsidR="00FF6E9C" w:rsidRDefault="00FB709D">
      <w:pPr>
        <w:pStyle w:val="a3"/>
        <w:ind w:left="1819"/>
        <w:jc w:val="left"/>
        <w:rPr>
          <w:sz w:val="20"/>
        </w:rPr>
      </w:pPr>
      <w:r>
        <w:rPr>
          <w:noProof/>
          <w:sz w:val="20"/>
          <w:lang w:val="ru-RU" w:eastAsia="ru-RU"/>
        </w:rPr>
        <w:lastRenderedPageBreak/>
        <w:drawing>
          <wp:inline distT="0" distB="0" distL="0" distR="0">
            <wp:extent cx="3337041" cy="4038600"/>
            <wp:effectExtent l="0" t="0" r="0" b="0"/>
            <wp:docPr id="69"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43.png"/>
                    <pic:cNvPicPr/>
                  </pic:nvPicPr>
                  <pic:blipFill>
                    <a:blip r:embed="rId54" cstate="print"/>
                    <a:stretch>
                      <a:fillRect/>
                    </a:stretch>
                  </pic:blipFill>
                  <pic:spPr>
                    <a:xfrm>
                      <a:off x="0" y="0"/>
                      <a:ext cx="3337041" cy="4038600"/>
                    </a:xfrm>
                    <a:prstGeom prst="rect">
                      <a:avLst/>
                    </a:prstGeom>
                  </pic:spPr>
                </pic:pic>
              </a:graphicData>
            </a:graphic>
          </wp:inline>
        </w:drawing>
      </w:r>
    </w:p>
    <w:p w:rsidR="00FF6E9C" w:rsidRDefault="00FB709D">
      <w:pPr>
        <w:pStyle w:val="a3"/>
        <w:spacing w:before="6"/>
        <w:ind w:left="0"/>
        <w:jc w:val="left"/>
        <w:rPr>
          <w:sz w:val="27"/>
        </w:rPr>
      </w:pPr>
      <w:r>
        <w:rPr>
          <w:noProof/>
          <w:lang w:val="ru-RU" w:eastAsia="ru-RU"/>
        </w:rPr>
        <w:drawing>
          <wp:anchor distT="0" distB="0" distL="0" distR="0" simplePos="0" relativeHeight="251616768" behindDoc="0" locked="0" layoutInCell="1" allowOverlap="1">
            <wp:simplePos x="0" y="0"/>
            <wp:positionH relativeFrom="page">
              <wp:posOffset>1000505</wp:posOffset>
            </wp:positionH>
            <wp:positionV relativeFrom="paragraph">
              <wp:posOffset>225806</wp:posOffset>
            </wp:positionV>
            <wp:extent cx="5421619" cy="3543871"/>
            <wp:effectExtent l="0" t="0" r="0" b="0"/>
            <wp:wrapTopAndBottom/>
            <wp:docPr id="71"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4.png"/>
                    <pic:cNvPicPr/>
                  </pic:nvPicPr>
                  <pic:blipFill>
                    <a:blip r:embed="rId55" cstate="print"/>
                    <a:stretch>
                      <a:fillRect/>
                    </a:stretch>
                  </pic:blipFill>
                  <pic:spPr>
                    <a:xfrm>
                      <a:off x="0" y="0"/>
                      <a:ext cx="5421619" cy="3543871"/>
                    </a:xfrm>
                    <a:prstGeom prst="rect">
                      <a:avLst/>
                    </a:prstGeom>
                  </pic:spPr>
                </pic:pic>
              </a:graphicData>
            </a:graphic>
          </wp:anchor>
        </w:drawing>
      </w:r>
    </w:p>
    <w:p w:rsidR="00FF6E9C" w:rsidRPr="00F30903" w:rsidRDefault="00FB709D">
      <w:pPr>
        <w:spacing w:line="296" w:lineRule="exact"/>
        <w:ind w:left="139" w:right="97"/>
        <w:jc w:val="center"/>
        <w:rPr>
          <w:i/>
          <w:sz w:val="26"/>
          <w:lang w:val="ru-RU"/>
        </w:rPr>
      </w:pPr>
      <w:r w:rsidRPr="00F30903">
        <w:rPr>
          <w:i/>
          <w:w w:val="90"/>
          <w:sz w:val="26"/>
          <w:lang w:val="ru-RU"/>
        </w:rPr>
        <w:t>Рис 11.1. Бульдозеры:</w:t>
      </w:r>
    </w:p>
    <w:p w:rsidR="00FF6E9C" w:rsidRPr="00F30903" w:rsidRDefault="00FB709D">
      <w:pPr>
        <w:spacing w:line="276" w:lineRule="exact"/>
        <w:ind w:left="108" w:right="65"/>
        <w:jc w:val="center"/>
        <w:rPr>
          <w:i/>
          <w:sz w:val="24"/>
          <w:lang w:val="ru-RU"/>
        </w:rPr>
      </w:pPr>
      <w:r w:rsidRPr="00F30903">
        <w:rPr>
          <w:i/>
          <w:w w:val="90"/>
          <w:sz w:val="24"/>
          <w:lang w:val="ru-RU"/>
        </w:rPr>
        <w:t>а – с канатным управлением; б – с гидравлическим управлением; в – универсальный бульдозер</w:t>
      </w:r>
    </w:p>
    <w:p w:rsidR="00FF6E9C" w:rsidRPr="00F30903" w:rsidRDefault="00FF6E9C">
      <w:pPr>
        <w:spacing w:line="276" w:lineRule="exact"/>
        <w:jc w:val="center"/>
        <w:rPr>
          <w:sz w:val="24"/>
          <w:lang w:val="ru-RU"/>
        </w:rPr>
        <w:sectPr w:rsidR="00FF6E9C" w:rsidRPr="00F30903">
          <w:pgSz w:w="11910" w:h="16840"/>
          <w:pgMar w:top="1580" w:right="1500" w:bottom="1820" w:left="1460" w:header="0" w:footer="1633" w:gutter="0"/>
          <w:cols w:space="720"/>
        </w:sectPr>
      </w:pPr>
    </w:p>
    <w:p w:rsidR="00FF6E9C" w:rsidRDefault="00FB709D">
      <w:pPr>
        <w:pStyle w:val="3"/>
        <w:numPr>
          <w:ilvl w:val="1"/>
          <w:numId w:val="53"/>
        </w:numPr>
        <w:tabs>
          <w:tab w:val="left" w:pos="4160"/>
        </w:tabs>
        <w:spacing w:before="48"/>
        <w:ind w:left="4160"/>
        <w:jc w:val="left"/>
      </w:pPr>
      <w:bookmarkStart w:id="42" w:name="_TOC_250045"/>
      <w:bookmarkEnd w:id="42"/>
      <w:r>
        <w:lastRenderedPageBreak/>
        <w:t>Скреперы</w:t>
      </w:r>
    </w:p>
    <w:p w:rsidR="00FF6E9C" w:rsidRPr="00F30903" w:rsidRDefault="00FB709D">
      <w:pPr>
        <w:pStyle w:val="a3"/>
        <w:spacing w:before="200"/>
        <w:ind w:right="102" w:firstLine="567"/>
        <w:rPr>
          <w:lang w:val="ru-RU"/>
        </w:rPr>
      </w:pPr>
      <w:r w:rsidRPr="00F30903">
        <w:rPr>
          <w:lang w:val="ru-RU"/>
        </w:rPr>
        <w:t>Скрепер предназначен для послойной разработки грунта, транспор- тирования и послойной укладки его в земляное сооружение или отвал с разравниванием; при движении по свежеотсыпанному слою грунта од- новременно частично уплотняет его.</w:t>
      </w:r>
    </w:p>
    <w:p w:rsidR="00FF6E9C" w:rsidRPr="00F30903" w:rsidRDefault="00FB709D">
      <w:pPr>
        <w:pStyle w:val="a3"/>
        <w:ind w:right="102" w:firstLine="567"/>
        <w:rPr>
          <w:lang w:val="ru-RU"/>
        </w:rPr>
      </w:pPr>
      <w:r w:rsidRPr="00F30903">
        <w:rPr>
          <w:lang w:val="ru-RU"/>
        </w:rPr>
        <w:t>Скреперы используют в дорожном, промышленном и гидро- техническом строительстве, на вскрышных работах в карьерах, подго- тавливаемых для добычи каменных материалов, и на других земляных работах при послойной разработке грунта. Скреперы могут работать на самых разнообразных грунтах, кроме заболоченных. На влажных гли- нах и черноземах скреперы работают хуже потому, что эти грунты налипают на стенки ковша и забивают его.</w:t>
      </w:r>
    </w:p>
    <w:p w:rsidR="00FF6E9C" w:rsidRPr="00F30903" w:rsidRDefault="00FB709D">
      <w:pPr>
        <w:pStyle w:val="a3"/>
        <w:ind w:right="102" w:firstLine="567"/>
        <w:rPr>
          <w:lang w:val="ru-RU"/>
        </w:rPr>
      </w:pPr>
      <w:r w:rsidRPr="00F30903">
        <w:rPr>
          <w:lang w:val="ru-RU"/>
        </w:rPr>
        <w:t>Сыпучий песок также плохо заполняет ковш и плохо выгружается из него. Лучше всего скреперы работают на непереувлажненных супе- сях и суглинках, так как эти грунты хорошо заполняют ковш, т. е. сверх геометрической или номинальной емкости. Нельзя применять скреперы на грунтах, содержащих крупные камни. Очень плотные грунты требу- ют предварительного рыхления.</w:t>
      </w:r>
    </w:p>
    <w:p w:rsidR="00FF6E9C" w:rsidRPr="00F30903" w:rsidRDefault="00FB709D">
      <w:pPr>
        <w:pStyle w:val="a3"/>
        <w:ind w:right="102" w:firstLine="567"/>
        <w:rPr>
          <w:lang w:val="ru-RU"/>
        </w:rPr>
      </w:pPr>
      <w:r w:rsidRPr="00F30903">
        <w:rPr>
          <w:lang w:val="ru-RU"/>
        </w:rPr>
        <w:t>Появились скреперы со скребковыми питателями и элеваторами, повышающими степень наполнения ковша скрепера, дающими более равномерную нагрузку скреперу и уменьшающие потребную силу тяги трактора.</w:t>
      </w:r>
    </w:p>
    <w:p w:rsidR="00FF6E9C" w:rsidRPr="00F30903" w:rsidRDefault="00FB709D">
      <w:pPr>
        <w:pStyle w:val="a3"/>
        <w:ind w:right="102" w:firstLine="567"/>
        <w:rPr>
          <w:lang w:val="ru-RU"/>
        </w:rPr>
      </w:pPr>
      <w:r w:rsidRPr="00F30903">
        <w:rPr>
          <w:lang w:val="ru-RU"/>
        </w:rPr>
        <w:t>Вследствие малой скорости движения гусеничных тракторов целе- сообразно применение прицепных скреперов для перемещения грунта на расстояние от 100 до 300 м. При дальности транспортирования грун- та менее 100 м целесообразнее использовать бульдозеры, а при дально- сти перемещения грунта от 300 до 5000 м более эффективным является применение самоходных скреперов, у которых транспортные скорости примерно в 2–3 раза выше, чем у гусеничныхмашин.</w:t>
      </w:r>
    </w:p>
    <w:p w:rsidR="00FF6E9C" w:rsidRPr="00F30903" w:rsidRDefault="00FB709D">
      <w:pPr>
        <w:pStyle w:val="a3"/>
        <w:spacing w:before="4" w:line="322" w:lineRule="exact"/>
        <w:ind w:left="675" w:right="468"/>
        <w:jc w:val="left"/>
        <w:rPr>
          <w:lang w:val="ru-RU"/>
        </w:rPr>
      </w:pPr>
      <w:r w:rsidRPr="00F30903">
        <w:rPr>
          <w:lang w:val="ru-RU"/>
        </w:rPr>
        <w:t>Скреперы можно классифицировать по следующим признакам. По геометрической емкости ковша: 1,5; 3,0; 6,0; 10,0; 15,0; 25 м</w:t>
      </w:r>
      <w:r w:rsidRPr="00F30903">
        <w:rPr>
          <w:position w:val="13"/>
          <w:sz w:val="18"/>
          <w:lang w:val="ru-RU"/>
        </w:rPr>
        <w:t>3</w:t>
      </w:r>
      <w:r w:rsidRPr="00F30903">
        <w:rPr>
          <w:lang w:val="ru-RU"/>
        </w:rPr>
        <w:t>.</w:t>
      </w:r>
    </w:p>
    <w:p w:rsidR="00FF6E9C" w:rsidRPr="00F30903" w:rsidRDefault="00FB709D">
      <w:pPr>
        <w:pStyle w:val="a3"/>
        <w:spacing w:line="318" w:lineRule="exact"/>
        <w:ind w:left="675"/>
        <w:jc w:val="left"/>
        <w:rPr>
          <w:lang w:val="ru-RU"/>
        </w:rPr>
      </w:pPr>
      <w:r w:rsidRPr="00F30903">
        <w:rPr>
          <w:lang w:val="ru-RU"/>
        </w:rPr>
        <w:t>По  способу  передвижения: прицепные,  полуприцепные, самоход-</w:t>
      </w:r>
    </w:p>
    <w:p w:rsidR="00FF6E9C" w:rsidRPr="00F30903" w:rsidRDefault="00FB709D">
      <w:pPr>
        <w:pStyle w:val="a3"/>
        <w:jc w:val="left"/>
        <w:rPr>
          <w:lang w:val="ru-RU"/>
        </w:rPr>
      </w:pPr>
      <w:r w:rsidRPr="00F30903">
        <w:rPr>
          <w:lang w:val="ru-RU"/>
        </w:rPr>
        <w:t>ные.</w:t>
      </w:r>
    </w:p>
    <w:p w:rsidR="00FF6E9C" w:rsidRPr="00F30903" w:rsidRDefault="00FB709D">
      <w:pPr>
        <w:pStyle w:val="a3"/>
        <w:ind w:left="675"/>
        <w:jc w:val="left"/>
        <w:rPr>
          <w:lang w:val="ru-RU"/>
        </w:rPr>
      </w:pPr>
      <w:r w:rsidRPr="00F30903">
        <w:rPr>
          <w:lang w:val="ru-RU"/>
        </w:rPr>
        <w:t>По способу разгрузки: со свободной, полупринудительной и   при-</w:t>
      </w:r>
    </w:p>
    <w:p w:rsidR="00FF6E9C" w:rsidRPr="00F30903" w:rsidRDefault="00FB709D">
      <w:pPr>
        <w:pStyle w:val="a3"/>
        <w:spacing w:line="322" w:lineRule="exact"/>
        <w:jc w:val="left"/>
        <w:rPr>
          <w:i/>
          <w:lang w:val="ru-RU"/>
        </w:rPr>
      </w:pPr>
      <w:r w:rsidRPr="00F30903">
        <w:rPr>
          <w:lang w:val="ru-RU"/>
        </w:rPr>
        <w:t xml:space="preserve">нудительной разгрузкой (рис. 11.2, </w:t>
      </w:r>
      <w:r w:rsidRPr="00F30903">
        <w:rPr>
          <w:i/>
          <w:lang w:val="ru-RU"/>
        </w:rPr>
        <w:t>а</w:t>
      </w:r>
      <w:r w:rsidRPr="00F30903">
        <w:rPr>
          <w:lang w:val="ru-RU"/>
        </w:rPr>
        <w:t>–</w:t>
      </w:r>
      <w:r w:rsidRPr="00F30903">
        <w:rPr>
          <w:i/>
          <w:lang w:val="ru-RU"/>
        </w:rPr>
        <w:t>в</w:t>
      </w:r>
      <w:r w:rsidRPr="00F30903">
        <w:rPr>
          <w:lang w:val="ru-RU"/>
        </w:rPr>
        <w:t>)</w:t>
      </w:r>
      <w:r w:rsidRPr="00F30903">
        <w:rPr>
          <w:i/>
          <w:lang w:val="ru-RU"/>
        </w:rPr>
        <w:t>.</w:t>
      </w:r>
    </w:p>
    <w:p w:rsidR="00FF6E9C" w:rsidRPr="00F30903" w:rsidRDefault="00FB709D">
      <w:pPr>
        <w:pStyle w:val="a3"/>
        <w:ind w:right="102" w:firstLine="567"/>
        <w:rPr>
          <w:lang w:val="ru-RU"/>
        </w:rPr>
      </w:pPr>
      <w:r w:rsidRPr="00F30903">
        <w:rPr>
          <w:lang w:val="ru-RU"/>
        </w:rPr>
        <w:t>Свободная разгрузка не обеспечивает хорошего опорожнения ков- ша при липких и влажных грунтах и применяется только в машинах ма- лой емкости. Самой надежной, хотя и несколько более энергоемкой, яв- ляется принудительная разгрузка.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464"/>
        <w:jc w:val="left"/>
        <w:rPr>
          <w:sz w:val="20"/>
        </w:rPr>
      </w:pPr>
      <w:r>
        <w:rPr>
          <w:noProof/>
          <w:sz w:val="20"/>
          <w:lang w:val="ru-RU" w:eastAsia="ru-RU"/>
        </w:rPr>
        <w:lastRenderedPageBreak/>
        <w:drawing>
          <wp:inline distT="0" distB="0" distL="0" distR="0">
            <wp:extent cx="5098392" cy="2761392"/>
            <wp:effectExtent l="0" t="0" r="0" b="0"/>
            <wp:docPr id="73"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5.png"/>
                    <pic:cNvPicPr/>
                  </pic:nvPicPr>
                  <pic:blipFill>
                    <a:blip r:embed="rId56" cstate="print"/>
                    <a:stretch>
                      <a:fillRect/>
                    </a:stretch>
                  </pic:blipFill>
                  <pic:spPr>
                    <a:xfrm>
                      <a:off x="0" y="0"/>
                      <a:ext cx="5098392" cy="2761392"/>
                    </a:xfrm>
                    <a:prstGeom prst="rect">
                      <a:avLst/>
                    </a:prstGeom>
                  </pic:spPr>
                </pic:pic>
              </a:graphicData>
            </a:graphic>
          </wp:inline>
        </w:drawing>
      </w:r>
    </w:p>
    <w:p w:rsidR="00FF6E9C" w:rsidRPr="00F30903" w:rsidRDefault="00FB709D">
      <w:pPr>
        <w:spacing w:before="85"/>
        <w:ind w:left="99" w:right="97"/>
        <w:jc w:val="center"/>
        <w:rPr>
          <w:i/>
          <w:sz w:val="26"/>
          <w:lang w:val="ru-RU"/>
        </w:rPr>
      </w:pPr>
      <w:r w:rsidRPr="00F30903">
        <w:rPr>
          <w:i/>
          <w:w w:val="90"/>
          <w:sz w:val="26"/>
          <w:lang w:val="ru-RU"/>
        </w:rPr>
        <w:t>Рис. 11.2. Схемы устройства и работы скреперов:</w:t>
      </w:r>
    </w:p>
    <w:p w:rsidR="00FF6E9C" w:rsidRPr="00F30903" w:rsidRDefault="00FB709D">
      <w:pPr>
        <w:pStyle w:val="a4"/>
        <w:numPr>
          <w:ilvl w:val="0"/>
          <w:numId w:val="52"/>
        </w:numPr>
        <w:tabs>
          <w:tab w:val="left" w:pos="780"/>
        </w:tabs>
        <w:ind w:right="637" w:firstLine="0"/>
        <w:rPr>
          <w:i/>
          <w:sz w:val="26"/>
          <w:lang w:val="ru-RU"/>
        </w:rPr>
      </w:pPr>
      <w:r w:rsidRPr="00F30903">
        <w:rPr>
          <w:i/>
          <w:w w:val="90"/>
          <w:sz w:val="26"/>
          <w:lang w:val="ru-RU"/>
        </w:rPr>
        <w:t xml:space="preserve">– скрепер с принудительной разгрузкой; </w:t>
      </w:r>
      <w:r>
        <w:rPr>
          <w:i/>
          <w:w w:val="90"/>
          <w:sz w:val="26"/>
        </w:rPr>
        <w:t>II</w:t>
      </w:r>
      <w:r w:rsidRPr="00F30903">
        <w:rPr>
          <w:i/>
          <w:w w:val="90"/>
          <w:sz w:val="26"/>
          <w:lang w:val="ru-RU"/>
        </w:rPr>
        <w:t xml:space="preserve"> – скрепер сполупринудительной разгрузкой; </w:t>
      </w:r>
      <w:r>
        <w:rPr>
          <w:i/>
          <w:w w:val="90"/>
          <w:sz w:val="26"/>
        </w:rPr>
        <w:t>III</w:t>
      </w:r>
      <w:r w:rsidRPr="00F30903">
        <w:rPr>
          <w:i/>
          <w:w w:val="90"/>
          <w:sz w:val="26"/>
          <w:lang w:val="ru-RU"/>
        </w:rPr>
        <w:t xml:space="preserve"> – скрепер со свободной разгрузкой; а –загрузка;</w:t>
      </w:r>
    </w:p>
    <w:p w:rsidR="00FF6E9C" w:rsidRPr="00F30903" w:rsidRDefault="00FB709D">
      <w:pPr>
        <w:ind w:left="99" w:right="97"/>
        <w:jc w:val="center"/>
        <w:rPr>
          <w:i/>
          <w:sz w:val="26"/>
          <w:lang w:val="ru-RU"/>
        </w:rPr>
      </w:pPr>
      <w:r w:rsidRPr="00F30903">
        <w:rPr>
          <w:i/>
          <w:w w:val="90"/>
          <w:sz w:val="26"/>
          <w:lang w:val="ru-RU"/>
        </w:rPr>
        <w:t>б – транспортное положение; в – разгрузка</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По системе управления различают скреперы с гидравлическим и канатным управлением.</w:t>
      </w:r>
    </w:p>
    <w:p w:rsidR="00FF6E9C" w:rsidRPr="00F30903" w:rsidRDefault="00FB709D">
      <w:pPr>
        <w:pStyle w:val="a3"/>
        <w:ind w:right="102" w:firstLine="567"/>
        <w:rPr>
          <w:lang w:val="ru-RU"/>
        </w:rPr>
      </w:pPr>
      <w:r w:rsidRPr="00F30903">
        <w:rPr>
          <w:lang w:val="ru-RU"/>
        </w:rPr>
        <w:t>Гидравлическое управление у скрепера, так же как и у бульдозера, позволяет принудительно заглублять нож в грунт, что уменьшает длину пути загрузки скрепера.</w:t>
      </w:r>
    </w:p>
    <w:p w:rsidR="00FF6E9C" w:rsidRPr="00F30903" w:rsidRDefault="00FB709D">
      <w:pPr>
        <w:pStyle w:val="a3"/>
        <w:spacing w:line="322" w:lineRule="exact"/>
        <w:ind w:firstLine="567"/>
        <w:rPr>
          <w:lang w:val="ru-RU"/>
        </w:rPr>
      </w:pPr>
      <w:r w:rsidRPr="00F30903">
        <w:rPr>
          <w:lang w:val="ru-RU"/>
        </w:rPr>
        <w:t>У  скреперов  с  ковшами  емкостью свыше  10 м</w:t>
      </w:r>
      <w:r w:rsidRPr="00F30903">
        <w:rPr>
          <w:position w:val="13"/>
          <w:sz w:val="18"/>
          <w:lang w:val="ru-RU"/>
        </w:rPr>
        <w:t xml:space="preserve">3 </w:t>
      </w:r>
      <w:r w:rsidRPr="00F30903">
        <w:rPr>
          <w:lang w:val="ru-RU"/>
        </w:rPr>
        <w:t>применяется пре-</w:t>
      </w:r>
    </w:p>
    <w:p w:rsidR="00FF6E9C" w:rsidRPr="00F30903" w:rsidRDefault="00FB709D">
      <w:pPr>
        <w:pStyle w:val="a3"/>
        <w:ind w:right="102"/>
        <w:rPr>
          <w:lang w:val="ru-RU"/>
        </w:rPr>
      </w:pPr>
      <w:r w:rsidRPr="00F30903">
        <w:rPr>
          <w:lang w:val="ru-RU"/>
        </w:rPr>
        <w:t>имущественно канатное управление из-за отсутствия мощных гидрав- лических приводов. У самоходных скреперов с дизель-электрической силовой установкой целесообразнее применять индивидуальные элек- тродвигатели.</w:t>
      </w:r>
    </w:p>
    <w:p w:rsidR="00FF6E9C" w:rsidRPr="00F30903" w:rsidRDefault="00FB709D">
      <w:pPr>
        <w:pStyle w:val="a3"/>
        <w:ind w:right="102" w:firstLine="567"/>
        <w:rPr>
          <w:lang w:val="ru-RU"/>
        </w:rPr>
      </w:pPr>
      <w:r w:rsidRPr="00F30903">
        <w:rPr>
          <w:lang w:val="ru-RU"/>
        </w:rPr>
        <w:t>При работе скрепера в тяжелых грунтовых условиях сила тяги од- ного трактора или одноосного колесного тягача может оказаться недо- статочной для срезания стружки и наполнения ковша. В таких случаях в качестве толкача применяются гусеничный трактор или двухосный ко- лесный тягач, которые снабжают толкающим приспособлением.</w:t>
      </w:r>
    </w:p>
    <w:p w:rsidR="00FF6E9C" w:rsidRPr="00F30903" w:rsidRDefault="00FB709D">
      <w:pPr>
        <w:pStyle w:val="a3"/>
        <w:ind w:right="101" w:firstLine="567"/>
        <w:rPr>
          <w:lang w:val="ru-RU"/>
        </w:rPr>
      </w:pPr>
      <w:r w:rsidRPr="00F30903">
        <w:rPr>
          <w:lang w:val="ru-RU"/>
        </w:rPr>
        <w:t>Толкач упирается этим приспособлением в задний буфер скрепера и вместе с тягачом создает необходимое для наполнения ковша скрепе- ра тяговое усилие. В связи с тем, что процесс резания и набора грунта ковшом отнимает относительно небольшую часть времени всего цикла работы, один толкач обслуживает последовательно несколько скрепе- ров.</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Pr="00F30903" w:rsidRDefault="00FB709D">
      <w:pPr>
        <w:pStyle w:val="a3"/>
        <w:spacing w:before="47"/>
        <w:ind w:left="128" w:right="102" w:firstLine="567"/>
        <w:rPr>
          <w:lang w:val="ru-RU"/>
        </w:rPr>
      </w:pPr>
      <w:r w:rsidRPr="00F30903">
        <w:rPr>
          <w:lang w:val="ru-RU"/>
        </w:rPr>
        <w:lastRenderedPageBreak/>
        <w:t>Для лучшего использования силы тяги трактора может быть при- менен поезд из двух или трех скреперов с централизованным управле- нием; при этом набором грунта управляют и кабины тракториста.</w:t>
      </w:r>
    </w:p>
    <w:p w:rsidR="00FF6E9C" w:rsidRPr="00F30903" w:rsidRDefault="00FB709D">
      <w:pPr>
        <w:pStyle w:val="a3"/>
        <w:ind w:left="128" w:right="102" w:firstLine="567"/>
        <w:rPr>
          <w:lang w:val="ru-RU"/>
        </w:rPr>
      </w:pPr>
      <w:r w:rsidRPr="00F30903">
        <w:rPr>
          <w:lang w:val="ru-RU"/>
        </w:rPr>
        <w:t>На рис. 11.3 показан прицепной скрепер с полупринудительной разгрузкой и канатным управлением. Скрепер работает в прицепе к трактору С-100. Тяговая рама скрепера с расположенными на ней обой- мами полиспастов крепится своими концами непосредственно к ковшу. Днище ковша выполняется в виде отдельного узла, шарнирно- соединенного со стенками ковша, что обеспечивает возможность его поворота относительно ковша при разгрузке</w:t>
      </w:r>
    </w:p>
    <w:p w:rsidR="00FF6E9C" w:rsidRPr="00F30903" w:rsidRDefault="00FB709D">
      <w:pPr>
        <w:pStyle w:val="a3"/>
        <w:ind w:left="128" w:right="103" w:firstLine="567"/>
        <w:rPr>
          <w:lang w:val="ru-RU"/>
        </w:rPr>
      </w:pPr>
      <w:r w:rsidRPr="00F30903">
        <w:rPr>
          <w:lang w:val="ru-RU"/>
        </w:rPr>
        <w:t xml:space="preserve">При наборе грунта ковш </w:t>
      </w:r>
      <w:r w:rsidRPr="00F30903">
        <w:rPr>
          <w:i/>
          <w:lang w:val="ru-RU"/>
        </w:rPr>
        <w:t xml:space="preserve">4 </w:t>
      </w:r>
      <w:r w:rsidRPr="00F30903">
        <w:rPr>
          <w:lang w:val="ru-RU"/>
        </w:rPr>
        <w:t xml:space="preserve">опускается, заслонка </w:t>
      </w:r>
      <w:r w:rsidRPr="00F30903">
        <w:rPr>
          <w:i/>
          <w:lang w:val="ru-RU"/>
        </w:rPr>
        <w:t xml:space="preserve">7 </w:t>
      </w:r>
      <w:r w:rsidRPr="00F30903">
        <w:rPr>
          <w:lang w:val="ru-RU"/>
        </w:rPr>
        <w:t xml:space="preserve">открывается, нож </w:t>
      </w:r>
      <w:r w:rsidRPr="00F30903">
        <w:rPr>
          <w:i/>
          <w:lang w:val="ru-RU"/>
        </w:rPr>
        <w:t xml:space="preserve">6 </w:t>
      </w:r>
      <w:r w:rsidRPr="00F30903">
        <w:rPr>
          <w:lang w:val="ru-RU"/>
        </w:rPr>
        <w:t>врезается в грунт и последний поступает в ковш. По заполнении ков- ша его поднимают, закрывая одновременно заслонку. Нож скрепера имеет ступенчатую форму и крепится к подножевой плите, неподвижно соединенной со стенкам: ковша. В нижней части стенок установлены вертикальные боковые ножи</w:t>
      </w:r>
    </w:p>
    <w:p w:rsidR="00FF6E9C" w:rsidRPr="00F30903" w:rsidRDefault="00FB709D">
      <w:pPr>
        <w:pStyle w:val="a3"/>
        <w:spacing w:before="1"/>
        <w:ind w:left="0"/>
        <w:jc w:val="left"/>
        <w:rPr>
          <w:sz w:val="24"/>
          <w:lang w:val="ru-RU"/>
        </w:rPr>
      </w:pPr>
      <w:r>
        <w:rPr>
          <w:noProof/>
          <w:lang w:val="ru-RU" w:eastAsia="ru-RU"/>
        </w:rPr>
        <w:drawing>
          <wp:anchor distT="0" distB="0" distL="0" distR="0" simplePos="0" relativeHeight="251617792" behindDoc="0" locked="0" layoutInCell="1" allowOverlap="1">
            <wp:simplePos x="0" y="0"/>
            <wp:positionH relativeFrom="page">
              <wp:posOffset>1000505</wp:posOffset>
            </wp:positionH>
            <wp:positionV relativeFrom="paragraph">
              <wp:posOffset>201189</wp:posOffset>
            </wp:positionV>
            <wp:extent cx="5482778" cy="3619595"/>
            <wp:effectExtent l="0" t="0" r="0" b="0"/>
            <wp:wrapTopAndBottom/>
            <wp:docPr id="75"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6.png"/>
                    <pic:cNvPicPr/>
                  </pic:nvPicPr>
                  <pic:blipFill>
                    <a:blip r:embed="rId57" cstate="print"/>
                    <a:stretch>
                      <a:fillRect/>
                    </a:stretch>
                  </pic:blipFill>
                  <pic:spPr>
                    <a:xfrm>
                      <a:off x="0" y="0"/>
                      <a:ext cx="5482778" cy="3619595"/>
                    </a:xfrm>
                    <a:prstGeom prst="rect">
                      <a:avLst/>
                    </a:prstGeom>
                  </pic:spPr>
                </pic:pic>
              </a:graphicData>
            </a:graphic>
          </wp:anchor>
        </w:drawing>
      </w:r>
    </w:p>
    <w:p w:rsidR="00FF6E9C" w:rsidRPr="00F30903" w:rsidRDefault="00FB709D">
      <w:pPr>
        <w:ind w:left="427" w:right="405"/>
        <w:jc w:val="center"/>
        <w:rPr>
          <w:i/>
          <w:sz w:val="26"/>
          <w:lang w:val="ru-RU"/>
        </w:rPr>
      </w:pPr>
      <w:r w:rsidRPr="00F30903">
        <w:rPr>
          <w:i/>
          <w:w w:val="90"/>
          <w:sz w:val="26"/>
          <w:lang w:val="ru-RU"/>
        </w:rPr>
        <w:t>Рис. 11.3. Прицепной скрепер с полупринудительной разгрузкой:</w:t>
      </w:r>
    </w:p>
    <w:p w:rsidR="00FF6E9C" w:rsidRPr="00F30903" w:rsidRDefault="00FB709D">
      <w:pPr>
        <w:spacing w:line="276" w:lineRule="exact"/>
        <w:ind w:left="427" w:right="405"/>
        <w:jc w:val="center"/>
        <w:rPr>
          <w:i/>
          <w:sz w:val="24"/>
          <w:lang w:val="ru-RU"/>
        </w:rPr>
      </w:pPr>
      <w:r w:rsidRPr="00F30903">
        <w:rPr>
          <w:i/>
          <w:w w:val="95"/>
          <w:sz w:val="24"/>
          <w:lang w:val="ru-RU"/>
        </w:rPr>
        <w:t xml:space="preserve">а – общий вид; б – схема канатно-блочной системы; </w:t>
      </w:r>
      <w:r>
        <w:rPr>
          <w:i/>
          <w:w w:val="95"/>
          <w:sz w:val="24"/>
        </w:rPr>
        <w:t>I</w:t>
      </w:r>
      <w:r w:rsidRPr="00F30903">
        <w:rPr>
          <w:i/>
          <w:w w:val="95"/>
          <w:sz w:val="24"/>
          <w:lang w:val="ru-RU"/>
        </w:rPr>
        <w:t xml:space="preserve"> – канат ковша;</w:t>
      </w:r>
    </w:p>
    <w:p w:rsidR="00FF6E9C" w:rsidRPr="00F30903" w:rsidRDefault="00FB709D">
      <w:pPr>
        <w:pStyle w:val="a4"/>
        <w:numPr>
          <w:ilvl w:val="0"/>
          <w:numId w:val="52"/>
        </w:numPr>
        <w:tabs>
          <w:tab w:val="left" w:pos="858"/>
        </w:tabs>
        <w:spacing w:line="276" w:lineRule="exact"/>
        <w:ind w:left="857" w:hanging="198"/>
        <w:rPr>
          <w:i/>
          <w:sz w:val="24"/>
          <w:lang w:val="ru-RU"/>
        </w:rPr>
      </w:pPr>
      <w:r w:rsidRPr="00F30903">
        <w:rPr>
          <w:i/>
          <w:w w:val="95"/>
          <w:sz w:val="24"/>
          <w:lang w:val="ru-RU"/>
        </w:rPr>
        <w:t>–канатзаслонкииднища;</w:t>
      </w:r>
      <w:r>
        <w:rPr>
          <w:i/>
          <w:w w:val="95"/>
          <w:sz w:val="24"/>
        </w:rPr>
        <w:t>III</w:t>
      </w:r>
      <w:r w:rsidRPr="00F30903">
        <w:rPr>
          <w:i/>
          <w:w w:val="95"/>
          <w:sz w:val="24"/>
          <w:lang w:val="ru-RU"/>
        </w:rPr>
        <w:t>–канатзаслонки;</w:t>
      </w:r>
      <w:r>
        <w:rPr>
          <w:i/>
          <w:w w:val="95"/>
          <w:sz w:val="24"/>
        </w:rPr>
        <w:t>IV</w:t>
      </w:r>
      <w:r w:rsidRPr="00F30903">
        <w:rPr>
          <w:i/>
          <w:w w:val="95"/>
          <w:sz w:val="24"/>
          <w:lang w:val="ru-RU"/>
        </w:rPr>
        <w:t>–канатыднища;1–дышло;</w:t>
      </w:r>
    </w:p>
    <w:p w:rsidR="00FF6E9C" w:rsidRPr="00F30903" w:rsidRDefault="00FB709D">
      <w:pPr>
        <w:ind w:left="144" w:right="119"/>
        <w:jc w:val="center"/>
        <w:rPr>
          <w:i/>
          <w:sz w:val="24"/>
          <w:lang w:val="ru-RU"/>
        </w:rPr>
      </w:pPr>
      <w:r w:rsidRPr="00F30903">
        <w:rPr>
          <w:i/>
          <w:w w:val="95"/>
          <w:sz w:val="24"/>
          <w:lang w:val="ru-RU"/>
        </w:rPr>
        <w:t xml:space="preserve">2–хобот;3–шарнир;4–ковш;5–буфер;6–нож;7–заслонка;8–валотборамощности; </w:t>
      </w:r>
      <w:r w:rsidRPr="00F30903">
        <w:rPr>
          <w:i/>
          <w:w w:val="90"/>
          <w:sz w:val="24"/>
          <w:lang w:val="ru-RU"/>
        </w:rPr>
        <w:t>9 – фрикционная муфта; 10 –барабан-лебедки</w:t>
      </w:r>
    </w:p>
    <w:p w:rsidR="00FF6E9C" w:rsidRPr="00F30903" w:rsidRDefault="00FF6E9C">
      <w:pPr>
        <w:jc w:val="center"/>
        <w:rPr>
          <w:sz w:val="24"/>
          <w:lang w:val="ru-RU"/>
        </w:rPr>
        <w:sectPr w:rsidR="00FF6E9C" w:rsidRPr="00F30903">
          <w:pgSz w:w="11910" w:h="16840"/>
          <w:pgMar w:top="1540" w:right="1480" w:bottom="1820" w:left="146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 xml:space="preserve">Подъем и опускание ковша выполняются канатом </w:t>
      </w:r>
      <w:r w:rsidRPr="00F30903">
        <w:rPr>
          <w:i/>
          <w:lang w:val="ru-RU"/>
        </w:rPr>
        <w:t xml:space="preserve">1 </w:t>
      </w:r>
      <w:r w:rsidRPr="00F30903">
        <w:rPr>
          <w:lang w:val="ru-RU"/>
        </w:rPr>
        <w:t xml:space="preserve">при по мощи полиспаста, верхняя обойма которого крепится к хоботу </w:t>
      </w:r>
      <w:r w:rsidRPr="00F30903">
        <w:rPr>
          <w:i/>
          <w:lang w:val="ru-RU"/>
        </w:rPr>
        <w:t xml:space="preserve">2, </w:t>
      </w:r>
      <w:r w:rsidRPr="00F30903">
        <w:rPr>
          <w:lang w:val="ru-RU"/>
        </w:rPr>
        <w:t xml:space="preserve">а нижняя – к передней связи ковша. Полиспаст приводится в действие от правого ба- рабана двухбарабанной тракторной лебедки. Лебедка устанавливается на тракторе, приводится от вала отбора мощности и управляется трак- тористом из кабины трактора. С помощью левого барабана лебедки приводятся в действие полиспасты подъема заслонки и разгрузки ков- ша, сблокированные между собой так, что при включении барабана сначала срабатывает механизм подъема заслонки, а затем механизм раз- грузки. Ковш разгружается следующим образом: сначала поднимается заслонка и грунт, находящийся в ней, высыпается перед ножами ковша; затем поворачивается днище и лежащий на нем грунт высыпается в пространство, образованное между подножевой плитой и кромкой дни- ща. Днище, поворачиваясь, одновременно уходит назад из-под грунта, наклоняясь в конечном положении под большим углом к горизонту. Выгруженный грунт разравнивается ножами ковша и нижней кромкой опрокинутого ковша. При опускании порожнего ковша в положение ре- зания заслонка автоматически поднимается под действием каната </w:t>
      </w:r>
      <w:r>
        <w:t>III</w:t>
      </w:r>
      <w:r w:rsidRPr="00F30903">
        <w:rPr>
          <w:lang w:val="ru-RU"/>
        </w:rPr>
        <w:t>, прикрепленного одним концом к заслонке, а другим к передней связи ковша и переброшенного через блок, нахоботе.</w:t>
      </w:r>
    </w:p>
    <w:p w:rsidR="00FF6E9C" w:rsidRPr="00F30903" w:rsidRDefault="00FB709D">
      <w:pPr>
        <w:pStyle w:val="a3"/>
        <w:spacing w:before="1"/>
        <w:ind w:left="0"/>
        <w:jc w:val="left"/>
        <w:rPr>
          <w:sz w:val="24"/>
          <w:lang w:val="ru-RU"/>
        </w:rPr>
      </w:pPr>
      <w:r>
        <w:rPr>
          <w:noProof/>
          <w:lang w:val="ru-RU" w:eastAsia="ru-RU"/>
        </w:rPr>
        <w:drawing>
          <wp:anchor distT="0" distB="0" distL="0" distR="0" simplePos="0" relativeHeight="251618816" behindDoc="0" locked="0" layoutInCell="1" allowOverlap="1">
            <wp:simplePos x="0" y="0"/>
            <wp:positionH relativeFrom="page">
              <wp:posOffset>1300352</wp:posOffset>
            </wp:positionH>
            <wp:positionV relativeFrom="paragraph">
              <wp:posOffset>201189</wp:posOffset>
            </wp:positionV>
            <wp:extent cx="4927018" cy="3821525"/>
            <wp:effectExtent l="0" t="0" r="0" b="0"/>
            <wp:wrapTopAndBottom/>
            <wp:docPr id="77"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7.png"/>
                    <pic:cNvPicPr/>
                  </pic:nvPicPr>
                  <pic:blipFill>
                    <a:blip r:embed="rId58" cstate="print"/>
                    <a:stretch>
                      <a:fillRect/>
                    </a:stretch>
                  </pic:blipFill>
                  <pic:spPr>
                    <a:xfrm>
                      <a:off x="0" y="0"/>
                      <a:ext cx="4927018" cy="3821525"/>
                    </a:xfrm>
                    <a:prstGeom prst="rect">
                      <a:avLst/>
                    </a:prstGeom>
                  </pic:spPr>
                </pic:pic>
              </a:graphicData>
            </a:graphic>
          </wp:anchor>
        </w:drawing>
      </w:r>
    </w:p>
    <w:p w:rsidR="00FF6E9C" w:rsidRPr="00F30903" w:rsidRDefault="00FB709D">
      <w:pPr>
        <w:pStyle w:val="a4"/>
        <w:numPr>
          <w:ilvl w:val="1"/>
          <w:numId w:val="51"/>
        </w:numPr>
        <w:tabs>
          <w:tab w:val="left" w:pos="2641"/>
        </w:tabs>
        <w:spacing w:before="3"/>
        <w:ind w:hanging="526"/>
        <w:rPr>
          <w:i/>
          <w:sz w:val="26"/>
          <w:lang w:val="ru-RU"/>
        </w:rPr>
      </w:pPr>
      <w:r w:rsidRPr="00F30903">
        <w:rPr>
          <w:i/>
          <w:w w:val="90"/>
          <w:sz w:val="26"/>
          <w:lang w:val="ru-RU"/>
        </w:rPr>
        <w:t>Самоходный (а) и прицепной (б)скреперы</w:t>
      </w:r>
    </w:p>
    <w:p w:rsidR="00FF6E9C" w:rsidRPr="00F30903" w:rsidRDefault="00FF6E9C">
      <w:pPr>
        <w:rPr>
          <w:sz w:val="26"/>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Прицепные скреперы, работающие с гусеничными тракторами, пе- редвигаются с малой скоростью. Рабочий цикл скрепера, в зависимости от дальности транспортирования грунта, составляет 5–20 мин, причем в этом цикле набор грунта занимает не более 0,7–1,2 мин и примерно     0,5 мин уходит на разгрузку, а все остальное время затрачивается на пе- ревозку грунта и на обратное движение порожнего скрепера. Следова- тельно, для повышения производительности скрепера необходимо уве- личить скорость транспортногодвижения.</w:t>
      </w:r>
    </w:p>
    <w:p w:rsidR="00FF6E9C" w:rsidRPr="00F30903" w:rsidRDefault="00FB709D">
      <w:pPr>
        <w:pStyle w:val="a3"/>
        <w:ind w:right="103" w:firstLine="567"/>
        <w:rPr>
          <w:lang w:val="ru-RU"/>
        </w:rPr>
      </w:pPr>
      <w:r w:rsidRPr="00F30903">
        <w:rPr>
          <w:lang w:val="ru-RU"/>
        </w:rPr>
        <w:t>Требованию быстроходности удовлетворяют скреперы, сделанные на базе одноосных колесных тягачей. Тягач и скрепер образуют двухос- ную машину с передней ведущей осью. Соединяются они шкворнем, обеспечивающим свободу взаимных поворотов скрепера и тягача в двух плоскостях. В плане тягач может поворачиваться относительно скрепе- ра в каждую сторону от продольной оси скрепера на 90°.</w:t>
      </w:r>
    </w:p>
    <w:p w:rsidR="00FF6E9C" w:rsidRPr="00F30903" w:rsidRDefault="00FF6E9C">
      <w:pPr>
        <w:pStyle w:val="a3"/>
        <w:spacing w:before="8"/>
        <w:ind w:left="0"/>
        <w:jc w:val="left"/>
        <w:rPr>
          <w:sz w:val="34"/>
          <w:lang w:val="ru-RU"/>
        </w:rPr>
      </w:pPr>
    </w:p>
    <w:p w:rsidR="00FF6E9C" w:rsidRDefault="00FB709D">
      <w:pPr>
        <w:pStyle w:val="3"/>
        <w:numPr>
          <w:ilvl w:val="1"/>
          <w:numId w:val="50"/>
        </w:numPr>
        <w:tabs>
          <w:tab w:val="left" w:pos="3880"/>
        </w:tabs>
        <w:spacing w:before="1"/>
        <w:ind w:hanging="615"/>
        <w:jc w:val="left"/>
      </w:pPr>
      <w:bookmarkStart w:id="43" w:name="_TOC_250044"/>
      <w:bookmarkEnd w:id="43"/>
      <w:r>
        <w:t>Автогрейдеры</w:t>
      </w:r>
    </w:p>
    <w:p w:rsidR="00FF6E9C" w:rsidRPr="00F30903" w:rsidRDefault="00FB709D">
      <w:pPr>
        <w:pStyle w:val="a3"/>
        <w:spacing w:before="200"/>
        <w:ind w:right="102" w:firstLine="567"/>
        <w:rPr>
          <w:lang w:val="ru-RU"/>
        </w:rPr>
      </w:pPr>
      <w:r w:rsidRPr="00F30903">
        <w:rPr>
          <w:lang w:val="ru-RU"/>
        </w:rPr>
        <w:t xml:space="preserve">При отделке земляного полотна дороги требуется вырезать кюветы и профилировать поверхности и боковые откосы насыпи для придания этим элементам необходимых поперечных и продольных уклонов. Эти работы выполняют автогрейдеры (рис. 11.5, </w:t>
      </w:r>
      <w:r w:rsidRPr="00F30903">
        <w:rPr>
          <w:i/>
          <w:lang w:val="ru-RU"/>
        </w:rPr>
        <w:t xml:space="preserve">а </w:t>
      </w:r>
      <w:r w:rsidRPr="00F30903">
        <w:rPr>
          <w:lang w:val="ru-RU"/>
        </w:rPr>
        <w:t xml:space="preserve">и </w:t>
      </w:r>
      <w:r w:rsidRPr="00F30903">
        <w:rPr>
          <w:i/>
          <w:lang w:val="ru-RU"/>
        </w:rPr>
        <w:t>б</w:t>
      </w:r>
      <w:r w:rsidRPr="00F30903">
        <w:rPr>
          <w:lang w:val="ru-RU"/>
        </w:rPr>
        <w:t>)</w:t>
      </w:r>
      <w:r w:rsidRPr="00F30903">
        <w:rPr>
          <w:i/>
          <w:lang w:val="ru-RU"/>
        </w:rPr>
        <w:t xml:space="preserve">. </w:t>
      </w:r>
      <w:r w:rsidRPr="00F30903">
        <w:rPr>
          <w:lang w:val="ru-RU"/>
        </w:rPr>
        <w:t>Мощные автогрей- деры могут быть использованы и для возведения земляного полотна в нулевых отметках. Автогрейдеры применяют также на планировочных  и вспомогательных работах и в других отраслях строительства – при со- оружении площадок, профильных выемок и насыпей. В зимнее время автогрейдером очищают дороги от уплотненногоснега.</w:t>
      </w:r>
    </w:p>
    <w:p w:rsidR="00FF6E9C" w:rsidRPr="00F30903" w:rsidRDefault="00FB709D">
      <w:pPr>
        <w:pStyle w:val="a3"/>
        <w:ind w:right="102" w:firstLine="567"/>
        <w:rPr>
          <w:lang w:val="ru-RU"/>
        </w:rPr>
      </w:pPr>
      <w:r w:rsidRPr="00F30903">
        <w:rPr>
          <w:lang w:val="ru-RU"/>
        </w:rPr>
        <w:t>Автогрейдер обладает большой маневренностью и возможностью изменения углов установки отвала в горизонтальной и вертикальной плоскостях, а также выноса отвала в сторону.</w:t>
      </w:r>
    </w:p>
    <w:p w:rsidR="00FF6E9C" w:rsidRPr="00F30903" w:rsidRDefault="00FB709D">
      <w:pPr>
        <w:pStyle w:val="a3"/>
        <w:ind w:right="102" w:firstLine="567"/>
        <w:rPr>
          <w:lang w:val="ru-RU"/>
        </w:rPr>
      </w:pPr>
      <w:r w:rsidRPr="00F30903">
        <w:rPr>
          <w:lang w:val="ru-RU"/>
        </w:rPr>
        <w:t>Кроме основного рабочего органа – отвала и имеющегося на мно- гих автогрейдерах кирковщика, эта машина может работать также с различными видами сменного навесного рабочего оборудования: грей- дер-элеваторного, снегоочистительного и др.</w:t>
      </w:r>
    </w:p>
    <w:p w:rsidR="00FF6E9C" w:rsidRPr="00F30903" w:rsidRDefault="00FB709D">
      <w:pPr>
        <w:pStyle w:val="a3"/>
        <w:ind w:right="102" w:firstLine="567"/>
        <w:rPr>
          <w:lang w:val="ru-RU"/>
        </w:rPr>
      </w:pPr>
      <w:r w:rsidRPr="00F30903">
        <w:rPr>
          <w:lang w:val="ru-RU"/>
        </w:rPr>
        <w:t>Автогрейдеры можно классифицировать по следующим основным признакам:</w:t>
      </w:r>
    </w:p>
    <w:p w:rsidR="00FF6E9C" w:rsidRPr="00F30903" w:rsidRDefault="00FB709D">
      <w:pPr>
        <w:pStyle w:val="a3"/>
        <w:tabs>
          <w:tab w:val="left" w:pos="675"/>
        </w:tabs>
        <w:spacing w:line="322" w:lineRule="exact"/>
        <w:jc w:val="left"/>
        <w:rPr>
          <w:lang w:val="ru-RU"/>
        </w:rPr>
      </w:pPr>
      <w:r w:rsidRPr="00F30903">
        <w:rPr>
          <w:lang w:val="ru-RU"/>
        </w:rPr>
        <w:t>а)</w:t>
      </w:r>
      <w:r w:rsidRPr="00F30903">
        <w:rPr>
          <w:lang w:val="ru-RU"/>
        </w:rPr>
        <w:tab/>
        <w:t>по  весу  машины:  легкие  (до  9  т),  средние  (10–12  т),   тяжелые</w:t>
      </w:r>
    </w:p>
    <w:p w:rsidR="00FF6E9C" w:rsidRPr="00F30903" w:rsidRDefault="00FB709D">
      <w:pPr>
        <w:pStyle w:val="a3"/>
        <w:ind w:left="675"/>
        <w:jc w:val="left"/>
        <w:rPr>
          <w:lang w:val="ru-RU"/>
        </w:rPr>
      </w:pPr>
      <w:r w:rsidRPr="00F30903">
        <w:rPr>
          <w:lang w:val="ru-RU"/>
        </w:rPr>
        <w:t>(13–15 т) и особо тяжелые (17–23 т);</w:t>
      </w:r>
    </w:p>
    <w:p w:rsidR="00FF6E9C" w:rsidRPr="00F30903" w:rsidRDefault="00FB709D">
      <w:pPr>
        <w:pStyle w:val="a3"/>
        <w:tabs>
          <w:tab w:val="left" w:pos="675"/>
        </w:tabs>
        <w:ind w:left="675" w:right="103" w:hanging="567"/>
        <w:jc w:val="left"/>
        <w:rPr>
          <w:lang w:val="ru-RU"/>
        </w:rPr>
      </w:pPr>
      <w:r w:rsidRPr="00F30903">
        <w:rPr>
          <w:lang w:val="ru-RU"/>
        </w:rPr>
        <w:t>б)</w:t>
      </w:r>
      <w:r w:rsidRPr="00F30903">
        <w:rPr>
          <w:lang w:val="ru-RU"/>
        </w:rPr>
        <w:tab/>
      </w:r>
      <w:r w:rsidRPr="00F30903">
        <w:rPr>
          <w:spacing w:val="-3"/>
          <w:lang w:val="ru-RU"/>
        </w:rPr>
        <w:t xml:space="preserve">по </w:t>
      </w:r>
      <w:r w:rsidRPr="00F30903">
        <w:rPr>
          <w:spacing w:val="-5"/>
          <w:lang w:val="ru-RU"/>
        </w:rPr>
        <w:t xml:space="preserve">устройству </w:t>
      </w:r>
      <w:r w:rsidRPr="00F30903">
        <w:rPr>
          <w:spacing w:val="-4"/>
          <w:lang w:val="ru-RU"/>
        </w:rPr>
        <w:t xml:space="preserve">ходового </w:t>
      </w:r>
      <w:r w:rsidRPr="00F30903">
        <w:rPr>
          <w:spacing w:val="-5"/>
          <w:lang w:val="ru-RU"/>
        </w:rPr>
        <w:t xml:space="preserve">оборудования: двухосные </w:t>
      </w:r>
      <w:r w:rsidRPr="00F30903">
        <w:rPr>
          <w:lang w:val="ru-RU"/>
        </w:rPr>
        <w:t xml:space="preserve">(с </w:t>
      </w:r>
      <w:r w:rsidRPr="00F30903">
        <w:rPr>
          <w:spacing w:val="-4"/>
          <w:lang w:val="ru-RU"/>
        </w:rPr>
        <w:t xml:space="preserve">однойили </w:t>
      </w:r>
      <w:r w:rsidRPr="00F30903">
        <w:rPr>
          <w:spacing w:val="-5"/>
          <w:lang w:val="ru-RU"/>
        </w:rPr>
        <w:t xml:space="preserve">двумя ведущими осями) </w:t>
      </w:r>
      <w:r w:rsidRPr="00F30903">
        <w:rPr>
          <w:lang w:val="ru-RU"/>
        </w:rPr>
        <w:t xml:space="preserve">и </w:t>
      </w:r>
      <w:r w:rsidRPr="00F30903">
        <w:rPr>
          <w:spacing w:val="-5"/>
          <w:lang w:val="ru-RU"/>
        </w:rPr>
        <w:t xml:space="preserve">трехосные </w:t>
      </w:r>
      <w:r w:rsidRPr="00F30903">
        <w:rPr>
          <w:lang w:val="ru-RU"/>
        </w:rPr>
        <w:t xml:space="preserve">(с </w:t>
      </w:r>
      <w:r w:rsidRPr="00F30903">
        <w:rPr>
          <w:spacing w:val="-4"/>
          <w:lang w:val="ru-RU"/>
        </w:rPr>
        <w:t>двумя или тремя ведущими</w:t>
      </w:r>
      <w:r w:rsidRPr="00F30903">
        <w:rPr>
          <w:spacing w:val="-5"/>
          <w:lang w:val="ru-RU"/>
        </w:rPr>
        <w:t>осями);</w:t>
      </w:r>
    </w:p>
    <w:p w:rsidR="00FF6E9C" w:rsidRPr="00F30903" w:rsidRDefault="00FB709D">
      <w:pPr>
        <w:pStyle w:val="a3"/>
        <w:tabs>
          <w:tab w:val="left" w:pos="675"/>
        </w:tabs>
        <w:spacing w:line="322" w:lineRule="exact"/>
        <w:jc w:val="left"/>
        <w:rPr>
          <w:lang w:val="ru-RU"/>
        </w:rPr>
      </w:pPr>
      <w:r w:rsidRPr="00F30903">
        <w:rPr>
          <w:lang w:val="ru-RU"/>
        </w:rPr>
        <w:t>в)</w:t>
      </w:r>
      <w:r w:rsidRPr="00F30903">
        <w:rPr>
          <w:lang w:val="ru-RU"/>
        </w:rPr>
        <w:tab/>
        <w:t>посистемеуправлениярабочимиорганами:смеханическим(ре-</w:t>
      </w:r>
    </w:p>
    <w:p w:rsidR="00FF6E9C" w:rsidRPr="00F30903" w:rsidRDefault="00FB709D">
      <w:pPr>
        <w:pStyle w:val="a3"/>
        <w:ind w:left="675"/>
        <w:jc w:val="left"/>
        <w:rPr>
          <w:lang w:val="ru-RU"/>
        </w:rPr>
      </w:pPr>
      <w:r w:rsidRPr="00F30903">
        <w:rPr>
          <w:lang w:val="ru-RU"/>
        </w:rPr>
        <w:t>дукторным) или гидравлическим управлением.</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spacing w:before="1"/>
        <w:ind w:left="0"/>
        <w:jc w:val="left"/>
        <w:rPr>
          <w:sz w:val="20"/>
          <w:lang w:val="ru-RU"/>
        </w:rPr>
      </w:pPr>
    </w:p>
    <w:p w:rsidR="00FF6E9C" w:rsidRPr="00F30903" w:rsidRDefault="00FB709D">
      <w:pPr>
        <w:ind w:right="1016"/>
        <w:jc w:val="right"/>
        <w:rPr>
          <w:i/>
          <w:sz w:val="24"/>
          <w:lang w:val="ru-RU"/>
        </w:rPr>
      </w:pPr>
      <w:r>
        <w:rPr>
          <w:noProof/>
          <w:lang w:val="ru-RU" w:eastAsia="ru-RU"/>
        </w:rPr>
        <w:drawing>
          <wp:anchor distT="0" distB="0" distL="0" distR="0" simplePos="0" relativeHeight="251646464" behindDoc="1" locked="0" layoutInCell="1" allowOverlap="1">
            <wp:simplePos x="0" y="0"/>
            <wp:positionH relativeFrom="page">
              <wp:posOffset>1762505</wp:posOffset>
            </wp:positionH>
            <wp:positionV relativeFrom="paragraph">
              <wp:posOffset>-1171789</wp:posOffset>
            </wp:positionV>
            <wp:extent cx="4034028" cy="4038981"/>
            <wp:effectExtent l="0" t="0" r="0" b="0"/>
            <wp:wrapNone/>
            <wp:docPr id="79"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8.png"/>
                    <pic:cNvPicPr/>
                  </pic:nvPicPr>
                  <pic:blipFill>
                    <a:blip r:embed="rId59" cstate="print"/>
                    <a:stretch>
                      <a:fillRect/>
                    </a:stretch>
                  </pic:blipFill>
                  <pic:spPr>
                    <a:xfrm>
                      <a:off x="0" y="0"/>
                      <a:ext cx="4034028" cy="4038981"/>
                    </a:xfrm>
                    <a:prstGeom prst="rect">
                      <a:avLst/>
                    </a:prstGeom>
                  </pic:spPr>
                </pic:pic>
              </a:graphicData>
            </a:graphic>
          </wp:anchor>
        </w:drawing>
      </w:r>
      <w:r w:rsidRPr="00F30903">
        <w:rPr>
          <w:i/>
          <w:w w:val="99"/>
          <w:sz w:val="24"/>
          <w:lang w:val="ru-RU"/>
        </w:rPr>
        <w:t>а</w:t>
      </w:r>
    </w:p>
    <w:p w:rsidR="00FF6E9C" w:rsidRPr="00F30903" w:rsidRDefault="00FF6E9C">
      <w:pPr>
        <w:pStyle w:val="a3"/>
        <w:ind w:left="0"/>
        <w:jc w:val="left"/>
        <w:rPr>
          <w:i/>
          <w:sz w:val="24"/>
          <w:lang w:val="ru-RU"/>
        </w:rPr>
      </w:pPr>
    </w:p>
    <w:p w:rsidR="00FF6E9C" w:rsidRPr="00F30903" w:rsidRDefault="00FF6E9C">
      <w:pPr>
        <w:pStyle w:val="a3"/>
        <w:ind w:left="0"/>
        <w:jc w:val="left"/>
        <w:rPr>
          <w:i/>
          <w:sz w:val="24"/>
          <w:lang w:val="ru-RU"/>
        </w:rPr>
      </w:pPr>
    </w:p>
    <w:p w:rsidR="00FF6E9C" w:rsidRPr="00F30903" w:rsidRDefault="00FF6E9C">
      <w:pPr>
        <w:pStyle w:val="a3"/>
        <w:ind w:left="0"/>
        <w:jc w:val="left"/>
        <w:rPr>
          <w:i/>
          <w:sz w:val="24"/>
          <w:lang w:val="ru-RU"/>
        </w:rPr>
      </w:pPr>
    </w:p>
    <w:p w:rsidR="00FF6E9C" w:rsidRPr="00F30903" w:rsidRDefault="00FF6E9C">
      <w:pPr>
        <w:pStyle w:val="a3"/>
        <w:ind w:left="0"/>
        <w:jc w:val="left"/>
        <w:rPr>
          <w:i/>
          <w:sz w:val="24"/>
          <w:lang w:val="ru-RU"/>
        </w:rPr>
      </w:pPr>
    </w:p>
    <w:p w:rsidR="00FF6E9C" w:rsidRPr="00F30903" w:rsidRDefault="00FF6E9C">
      <w:pPr>
        <w:pStyle w:val="a3"/>
        <w:ind w:left="0"/>
        <w:jc w:val="left"/>
        <w:rPr>
          <w:i/>
          <w:sz w:val="24"/>
          <w:lang w:val="ru-RU"/>
        </w:rPr>
      </w:pPr>
    </w:p>
    <w:p w:rsidR="00FF6E9C" w:rsidRPr="00F30903" w:rsidRDefault="00FF6E9C">
      <w:pPr>
        <w:pStyle w:val="a3"/>
        <w:ind w:left="0"/>
        <w:jc w:val="left"/>
        <w:rPr>
          <w:i/>
          <w:sz w:val="24"/>
          <w:lang w:val="ru-RU"/>
        </w:rPr>
      </w:pPr>
    </w:p>
    <w:p w:rsidR="00FF6E9C" w:rsidRPr="00F30903" w:rsidRDefault="00FF6E9C">
      <w:pPr>
        <w:pStyle w:val="a3"/>
        <w:ind w:left="0"/>
        <w:jc w:val="left"/>
        <w:rPr>
          <w:i/>
          <w:sz w:val="24"/>
          <w:lang w:val="ru-RU"/>
        </w:rPr>
      </w:pPr>
    </w:p>
    <w:p w:rsidR="00FF6E9C" w:rsidRPr="00F30903" w:rsidRDefault="00FF6E9C">
      <w:pPr>
        <w:pStyle w:val="a3"/>
        <w:ind w:left="0"/>
        <w:jc w:val="left"/>
        <w:rPr>
          <w:i/>
          <w:sz w:val="24"/>
          <w:lang w:val="ru-RU"/>
        </w:rPr>
      </w:pPr>
    </w:p>
    <w:p w:rsidR="00FF6E9C" w:rsidRPr="00F30903" w:rsidRDefault="00FF6E9C">
      <w:pPr>
        <w:pStyle w:val="a3"/>
        <w:ind w:left="0"/>
        <w:jc w:val="left"/>
        <w:rPr>
          <w:i/>
          <w:sz w:val="24"/>
          <w:lang w:val="ru-RU"/>
        </w:rPr>
      </w:pPr>
    </w:p>
    <w:p w:rsidR="00FF6E9C" w:rsidRPr="00F30903" w:rsidRDefault="00FF6E9C">
      <w:pPr>
        <w:pStyle w:val="a3"/>
        <w:ind w:left="0"/>
        <w:jc w:val="left"/>
        <w:rPr>
          <w:i/>
          <w:sz w:val="24"/>
          <w:lang w:val="ru-RU"/>
        </w:rPr>
      </w:pPr>
    </w:p>
    <w:p w:rsidR="00FF6E9C" w:rsidRPr="00F30903" w:rsidRDefault="00FF6E9C">
      <w:pPr>
        <w:pStyle w:val="a3"/>
        <w:spacing w:before="10"/>
        <w:ind w:left="0"/>
        <w:jc w:val="left"/>
        <w:rPr>
          <w:i/>
          <w:sz w:val="29"/>
          <w:lang w:val="ru-RU"/>
        </w:rPr>
      </w:pPr>
    </w:p>
    <w:p w:rsidR="00FF6E9C" w:rsidRPr="00F30903" w:rsidRDefault="00FB709D">
      <w:pPr>
        <w:ind w:left="7805"/>
        <w:rPr>
          <w:i/>
          <w:sz w:val="24"/>
          <w:lang w:val="ru-RU"/>
        </w:rPr>
      </w:pPr>
      <w:r w:rsidRPr="00F30903">
        <w:rPr>
          <w:i/>
          <w:w w:val="99"/>
          <w:sz w:val="24"/>
          <w:lang w:val="ru-RU"/>
        </w:rPr>
        <w:t>б</w:t>
      </w:r>
    </w:p>
    <w:p w:rsidR="00FF6E9C" w:rsidRPr="00F30903" w:rsidRDefault="00FF6E9C">
      <w:pPr>
        <w:pStyle w:val="a3"/>
        <w:ind w:left="0"/>
        <w:jc w:val="left"/>
        <w:rPr>
          <w:i/>
          <w:sz w:val="24"/>
          <w:lang w:val="ru-RU"/>
        </w:rPr>
      </w:pPr>
    </w:p>
    <w:p w:rsidR="00FF6E9C" w:rsidRPr="00F30903" w:rsidRDefault="00FF6E9C">
      <w:pPr>
        <w:pStyle w:val="a3"/>
        <w:ind w:left="0"/>
        <w:jc w:val="left"/>
        <w:rPr>
          <w:i/>
          <w:sz w:val="24"/>
          <w:lang w:val="ru-RU"/>
        </w:rPr>
      </w:pPr>
    </w:p>
    <w:p w:rsidR="00FF6E9C" w:rsidRPr="00F30903" w:rsidRDefault="00FF6E9C">
      <w:pPr>
        <w:pStyle w:val="a3"/>
        <w:spacing w:before="3"/>
        <w:ind w:left="0"/>
        <w:jc w:val="left"/>
        <w:rPr>
          <w:i/>
          <w:sz w:val="26"/>
          <w:lang w:val="ru-RU"/>
        </w:rPr>
      </w:pPr>
    </w:p>
    <w:p w:rsidR="00FF6E9C" w:rsidRPr="00F30903" w:rsidRDefault="00FB709D">
      <w:pPr>
        <w:ind w:left="99" w:right="97"/>
        <w:jc w:val="center"/>
        <w:rPr>
          <w:i/>
          <w:sz w:val="26"/>
          <w:lang w:val="ru-RU"/>
        </w:rPr>
      </w:pPr>
      <w:r w:rsidRPr="00F30903">
        <w:rPr>
          <w:i/>
          <w:w w:val="90"/>
          <w:sz w:val="26"/>
          <w:lang w:val="ru-RU"/>
        </w:rPr>
        <w:t>Рис. 11.5. Автогрейдеры:</w:t>
      </w:r>
    </w:p>
    <w:p w:rsidR="00FF6E9C" w:rsidRPr="00F30903" w:rsidRDefault="00FB709D">
      <w:pPr>
        <w:ind w:left="99" w:right="97"/>
        <w:jc w:val="center"/>
        <w:rPr>
          <w:i/>
          <w:sz w:val="24"/>
          <w:lang w:val="ru-RU"/>
        </w:rPr>
      </w:pPr>
      <w:r w:rsidRPr="00F30903">
        <w:rPr>
          <w:i/>
          <w:w w:val="95"/>
          <w:sz w:val="24"/>
          <w:lang w:val="ru-RU"/>
        </w:rPr>
        <w:t>а – средний; б – тяжелый</w:t>
      </w:r>
    </w:p>
    <w:p w:rsidR="00FF6E9C" w:rsidRPr="00F30903" w:rsidRDefault="00FF6E9C">
      <w:pPr>
        <w:pStyle w:val="a3"/>
        <w:spacing w:before="5"/>
        <w:ind w:left="0"/>
        <w:jc w:val="left"/>
        <w:rPr>
          <w:i/>
          <w:sz w:val="22"/>
          <w:lang w:val="ru-RU"/>
        </w:rPr>
      </w:pPr>
    </w:p>
    <w:p w:rsidR="00FF6E9C" w:rsidRPr="00F30903" w:rsidRDefault="00FB709D">
      <w:pPr>
        <w:pStyle w:val="a3"/>
        <w:spacing w:before="64"/>
        <w:ind w:right="102" w:firstLine="567"/>
        <w:rPr>
          <w:lang w:val="ru-RU"/>
        </w:rPr>
      </w:pPr>
      <w:r w:rsidRPr="00F30903">
        <w:rPr>
          <w:lang w:val="ru-RU"/>
        </w:rPr>
        <w:t>Легкие автогрейдеры используют для содержания и мелкого ре- монта дорог и для постройки грунтовых дорог в нулевых отметках.</w:t>
      </w:r>
    </w:p>
    <w:p w:rsidR="00FF6E9C" w:rsidRPr="00F30903" w:rsidRDefault="00FB709D">
      <w:pPr>
        <w:pStyle w:val="a3"/>
        <w:ind w:right="102" w:firstLine="567"/>
        <w:rPr>
          <w:lang w:val="ru-RU"/>
        </w:rPr>
      </w:pPr>
      <w:r w:rsidRPr="00F30903">
        <w:rPr>
          <w:lang w:val="ru-RU"/>
        </w:rPr>
        <w:t>Средние автогрейдеры используют для возведения земляного по- лотна при небольших отметках насыпи и выемки в грунтах оптималь- ной влажности и для среднего ремонта дорог.</w:t>
      </w:r>
    </w:p>
    <w:p w:rsidR="00FF6E9C" w:rsidRPr="00F30903" w:rsidRDefault="00FB709D">
      <w:pPr>
        <w:pStyle w:val="a3"/>
        <w:ind w:right="102" w:firstLine="567"/>
        <w:rPr>
          <w:lang w:val="ru-RU"/>
        </w:rPr>
      </w:pPr>
      <w:r w:rsidRPr="00F30903">
        <w:rPr>
          <w:lang w:val="ru-RU"/>
        </w:rPr>
        <w:t>Автогрейдеры тяжелые и особо тяжелые целесообразно использо- вать при наличии больших объемов работ и в тяжелых грунтовых усло- виях.</w:t>
      </w:r>
    </w:p>
    <w:p w:rsidR="00FF6E9C" w:rsidRPr="00F30903" w:rsidRDefault="00FB709D">
      <w:pPr>
        <w:pStyle w:val="a3"/>
        <w:ind w:right="102" w:firstLine="567"/>
        <w:rPr>
          <w:lang w:val="ru-RU"/>
        </w:rPr>
      </w:pPr>
      <w:r w:rsidRPr="00F30903">
        <w:rPr>
          <w:lang w:val="ru-RU"/>
        </w:rPr>
        <w:t>Обычно у автогрейдеров управляемыми (поворотными) являются передние колеса. Некоторые типы автогрейдеров имеют управляемыми колеса передней и задней оси, что обеспечивает им поворот со значи- тельно меньшим радиусом.</w:t>
      </w:r>
    </w:p>
    <w:p w:rsidR="00FF6E9C" w:rsidRPr="00F30903" w:rsidRDefault="00FB709D">
      <w:pPr>
        <w:pStyle w:val="a3"/>
        <w:ind w:right="102" w:firstLine="567"/>
        <w:rPr>
          <w:lang w:val="ru-RU"/>
        </w:rPr>
      </w:pPr>
      <w:r w:rsidRPr="00F30903">
        <w:rPr>
          <w:lang w:val="ru-RU"/>
        </w:rPr>
        <w:t>Для удобства обозначения количества ведущих осей и осей, имею- щих управляемые колеса, применяется колесная формула</w:t>
      </w:r>
    </w:p>
    <w:p w:rsidR="00FF6E9C" w:rsidRPr="00F30903" w:rsidRDefault="00FB709D">
      <w:pPr>
        <w:pStyle w:val="a3"/>
        <w:spacing w:before="120"/>
        <w:ind w:left="100" w:right="97"/>
        <w:jc w:val="center"/>
        <w:rPr>
          <w:lang w:val="ru-RU"/>
        </w:rPr>
      </w:pPr>
      <w:r w:rsidRPr="00F30903">
        <w:rPr>
          <w:lang w:val="ru-RU"/>
        </w:rPr>
        <w:t>А·Б·В,</w:t>
      </w:r>
    </w:p>
    <w:p w:rsidR="00FF6E9C" w:rsidRPr="00F30903" w:rsidRDefault="00FB709D">
      <w:pPr>
        <w:pStyle w:val="a3"/>
        <w:spacing w:before="120" w:line="322" w:lineRule="exact"/>
        <w:ind w:left="6" w:right="4"/>
        <w:jc w:val="center"/>
        <w:rPr>
          <w:lang w:val="ru-RU"/>
        </w:rPr>
      </w:pPr>
      <w:r w:rsidRPr="00F30903">
        <w:rPr>
          <w:lang w:val="ru-RU"/>
        </w:rPr>
        <w:t xml:space="preserve">где </w:t>
      </w:r>
      <w:r w:rsidRPr="00F30903">
        <w:rPr>
          <w:i/>
          <w:lang w:val="ru-RU"/>
        </w:rPr>
        <w:t xml:space="preserve">А </w:t>
      </w:r>
      <w:r w:rsidRPr="00F30903">
        <w:rPr>
          <w:lang w:val="ru-RU"/>
        </w:rPr>
        <w:t xml:space="preserve">– число осей с управляемыми колесами; </w:t>
      </w:r>
      <w:r w:rsidRPr="00F30903">
        <w:rPr>
          <w:i/>
          <w:lang w:val="ru-RU"/>
        </w:rPr>
        <w:t xml:space="preserve">Б </w:t>
      </w:r>
      <w:r w:rsidRPr="00F30903">
        <w:rPr>
          <w:lang w:val="ru-RU"/>
        </w:rPr>
        <w:t>– число ведущих   осей;</w:t>
      </w:r>
    </w:p>
    <w:p w:rsidR="00FF6E9C" w:rsidRPr="00F30903" w:rsidRDefault="00FB709D">
      <w:pPr>
        <w:pStyle w:val="a3"/>
        <w:jc w:val="left"/>
        <w:rPr>
          <w:lang w:val="ru-RU"/>
        </w:rPr>
      </w:pPr>
      <w:r w:rsidRPr="00F30903">
        <w:rPr>
          <w:i/>
          <w:lang w:val="ru-RU"/>
        </w:rPr>
        <w:t xml:space="preserve">В </w:t>
      </w:r>
      <w:r w:rsidRPr="00F30903">
        <w:rPr>
          <w:lang w:val="ru-RU"/>
        </w:rPr>
        <w:t>– общее число осей машины.</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Pr="00F30903" w:rsidRDefault="00FB709D">
      <w:pPr>
        <w:pStyle w:val="a3"/>
        <w:spacing w:before="47"/>
        <w:ind w:left="128" w:right="102" w:firstLine="567"/>
        <w:rPr>
          <w:i/>
          <w:lang w:val="ru-RU"/>
        </w:rPr>
      </w:pPr>
      <w:r w:rsidRPr="00F30903">
        <w:rPr>
          <w:lang w:val="ru-RU"/>
        </w:rPr>
        <w:lastRenderedPageBreak/>
        <w:t>Для двухосного автогрейдера с двумя ведущими осями и всеми управляемыми колесами колесная формула будет иметь вид 2·2·2; для автогрейдера трехосного с двумя ведущими и  одной  управляемой  осью – 1·2·3 (рис.11.6)</w:t>
      </w:r>
      <w:r w:rsidRPr="00F30903">
        <w:rPr>
          <w:i/>
          <w:lang w:val="ru-RU"/>
        </w:rPr>
        <w:t>.</w:t>
      </w:r>
    </w:p>
    <w:p w:rsidR="00FF6E9C" w:rsidRDefault="00FB709D">
      <w:pPr>
        <w:pStyle w:val="a3"/>
        <w:ind w:left="115"/>
        <w:jc w:val="left"/>
        <w:rPr>
          <w:sz w:val="20"/>
        </w:rPr>
      </w:pPr>
      <w:r>
        <w:rPr>
          <w:noProof/>
          <w:sz w:val="20"/>
          <w:lang w:val="ru-RU" w:eastAsia="ru-RU"/>
        </w:rPr>
        <w:drawing>
          <wp:inline distT="0" distB="0" distL="0" distR="0">
            <wp:extent cx="5497612" cy="4472749"/>
            <wp:effectExtent l="0" t="0" r="0" b="0"/>
            <wp:docPr id="81"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9.png"/>
                    <pic:cNvPicPr/>
                  </pic:nvPicPr>
                  <pic:blipFill>
                    <a:blip r:embed="rId60" cstate="print"/>
                    <a:stretch>
                      <a:fillRect/>
                    </a:stretch>
                  </pic:blipFill>
                  <pic:spPr>
                    <a:xfrm>
                      <a:off x="0" y="0"/>
                      <a:ext cx="5497612" cy="4472749"/>
                    </a:xfrm>
                    <a:prstGeom prst="rect">
                      <a:avLst/>
                    </a:prstGeom>
                  </pic:spPr>
                </pic:pic>
              </a:graphicData>
            </a:graphic>
          </wp:inline>
        </w:drawing>
      </w:r>
    </w:p>
    <w:p w:rsidR="00FF6E9C" w:rsidRPr="00F30903" w:rsidRDefault="00FB709D">
      <w:pPr>
        <w:spacing w:before="25"/>
        <w:ind w:left="427" w:right="405"/>
        <w:jc w:val="center"/>
        <w:rPr>
          <w:i/>
          <w:sz w:val="26"/>
          <w:lang w:val="ru-RU"/>
        </w:rPr>
      </w:pPr>
      <w:r w:rsidRPr="00F30903">
        <w:rPr>
          <w:i/>
          <w:w w:val="90"/>
          <w:sz w:val="26"/>
          <w:lang w:val="ru-RU"/>
        </w:rPr>
        <w:t>Рис. 11.6. Колесные схемы автогрейдеров:</w:t>
      </w:r>
    </w:p>
    <w:p w:rsidR="00FF6E9C" w:rsidRPr="00F30903" w:rsidRDefault="00FB709D">
      <w:pPr>
        <w:ind w:left="429" w:right="405"/>
        <w:jc w:val="center"/>
        <w:rPr>
          <w:i/>
          <w:sz w:val="24"/>
          <w:lang w:val="ru-RU"/>
        </w:rPr>
      </w:pPr>
      <w:r w:rsidRPr="00F30903">
        <w:rPr>
          <w:i/>
          <w:w w:val="95"/>
          <w:sz w:val="24"/>
          <w:lang w:val="ru-RU"/>
        </w:rPr>
        <w:t>а – схема 1·1·2; б – схема 2·2·2; в – схема 1·2·3; г – схема 1·3·3;</w:t>
      </w:r>
    </w:p>
    <w:p w:rsidR="00FF6E9C" w:rsidRPr="00F30903" w:rsidRDefault="00FB709D">
      <w:pPr>
        <w:ind w:left="427" w:right="405"/>
        <w:jc w:val="center"/>
        <w:rPr>
          <w:i/>
          <w:sz w:val="24"/>
          <w:lang w:val="ru-RU"/>
        </w:rPr>
      </w:pPr>
      <w:r w:rsidRPr="00F30903">
        <w:rPr>
          <w:i/>
          <w:w w:val="90"/>
          <w:sz w:val="24"/>
          <w:lang w:val="ru-RU"/>
        </w:rPr>
        <w:t>д – схема 3·3·3. Крестиками помечены ведущие колеса</w:t>
      </w:r>
    </w:p>
    <w:p w:rsidR="00FF6E9C" w:rsidRPr="00F30903" w:rsidRDefault="00FF6E9C">
      <w:pPr>
        <w:pStyle w:val="a3"/>
        <w:ind w:left="0"/>
        <w:jc w:val="left"/>
        <w:rPr>
          <w:i/>
          <w:lang w:val="ru-RU"/>
        </w:rPr>
      </w:pPr>
    </w:p>
    <w:p w:rsidR="00FF6E9C" w:rsidRPr="00F30903" w:rsidRDefault="00FB709D">
      <w:pPr>
        <w:pStyle w:val="a3"/>
        <w:ind w:left="128" w:right="102" w:firstLine="567"/>
        <w:rPr>
          <w:lang w:val="ru-RU"/>
        </w:rPr>
      </w:pPr>
      <w:r w:rsidRPr="00F30903">
        <w:rPr>
          <w:lang w:val="ru-RU"/>
        </w:rPr>
        <w:t>Машины трехосные с двумя ведущими и одной управляемой осью обладают, по сравнению с другими автогрейдерами, лучшей планиру- ющей способностью, достаточно хорошими тяговыми качествами и способностью сохранять устойчивость заданного прямолинейного дви- жения при наличии боковой нагрузки, например, когда отвал работает будучи вынесенным в сторону. Такую схему ходового оборудования имеет подавляющее большинство автогрейдеров.</w:t>
      </w:r>
    </w:p>
    <w:p w:rsidR="00FF6E9C" w:rsidRPr="00F30903" w:rsidRDefault="00FB709D">
      <w:pPr>
        <w:pStyle w:val="a3"/>
        <w:ind w:left="128" w:right="102" w:firstLine="567"/>
        <w:rPr>
          <w:lang w:val="ru-RU"/>
        </w:rPr>
      </w:pPr>
      <w:r w:rsidRPr="00F30903">
        <w:rPr>
          <w:lang w:val="ru-RU"/>
        </w:rPr>
        <w:t>Автогрейдеры со всеми ведущими колесами значительно дороже и сложнее в эксплуатации, поэтому их применяют лишь в тех случаях, ко- гда от машины требуются высокие тяговые качества в трудных грунто- вых условиях.</w:t>
      </w:r>
    </w:p>
    <w:p w:rsidR="00FF6E9C" w:rsidRPr="00F30903" w:rsidRDefault="00FF6E9C">
      <w:pPr>
        <w:rPr>
          <w:lang w:val="ru-RU"/>
        </w:rPr>
        <w:sectPr w:rsidR="00FF6E9C" w:rsidRPr="00F30903">
          <w:pgSz w:w="11910" w:h="16840"/>
          <w:pgMar w:top="1540" w:right="1480" w:bottom="1820" w:left="146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Поперечная устойчивость автогрейдеров при боковых нагрузках достигается за счет наклона ведомых колес при помощи специального механизма.</w:t>
      </w:r>
    </w:p>
    <w:p w:rsidR="00FF6E9C" w:rsidRPr="00F30903" w:rsidRDefault="00FB709D">
      <w:pPr>
        <w:pStyle w:val="a3"/>
        <w:ind w:right="102" w:firstLine="567"/>
        <w:rPr>
          <w:lang w:val="ru-RU"/>
        </w:rPr>
      </w:pPr>
      <w:r w:rsidRPr="00F30903">
        <w:rPr>
          <w:lang w:val="ru-RU"/>
        </w:rPr>
        <w:t xml:space="preserve">Основным рабочим органом автогрейдера является отвал с ножом; отвал имеет постоянный радиус кривизны. Практикой установлены сле- дующие пределы изменения углов установки отвала автогрейдера: угол резания </w:t>
      </w:r>
      <w:r>
        <w:rPr>
          <w:i/>
        </w:rPr>
        <w:t>δ</w:t>
      </w:r>
      <w:r w:rsidRPr="00F30903">
        <w:rPr>
          <w:lang w:val="ru-RU"/>
        </w:rPr>
        <w:t xml:space="preserve">= 30–80° с интервалами перестановки в 3–5°; угол захвата       </w:t>
      </w:r>
      <w:r>
        <w:rPr>
          <w:i/>
        </w:rPr>
        <w:t>φ</w:t>
      </w:r>
      <w:r w:rsidRPr="00F30903">
        <w:rPr>
          <w:lang w:val="ru-RU"/>
        </w:rPr>
        <w:t>= 0</w:t>
      </w:r>
      <w:r w:rsidRPr="00F30903">
        <w:rPr>
          <w:i/>
          <w:lang w:val="ru-RU"/>
        </w:rPr>
        <w:t>–</w:t>
      </w:r>
      <w:r w:rsidRPr="00F30903">
        <w:rPr>
          <w:lang w:val="ru-RU"/>
        </w:rPr>
        <w:t>180°. Полноповоротный механизм установки отвала дает возмож- ность работать при любом угле захвата, а также двигаться челночно по трассе, без поворота автогрейдера в конце каждогопрохода.</w:t>
      </w:r>
    </w:p>
    <w:p w:rsidR="00FF6E9C" w:rsidRPr="00F30903" w:rsidRDefault="00FB709D">
      <w:pPr>
        <w:pStyle w:val="a3"/>
        <w:ind w:right="102" w:firstLine="567"/>
        <w:jc w:val="right"/>
        <w:rPr>
          <w:lang w:val="ru-RU"/>
        </w:rPr>
      </w:pPr>
      <w:r w:rsidRPr="00F30903">
        <w:rPr>
          <w:lang w:val="ru-RU"/>
        </w:rPr>
        <w:t xml:space="preserve">Угол установки отвала в вертикальной плоскости изменяется в пределах </w:t>
      </w:r>
      <w:r>
        <w:rPr>
          <w:i/>
        </w:rPr>
        <w:t>λ</w:t>
      </w:r>
      <w:r w:rsidRPr="00F30903">
        <w:rPr>
          <w:lang w:val="ru-RU"/>
        </w:rPr>
        <w:t>= 0–30° при обычном резании и до 85° при выносе отвала в сторону, когда приходится профилировать боковые откосы или выемки. Существенное значение для тяговых свойств машины имеет рас- пределение веса машины по осям. В двухосных машинах на заднюю осьприходится примерно 55–60 % веса, в трехосных машинах на две задние оси приходится до 70 % веса машины. Для обеспечения надежного за- глубления отвала в грунт, особенно при работе на плотныхгрунтах, имеет значение величина максимального давления на отвал, которое до-</w:t>
      </w:r>
    </w:p>
    <w:p w:rsidR="00FF6E9C" w:rsidRDefault="00FB709D">
      <w:pPr>
        <w:pStyle w:val="a3"/>
        <w:spacing w:line="322" w:lineRule="exact"/>
        <w:jc w:val="left"/>
      </w:pPr>
      <w:r>
        <w:t>стигает 60–80 % полного веса машины.</w:t>
      </w:r>
    </w:p>
    <w:p w:rsidR="00FF6E9C" w:rsidRDefault="00FF6E9C">
      <w:pPr>
        <w:pStyle w:val="a3"/>
        <w:spacing w:before="9"/>
        <w:ind w:left="0"/>
        <w:jc w:val="left"/>
        <w:rPr>
          <w:sz w:val="34"/>
        </w:rPr>
      </w:pPr>
    </w:p>
    <w:p w:rsidR="00FF6E9C" w:rsidRDefault="00FB709D">
      <w:pPr>
        <w:pStyle w:val="3"/>
        <w:numPr>
          <w:ilvl w:val="1"/>
          <w:numId w:val="50"/>
        </w:numPr>
        <w:tabs>
          <w:tab w:val="left" w:pos="3970"/>
        </w:tabs>
        <w:ind w:left="3969" w:hanging="615"/>
        <w:jc w:val="left"/>
      </w:pPr>
      <w:bookmarkStart w:id="44" w:name="_TOC_250043"/>
      <w:bookmarkEnd w:id="44"/>
      <w:r>
        <w:t>Экскаваторы</w:t>
      </w:r>
    </w:p>
    <w:p w:rsidR="00FF6E9C" w:rsidRDefault="00FF6E9C">
      <w:pPr>
        <w:pStyle w:val="a3"/>
        <w:spacing w:before="10"/>
        <w:ind w:left="0"/>
        <w:jc w:val="left"/>
        <w:rPr>
          <w:rFonts w:ascii="Arial Narrow"/>
          <w:b/>
          <w:sz w:val="34"/>
        </w:rPr>
      </w:pPr>
    </w:p>
    <w:p w:rsidR="00FF6E9C" w:rsidRDefault="00FB709D">
      <w:pPr>
        <w:pStyle w:val="4"/>
        <w:numPr>
          <w:ilvl w:val="2"/>
          <w:numId w:val="51"/>
        </w:numPr>
        <w:tabs>
          <w:tab w:val="left" w:pos="3153"/>
        </w:tabs>
        <w:ind w:hanging="765"/>
        <w:jc w:val="left"/>
      </w:pPr>
      <w:bookmarkStart w:id="45" w:name="_TOC_250042"/>
      <w:r>
        <w:t>Назначение и</w:t>
      </w:r>
      <w:bookmarkEnd w:id="45"/>
      <w:r>
        <w:t>классификация</w:t>
      </w:r>
    </w:p>
    <w:p w:rsidR="00FF6E9C" w:rsidRPr="00F30903" w:rsidRDefault="00FB709D">
      <w:pPr>
        <w:pStyle w:val="a3"/>
        <w:spacing w:before="199"/>
        <w:ind w:right="102" w:firstLine="567"/>
        <w:rPr>
          <w:lang w:val="ru-RU"/>
        </w:rPr>
      </w:pPr>
      <w:r w:rsidRPr="00F30903">
        <w:rPr>
          <w:lang w:val="ru-RU"/>
        </w:rPr>
        <w:t>Экскаваторами называются землеройные машины, предназначен- ные для копания грунта или других пород и погрузки материала в транспортные средства или отсыпки его в отвал. По принципу работы экскаваторы подразделяются на машины периодического действия (од- ноковшовые) и непрерывного действия (многоковшовые).</w:t>
      </w:r>
    </w:p>
    <w:p w:rsidR="00FF6E9C" w:rsidRPr="00F30903" w:rsidRDefault="00FB709D">
      <w:pPr>
        <w:pStyle w:val="a3"/>
        <w:ind w:right="102" w:firstLine="567"/>
        <w:rPr>
          <w:lang w:val="ru-RU"/>
        </w:rPr>
      </w:pPr>
      <w:r w:rsidRPr="00F30903">
        <w:rPr>
          <w:lang w:val="ru-RU"/>
        </w:rPr>
        <w:t>Рабочий процесс экскаваторов периодического действия состоит из следующих операций: отделение режущей кромкой ковша стружки грунта от массива с одновременным наполнением ковша, перемещение и разгрузка ковша и возвращение его в забой. В экскаваторах непрерыв- ного действия эти операции совмещены, благодаря чему их производи- тельность выше, чем уодноковшовых.</w:t>
      </w:r>
    </w:p>
    <w:p w:rsidR="00FF6E9C" w:rsidRPr="00F30903" w:rsidRDefault="00FB709D">
      <w:pPr>
        <w:pStyle w:val="a3"/>
        <w:ind w:right="102" w:firstLine="567"/>
        <w:rPr>
          <w:lang w:val="ru-RU"/>
        </w:rPr>
      </w:pPr>
      <w:r w:rsidRPr="00F30903">
        <w:rPr>
          <w:lang w:val="ru-RU"/>
        </w:rPr>
        <w:t>Тем не менее, наибольшее распространение получили одноковшо- вые экскаваторы, преимущество которых заключается в их универсаль- ности, т. е. возможности применения как на земляных работах незави- симо от категории грунта, так и на погрузочно-разгрузочных работах.</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22" w:firstLine="567"/>
        <w:rPr>
          <w:lang w:val="ru-RU"/>
        </w:rPr>
      </w:pPr>
      <w:r w:rsidRPr="00F30903">
        <w:rPr>
          <w:lang w:val="ru-RU"/>
        </w:rPr>
        <w:lastRenderedPageBreak/>
        <w:t>Многоковшовые экскаваторы применяются для копания однород- ных грунтов, не имеющих крупных каменных включений, в основном для рытья траншей, а также на вскрышных работах в горнодобывающей промышленности.</w:t>
      </w:r>
    </w:p>
    <w:p w:rsidR="00FF6E9C" w:rsidRPr="00F30903" w:rsidRDefault="00FB709D">
      <w:pPr>
        <w:pStyle w:val="a3"/>
        <w:ind w:right="122" w:firstLine="567"/>
        <w:rPr>
          <w:lang w:val="ru-RU"/>
        </w:rPr>
      </w:pPr>
      <w:r w:rsidRPr="00F30903">
        <w:rPr>
          <w:lang w:val="ru-RU"/>
        </w:rPr>
        <w:t>Кроме того, экскаваторы классифицируют и по другим конструк- тивным признакам.</w:t>
      </w:r>
    </w:p>
    <w:p w:rsidR="00FF6E9C" w:rsidRPr="00F30903" w:rsidRDefault="00FB709D">
      <w:pPr>
        <w:pStyle w:val="a4"/>
        <w:numPr>
          <w:ilvl w:val="0"/>
          <w:numId w:val="2"/>
        </w:numPr>
        <w:tabs>
          <w:tab w:val="left" w:pos="931"/>
        </w:tabs>
        <w:ind w:right="123" w:firstLine="567"/>
        <w:jc w:val="both"/>
        <w:rPr>
          <w:sz w:val="28"/>
          <w:lang w:val="ru-RU"/>
        </w:rPr>
      </w:pPr>
      <w:r w:rsidRPr="00F30903">
        <w:rPr>
          <w:sz w:val="28"/>
          <w:lang w:val="ru-RU"/>
        </w:rPr>
        <w:t>По типу ходового оборудования – гусеничные, пневмоколесные, шагающие. Шагающее ходовое оборудование применяется только в од- ноковшовыхэкскаваторах.</w:t>
      </w:r>
    </w:p>
    <w:p w:rsidR="00FF6E9C" w:rsidRPr="00F30903" w:rsidRDefault="00FB709D">
      <w:pPr>
        <w:pStyle w:val="a4"/>
        <w:numPr>
          <w:ilvl w:val="0"/>
          <w:numId w:val="2"/>
        </w:numPr>
        <w:tabs>
          <w:tab w:val="left" w:pos="931"/>
        </w:tabs>
        <w:ind w:right="122" w:firstLine="567"/>
        <w:jc w:val="both"/>
        <w:rPr>
          <w:sz w:val="28"/>
          <w:lang w:val="ru-RU"/>
        </w:rPr>
      </w:pPr>
      <w:r w:rsidRPr="00F30903">
        <w:rPr>
          <w:sz w:val="28"/>
          <w:lang w:val="ru-RU"/>
        </w:rPr>
        <w:t>По типу привода – с механическим, гидростатическим, гидроди- намическим, электрическим и смешаннымприводом.</w:t>
      </w:r>
    </w:p>
    <w:p w:rsidR="00FF6E9C" w:rsidRPr="00F30903" w:rsidRDefault="00FB709D">
      <w:pPr>
        <w:pStyle w:val="a4"/>
        <w:numPr>
          <w:ilvl w:val="0"/>
          <w:numId w:val="2"/>
        </w:numPr>
        <w:tabs>
          <w:tab w:val="left" w:pos="931"/>
        </w:tabs>
        <w:spacing w:line="322" w:lineRule="exact"/>
        <w:ind w:left="930"/>
        <w:rPr>
          <w:sz w:val="28"/>
          <w:lang w:val="ru-RU"/>
        </w:rPr>
      </w:pPr>
      <w:r w:rsidRPr="00F30903">
        <w:rPr>
          <w:sz w:val="28"/>
          <w:lang w:val="ru-RU"/>
        </w:rPr>
        <w:t>По количеству двигателей – одномоторные имногомоторные.</w:t>
      </w:r>
    </w:p>
    <w:p w:rsidR="00FF6E9C" w:rsidRPr="00F30903" w:rsidRDefault="00FF6E9C">
      <w:pPr>
        <w:pStyle w:val="a3"/>
        <w:spacing w:before="9"/>
        <w:ind w:left="0"/>
        <w:jc w:val="left"/>
        <w:rPr>
          <w:sz w:val="34"/>
          <w:lang w:val="ru-RU"/>
        </w:rPr>
      </w:pPr>
    </w:p>
    <w:p w:rsidR="00FF6E9C" w:rsidRDefault="00FB709D">
      <w:pPr>
        <w:pStyle w:val="4"/>
        <w:numPr>
          <w:ilvl w:val="2"/>
          <w:numId w:val="51"/>
        </w:numPr>
        <w:tabs>
          <w:tab w:val="left" w:pos="3139"/>
        </w:tabs>
        <w:ind w:left="3138"/>
        <w:jc w:val="left"/>
      </w:pPr>
      <w:bookmarkStart w:id="46" w:name="_TOC_250041"/>
      <w:r>
        <w:t>Одноковшовые</w:t>
      </w:r>
      <w:bookmarkEnd w:id="46"/>
      <w:r>
        <w:t>экскаваторы</w:t>
      </w:r>
    </w:p>
    <w:p w:rsidR="00FF6E9C" w:rsidRPr="00F30903" w:rsidRDefault="00FB709D">
      <w:pPr>
        <w:pStyle w:val="a3"/>
        <w:spacing w:before="200"/>
        <w:ind w:right="122" w:firstLine="567"/>
        <w:rPr>
          <w:lang w:val="ru-RU"/>
        </w:rPr>
      </w:pPr>
      <w:r w:rsidRPr="00F30903">
        <w:rPr>
          <w:lang w:val="ru-RU"/>
        </w:rPr>
        <w:t>Одноковшовые экскаваторы по назначению делятся на три основ- ные группы:</w:t>
      </w:r>
    </w:p>
    <w:p w:rsidR="00FF6E9C" w:rsidRPr="00F30903" w:rsidRDefault="00FB709D">
      <w:pPr>
        <w:pStyle w:val="a4"/>
        <w:numPr>
          <w:ilvl w:val="0"/>
          <w:numId w:val="49"/>
        </w:numPr>
        <w:tabs>
          <w:tab w:val="left" w:pos="675"/>
          <w:tab w:val="left" w:pos="676"/>
        </w:tabs>
        <w:spacing w:before="4" w:line="322" w:lineRule="exact"/>
        <w:ind w:right="122"/>
        <w:rPr>
          <w:sz w:val="28"/>
          <w:lang w:val="ru-RU"/>
        </w:rPr>
      </w:pPr>
      <w:r w:rsidRPr="00F30903">
        <w:rPr>
          <w:sz w:val="28"/>
          <w:lang w:val="ru-RU"/>
        </w:rPr>
        <w:t>Строительные, с ковшом емкостью 0,15–5 м</w:t>
      </w:r>
      <w:r w:rsidRPr="00F30903">
        <w:rPr>
          <w:position w:val="13"/>
          <w:sz w:val="18"/>
          <w:lang w:val="ru-RU"/>
        </w:rPr>
        <w:t>3</w:t>
      </w:r>
      <w:r w:rsidRPr="00F30903">
        <w:rPr>
          <w:sz w:val="28"/>
          <w:lang w:val="ru-RU"/>
        </w:rPr>
        <w:t>, предназначенные для земляных и погрузочно-разгрузочных работ встроительстве.</w:t>
      </w:r>
    </w:p>
    <w:p w:rsidR="00FF6E9C" w:rsidRPr="00F30903" w:rsidRDefault="00FB709D">
      <w:pPr>
        <w:pStyle w:val="a4"/>
        <w:numPr>
          <w:ilvl w:val="0"/>
          <w:numId w:val="49"/>
        </w:numPr>
        <w:tabs>
          <w:tab w:val="left" w:pos="675"/>
          <w:tab w:val="left" w:pos="676"/>
        </w:tabs>
        <w:spacing w:line="318" w:lineRule="exact"/>
        <w:rPr>
          <w:sz w:val="28"/>
          <w:lang w:val="ru-RU"/>
        </w:rPr>
      </w:pPr>
      <w:r w:rsidRPr="00F30903">
        <w:rPr>
          <w:sz w:val="28"/>
          <w:lang w:val="ru-RU"/>
        </w:rPr>
        <w:t>Карьерные,сковшомемкостью4,0–8,0м</w:t>
      </w:r>
      <w:r w:rsidRPr="00F30903">
        <w:rPr>
          <w:position w:val="13"/>
          <w:sz w:val="18"/>
          <w:lang w:val="ru-RU"/>
        </w:rPr>
        <w:t>3</w:t>
      </w:r>
      <w:r w:rsidRPr="00F30903">
        <w:rPr>
          <w:sz w:val="28"/>
          <w:lang w:val="ru-RU"/>
        </w:rPr>
        <w:t>,предназначенныедля</w:t>
      </w:r>
    </w:p>
    <w:p w:rsidR="00FF6E9C" w:rsidRPr="00F30903" w:rsidRDefault="00FB709D">
      <w:pPr>
        <w:pStyle w:val="a3"/>
        <w:ind w:left="675" w:right="123"/>
        <w:rPr>
          <w:lang w:val="ru-RU"/>
        </w:rPr>
      </w:pPr>
      <w:r w:rsidRPr="00F30903">
        <w:rPr>
          <w:lang w:val="ru-RU"/>
        </w:rPr>
        <w:t>разработки полезных ископаемых и для разборки и погрузки скаль- ных пород после взрывных работ.</w:t>
      </w:r>
    </w:p>
    <w:p w:rsidR="00FF6E9C" w:rsidRPr="00F30903" w:rsidRDefault="00FB709D">
      <w:pPr>
        <w:pStyle w:val="a4"/>
        <w:numPr>
          <w:ilvl w:val="0"/>
          <w:numId w:val="49"/>
        </w:numPr>
        <w:tabs>
          <w:tab w:val="left" w:pos="675"/>
          <w:tab w:val="left" w:pos="676"/>
        </w:tabs>
        <w:spacing w:line="322" w:lineRule="exact"/>
        <w:rPr>
          <w:sz w:val="28"/>
          <w:lang w:val="ru-RU"/>
        </w:rPr>
      </w:pPr>
      <w:r w:rsidRPr="00F30903">
        <w:rPr>
          <w:spacing w:val="-3"/>
          <w:sz w:val="28"/>
          <w:lang w:val="ru-RU"/>
        </w:rPr>
        <w:t xml:space="preserve">Вскрышные, </w:t>
      </w:r>
      <w:r w:rsidRPr="00F30903">
        <w:rPr>
          <w:sz w:val="28"/>
          <w:lang w:val="ru-RU"/>
        </w:rPr>
        <w:t xml:space="preserve">с </w:t>
      </w:r>
      <w:r w:rsidRPr="00F30903">
        <w:rPr>
          <w:spacing w:val="-3"/>
          <w:sz w:val="28"/>
          <w:lang w:val="ru-RU"/>
        </w:rPr>
        <w:t xml:space="preserve">ковшом емкостью </w:t>
      </w:r>
      <w:r w:rsidRPr="00F30903">
        <w:rPr>
          <w:sz w:val="28"/>
          <w:lang w:val="ru-RU"/>
        </w:rPr>
        <w:t>свыше 6,0 м</w:t>
      </w:r>
      <w:r w:rsidRPr="00F30903">
        <w:rPr>
          <w:position w:val="13"/>
          <w:sz w:val="18"/>
          <w:lang w:val="ru-RU"/>
        </w:rPr>
        <w:t>3</w:t>
      </w:r>
      <w:r w:rsidRPr="00F30903">
        <w:rPr>
          <w:sz w:val="28"/>
          <w:lang w:val="ru-RU"/>
        </w:rPr>
        <w:t xml:space="preserve">, </w:t>
      </w:r>
      <w:r w:rsidRPr="00F30903">
        <w:rPr>
          <w:spacing w:val="-3"/>
          <w:sz w:val="28"/>
          <w:lang w:val="ru-RU"/>
        </w:rPr>
        <w:t>предназначенные</w:t>
      </w:r>
      <w:r w:rsidRPr="00F30903">
        <w:rPr>
          <w:spacing w:val="-2"/>
          <w:sz w:val="28"/>
          <w:lang w:val="ru-RU"/>
        </w:rPr>
        <w:t>для</w:t>
      </w:r>
    </w:p>
    <w:p w:rsidR="00FF6E9C" w:rsidRPr="00F30903" w:rsidRDefault="00FB709D">
      <w:pPr>
        <w:pStyle w:val="a3"/>
        <w:ind w:left="675" w:right="120"/>
        <w:rPr>
          <w:lang w:val="ru-RU"/>
        </w:rPr>
      </w:pPr>
      <w:r w:rsidRPr="00F30903">
        <w:rPr>
          <w:spacing w:val="-3"/>
          <w:lang w:val="ru-RU"/>
        </w:rPr>
        <w:t xml:space="preserve">вскрышных </w:t>
      </w:r>
      <w:r w:rsidRPr="00F30903">
        <w:rPr>
          <w:lang w:val="ru-RU"/>
        </w:rPr>
        <w:t xml:space="preserve">работ в </w:t>
      </w:r>
      <w:r w:rsidRPr="00F30903">
        <w:rPr>
          <w:spacing w:val="-3"/>
          <w:lang w:val="ru-RU"/>
        </w:rPr>
        <w:t xml:space="preserve">горнодобывающей промышленности, </w:t>
      </w:r>
      <w:r w:rsidRPr="00F30903">
        <w:rPr>
          <w:lang w:val="ru-RU"/>
        </w:rPr>
        <w:t xml:space="preserve">т. е. </w:t>
      </w:r>
      <w:r w:rsidRPr="00F30903">
        <w:rPr>
          <w:spacing w:val="-3"/>
          <w:lang w:val="ru-RU"/>
        </w:rPr>
        <w:t xml:space="preserve">для </w:t>
      </w:r>
      <w:r w:rsidRPr="00F30903">
        <w:rPr>
          <w:lang w:val="ru-RU"/>
        </w:rPr>
        <w:t xml:space="preserve">разработки </w:t>
      </w:r>
      <w:r w:rsidRPr="00F30903">
        <w:rPr>
          <w:spacing w:val="-3"/>
          <w:lang w:val="ru-RU"/>
        </w:rPr>
        <w:t xml:space="preserve">верхних слоев пород, покрывающих пласты полезных ископаемых неглубокого заложения. </w:t>
      </w:r>
      <w:r w:rsidRPr="00F30903">
        <w:rPr>
          <w:lang w:val="ru-RU"/>
        </w:rPr>
        <w:t xml:space="preserve">К </w:t>
      </w:r>
      <w:r w:rsidRPr="00F30903">
        <w:rPr>
          <w:spacing w:val="-3"/>
          <w:lang w:val="ru-RU"/>
        </w:rPr>
        <w:t xml:space="preserve">этой группе </w:t>
      </w:r>
      <w:r w:rsidRPr="00F30903">
        <w:rPr>
          <w:lang w:val="ru-RU"/>
        </w:rPr>
        <w:t xml:space="preserve">машин относят- ся </w:t>
      </w:r>
      <w:r w:rsidRPr="00F30903">
        <w:rPr>
          <w:spacing w:val="-3"/>
          <w:lang w:val="ru-RU"/>
        </w:rPr>
        <w:t xml:space="preserve">также мощные шагающие экскаваторы драглайны, используемые, помимо вскрышных </w:t>
      </w:r>
      <w:r w:rsidRPr="00F30903">
        <w:rPr>
          <w:lang w:val="ru-RU"/>
        </w:rPr>
        <w:t xml:space="preserve">работ, и на </w:t>
      </w:r>
      <w:r w:rsidRPr="00F30903">
        <w:rPr>
          <w:spacing w:val="-3"/>
          <w:lang w:val="ru-RU"/>
        </w:rPr>
        <w:t>крупных гидротехнических строи- тельствах.</w:t>
      </w:r>
    </w:p>
    <w:p w:rsidR="00FF6E9C" w:rsidRPr="00F30903" w:rsidRDefault="00FB709D">
      <w:pPr>
        <w:pStyle w:val="a3"/>
        <w:ind w:right="123" w:firstLine="567"/>
        <w:rPr>
          <w:lang w:val="ru-RU"/>
        </w:rPr>
      </w:pPr>
      <w:r w:rsidRPr="00F30903">
        <w:rPr>
          <w:lang w:val="ru-RU"/>
        </w:rPr>
        <w:t>По степени универсальности одноковшовые экскаваторы делятся на универсальные, полууниверсальные испециальные.</w:t>
      </w:r>
    </w:p>
    <w:p w:rsidR="00FF6E9C" w:rsidRPr="00F30903" w:rsidRDefault="00FB709D">
      <w:pPr>
        <w:pStyle w:val="a3"/>
        <w:ind w:right="120" w:firstLine="567"/>
        <w:rPr>
          <w:lang w:val="ru-RU"/>
        </w:rPr>
      </w:pPr>
      <w:r w:rsidRPr="00F30903">
        <w:rPr>
          <w:spacing w:val="-3"/>
          <w:lang w:val="ru-RU"/>
        </w:rPr>
        <w:t xml:space="preserve">Универсальные экскаваторы предназначаются </w:t>
      </w:r>
      <w:r w:rsidRPr="00F30903">
        <w:rPr>
          <w:lang w:val="ru-RU"/>
        </w:rPr>
        <w:t xml:space="preserve">для </w:t>
      </w:r>
      <w:r w:rsidRPr="00F30903">
        <w:rPr>
          <w:spacing w:val="-3"/>
          <w:lang w:val="ru-RU"/>
        </w:rPr>
        <w:t xml:space="preserve">работы </w:t>
      </w:r>
      <w:r w:rsidRPr="00F30903">
        <w:rPr>
          <w:lang w:val="ru-RU"/>
        </w:rPr>
        <w:t xml:space="preserve">с различ- </w:t>
      </w:r>
      <w:r w:rsidRPr="00F30903">
        <w:rPr>
          <w:spacing w:val="-3"/>
          <w:lang w:val="ru-RU"/>
        </w:rPr>
        <w:t xml:space="preserve">ными видами сменного рабочего оборудования: прямой </w:t>
      </w:r>
      <w:r w:rsidRPr="00F30903">
        <w:rPr>
          <w:lang w:val="ru-RU"/>
        </w:rPr>
        <w:t xml:space="preserve">(рис. </w:t>
      </w:r>
      <w:r w:rsidRPr="00F30903">
        <w:rPr>
          <w:spacing w:val="-3"/>
          <w:lang w:val="ru-RU"/>
        </w:rPr>
        <w:t xml:space="preserve">11.7, </w:t>
      </w:r>
      <w:r w:rsidRPr="00F30903">
        <w:rPr>
          <w:i/>
          <w:lang w:val="ru-RU"/>
        </w:rPr>
        <w:t>а</w:t>
      </w:r>
      <w:r w:rsidRPr="00F30903">
        <w:rPr>
          <w:lang w:val="ru-RU"/>
        </w:rPr>
        <w:t xml:space="preserve">) и </w:t>
      </w:r>
      <w:r w:rsidRPr="00F30903">
        <w:rPr>
          <w:spacing w:val="-3"/>
          <w:lang w:val="ru-RU"/>
        </w:rPr>
        <w:t xml:space="preserve">обратной лопатой </w:t>
      </w:r>
      <w:r w:rsidRPr="00F30903">
        <w:rPr>
          <w:lang w:val="ru-RU"/>
        </w:rPr>
        <w:t xml:space="preserve">(рис. </w:t>
      </w:r>
      <w:r w:rsidRPr="00F30903">
        <w:rPr>
          <w:spacing w:val="-3"/>
          <w:lang w:val="ru-RU"/>
        </w:rPr>
        <w:t xml:space="preserve">11.7, </w:t>
      </w:r>
      <w:r w:rsidRPr="00F30903">
        <w:rPr>
          <w:i/>
          <w:lang w:val="ru-RU"/>
        </w:rPr>
        <w:t>б</w:t>
      </w:r>
      <w:r w:rsidRPr="00F30903">
        <w:rPr>
          <w:lang w:val="ru-RU"/>
        </w:rPr>
        <w:t xml:space="preserve">), </w:t>
      </w:r>
      <w:r w:rsidRPr="00F30903">
        <w:rPr>
          <w:spacing w:val="-3"/>
          <w:lang w:val="ru-RU"/>
        </w:rPr>
        <w:t xml:space="preserve">драглайном </w:t>
      </w:r>
      <w:r w:rsidRPr="00F30903">
        <w:rPr>
          <w:lang w:val="ru-RU"/>
        </w:rPr>
        <w:t xml:space="preserve">(рис. </w:t>
      </w:r>
      <w:r w:rsidRPr="00F30903">
        <w:rPr>
          <w:spacing w:val="-3"/>
          <w:lang w:val="ru-RU"/>
        </w:rPr>
        <w:t xml:space="preserve">11.7, </w:t>
      </w:r>
      <w:r w:rsidRPr="00F30903">
        <w:rPr>
          <w:i/>
          <w:lang w:val="ru-RU"/>
        </w:rPr>
        <w:t>в</w:t>
      </w:r>
      <w:r w:rsidRPr="00F30903">
        <w:rPr>
          <w:lang w:val="ru-RU"/>
        </w:rPr>
        <w:t xml:space="preserve">), </w:t>
      </w:r>
      <w:r w:rsidRPr="00F30903">
        <w:rPr>
          <w:spacing w:val="-3"/>
          <w:lang w:val="ru-RU"/>
        </w:rPr>
        <w:t xml:space="preserve">крановой </w:t>
      </w:r>
      <w:r w:rsidRPr="00F30903">
        <w:rPr>
          <w:lang w:val="ru-RU"/>
        </w:rPr>
        <w:t xml:space="preserve">стре- лой с </w:t>
      </w:r>
      <w:r w:rsidRPr="00F30903">
        <w:rPr>
          <w:spacing w:val="-3"/>
          <w:lang w:val="ru-RU"/>
        </w:rPr>
        <w:t xml:space="preserve">крюковой </w:t>
      </w:r>
      <w:r w:rsidRPr="00F30903">
        <w:rPr>
          <w:lang w:val="ru-RU"/>
        </w:rPr>
        <w:t xml:space="preserve">(рис. </w:t>
      </w:r>
      <w:r w:rsidRPr="00F30903">
        <w:rPr>
          <w:spacing w:val="-3"/>
          <w:lang w:val="ru-RU"/>
        </w:rPr>
        <w:t xml:space="preserve">11.7, </w:t>
      </w:r>
      <w:r w:rsidRPr="00F30903">
        <w:rPr>
          <w:i/>
          <w:lang w:val="ru-RU"/>
        </w:rPr>
        <w:t>д</w:t>
      </w:r>
      <w:r w:rsidRPr="00F30903">
        <w:rPr>
          <w:lang w:val="ru-RU"/>
        </w:rPr>
        <w:t xml:space="preserve">) </w:t>
      </w:r>
      <w:r w:rsidRPr="00F30903">
        <w:rPr>
          <w:spacing w:val="-3"/>
          <w:lang w:val="ru-RU"/>
        </w:rPr>
        <w:t xml:space="preserve">подвеской </w:t>
      </w:r>
      <w:r w:rsidRPr="00F30903">
        <w:rPr>
          <w:lang w:val="ru-RU"/>
        </w:rPr>
        <w:t xml:space="preserve">или с </w:t>
      </w:r>
      <w:r w:rsidRPr="00F30903">
        <w:rPr>
          <w:spacing w:val="-3"/>
          <w:lang w:val="ru-RU"/>
        </w:rPr>
        <w:t xml:space="preserve">грейфером </w:t>
      </w:r>
      <w:r w:rsidRPr="00F30903">
        <w:rPr>
          <w:lang w:val="ru-RU"/>
        </w:rPr>
        <w:t xml:space="preserve">(рис. </w:t>
      </w:r>
      <w:r w:rsidRPr="00F30903">
        <w:rPr>
          <w:spacing w:val="-3"/>
          <w:lang w:val="ru-RU"/>
        </w:rPr>
        <w:t xml:space="preserve">11.7, </w:t>
      </w:r>
      <w:r w:rsidRPr="00F30903">
        <w:rPr>
          <w:i/>
          <w:spacing w:val="-3"/>
          <w:lang w:val="ru-RU"/>
        </w:rPr>
        <w:t>г</w:t>
      </w:r>
      <w:r w:rsidRPr="00F30903">
        <w:rPr>
          <w:spacing w:val="-3"/>
          <w:lang w:val="ru-RU"/>
        </w:rPr>
        <w:t xml:space="preserve">), </w:t>
      </w:r>
      <w:r w:rsidRPr="00F30903">
        <w:rPr>
          <w:lang w:val="ru-RU"/>
        </w:rPr>
        <w:t xml:space="preserve">копром для забивки свай (рис. 11.7, </w:t>
      </w:r>
      <w:r w:rsidRPr="00F30903">
        <w:rPr>
          <w:i/>
          <w:lang w:val="ru-RU"/>
        </w:rPr>
        <w:t>е</w:t>
      </w:r>
      <w:r w:rsidRPr="00F30903">
        <w:rPr>
          <w:lang w:val="ru-RU"/>
        </w:rPr>
        <w:t>), рыхлителем мерзлого грунта; применяется также оборудование струга, траншеезасыпателя, трамбу- ющей плиты и др.</w:t>
      </w:r>
    </w:p>
    <w:p w:rsidR="00FF6E9C" w:rsidRPr="00F30903" w:rsidRDefault="00FB709D">
      <w:pPr>
        <w:pStyle w:val="a3"/>
        <w:ind w:right="116" w:firstLine="567"/>
        <w:rPr>
          <w:lang w:val="ru-RU"/>
        </w:rPr>
      </w:pPr>
      <w:r w:rsidRPr="00F30903">
        <w:rPr>
          <w:spacing w:val="-7"/>
          <w:lang w:val="ru-RU"/>
        </w:rPr>
        <w:t xml:space="preserve">Полууниверсальные экскаваторы, </w:t>
      </w:r>
      <w:r w:rsidRPr="00F30903">
        <w:rPr>
          <w:spacing w:val="-6"/>
          <w:lang w:val="ru-RU"/>
        </w:rPr>
        <w:t xml:space="preserve">кроме </w:t>
      </w:r>
      <w:r w:rsidRPr="00F30903">
        <w:rPr>
          <w:spacing w:val="-7"/>
          <w:lang w:val="ru-RU"/>
        </w:rPr>
        <w:t xml:space="preserve">основного </w:t>
      </w:r>
      <w:r w:rsidRPr="00F30903">
        <w:rPr>
          <w:spacing w:val="-6"/>
          <w:lang w:val="ru-RU"/>
        </w:rPr>
        <w:t xml:space="preserve">рабочего оборудо- вания, имеют один </w:t>
      </w:r>
      <w:r w:rsidRPr="00F30903">
        <w:rPr>
          <w:spacing w:val="-4"/>
          <w:lang w:val="ru-RU"/>
        </w:rPr>
        <w:t xml:space="preserve">или два </w:t>
      </w:r>
      <w:r w:rsidRPr="00F30903">
        <w:rPr>
          <w:spacing w:val="-5"/>
          <w:lang w:val="ru-RU"/>
        </w:rPr>
        <w:t xml:space="preserve">вида </w:t>
      </w:r>
      <w:r w:rsidRPr="00F30903">
        <w:rPr>
          <w:spacing w:val="-7"/>
          <w:lang w:val="ru-RU"/>
        </w:rPr>
        <w:t xml:space="preserve">дополнительного сменного оборудования. </w:t>
      </w:r>
      <w:r w:rsidRPr="00F30903">
        <w:rPr>
          <w:spacing w:val="-6"/>
          <w:lang w:val="ru-RU"/>
        </w:rPr>
        <w:t xml:space="preserve">Такие </w:t>
      </w:r>
      <w:r w:rsidRPr="00F30903">
        <w:rPr>
          <w:spacing w:val="-7"/>
          <w:lang w:val="ru-RU"/>
        </w:rPr>
        <w:t xml:space="preserve">экскаваторы оборудуют </w:t>
      </w:r>
      <w:r w:rsidRPr="00F30903">
        <w:rPr>
          <w:spacing w:val="-6"/>
          <w:lang w:val="ru-RU"/>
        </w:rPr>
        <w:t xml:space="preserve">прямой лопатой, </w:t>
      </w:r>
      <w:r w:rsidRPr="00F30903">
        <w:rPr>
          <w:spacing w:val="-7"/>
          <w:lang w:val="ru-RU"/>
        </w:rPr>
        <w:t xml:space="preserve">драглайном </w:t>
      </w:r>
      <w:r w:rsidRPr="00F30903">
        <w:rPr>
          <w:lang w:val="ru-RU"/>
        </w:rPr>
        <w:t xml:space="preserve">и в   </w:t>
      </w:r>
      <w:r w:rsidRPr="00F30903">
        <w:rPr>
          <w:spacing w:val="-7"/>
          <w:lang w:val="ru-RU"/>
        </w:rPr>
        <w:t>некоторых</w:t>
      </w:r>
    </w:p>
    <w:p w:rsidR="00FF6E9C" w:rsidRPr="00F30903" w:rsidRDefault="00FF6E9C">
      <w:pPr>
        <w:rPr>
          <w:lang w:val="ru-RU"/>
        </w:rPr>
        <w:sectPr w:rsidR="00FF6E9C" w:rsidRPr="00F30903">
          <w:pgSz w:w="11910" w:h="16840"/>
          <w:pgMar w:top="1540" w:right="1460" w:bottom="1820" w:left="1480" w:header="0" w:footer="1633" w:gutter="0"/>
          <w:cols w:space="720"/>
        </w:sectPr>
      </w:pPr>
    </w:p>
    <w:p w:rsidR="00FF6E9C" w:rsidRPr="00F30903" w:rsidRDefault="00FB709D">
      <w:pPr>
        <w:pStyle w:val="a3"/>
        <w:spacing w:before="47"/>
        <w:ind w:left="128" w:right="102"/>
        <w:rPr>
          <w:lang w:val="ru-RU"/>
        </w:rPr>
      </w:pPr>
      <w:r w:rsidRPr="00F30903">
        <w:rPr>
          <w:spacing w:val="-6"/>
          <w:lang w:val="ru-RU"/>
        </w:rPr>
        <w:lastRenderedPageBreak/>
        <w:t xml:space="preserve">случаях краном. </w:t>
      </w:r>
      <w:r w:rsidRPr="00F30903">
        <w:rPr>
          <w:spacing w:val="-7"/>
          <w:lang w:val="ru-RU"/>
        </w:rPr>
        <w:t xml:space="preserve">Специальные </w:t>
      </w:r>
      <w:r w:rsidRPr="00F30903">
        <w:rPr>
          <w:spacing w:val="-6"/>
          <w:lang w:val="ru-RU"/>
        </w:rPr>
        <w:t xml:space="preserve">мощные </w:t>
      </w:r>
      <w:r w:rsidRPr="00F30903">
        <w:rPr>
          <w:spacing w:val="-7"/>
          <w:lang w:val="ru-RU"/>
        </w:rPr>
        <w:t xml:space="preserve">экскаваторы </w:t>
      </w:r>
      <w:r w:rsidRPr="00F30903">
        <w:rPr>
          <w:spacing w:val="-6"/>
          <w:lang w:val="ru-RU"/>
        </w:rPr>
        <w:t xml:space="preserve">имеют лишь один </w:t>
      </w:r>
      <w:r w:rsidRPr="00F30903">
        <w:rPr>
          <w:spacing w:val="-7"/>
          <w:lang w:val="ru-RU"/>
        </w:rPr>
        <w:t xml:space="preserve">вид оборудования драглайна </w:t>
      </w:r>
      <w:r w:rsidRPr="00F30903">
        <w:rPr>
          <w:spacing w:val="-4"/>
          <w:lang w:val="ru-RU"/>
        </w:rPr>
        <w:t xml:space="preserve">или </w:t>
      </w:r>
      <w:r w:rsidRPr="00F30903">
        <w:rPr>
          <w:spacing w:val="-5"/>
          <w:lang w:val="ru-RU"/>
        </w:rPr>
        <w:t xml:space="preserve">прямой </w:t>
      </w:r>
      <w:r w:rsidRPr="00F30903">
        <w:rPr>
          <w:spacing w:val="-6"/>
          <w:lang w:val="ru-RU"/>
        </w:rPr>
        <w:t xml:space="preserve">лопаты. Современный одноковшовый </w:t>
      </w:r>
      <w:r w:rsidRPr="00F30903">
        <w:rPr>
          <w:spacing w:val="-7"/>
          <w:lang w:val="ru-RU"/>
        </w:rPr>
        <w:t xml:space="preserve">экскаватор </w:t>
      </w:r>
      <w:r w:rsidRPr="00F30903">
        <w:rPr>
          <w:spacing w:val="-6"/>
          <w:lang w:val="ru-RU"/>
        </w:rPr>
        <w:t xml:space="preserve">(рис. </w:t>
      </w:r>
      <w:r w:rsidRPr="00F30903">
        <w:rPr>
          <w:spacing w:val="-5"/>
          <w:lang w:val="ru-RU"/>
        </w:rPr>
        <w:t xml:space="preserve">11.8) </w:t>
      </w:r>
      <w:r w:rsidRPr="00F30903">
        <w:rPr>
          <w:spacing w:val="-6"/>
          <w:lang w:val="ru-RU"/>
        </w:rPr>
        <w:t xml:space="preserve">состоит </w:t>
      </w:r>
      <w:r w:rsidRPr="00F30903">
        <w:rPr>
          <w:spacing w:val="-3"/>
          <w:lang w:val="ru-RU"/>
        </w:rPr>
        <w:t xml:space="preserve">из </w:t>
      </w:r>
      <w:r w:rsidRPr="00F30903">
        <w:rPr>
          <w:spacing w:val="-7"/>
          <w:lang w:val="ru-RU"/>
        </w:rPr>
        <w:t xml:space="preserve">следующих основных </w:t>
      </w:r>
      <w:r w:rsidRPr="00F30903">
        <w:rPr>
          <w:spacing w:val="-6"/>
          <w:lang w:val="ru-RU"/>
        </w:rPr>
        <w:t xml:space="preserve">частей: </w:t>
      </w:r>
      <w:r w:rsidRPr="00F30903">
        <w:rPr>
          <w:spacing w:val="-7"/>
          <w:lang w:val="ru-RU"/>
        </w:rPr>
        <w:t xml:space="preserve">ходового оборудования, поворотной платформы </w:t>
      </w:r>
      <w:r w:rsidRPr="00F30903">
        <w:rPr>
          <w:lang w:val="ru-RU"/>
        </w:rPr>
        <w:t xml:space="preserve">и </w:t>
      </w:r>
      <w:r w:rsidRPr="00F30903">
        <w:rPr>
          <w:spacing w:val="-6"/>
          <w:lang w:val="ru-RU"/>
        </w:rPr>
        <w:t xml:space="preserve">рабочего </w:t>
      </w:r>
      <w:r w:rsidRPr="00F30903">
        <w:rPr>
          <w:spacing w:val="-7"/>
          <w:lang w:val="ru-RU"/>
        </w:rPr>
        <w:t>оборудования.</w:t>
      </w:r>
    </w:p>
    <w:p w:rsidR="00FF6E9C" w:rsidRPr="00F30903" w:rsidRDefault="00FB709D">
      <w:pPr>
        <w:pStyle w:val="a3"/>
        <w:spacing w:before="1"/>
        <w:ind w:left="0"/>
        <w:jc w:val="left"/>
        <w:rPr>
          <w:sz w:val="24"/>
          <w:lang w:val="ru-RU"/>
        </w:rPr>
      </w:pPr>
      <w:r>
        <w:rPr>
          <w:noProof/>
          <w:lang w:val="ru-RU" w:eastAsia="ru-RU"/>
        </w:rPr>
        <w:drawing>
          <wp:anchor distT="0" distB="0" distL="0" distR="0" simplePos="0" relativeHeight="251619840" behindDoc="0" locked="0" layoutInCell="1" allowOverlap="1">
            <wp:simplePos x="0" y="0"/>
            <wp:positionH relativeFrom="page">
              <wp:posOffset>1000505</wp:posOffset>
            </wp:positionH>
            <wp:positionV relativeFrom="paragraph">
              <wp:posOffset>200808</wp:posOffset>
            </wp:positionV>
            <wp:extent cx="5482596" cy="3811428"/>
            <wp:effectExtent l="0" t="0" r="0" b="0"/>
            <wp:wrapTopAndBottom/>
            <wp:docPr id="83"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50.png"/>
                    <pic:cNvPicPr/>
                  </pic:nvPicPr>
                  <pic:blipFill>
                    <a:blip r:embed="rId61" cstate="print"/>
                    <a:stretch>
                      <a:fillRect/>
                    </a:stretch>
                  </pic:blipFill>
                  <pic:spPr>
                    <a:xfrm>
                      <a:off x="0" y="0"/>
                      <a:ext cx="5482596" cy="3811428"/>
                    </a:xfrm>
                    <a:prstGeom prst="rect">
                      <a:avLst/>
                    </a:prstGeom>
                  </pic:spPr>
                </pic:pic>
              </a:graphicData>
            </a:graphic>
          </wp:anchor>
        </w:drawing>
      </w:r>
    </w:p>
    <w:p w:rsidR="00FF6E9C" w:rsidRPr="00F30903" w:rsidRDefault="00FB709D">
      <w:pPr>
        <w:spacing w:before="3"/>
        <w:ind w:left="1706"/>
        <w:rPr>
          <w:i/>
          <w:sz w:val="26"/>
          <w:lang w:val="ru-RU"/>
        </w:rPr>
      </w:pPr>
      <w:r w:rsidRPr="00F30903">
        <w:rPr>
          <w:i/>
          <w:w w:val="90"/>
          <w:sz w:val="26"/>
          <w:lang w:val="ru-RU"/>
        </w:rPr>
        <w:t>Рис. 11.7. Сменное рабочее оборудование экскаваторов</w:t>
      </w:r>
    </w:p>
    <w:p w:rsidR="00FF6E9C" w:rsidRPr="00F30903" w:rsidRDefault="00FF6E9C">
      <w:pPr>
        <w:pStyle w:val="a3"/>
        <w:spacing w:before="5"/>
        <w:ind w:left="0"/>
        <w:jc w:val="left"/>
        <w:rPr>
          <w:i/>
          <w:lang w:val="ru-RU"/>
        </w:rPr>
      </w:pPr>
    </w:p>
    <w:p w:rsidR="00FF6E9C" w:rsidRPr="00F30903" w:rsidRDefault="00FB709D">
      <w:pPr>
        <w:pStyle w:val="a3"/>
        <w:spacing w:line="235" w:lineRule="auto"/>
        <w:ind w:left="128" w:right="102" w:firstLine="567"/>
        <w:rPr>
          <w:lang w:val="ru-RU"/>
        </w:rPr>
      </w:pPr>
      <w:r w:rsidRPr="00F30903">
        <w:rPr>
          <w:lang w:val="ru-RU"/>
        </w:rPr>
        <w:t>Наиболее распространено гусеничное ходовое оборудование, обес- печивающее хорошую проходимость экскаватора. Однако значительно возрос выпуск небольших экскаваторов на пневмоходу (с емкостью ковша до 0,65 м</w:t>
      </w:r>
      <w:r w:rsidRPr="00F30903">
        <w:rPr>
          <w:position w:val="13"/>
          <w:sz w:val="18"/>
          <w:lang w:val="ru-RU"/>
        </w:rPr>
        <w:t>3</w:t>
      </w:r>
      <w:r w:rsidRPr="00F30903">
        <w:rPr>
          <w:lang w:val="ru-RU"/>
        </w:rPr>
        <w:t>), обладающих большой подвижностью (до 20 км/ч). Шагающее ходовое оборудование с большим весом. Достоинством его является малое удельное давление на грунт благодаря большой опорной поверхности, что позволяет работать на слабых грунтах. Недостатком является малая скорость передвижения (до 0,3 км/ч).</w:t>
      </w:r>
    </w:p>
    <w:p w:rsidR="00FF6E9C" w:rsidRPr="00F30903" w:rsidRDefault="00FB709D">
      <w:pPr>
        <w:pStyle w:val="a3"/>
        <w:spacing w:before="1"/>
        <w:ind w:left="128" w:right="102" w:firstLine="567"/>
        <w:rPr>
          <w:lang w:val="ru-RU"/>
        </w:rPr>
      </w:pPr>
      <w:r w:rsidRPr="00F30903">
        <w:rPr>
          <w:lang w:val="ru-RU"/>
        </w:rPr>
        <w:t>Поворотная платформа опирается через опорно-поворотное устройство на раму ходового оборудования. Платформа может повора- чиваться относительно ходового оборудования в горизонтальной плос- кости. В зависимости от угла поворота поворотной платформы экскава- торы называются полноповоротными или неполноповоротными. Большинство современных экскаваторов являются полноповоротными, так как их поворотная платформа может поворачиваться на 360°.</w:t>
      </w:r>
    </w:p>
    <w:p w:rsidR="00FF6E9C" w:rsidRPr="00F30903" w:rsidRDefault="00FF6E9C">
      <w:pPr>
        <w:rPr>
          <w:lang w:val="ru-RU"/>
        </w:rPr>
        <w:sectPr w:rsidR="00FF6E9C" w:rsidRPr="00F30903">
          <w:pgSz w:w="11910" w:h="16840"/>
          <w:pgMar w:top="1540" w:right="1480" w:bottom="1820" w:left="146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На поворотной платформе размещается двигатель, основные меха- низмы экскаватора, рабочее оборудование и кабина управления.</w:t>
      </w:r>
    </w:p>
    <w:p w:rsidR="00FF6E9C" w:rsidRPr="00F30903" w:rsidRDefault="00FB709D">
      <w:pPr>
        <w:pStyle w:val="a3"/>
        <w:ind w:right="102" w:firstLine="567"/>
        <w:rPr>
          <w:lang w:val="ru-RU"/>
        </w:rPr>
      </w:pPr>
      <w:r w:rsidRPr="00F30903">
        <w:rPr>
          <w:lang w:val="ru-RU"/>
        </w:rPr>
        <w:t>Рабочим оборудованием одноковшового экскаватора является ковш, стрела и рукоять (для прямой и обратной лопат) и ковш и стрела (для драглайна). Из приведенных на рис. 11.7 видов сменного рабочего оборудования основными являются прямая и обратная лопаты и драг- лайн, с которыми экскаваторы применяются наиболеешироко.</w:t>
      </w:r>
    </w:p>
    <w:p w:rsidR="00FF6E9C" w:rsidRPr="00F30903" w:rsidRDefault="00FB709D">
      <w:pPr>
        <w:pStyle w:val="a3"/>
        <w:ind w:right="101" w:firstLine="567"/>
        <w:rPr>
          <w:lang w:val="ru-RU"/>
        </w:rPr>
      </w:pPr>
      <w:r w:rsidRPr="00F30903">
        <w:rPr>
          <w:b/>
          <w:lang w:val="ru-RU"/>
        </w:rPr>
        <w:t xml:space="preserve">Прямая лопата </w:t>
      </w:r>
      <w:r w:rsidRPr="00F30903">
        <w:rPr>
          <w:lang w:val="ru-RU"/>
        </w:rPr>
        <w:t xml:space="preserve">предназначена для разработки грунта выше уровня стоянки экскаватора. Характерная особенность этого оборудования за- ключается в том, что грунт копают при движении ковша от себя. Пря- мая лопата с механическим приводом (рис. 11.8, </w:t>
      </w:r>
      <w:r w:rsidRPr="00F30903">
        <w:rPr>
          <w:i/>
          <w:lang w:val="ru-RU"/>
        </w:rPr>
        <w:t>а</w:t>
      </w:r>
      <w:r w:rsidRPr="00F30903">
        <w:rPr>
          <w:lang w:val="ru-RU"/>
        </w:rPr>
        <w:t xml:space="preserve">) состоит из следую- щих основных узлов: ковша </w:t>
      </w:r>
      <w:r w:rsidRPr="00F30903">
        <w:rPr>
          <w:i/>
          <w:lang w:val="ru-RU"/>
        </w:rPr>
        <w:t xml:space="preserve">9, </w:t>
      </w:r>
      <w:r w:rsidRPr="00F30903">
        <w:rPr>
          <w:lang w:val="ru-RU"/>
        </w:rPr>
        <w:t xml:space="preserve">рукояти </w:t>
      </w:r>
      <w:r w:rsidRPr="00F30903">
        <w:rPr>
          <w:i/>
          <w:lang w:val="ru-RU"/>
        </w:rPr>
        <w:t>11</w:t>
      </w:r>
      <w:r w:rsidRPr="00F30903">
        <w:rPr>
          <w:lang w:val="ru-RU"/>
        </w:rPr>
        <w:t xml:space="preserve">, стрелы, седлового подшипника </w:t>
      </w:r>
      <w:r w:rsidRPr="00F30903">
        <w:rPr>
          <w:i/>
          <w:lang w:val="ru-RU"/>
        </w:rPr>
        <w:t xml:space="preserve">12. </w:t>
      </w:r>
      <w:r w:rsidRPr="00F30903">
        <w:rPr>
          <w:lang w:val="ru-RU"/>
        </w:rPr>
        <w:t xml:space="preserve">Ковш жестко закреплен на рукояти. Рукоять соединена со стрелой седловым подшипником, позволяющим рукояти не только поворачиваться в вертикальной плоскости относительно стрелы, но и совершать возвратно-поступательное движение вдоль оси рукояти. Стрела экскаватора шарнирно крепится своей пятой к поворотной плат- форме и  удерживается  в  рабочем  положении  стреловым  канатом  </w:t>
      </w:r>
      <w:r w:rsidRPr="00F30903">
        <w:rPr>
          <w:i/>
          <w:lang w:val="ru-RU"/>
        </w:rPr>
        <w:t xml:space="preserve">5.  </w:t>
      </w:r>
      <w:r w:rsidRPr="00F30903">
        <w:rPr>
          <w:lang w:val="ru-RU"/>
        </w:rPr>
        <w:t>В зависимости от высоты разрабатываемого забоя стрела с помощью стрелоподъемной лебедки может опускаться или подниматься. Стрела может иметь однобалочную или двухбалочную конструкцию.  Экскава-</w:t>
      </w:r>
    </w:p>
    <w:p w:rsidR="00FF6E9C" w:rsidRPr="00F30903" w:rsidRDefault="00FB709D">
      <w:pPr>
        <w:pStyle w:val="a3"/>
        <w:spacing w:before="21" w:line="220" w:lineRule="auto"/>
        <w:ind w:right="102"/>
        <w:rPr>
          <w:lang w:val="ru-RU"/>
        </w:rPr>
      </w:pPr>
      <w:r w:rsidRPr="00F30903">
        <w:rPr>
          <w:lang w:val="ru-RU"/>
        </w:rPr>
        <w:t xml:space="preserve">тор на рис. 11.8, </w:t>
      </w:r>
      <w:r w:rsidRPr="00F30903">
        <w:rPr>
          <w:i/>
          <w:lang w:val="ru-RU"/>
        </w:rPr>
        <w:t xml:space="preserve">б </w:t>
      </w:r>
      <w:r w:rsidRPr="00F30903">
        <w:rPr>
          <w:lang w:val="ru-RU"/>
        </w:rPr>
        <w:t>имеет двухбалочную стрелу и однобалочную рукоять, которые обычно применяются при емкости ковша меньше 0,8 м</w:t>
      </w:r>
      <w:r w:rsidRPr="00F30903">
        <w:rPr>
          <w:i/>
          <w:position w:val="13"/>
          <w:sz w:val="18"/>
          <w:lang w:val="ru-RU"/>
        </w:rPr>
        <w:t>3</w:t>
      </w:r>
      <w:r w:rsidRPr="00F30903">
        <w:rPr>
          <w:i/>
          <w:lang w:val="ru-RU"/>
        </w:rPr>
        <w:t xml:space="preserve">. </w:t>
      </w:r>
      <w:r w:rsidRPr="00F30903">
        <w:rPr>
          <w:lang w:val="ru-RU"/>
        </w:rPr>
        <w:t>Одно- балочная стрела применяется при двухбалочной рукояти на экскавато- рах с ковшами емкостью 0,8 м</w:t>
      </w:r>
      <w:r w:rsidRPr="00F30903">
        <w:rPr>
          <w:position w:val="13"/>
          <w:sz w:val="18"/>
          <w:lang w:val="ru-RU"/>
        </w:rPr>
        <w:t xml:space="preserve">3 </w:t>
      </w:r>
      <w:r w:rsidRPr="00F30903">
        <w:rPr>
          <w:lang w:val="ru-RU"/>
        </w:rPr>
        <w:t>и более.</w:t>
      </w:r>
    </w:p>
    <w:p w:rsidR="00FF6E9C" w:rsidRPr="00F30903" w:rsidRDefault="00FB709D">
      <w:pPr>
        <w:pStyle w:val="a3"/>
        <w:spacing w:before="4"/>
        <w:ind w:right="102" w:firstLine="567"/>
        <w:rPr>
          <w:lang w:val="ru-RU"/>
        </w:rPr>
      </w:pPr>
      <w:r w:rsidRPr="00F30903">
        <w:rPr>
          <w:lang w:val="ru-RU"/>
        </w:rPr>
        <w:t xml:space="preserve">Ковш поднимается под действием каната </w:t>
      </w:r>
      <w:r w:rsidRPr="00F30903">
        <w:rPr>
          <w:i/>
          <w:lang w:val="ru-RU"/>
        </w:rPr>
        <w:t xml:space="preserve">8 </w:t>
      </w:r>
      <w:r w:rsidRPr="00F30903">
        <w:rPr>
          <w:lang w:val="ru-RU"/>
        </w:rPr>
        <w:t>подъемного механизма. Канаты подъемного и стрелоподъемного полиспастов наматываются на барабаны, расположенные на поворотной платформе и приводимые от силовой установки экскаватора. Выдвижение рукояти происходит с по- мощью напорного механизма, который выполняется канатным или ше- стереннореечным. В первом случае рукоять выдвигается под действием каната, наматываемого на специальный напорный барабан. Обратное движение рукояти совершается под действием другой ветви каната, наматываемого на тот же барабан, но с другой его стороны. Во втором случае движение рукояти осуществляется под действием шестерни, си- дящей на напорном валу и воздействующей на зубчатые рейки, прива- ренные к балкам рукояти.</w:t>
      </w:r>
    </w:p>
    <w:p w:rsidR="00FF6E9C" w:rsidRPr="00F30903" w:rsidRDefault="00FB709D">
      <w:pPr>
        <w:pStyle w:val="a3"/>
        <w:ind w:right="102" w:firstLine="567"/>
        <w:rPr>
          <w:lang w:val="ru-RU"/>
        </w:rPr>
      </w:pPr>
      <w:r w:rsidRPr="00F30903">
        <w:rPr>
          <w:lang w:val="ru-RU"/>
        </w:rPr>
        <w:t>Подъем ковша и напорное движение рукояти могут происходить независимо или быть кинематически связанными между собой. В соот- ветствии с этим напорный механизм называется независимым или зави- симым. Большинство строительных экскаваторов имеет  комбинирован-</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128"/>
        <w:jc w:val="left"/>
        <w:rPr>
          <w:lang w:val="ru-RU"/>
        </w:rPr>
      </w:pPr>
      <w:r w:rsidRPr="00F30903">
        <w:rPr>
          <w:lang w:val="ru-RU"/>
        </w:rPr>
        <w:lastRenderedPageBreak/>
        <w:t>ный напорный механизм, допускающий запасовку каната для работы с зависимым или независимым напором.</w:t>
      </w:r>
    </w:p>
    <w:p w:rsidR="00FF6E9C" w:rsidRDefault="00FB709D">
      <w:pPr>
        <w:pStyle w:val="a3"/>
        <w:ind w:left="115"/>
        <w:jc w:val="left"/>
        <w:rPr>
          <w:sz w:val="20"/>
        </w:rPr>
      </w:pPr>
      <w:r>
        <w:rPr>
          <w:noProof/>
          <w:sz w:val="20"/>
          <w:lang w:val="ru-RU" w:eastAsia="ru-RU"/>
        </w:rPr>
        <w:drawing>
          <wp:inline distT="0" distB="0" distL="0" distR="0">
            <wp:extent cx="5501949" cy="6552628"/>
            <wp:effectExtent l="0" t="0" r="0" b="0"/>
            <wp:docPr id="85" name="image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51.png"/>
                    <pic:cNvPicPr/>
                  </pic:nvPicPr>
                  <pic:blipFill>
                    <a:blip r:embed="rId62" cstate="print"/>
                    <a:stretch>
                      <a:fillRect/>
                    </a:stretch>
                  </pic:blipFill>
                  <pic:spPr>
                    <a:xfrm>
                      <a:off x="0" y="0"/>
                      <a:ext cx="5501949" cy="6552628"/>
                    </a:xfrm>
                    <a:prstGeom prst="rect">
                      <a:avLst/>
                    </a:prstGeom>
                  </pic:spPr>
                </pic:pic>
              </a:graphicData>
            </a:graphic>
          </wp:inline>
        </w:drawing>
      </w:r>
    </w:p>
    <w:p w:rsidR="00FF6E9C" w:rsidRPr="00F30903" w:rsidRDefault="00FB709D">
      <w:pPr>
        <w:spacing w:before="41"/>
        <w:ind w:left="427" w:right="405"/>
        <w:jc w:val="center"/>
        <w:rPr>
          <w:i/>
          <w:sz w:val="26"/>
          <w:lang w:val="ru-RU"/>
        </w:rPr>
      </w:pPr>
      <w:r w:rsidRPr="00F30903">
        <w:rPr>
          <w:i/>
          <w:w w:val="90"/>
          <w:sz w:val="26"/>
          <w:lang w:val="ru-RU"/>
        </w:rPr>
        <w:t>Рис. 11.8. Одноковшовые экскаваторы:</w:t>
      </w:r>
    </w:p>
    <w:p w:rsidR="00FF6E9C" w:rsidRPr="00F30903" w:rsidRDefault="00FB709D">
      <w:pPr>
        <w:ind w:left="249" w:right="224" w:firstLine="109"/>
        <w:rPr>
          <w:i/>
          <w:sz w:val="24"/>
          <w:lang w:val="ru-RU"/>
        </w:rPr>
      </w:pPr>
      <w:r w:rsidRPr="00F30903">
        <w:rPr>
          <w:i/>
          <w:w w:val="95"/>
          <w:sz w:val="24"/>
          <w:lang w:val="ru-RU"/>
        </w:rPr>
        <w:t>а–спрямойлопатой:1–дизель;2–гидроаккумулятор;3–кабина;4–главнаялебедка; 5–стреловойканат;6–головнойблокподъемастрелы;7–головнойблокподъемаковша;</w:t>
      </w:r>
    </w:p>
    <w:p w:rsidR="00FF6E9C" w:rsidRPr="00F30903" w:rsidRDefault="00FB709D">
      <w:pPr>
        <w:ind w:left="1192" w:right="1167"/>
        <w:jc w:val="center"/>
        <w:rPr>
          <w:i/>
          <w:sz w:val="24"/>
          <w:lang w:val="ru-RU"/>
        </w:rPr>
      </w:pPr>
      <w:r w:rsidRPr="00F30903">
        <w:rPr>
          <w:i/>
          <w:w w:val="95"/>
          <w:sz w:val="24"/>
          <w:lang w:val="ru-RU"/>
        </w:rPr>
        <w:t>5–подъемныйканат;9–ковш;10–возвратныйканат;11–рукоять; 12–напорныйканат;13–напорнаяцепь;14–ходоваярама;</w:t>
      </w:r>
    </w:p>
    <w:p w:rsidR="00FF6E9C" w:rsidRPr="00F30903" w:rsidRDefault="00FB709D">
      <w:pPr>
        <w:ind w:left="430" w:right="405"/>
        <w:jc w:val="center"/>
        <w:rPr>
          <w:i/>
          <w:sz w:val="24"/>
          <w:lang w:val="ru-RU"/>
        </w:rPr>
      </w:pPr>
      <w:r w:rsidRPr="00F30903">
        <w:rPr>
          <w:i/>
          <w:w w:val="95"/>
          <w:sz w:val="24"/>
          <w:lang w:val="ru-RU"/>
        </w:rPr>
        <w:t>15–гусеничноеходовоеоборудование;16–пультуправления;б–собратнойлопатой: 1–ковш;2–рукоять;3–стрела;4–дополнительнаястойка</w:t>
      </w:r>
    </w:p>
    <w:p w:rsidR="00FF6E9C" w:rsidRPr="00F30903" w:rsidRDefault="00FF6E9C">
      <w:pPr>
        <w:jc w:val="center"/>
        <w:rPr>
          <w:sz w:val="24"/>
          <w:lang w:val="ru-RU"/>
        </w:rPr>
        <w:sectPr w:rsidR="00FF6E9C" w:rsidRPr="00F30903">
          <w:pgSz w:w="11910" w:h="16840"/>
          <w:pgMar w:top="1540" w:right="1480" w:bottom="1820" w:left="1460" w:header="0" w:footer="1633" w:gutter="0"/>
          <w:cols w:space="720"/>
        </w:sectPr>
      </w:pPr>
    </w:p>
    <w:p w:rsidR="00FF6E9C" w:rsidRPr="00F30903" w:rsidRDefault="00FB709D">
      <w:pPr>
        <w:pStyle w:val="a3"/>
        <w:spacing w:before="51"/>
        <w:ind w:left="128" w:right="202" w:firstLine="567"/>
        <w:rPr>
          <w:lang w:val="ru-RU"/>
        </w:rPr>
      </w:pPr>
      <w:r w:rsidRPr="00F30903">
        <w:rPr>
          <w:lang w:val="ru-RU"/>
        </w:rPr>
        <w:lastRenderedPageBreak/>
        <w:t>На небольших экскаваторах с ковшами емкостью 0,15–0,3 м</w:t>
      </w:r>
      <w:r w:rsidRPr="00F30903">
        <w:rPr>
          <w:position w:val="13"/>
          <w:sz w:val="18"/>
          <w:lang w:val="ru-RU"/>
        </w:rPr>
        <w:t>3</w:t>
      </w:r>
      <w:r w:rsidRPr="00F30903">
        <w:rPr>
          <w:lang w:val="ru-RU"/>
        </w:rPr>
        <w:t>, пред- назначенных для работы в легких грунтах, оборудование прямой лопа- ты применяется без напорного механизма.</w:t>
      </w:r>
    </w:p>
    <w:p w:rsidR="00FF6E9C" w:rsidRDefault="00FB709D">
      <w:pPr>
        <w:pStyle w:val="a3"/>
        <w:ind w:left="128" w:right="202" w:firstLine="567"/>
      </w:pPr>
      <w:r w:rsidRPr="00F30903">
        <w:rPr>
          <w:lang w:val="ru-RU"/>
        </w:rPr>
        <w:t xml:space="preserve">В этом случае рукоять соединяется со стрелой шарнирно и напор- ное движение создается под действием веса стрелы и рукояти с ковшом. Ковш прямой лопаты универсального экскаватора (рис. 11.9, </w:t>
      </w:r>
      <w:r w:rsidRPr="00F30903">
        <w:rPr>
          <w:i/>
          <w:lang w:val="ru-RU"/>
        </w:rPr>
        <w:t>а</w:t>
      </w:r>
      <w:r w:rsidRPr="00F30903">
        <w:rPr>
          <w:lang w:val="ru-RU"/>
        </w:rPr>
        <w:t xml:space="preserve">) состоит из литого или сварного корпуса, откидного днища </w:t>
      </w:r>
      <w:r w:rsidRPr="00F30903">
        <w:rPr>
          <w:i/>
          <w:lang w:val="ru-RU"/>
        </w:rPr>
        <w:t xml:space="preserve">2 </w:t>
      </w:r>
      <w:r w:rsidRPr="00F30903">
        <w:rPr>
          <w:lang w:val="ru-RU"/>
        </w:rPr>
        <w:t xml:space="preserve">с засовом </w:t>
      </w:r>
      <w:r w:rsidRPr="00F30903">
        <w:rPr>
          <w:i/>
          <w:lang w:val="ru-RU"/>
        </w:rPr>
        <w:t xml:space="preserve">3 </w:t>
      </w:r>
      <w:r w:rsidRPr="00F30903">
        <w:rPr>
          <w:lang w:val="ru-RU"/>
        </w:rPr>
        <w:t xml:space="preserve">и смен- ных зубьев </w:t>
      </w:r>
      <w:r w:rsidRPr="00F30903">
        <w:rPr>
          <w:i/>
          <w:lang w:val="ru-RU"/>
        </w:rPr>
        <w:t xml:space="preserve">4. </w:t>
      </w:r>
      <w:r w:rsidRPr="00F30903">
        <w:rPr>
          <w:lang w:val="ru-RU"/>
        </w:rPr>
        <w:t xml:space="preserve">Зубья закреплены в гнезде с помощью шплинтов. Для за- мены изношенного зуба достаточно удалить шплинт. </w:t>
      </w:r>
      <w:r>
        <w:t>Изготовляют  зубья из высокомарганцовистой стали, хорошо противостоящей истира- нию.</w:t>
      </w:r>
    </w:p>
    <w:p w:rsidR="00FF6E9C" w:rsidRDefault="00FB709D">
      <w:pPr>
        <w:pStyle w:val="a3"/>
        <w:ind w:left="115"/>
        <w:jc w:val="left"/>
        <w:rPr>
          <w:sz w:val="20"/>
        </w:rPr>
      </w:pPr>
      <w:r>
        <w:rPr>
          <w:noProof/>
          <w:sz w:val="20"/>
          <w:lang w:val="ru-RU" w:eastAsia="ru-RU"/>
        </w:rPr>
        <w:drawing>
          <wp:inline distT="0" distB="0" distL="0" distR="0">
            <wp:extent cx="5578403" cy="4250626"/>
            <wp:effectExtent l="0" t="0" r="0" b="0"/>
            <wp:docPr id="87"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2.png"/>
                    <pic:cNvPicPr/>
                  </pic:nvPicPr>
                  <pic:blipFill>
                    <a:blip r:embed="rId63" cstate="print"/>
                    <a:stretch>
                      <a:fillRect/>
                    </a:stretch>
                  </pic:blipFill>
                  <pic:spPr>
                    <a:xfrm>
                      <a:off x="0" y="0"/>
                      <a:ext cx="5578403" cy="4250626"/>
                    </a:xfrm>
                    <a:prstGeom prst="rect">
                      <a:avLst/>
                    </a:prstGeom>
                  </pic:spPr>
                </pic:pic>
              </a:graphicData>
            </a:graphic>
          </wp:inline>
        </w:drawing>
      </w:r>
    </w:p>
    <w:p w:rsidR="00FF6E9C" w:rsidRPr="00F30903" w:rsidRDefault="00FB709D">
      <w:pPr>
        <w:spacing w:before="25" w:line="299" w:lineRule="exact"/>
        <w:ind w:left="1823"/>
        <w:rPr>
          <w:i/>
          <w:sz w:val="26"/>
          <w:lang w:val="ru-RU"/>
        </w:rPr>
      </w:pPr>
      <w:r w:rsidRPr="00F30903">
        <w:rPr>
          <w:i/>
          <w:w w:val="90"/>
          <w:sz w:val="26"/>
          <w:lang w:val="ru-RU"/>
        </w:rPr>
        <w:t>Рис. 11.9. Типы ковшей одноковшовых экскаваторов:</w:t>
      </w:r>
    </w:p>
    <w:p w:rsidR="00FF6E9C" w:rsidRPr="00F30903" w:rsidRDefault="00FB709D">
      <w:pPr>
        <w:spacing w:line="276" w:lineRule="exact"/>
        <w:ind w:left="1079"/>
        <w:rPr>
          <w:i/>
          <w:sz w:val="24"/>
          <w:lang w:val="ru-RU"/>
        </w:rPr>
      </w:pPr>
      <w:r w:rsidRPr="00F30903">
        <w:rPr>
          <w:i/>
          <w:w w:val="95"/>
          <w:sz w:val="24"/>
          <w:lang w:val="ru-RU"/>
        </w:rPr>
        <w:t>а – ковш прямой лопаты; б – ковш обратной лопаты; в – ковш драглайна</w:t>
      </w:r>
    </w:p>
    <w:p w:rsidR="00FF6E9C" w:rsidRPr="00F30903" w:rsidRDefault="00FF6E9C">
      <w:pPr>
        <w:pStyle w:val="a3"/>
        <w:ind w:left="0"/>
        <w:jc w:val="left"/>
        <w:rPr>
          <w:i/>
          <w:lang w:val="ru-RU"/>
        </w:rPr>
      </w:pPr>
    </w:p>
    <w:p w:rsidR="00FF6E9C" w:rsidRPr="00F30903" w:rsidRDefault="00FB709D">
      <w:pPr>
        <w:pStyle w:val="a3"/>
        <w:ind w:left="128" w:right="202" w:firstLine="567"/>
        <w:rPr>
          <w:lang w:val="ru-RU"/>
        </w:rPr>
      </w:pPr>
      <w:r w:rsidRPr="00F30903">
        <w:rPr>
          <w:lang w:val="ru-RU"/>
        </w:rPr>
        <w:t xml:space="preserve">Обратная лопата предназначена для разработки грунта ниже уровня стоянки экскаватора при рытье котлованов, траншей и т. п. В отличие от прямой лопаты обратной лопатой грунт копают движением ковша на себя. Обратная лопата (рис. 11.9, </w:t>
      </w:r>
      <w:r w:rsidRPr="00F30903">
        <w:rPr>
          <w:i/>
          <w:lang w:val="ru-RU"/>
        </w:rPr>
        <w:t>б</w:t>
      </w:r>
      <w:r w:rsidRPr="00F30903">
        <w:rPr>
          <w:lang w:val="ru-RU"/>
        </w:rPr>
        <w:t xml:space="preserve">) состоит из ковша </w:t>
      </w:r>
      <w:r w:rsidRPr="00F30903">
        <w:rPr>
          <w:i/>
          <w:lang w:val="ru-RU"/>
        </w:rPr>
        <w:t>1</w:t>
      </w:r>
      <w:r w:rsidRPr="00F30903">
        <w:rPr>
          <w:lang w:val="ru-RU"/>
        </w:rPr>
        <w:t xml:space="preserve">, рукояти </w:t>
      </w:r>
      <w:r w:rsidRPr="00F30903">
        <w:rPr>
          <w:i/>
          <w:lang w:val="ru-RU"/>
        </w:rPr>
        <w:t>2</w:t>
      </w:r>
      <w:r w:rsidRPr="00F30903">
        <w:rPr>
          <w:lang w:val="ru-RU"/>
        </w:rPr>
        <w:t xml:space="preserve">, стре- лы </w:t>
      </w:r>
      <w:r w:rsidRPr="00F30903">
        <w:rPr>
          <w:i/>
          <w:lang w:val="ru-RU"/>
        </w:rPr>
        <w:t xml:space="preserve">3 </w:t>
      </w:r>
      <w:r w:rsidRPr="00F30903">
        <w:rPr>
          <w:lang w:val="ru-RU"/>
        </w:rPr>
        <w:t xml:space="preserve">и дополнительной стопки </w:t>
      </w:r>
      <w:r w:rsidRPr="00F30903">
        <w:rPr>
          <w:i/>
          <w:lang w:val="ru-RU"/>
        </w:rPr>
        <w:t xml:space="preserve">4. </w:t>
      </w:r>
      <w:r w:rsidRPr="00F30903">
        <w:rPr>
          <w:lang w:val="ru-RU"/>
        </w:rPr>
        <w:t>Ковш жестко закреплен на рукояти, шарнирно присоединенной к верхнему концу стрелы.</w:t>
      </w:r>
    </w:p>
    <w:p w:rsidR="00FF6E9C" w:rsidRPr="00F30903" w:rsidRDefault="00FF6E9C">
      <w:pPr>
        <w:rPr>
          <w:lang w:val="ru-RU"/>
        </w:rPr>
        <w:sectPr w:rsidR="00FF6E9C" w:rsidRPr="00F30903">
          <w:pgSz w:w="11910" w:h="16840"/>
          <w:pgMar w:top="1500" w:right="1380" w:bottom="1820" w:left="146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 xml:space="preserve">Ковш обратной лопаты (рис. 11.9, </w:t>
      </w:r>
      <w:r w:rsidRPr="00F30903">
        <w:rPr>
          <w:i/>
          <w:lang w:val="ru-RU"/>
        </w:rPr>
        <w:t>б</w:t>
      </w:r>
      <w:r w:rsidRPr="00F30903">
        <w:rPr>
          <w:lang w:val="ru-RU"/>
        </w:rPr>
        <w:t xml:space="preserve">) имеет комбинированную кон- струкцию: литой козырек и сварной корпус. Кроме сменных зубьев </w:t>
      </w:r>
      <w:r w:rsidRPr="00F30903">
        <w:rPr>
          <w:i/>
          <w:lang w:val="ru-RU"/>
        </w:rPr>
        <w:t xml:space="preserve">1 </w:t>
      </w:r>
      <w:r w:rsidRPr="00F30903">
        <w:rPr>
          <w:lang w:val="ru-RU"/>
        </w:rPr>
        <w:t xml:space="preserve">ковш обратной лопаты имеет зубья </w:t>
      </w:r>
      <w:r w:rsidRPr="00F30903">
        <w:rPr>
          <w:i/>
          <w:lang w:val="ru-RU"/>
        </w:rPr>
        <w:t xml:space="preserve">2, </w:t>
      </w:r>
      <w:r w:rsidRPr="00F30903">
        <w:rPr>
          <w:lang w:val="ru-RU"/>
        </w:rPr>
        <w:t>укрепленные на боковых стенках. Эти зубья предназначены для подрезания боковых стенок траншеи во избежание заклинивания ковша.</w:t>
      </w:r>
    </w:p>
    <w:p w:rsidR="00FF6E9C" w:rsidRPr="00F30903" w:rsidRDefault="00FB709D">
      <w:pPr>
        <w:pStyle w:val="a3"/>
        <w:spacing w:before="4" w:line="322" w:lineRule="exact"/>
        <w:ind w:right="102" w:firstLine="567"/>
        <w:rPr>
          <w:lang w:val="ru-RU"/>
        </w:rPr>
      </w:pPr>
      <w:r w:rsidRPr="00F30903">
        <w:rPr>
          <w:lang w:val="ru-RU"/>
        </w:rPr>
        <w:t>Многие экскаваторы с ковшом емкостью 0,15–0,4 м</w:t>
      </w:r>
      <w:r w:rsidRPr="00F30903">
        <w:rPr>
          <w:position w:val="13"/>
          <w:sz w:val="18"/>
          <w:lang w:val="ru-RU"/>
        </w:rPr>
        <w:t xml:space="preserve">3 </w:t>
      </w:r>
      <w:r w:rsidRPr="00F30903">
        <w:rPr>
          <w:lang w:val="ru-RU"/>
        </w:rPr>
        <w:t>имеют унифи- цированное рабочее оборудование – прямую и обратную лопаты. В этом</w:t>
      </w:r>
    </w:p>
    <w:p w:rsidR="00FF6E9C" w:rsidRPr="00F30903" w:rsidRDefault="00FB709D">
      <w:pPr>
        <w:pStyle w:val="a3"/>
        <w:ind w:right="102"/>
        <w:rPr>
          <w:lang w:val="ru-RU"/>
        </w:rPr>
      </w:pPr>
      <w:r w:rsidRPr="00F30903">
        <w:rPr>
          <w:lang w:val="ru-RU"/>
        </w:rPr>
        <w:t>случае для прямой и обратной лопат используются одни и те же ковш, рукоять и стрела. Для переоборудования прямой лопаты в обратную не требуется дополнительных деталей, необходима лишь перестановка ру- кояти.</w:t>
      </w:r>
    </w:p>
    <w:p w:rsidR="00FF6E9C" w:rsidRPr="00F30903" w:rsidRDefault="00FB709D">
      <w:pPr>
        <w:pStyle w:val="a3"/>
        <w:ind w:right="102" w:firstLine="567"/>
        <w:rPr>
          <w:lang w:val="ru-RU"/>
        </w:rPr>
      </w:pPr>
      <w:r w:rsidRPr="00F30903">
        <w:rPr>
          <w:b/>
          <w:lang w:val="ru-RU"/>
        </w:rPr>
        <w:t xml:space="preserve">Драглайн </w:t>
      </w:r>
      <w:r w:rsidRPr="00F30903">
        <w:rPr>
          <w:lang w:val="ru-RU"/>
        </w:rPr>
        <w:t>применяется при разработке грунта ниже уровня стоян- ки экскаватора. Глубина копания и высота разгрузки ковша драглайна значительно больше, чем у прямой и обратной лопат. Это обусловлено возможностью применения более длинной стрелы и гибкой связью ковша со стрелой. Поэтому драглайн используется для рытья больших котлованов и для отсыпки высоких насыпей автомобильных и железных дорог.</w:t>
      </w:r>
    </w:p>
    <w:p w:rsidR="00FF6E9C" w:rsidRPr="00F30903" w:rsidRDefault="00FB709D">
      <w:pPr>
        <w:pStyle w:val="a3"/>
        <w:ind w:right="100" w:firstLine="567"/>
        <w:rPr>
          <w:lang w:val="ru-RU"/>
        </w:rPr>
      </w:pPr>
      <w:r w:rsidRPr="00F30903">
        <w:rPr>
          <w:lang w:val="ru-RU"/>
        </w:rPr>
        <w:t xml:space="preserve">Драглайн (рис. 11.10, </w:t>
      </w:r>
      <w:r w:rsidRPr="00F30903">
        <w:rPr>
          <w:i/>
          <w:lang w:val="ru-RU"/>
        </w:rPr>
        <w:t>в</w:t>
      </w:r>
      <w:r w:rsidRPr="00F30903">
        <w:rPr>
          <w:lang w:val="ru-RU"/>
        </w:rPr>
        <w:t xml:space="preserve">) состоит из ковша, решетчатой стрелы, тяго- вого, подъемного и стрелового канатов. Длина стрелы может быть уве- личена за счет дополнительных вставок. Ковш драглайна (рис. 11.10, </w:t>
      </w:r>
      <w:r w:rsidRPr="00F30903">
        <w:rPr>
          <w:i/>
          <w:lang w:val="ru-RU"/>
        </w:rPr>
        <w:t>в</w:t>
      </w:r>
      <w:r w:rsidRPr="00F30903">
        <w:rPr>
          <w:lang w:val="ru-RU"/>
        </w:rPr>
        <w:t xml:space="preserve">) подвешивается шарнирно к двум подъемным цепям </w:t>
      </w:r>
      <w:r w:rsidRPr="00F30903">
        <w:rPr>
          <w:i/>
          <w:lang w:val="ru-RU"/>
        </w:rPr>
        <w:t xml:space="preserve">2, </w:t>
      </w:r>
      <w:r w:rsidRPr="00F30903">
        <w:rPr>
          <w:lang w:val="ru-RU"/>
        </w:rPr>
        <w:t xml:space="preserve">закрепленным пальцами в проушинах </w:t>
      </w:r>
      <w:r w:rsidRPr="00F30903">
        <w:rPr>
          <w:i/>
          <w:lang w:val="ru-RU"/>
        </w:rPr>
        <w:t xml:space="preserve">3. </w:t>
      </w:r>
      <w:r w:rsidRPr="00F30903">
        <w:rPr>
          <w:lang w:val="ru-RU"/>
        </w:rPr>
        <w:t xml:space="preserve">Верхними концами подъемные цепи </w:t>
      </w:r>
      <w:r w:rsidRPr="00F30903">
        <w:rPr>
          <w:i/>
          <w:lang w:val="ru-RU"/>
        </w:rPr>
        <w:t xml:space="preserve">2 </w:t>
      </w:r>
      <w:r w:rsidRPr="00F30903">
        <w:rPr>
          <w:lang w:val="ru-RU"/>
        </w:rPr>
        <w:t xml:space="preserve">укреп- лены на обойме опрокидного блока </w:t>
      </w:r>
      <w:r w:rsidRPr="00F30903">
        <w:rPr>
          <w:i/>
          <w:lang w:val="ru-RU"/>
        </w:rPr>
        <w:t xml:space="preserve">1, </w:t>
      </w:r>
      <w:r w:rsidRPr="00F30903">
        <w:rPr>
          <w:lang w:val="ru-RU"/>
        </w:rPr>
        <w:t xml:space="preserve">к которой крепится также подъ- емный канат </w:t>
      </w:r>
      <w:r w:rsidRPr="00F30903">
        <w:rPr>
          <w:i/>
          <w:lang w:val="ru-RU"/>
        </w:rPr>
        <w:t>11</w:t>
      </w:r>
      <w:r w:rsidRPr="00F30903">
        <w:rPr>
          <w:lang w:val="ru-RU"/>
        </w:rPr>
        <w:t xml:space="preserve">. Тяговый канат </w:t>
      </w:r>
      <w:r w:rsidRPr="00F30903">
        <w:rPr>
          <w:i/>
          <w:lang w:val="ru-RU"/>
        </w:rPr>
        <w:t xml:space="preserve">7 </w:t>
      </w:r>
      <w:r w:rsidRPr="00F30903">
        <w:rPr>
          <w:lang w:val="ru-RU"/>
        </w:rPr>
        <w:t xml:space="preserve">через соединительное звено </w:t>
      </w:r>
      <w:r w:rsidRPr="00F30903">
        <w:rPr>
          <w:i/>
          <w:lang w:val="ru-RU"/>
        </w:rPr>
        <w:t xml:space="preserve">6 </w:t>
      </w:r>
      <w:r w:rsidRPr="00F30903">
        <w:rPr>
          <w:lang w:val="ru-RU"/>
        </w:rPr>
        <w:t xml:space="preserve">и тяго- вые цепи </w:t>
      </w:r>
      <w:r w:rsidRPr="00F30903">
        <w:rPr>
          <w:i/>
          <w:lang w:val="ru-RU"/>
        </w:rPr>
        <w:t xml:space="preserve">5 </w:t>
      </w:r>
      <w:r w:rsidRPr="00F30903">
        <w:rPr>
          <w:lang w:val="ru-RU"/>
        </w:rPr>
        <w:t xml:space="preserve">соединяется с петлями </w:t>
      </w:r>
      <w:r w:rsidRPr="00F30903">
        <w:rPr>
          <w:i/>
          <w:lang w:val="ru-RU"/>
        </w:rPr>
        <w:t xml:space="preserve">4, </w:t>
      </w:r>
      <w:r w:rsidRPr="00F30903">
        <w:rPr>
          <w:lang w:val="ru-RU"/>
        </w:rPr>
        <w:t>приваренными к боковым стенкам ковша.</w:t>
      </w:r>
    </w:p>
    <w:p w:rsidR="00FF6E9C" w:rsidRPr="00F30903" w:rsidRDefault="00FB709D">
      <w:pPr>
        <w:pStyle w:val="a3"/>
        <w:ind w:right="102" w:firstLine="567"/>
        <w:rPr>
          <w:lang w:val="ru-RU"/>
        </w:rPr>
      </w:pPr>
      <w:r w:rsidRPr="00F30903">
        <w:rPr>
          <w:lang w:val="ru-RU"/>
        </w:rPr>
        <w:t xml:space="preserve">Одновременно с помощью разгрузочного каната </w:t>
      </w:r>
      <w:r w:rsidRPr="00F30903">
        <w:rPr>
          <w:i/>
          <w:lang w:val="ru-RU"/>
        </w:rPr>
        <w:t xml:space="preserve">10, </w:t>
      </w:r>
      <w:r w:rsidRPr="00F30903">
        <w:rPr>
          <w:lang w:val="ru-RU"/>
        </w:rPr>
        <w:t xml:space="preserve">пропущенного через опрокидный блок, соединительное звено связано с аркой </w:t>
      </w:r>
      <w:r w:rsidRPr="00F30903">
        <w:rPr>
          <w:i/>
          <w:lang w:val="ru-RU"/>
        </w:rPr>
        <w:t xml:space="preserve">8 </w:t>
      </w:r>
      <w:r w:rsidRPr="00F30903">
        <w:rPr>
          <w:lang w:val="ru-RU"/>
        </w:rPr>
        <w:t xml:space="preserve">ковша. При одновременном натяжении подъемного и тягового канатов перед- няя часть ковша поднимается. При ослаблении тягового каната разгру- зочный канат не может удержать переднюю часть ковша; ковш опроки- дывается, поворачиваясь на пальцах проушин </w:t>
      </w:r>
      <w:r w:rsidRPr="00F30903">
        <w:rPr>
          <w:i/>
          <w:lang w:val="ru-RU"/>
        </w:rPr>
        <w:t xml:space="preserve">3, </w:t>
      </w:r>
      <w:r w:rsidRPr="00F30903">
        <w:rPr>
          <w:lang w:val="ru-RU"/>
        </w:rPr>
        <w:t>и разгружается.</w:t>
      </w:r>
    </w:p>
    <w:p w:rsidR="00FF6E9C" w:rsidRPr="00F30903" w:rsidRDefault="00FB709D">
      <w:pPr>
        <w:pStyle w:val="a3"/>
        <w:ind w:right="102" w:firstLine="567"/>
        <w:rPr>
          <w:lang w:val="ru-RU"/>
        </w:rPr>
      </w:pPr>
      <w:r w:rsidRPr="00F30903">
        <w:rPr>
          <w:lang w:val="ru-RU"/>
        </w:rPr>
        <w:t>На выпускаемых в настоящее время драглайнах устанавливают ковши без зубьев с полукруглой режущей кромкой. Такие ковши испы- тывают меньшее сопротивление при копании и увеличивают произво- дительность экскаваторов в 1,3–1,5 раза.</w:t>
      </w:r>
    </w:p>
    <w:p w:rsidR="00FF6E9C" w:rsidRPr="00F30903" w:rsidRDefault="00FB709D">
      <w:pPr>
        <w:pStyle w:val="a3"/>
        <w:ind w:right="102" w:firstLine="567"/>
        <w:rPr>
          <w:lang w:val="ru-RU"/>
        </w:rPr>
      </w:pPr>
      <w:r w:rsidRPr="00F30903">
        <w:rPr>
          <w:lang w:val="ru-RU"/>
        </w:rPr>
        <w:t>Для передачи движения от двигателя к барабанам лебедок, а также для поворота платформы, передвижения и других операций на экскава- торе имеется ряд механизмов.</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b/>
          <w:lang w:val="ru-RU"/>
        </w:rPr>
        <w:lastRenderedPageBreak/>
        <w:t>Рабочие циклы одноковшовых экскаваторов</w:t>
      </w:r>
      <w:r w:rsidRPr="00F30903">
        <w:rPr>
          <w:lang w:val="ru-RU"/>
        </w:rPr>
        <w:t xml:space="preserve">. Рабочий цикл прямой лопаты (рис. 11.10, </w:t>
      </w:r>
      <w:r>
        <w:rPr>
          <w:i/>
        </w:rPr>
        <w:t>a</w:t>
      </w:r>
      <w:r w:rsidRPr="00F30903">
        <w:rPr>
          <w:lang w:val="ru-RU"/>
        </w:rPr>
        <w:t>) состоит из следующих элементов: копа- ния, т. е. подъема ковша от подошвы забоя (</w:t>
      </w:r>
      <w:r w:rsidRPr="00F30903">
        <w:rPr>
          <w:i/>
          <w:lang w:val="ru-RU"/>
        </w:rPr>
        <w:t>Б</w:t>
      </w:r>
      <w:r w:rsidRPr="00F30903">
        <w:rPr>
          <w:lang w:val="ru-RU"/>
        </w:rPr>
        <w:t>) с одновременным вы- движением рукояти (</w:t>
      </w:r>
      <w:r w:rsidRPr="00F30903">
        <w:rPr>
          <w:i/>
          <w:lang w:val="ru-RU"/>
        </w:rPr>
        <w:t>В</w:t>
      </w:r>
      <w:r w:rsidRPr="00F30903">
        <w:rPr>
          <w:lang w:val="ru-RU"/>
        </w:rPr>
        <w:t>), выведения ковша из забоя (</w:t>
      </w:r>
      <w:r w:rsidRPr="00F30903">
        <w:rPr>
          <w:i/>
          <w:lang w:val="ru-RU"/>
        </w:rPr>
        <w:t>Г</w:t>
      </w:r>
      <w:r w:rsidRPr="00F30903">
        <w:rPr>
          <w:lang w:val="ru-RU"/>
        </w:rPr>
        <w:t>) с поворотом к месту разгрузки (</w:t>
      </w:r>
      <w:r w:rsidRPr="00F30903">
        <w:rPr>
          <w:i/>
          <w:lang w:val="ru-RU"/>
        </w:rPr>
        <w:t>Д</w:t>
      </w:r>
      <w:r w:rsidRPr="00F30903">
        <w:rPr>
          <w:lang w:val="ru-RU"/>
        </w:rPr>
        <w:t>), с одновременной установкой ковша в положении разгрузки (</w:t>
      </w:r>
      <w:r w:rsidRPr="00F30903">
        <w:rPr>
          <w:i/>
          <w:lang w:val="ru-RU"/>
        </w:rPr>
        <w:t>Е</w:t>
      </w:r>
      <w:r w:rsidRPr="00F30903">
        <w:rPr>
          <w:lang w:val="ru-RU"/>
        </w:rPr>
        <w:t>), разгрузки ковша, поворота к забою с одновременной установкой ковша в исходное положение (</w:t>
      </w:r>
      <w:r w:rsidRPr="00F30903">
        <w:rPr>
          <w:i/>
          <w:lang w:val="ru-RU"/>
        </w:rPr>
        <w:t>Л</w:t>
      </w:r>
      <w:r w:rsidRPr="00F30903">
        <w:rPr>
          <w:lang w:val="ru-RU"/>
        </w:rPr>
        <w:t>).</w:t>
      </w:r>
    </w:p>
    <w:p w:rsidR="00FF6E9C" w:rsidRPr="00F30903" w:rsidRDefault="00FB709D">
      <w:pPr>
        <w:pStyle w:val="a3"/>
        <w:ind w:right="102" w:firstLine="567"/>
        <w:rPr>
          <w:lang w:val="ru-RU"/>
        </w:rPr>
      </w:pPr>
      <w:r w:rsidRPr="00F30903">
        <w:rPr>
          <w:lang w:val="ru-RU"/>
        </w:rPr>
        <w:t xml:space="preserve">Рабочий  цикл  драглайна  состоит  из  следующих   элементов   (рис. 11.10, </w:t>
      </w:r>
      <w:r w:rsidRPr="00F30903">
        <w:rPr>
          <w:i/>
          <w:lang w:val="ru-RU"/>
        </w:rPr>
        <w:t>в</w:t>
      </w:r>
      <w:r w:rsidRPr="00F30903">
        <w:rPr>
          <w:lang w:val="ru-RU"/>
        </w:rPr>
        <w:t>): поворота с забрасыванием пустого ковша в забой под действием собственного веса и силы инерции (</w:t>
      </w:r>
      <w:r w:rsidRPr="00F30903">
        <w:rPr>
          <w:i/>
          <w:lang w:val="ru-RU"/>
        </w:rPr>
        <w:t>Б</w:t>
      </w:r>
      <w:r w:rsidRPr="00F30903">
        <w:rPr>
          <w:lang w:val="ru-RU"/>
        </w:rPr>
        <w:t>), ковш при этом может быть заброшен в забой дальше вертикали, проходящей через головку стрелы (</w:t>
      </w:r>
      <w:r w:rsidRPr="00F30903">
        <w:rPr>
          <w:i/>
          <w:lang w:val="ru-RU"/>
        </w:rPr>
        <w:t>В</w:t>
      </w:r>
      <w:r w:rsidRPr="00F30903">
        <w:rPr>
          <w:lang w:val="ru-RU"/>
        </w:rPr>
        <w:t>); копания, т. е. подтягивания ковша к экскаватору тяговым канатом (</w:t>
      </w:r>
      <w:r w:rsidRPr="00F30903">
        <w:rPr>
          <w:i/>
          <w:lang w:val="ru-RU"/>
        </w:rPr>
        <w:t>Г</w:t>
      </w:r>
      <w:r w:rsidRPr="00F30903">
        <w:rPr>
          <w:lang w:val="ru-RU"/>
        </w:rPr>
        <w:t>); подъема ковша к головке стрелы при отпускаемом тяговом канате с одновременным поворотом экскаватора на разгрузку (</w:t>
      </w:r>
      <w:r w:rsidRPr="00F30903">
        <w:rPr>
          <w:i/>
          <w:lang w:val="ru-RU"/>
        </w:rPr>
        <w:t>Д</w:t>
      </w:r>
      <w:r w:rsidRPr="00F30903">
        <w:rPr>
          <w:lang w:val="ru-RU"/>
        </w:rPr>
        <w:t>); раз- грузки (</w:t>
      </w:r>
      <w:r w:rsidRPr="00F30903">
        <w:rPr>
          <w:i/>
          <w:lang w:val="ru-RU"/>
        </w:rPr>
        <w:t>Е</w:t>
      </w:r>
      <w:r w:rsidRPr="00F30903">
        <w:rPr>
          <w:lang w:val="ru-RU"/>
        </w:rPr>
        <w:t>) путем резкого отпускания тягового каната, при этом ковш, не удерживаемый тяговым и разгрузочным канатами, опрокидывается под действием собственного веса; поворота в забой (</w:t>
      </w:r>
      <w:r w:rsidRPr="00F30903">
        <w:rPr>
          <w:i/>
          <w:lang w:val="ru-RU"/>
        </w:rPr>
        <w:t>Л</w:t>
      </w:r>
      <w:r w:rsidRPr="00F30903">
        <w:rPr>
          <w:lang w:val="ru-RU"/>
        </w:rPr>
        <w:t>) с одновременным забрасываниемковша.</w:t>
      </w:r>
    </w:p>
    <w:p w:rsidR="00FF6E9C" w:rsidRPr="00F30903" w:rsidRDefault="00FB709D">
      <w:pPr>
        <w:pStyle w:val="a3"/>
        <w:ind w:right="102" w:firstLine="567"/>
        <w:rPr>
          <w:lang w:val="ru-RU"/>
        </w:rPr>
      </w:pPr>
      <w:r w:rsidRPr="00F30903">
        <w:rPr>
          <w:lang w:val="ru-RU"/>
        </w:rPr>
        <w:t>Опытные машинисты экскаваторов в целях сокращения продолжи- тельности цикла не останавливаются у места разгрузки, а разгружают ковш на ходу, поворачиваясь без остановки на 360°, возвращают ковш в забой.</w:t>
      </w:r>
    </w:p>
    <w:p w:rsidR="00FF6E9C" w:rsidRPr="00F30903" w:rsidRDefault="00FB709D">
      <w:pPr>
        <w:pStyle w:val="a3"/>
        <w:ind w:right="102" w:firstLine="567"/>
        <w:rPr>
          <w:lang w:val="ru-RU"/>
        </w:rPr>
      </w:pPr>
      <w:r w:rsidRPr="00F30903">
        <w:rPr>
          <w:lang w:val="ru-RU"/>
        </w:rPr>
        <w:t>Драглайны используются в основном для разработки грунта с укладкой его в отвал. Однако в последние годы практикой подтвержде- на возможность работы драглайна и на погрузке грунта в автосамосвалы или в другие транспортные средства.</w:t>
      </w:r>
    </w:p>
    <w:p w:rsidR="00FF6E9C" w:rsidRPr="00F30903" w:rsidRDefault="00FB709D">
      <w:pPr>
        <w:pStyle w:val="a3"/>
        <w:ind w:right="102" w:firstLine="567"/>
        <w:rPr>
          <w:lang w:val="ru-RU"/>
        </w:rPr>
      </w:pPr>
      <w:r w:rsidRPr="00F30903">
        <w:rPr>
          <w:lang w:val="ru-RU"/>
        </w:rPr>
        <w:t xml:space="preserve">Процесс работы обратной лопаты происходит так (рис. 11.10, </w:t>
      </w:r>
      <w:r w:rsidRPr="00F30903">
        <w:rPr>
          <w:i/>
          <w:lang w:val="ru-RU"/>
        </w:rPr>
        <w:t>б</w:t>
      </w:r>
      <w:r w:rsidRPr="00F30903">
        <w:rPr>
          <w:lang w:val="ru-RU"/>
        </w:rPr>
        <w:t>): ковш с рукоятью и стрелой опускается в забой путем отпускания подъ- емного каната (</w:t>
      </w:r>
      <w:r w:rsidRPr="00F30903">
        <w:rPr>
          <w:i/>
          <w:lang w:val="ru-RU"/>
        </w:rPr>
        <w:t>А</w:t>
      </w:r>
      <w:r w:rsidRPr="00F30903">
        <w:rPr>
          <w:lang w:val="ru-RU"/>
        </w:rPr>
        <w:t>), затем под действием тягового каната ковш наполня- ется грунтом при ослабленном или приторможенном подъемном канате. После этого подъемным полиспастом поднимают стрелу с рукоятью и ковшом (</w:t>
      </w:r>
      <w:r w:rsidRPr="00F30903">
        <w:rPr>
          <w:i/>
          <w:lang w:val="ru-RU"/>
        </w:rPr>
        <w:t>Б</w:t>
      </w:r>
      <w:r w:rsidRPr="00F30903">
        <w:rPr>
          <w:lang w:val="ru-RU"/>
        </w:rPr>
        <w:t>), в это время барабан тягового каната заторможен. Далее экскаватор поворачивается к месту разгрузки и ковш опрокидывается подтягиванием подъемного каната при отпущенном тяговом (</w:t>
      </w:r>
      <w:r w:rsidRPr="00F30903">
        <w:rPr>
          <w:i/>
          <w:lang w:val="ru-RU"/>
        </w:rPr>
        <w:t>В</w:t>
      </w:r>
      <w:r w:rsidRPr="00F30903">
        <w:rPr>
          <w:lang w:val="ru-RU"/>
        </w:rPr>
        <w:t>)</w:t>
      </w:r>
      <w:r w:rsidRPr="00F30903">
        <w:rPr>
          <w:i/>
          <w:lang w:val="ru-RU"/>
        </w:rPr>
        <w:t xml:space="preserve">. </w:t>
      </w:r>
      <w:r w:rsidRPr="00F30903">
        <w:rPr>
          <w:lang w:val="ru-RU"/>
        </w:rPr>
        <w:t>После этого экскаватор вновь поворачивается и ковш устанавливается в ис- ходное положение (</w:t>
      </w:r>
      <w:r w:rsidRPr="00F30903">
        <w:rPr>
          <w:i/>
          <w:lang w:val="ru-RU"/>
        </w:rPr>
        <w:t>Г</w:t>
      </w:r>
      <w:r w:rsidRPr="00F30903">
        <w:rPr>
          <w:lang w:val="ru-RU"/>
        </w:rPr>
        <w:t>).</w:t>
      </w:r>
    </w:p>
    <w:p w:rsidR="00FF6E9C" w:rsidRPr="00F30903" w:rsidRDefault="00FB709D">
      <w:pPr>
        <w:pStyle w:val="a3"/>
        <w:ind w:right="102" w:firstLine="567"/>
        <w:rPr>
          <w:lang w:val="ru-RU"/>
        </w:rPr>
      </w:pPr>
      <w:r w:rsidRPr="00F30903">
        <w:rPr>
          <w:lang w:val="ru-RU"/>
        </w:rPr>
        <w:t>Обратные лопаты могут иметь ковш с глухим днищем при разгруз- ке в отвал, с откидывающейся стенкой при разгрузке в транспортные средства и поворотный ковш при разработке котлованов, имеющих кру- топадающие стенки. Поворотный ковш крепится шарнирно к рукояти  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jc w:val="left"/>
        <w:rPr>
          <w:lang w:val="ru-RU"/>
        </w:rPr>
      </w:pPr>
      <w:r w:rsidRPr="00F30903">
        <w:rPr>
          <w:lang w:val="ru-RU"/>
        </w:rPr>
        <w:lastRenderedPageBreak/>
        <w:t>может поворачиваться относительно нее в процессе резания под дей- ствием специального механизма.</w:t>
      </w:r>
    </w:p>
    <w:p w:rsidR="00FF6E9C" w:rsidRDefault="00FB709D">
      <w:pPr>
        <w:pStyle w:val="a3"/>
        <w:ind w:left="920"/>
        <w:jc w:val="left"/>
        <w:rPr>
          <w:sz w:val="20"/>
        </w:rPr>
      </w:pPr>
      <w:r>
        <w:rPr>
          <w:noProof/>
          <w:sz w:val="20"/>
          <w:lang w:val="ru-RU" w:eastAsia="ru-RU"/>
        </w:rPr>
        <w:drawing>
          <wp:inline distT="0" distB="0" distL="0" distR="0">
            <wp:extent cx="4491097" cy="7107935"/>
            <wp:effectExtent l="0" t="0" r="0" b="0"/>
            <wp:docPr id="89"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53.png"/>
                    <pic:cNvPicPr/>
                  </pic:nvPicPr>
                  <pic:blipFill>
                    <a:blip r:embed="rId64" cstate="print"/>
                    <a:stretch>
                      <a:fillRect/>
                    </a:stretch>
                  </pic:blipFill>
                  <pic:spPr>
                    <a:xfrm>
                      <a:off x="0" y="0"/>
                      <a:ext cx="4491097" cy="7107935"/>
                    </a:xfrm>
                    <a:prstGeom prst="rect">
                      <a:avLst/>
                    </a:prstGeom>
                  </pic:spPr>
                </pic:pic>
              </a:graphicData>
            </a:graphic>
          </wp:inline>
        </w:drawing>
      </w:r>
    </w:p>
    <w:p w:rsidR="00FF6E9C" w:rsidRPr="00F30903" w:rsidRDefault="00FB709D">
      <w:pPr>
        <w:spacing w:before="45" w:line="299" w:lineRule="exact"/>
        <w:ind w:left="99" w:right="97"/>
        <w:jc w:val="center"/>
        <w:rPr>
          <w:i/>
          <w:sz w:val="26"/>
          <w:lang w:val="ru-RU"/>
        </w:rPr>
      </w:pPr>
      <w:r w:rsidRPr="00F30903">
        <w:rPr>
          <w:i/>
          <w:w w:val="90"/>
          <w:sz w:val="26"/>
          <w:lang w:val="ru-RU"/>
        </w:rPr>
        <w:t>Рис. 11.10. Схемы работы одноковшовых экскаваторов:</w:t>
      </w:r>
    </w:p>
    <w:p w:rsidR="00FF6E9C" w:rsidRPr="00F30903" w:rsidRDefault="00FB709D">
      <w:pPr>
        <w:spacing w:before="3" w:line="276" w:lineRule="exact"/>
        <w:ind w:left="103" w:right="97"/>
        <w:jc w:val="center"/>
        <w:rPr>
          <w:i/>
          <w:sz w:val="24"/>
          <w:lang w:val="ru-RU"/>
        </w:rPr>
      </w:pPr>
      <w:r w:rsidRPr="00F30903">
        <w:rPr>
          <w:i/>
          <w:w w:val="95"/>
          <w:sz w:val="24"/>
          <w:lang w:val="ru-RU"/>
        </w:rPr>
        <w:t>а–прямаялопата;б–обратнаялопата;в–драглайн;Н–высотакопания;Н</w:t>
      </w:r>
      <w:r w:rsidRPr="00F30903">
        <w:rPr>
          <w:i/>
          <w:w w:val="95"/>
          <w:position w:val="-2"/>
          <w:sz w:val="16"/>
          <w:lang w:val="ru-RU"/>
        </w:rPr>
        <w:t>1</w:t>
      </w:r>
      <w:r w:rsidRPr="00F30903">
        <w:rPr>
          <w:i/>
          <w:w w:val="95"/>
          <w:sz w:val="24"/>
          <w:lang w:val="ru-RU"/>
        </w:rPr>
        <w:t>–высота выгрузки;Н</w:t>
      </w:r>
      <w:r w:rsidRPr="00F30903">
        <w:rPr>
          <w:i/>
          <w:w w:val="95"/>
          <w:position w:val="-2"/>
          <w:sz w:val="16"/>
          <w:lang w:val="ru-RU"/>
        </w:rPr>
        <w:t>2</w:t>
      </w:r>
      <w:r w:rsidRPr="00F30903">
        <w:rPr>
          <w:i/>
          <w:w w:val="95"/>
          <w:sz w:val="24"/>
          <w:lang w:val="ru-RU"/>
        </w:rPr>
        <w:t>–глубинакопания;</w:t>
      </w:r>
      <w:r>
        <w:rPr>
          <w:i/>
          <w:w w:val="95"/>
          <w:sz w:val="24"/>
        </w:rPr>
        <w:t>R</w:t>
      </w:r>
      <w:r w:rsidRPr="00F30903">
        <w:rPr>
          <w:i/>
          <w:w w:val="95"/>
          <w:sz w:val="24"/>
          <w:lang w:val="ru-RU"/>
        </w:rPr>
        <w:t>–радиусвыгрузки;</w:t>
      </w:r>
      <w:r>
        <w:rPr>
          <w:i/>
          <w:w w:val="95"/>
          <w:sz w:val="24"/>
        </w:rPr>
        <w:t>R</w:t>
      </w:r>
      <w:r w:rsidRPr="00F30903">
        <w:rPr>
          <w:i/>
          <w:w w:val="95"/>
          <w:position w:val="-2"/>
          <w:sz w:val="16"/>
          <w:lang w:val="ru-RU"/>
        </w:rPr>
        <w:t>1</w:t>
      </w:r>
      <w:r w:rsidRPr="00F30903">
        <w:rPr>
          <w:i/>
          <w:w w:val="95"/>
          <w:sz w:val="24"/>
          <w:lang w:val="ru-RU"/>
        </w:rPr>
        <w:t>–наибольшийрадиускопания</w:t>
      </w:r>
    </w:p>
    <w:p w:rsidR="00FF6E9C" w:rsidRPr="00F30903" w:rsidRDefault="00FF6E9C">
      <w:pPr>
        <w:spacing w:line="276" w:lineRule="exact"/>
        <w:jc w:val="center"/>
        <w:rPr>
          <w:sz w:val="24"/>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Эксплуатационные возможности каждого экскаватора при этом или ином виде рабочего оборудования определяются его основными рабо- чими размерами.</w:t>
      </w:r>
    </w:p>
    <w:p w:rsidR="00FF6E9C" w:rsidRPr="00F30903" w:rsidRDefault="00FB709D">
      <w:pPr>
        <w:pStyle w:val="a3"/>
        <w:ind w:right="102" w:firstLine="567"/>
        <w:rPr>
          <w:lang w:val="ru-RU"/>
        </w:rPr>
      </w:pPr>
      <w:r w:rsidRPr="00F30903">
        <w:rPr>
          <w:lang w:val="ru-RU"/>
        </w:rPr>
        <w:t>При оборудовании экскаватора краном один из барабанов главной лебедки используется для подъема и опускания груза или ковша грей- фера, второй же применяется только при оборудовании крановых стрел специальным дополнительным гуськом при монтажных работах или для закрывания грейфера.</w:t>
      </w:r>
    </w:p>
    <w:p w:rsidR="00FF6E9C" w:rsidRPr="00F30903" w:rsidRDefault="00FB709D">
      <w:pPr>
        <w:pStyle w:val="a3"/>
        <w:ind w:right="102" w:firstLine="567"/>
        <w:rPr>
          <w:lang w:val="ru-RU"/>
        </w:rPr>
      </w:pPr>
      <w:r w:rsidRPr="00F30903">
        <w:rPr>
          <w:lang w:val="ru-RU"/>
        </w:rPr>
        <w:t>Карьерные экскаваторы при разработке и погрузке взорванного камня работают в условиях, значительно более тяжелых, по сравнению  с работой экскаватора при сооружении земляного полотна дороги. Ре- жим работы двигателей отличается частыми пусками и реверсами, рез- кими толчками, а также пиковыми нагрузками: экскаваторы такого типа имеют обычно электрический привод с питанием отсети.</w:t>
      </w:r>
    </w:p>
    <w:p w:rsidR="00FF6E9C" w:rsidRPr="00F30903" w:rsidRDefault="00FF6E9C">
      <w:pPr>
        <w:pStyle w:val="a3"/>
        <w:spacing w:before="8"/>
        <w:ind w:left="0"/>
        <w:jc w:val="left"/>
        <w:rPr>
          <w:sz w:val="34"/>
          <w:lang w:val="ru-RU"/>
        </w:rPr>
      </w:pPr>
    </w:p>
    <w:p w:rsidR="00FF6E9C" w:rsidRDefault="00FB709D">
      <w:pPr>
        <w:pStyle w:val="4"/>
        <w:numPr>
          <w:ilvl w:val="2"/>
          <w:numId w:val="51"/>
        </w:numPr>
        <w:tabs>
          <w:tab w:val="left" w:pos="3072"/>
        </w:tabs>
        <w:spacing w:before="1"/>
        <w:ind w:left="3071"/>
        <w:jc w:val="left"/>
      </w:pPr>
      <w:bookmarkStart w:id="47" w:name="_TOC_250040"/>
      <w:r>
        <w:t>Многоковшовые</w:t>
      </w:r>
      <w:bookmarkEnd w:id="47"/>
      <w:r>
        <w:t>экскаваторы</w:t>
      </w:r>
    </w:p>
    <w:p w:rsidR="00FF6E9C" w:rsidRPr="00F30903" w:rsidRDefault="00FB709D">
      <w:pPr>
        <w:pStyle w:val="a3"/>
        <w:spacing w:before="200"/>
        <w:ind w:right="102" w:firstLine="567"/>
        <w:rPr>
          <w:lang w:val="ru-RU"/>
        </w:rPr>
      </w:pPr>
      <w:r w:rsidRPr="00F30903">
        <w:rPr>
          <w:lang w:val="ru-RU"/>
        </w:rPr>
        <w:t>Многоковшовые экскаваторы применяют для рытья продольных выемок (траншей), канав и профилирования их откосов. Некоторые ти- пы многоковшовых экскаваторов применяют для добычи полезных ис- копаемых или снятия пустой породы при вскрышных работах.</w:t>
      </w:r>
    </w:p>
    <w:p w:rsidR="00FF6E9C" w:rsidRPr="00F30903" w:rsidRDefault="00FB709D">
      <w:pPr>
        <w:pStyle w:val="a3"/>
        <w:ind w:right="102" w:firstLine="567"/>
        <w:rPr>
          <w:lang w:val="ru-RU"/>
        </w:rPr>
      </w:pPr>
      <w:r w:rsidRPr="00F30903">
        <w:rPr>
          <w:lang w:val="ru-RU"/>
        </w:rPr>
        <w:t xml:space="preserve">Многоковшовые экскаваторы могут применяться на грунтах до </w:t>
      </w:r>
      <w:r>
        <w:rPr>
          <w:spacing w:val="2"/>
        </w:rPr>
        <w:t>III</w:t>
      </w:r>
      <w:r w:rsidRPr="00F30903">
        <w:rPr>
          <w:lang w:val="ru-RU"/>
        </w:rPr>
        <w:t xml:space="preserve">или </w:t>
      </w:r>
      <w:r>
        <w:t>IV</w:t>
      </w:r>
      <w:r w:rsidRPr="00F30903">
        <w:rPr>
          <w:lang w:val="ru-RU"/>
        </w:rPr>
        <w:t xml:space="preserve"> категории включительно. При разработке грунта, имеющего каменистые включения, нормальная работа экскаватора возможна, ес- ли размеры твердых включений в грунте не превышают 0,25 ширины ковша.</w:t>
      </w:r>
    </w:p>
    <w:p w:rsidR="00FF6E9C" w:rsidRPr="00F30903" w:rsidRDefault="00FB709D">
      <w:pPr>
        <w:pStyle w:val="a3"/>
        <w:ind w:right="102" w:firstLine="567"/>
        <w:rPr>
          <w:lang w:val="ru-RU"/>
        </w:rPr>
      </w:pPr>
      <w:r w:rsidRPr="00F30903">
        <w:rPr>
          <w:lang w:val="ru-RU"/>
        </w:rPr>
        <w:t>Многоковшовые цепные экскаваторы, разрабатывая грунт и убирая его, оставляют поверхность забоя ровной, не требующей зачистки, по- этому многоковшовые экскаваторы часто используют для окончатель- ной отделки откосов крупных насыпей или выемок, например откосов судоходного канала.</w:t>
      </w:r>
    </w:p>
    <w:p w:rsidR="00FF6E9C" w:rsidRPr="00F30903" w:rsidRDefault="00FB709D">
      <w:pPr>
        <w:pStyle w:val="a3"/>
        <w:ind w:right="102" w:firstLine="567"/>
        <w:rPr>
          <w:lang w:val="ru-RU"/>
        </w:rPr>
      </w:pPr>
      <w:r w:rsidRPr="00F30903">
        <w:rPr>
          <w:lang w:val="ru-RU"/>
        </w:rPr>
        <w:t>Многоковшовые экскаваторы можно классифицировать по следу- ющим основным признакам:</w:t>
      </w:r>
    </w:p>
    <w:p w:rsidR="00FF6E9C" w:rsidRPr="00F30903" w:rsidRDefault="00FB709D">
      <w:pPr>
        <w:pStyle w:val="a3"/>
        <w:ind w:left="675" w:right="102" w:hanging="567"/>
        <w:rPr>
          <w:lang w:val="ru-RU"/>
        </w:rPr>
      </w:pPr>
      <w:r w:rsidRPr="00F30903">
        <w:rPr>
          <w:lang w:val="ru-RU"/>
        </w:rPr>
        <w:t>а)  по конструкции рабочего оборудования: цепные – с многоковшо-  вой цепью, на которой с определенными интервалами расставлены ковши, и роторные, у которых ковши закреплены на роторе боль- шогодиаметра;</w:t>
      </w:r>
    </w:p>
    <w:p w:rsidR="00FF6E9C" w:rsidRPr="00F30903" w:rsidRDefault="00FB709D">
      <w:pPr>
        <w:pStyle w:val="a3"/>
        <w:ind w:left="675" w:right="102" w:hanging="567"/>
        <w:rPr>
          <w:lang w:val="ru-RU"/>
        </w:rPr>
      </w:pPr>
      <w:r w:rsidRPr="00F30903">
        <w:rPr>
          <w:lang w:val="ru-RU"/>
        </w:rPr>
        <w:t>б) по способу разработки грунта: экскаваторы продольного копания, у которых во время работы цепь или ротор движутся в плоскости движения самой машины; к этой категории относятся траншейные экскаваторы; экскаваторы поперечного копания, у которых цепь   с</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675"/>
        <w:jc w:val="left"/>
        <w:rPr>
          <w:lang w:val="ru-RU"/>
        </w:rPr>
      </w:pPr>
      <w:r w:rsidRPr="00F30903">
        <w:rPr>
          <w:lang w:val="ru-RU"/>
        </w:rPr>
        <w:lastRenderedPageBreak/>
        <w:t>ковшами движется в плоскости, перпендикулярной к направлению движения машины. Такие экскаваторы называются карьерными;</w:t>
      </w:r>
    </w:p>
    <w:p w:rsidR="00FF6E9C" w:rsidRPr="00F30903" w:rsidRDefault="00FB709D">
      <w:pPr>
        <w:pStyle w:val="a3"/>
        <w:ind w:left="675" w:right="102" w:hanging="567"/>
        <w:rPr>
          <w:lang w:val="ru-RU"/>
        </w:rPr>
      </w:pPr>
      <w:r w:rsidRPr="00F30903">
        <w:rPr>
          <w:lang w:val="ru-RU"/>
        </w:rPr>
        <w:t>в) по типу привода: с двигателем внутреннего сгорания и механиче- ской трансмиссией; с электродвигателями, питаемыми от сети; с дизель-электрической силовойустановкой;</w:t>
      </w:r>
    </w:p>
    <w:p w:rsidR="00FF6E9C" w:rsidRPr="00F30903" w:rsidRDefault="00FB709D">
      <w:pPr>
        <w:pStyle w:val="a3"/>
        <w:ind w:left="675" w:right="103" w:hanging="567"/>
        <w:rPr>
          <w:lang w:val="ru-RU"/>
        </w:rPr>
      </w:pPr>
      <w:r w:rsidRPr="00F30903">
        <w:rPr>
          <w:lang w:val="ru-RU"/>
        </w:rPr>
        <w:t>г) по типу ходового оборудования: на гусеничном, пневмоколесном и рельсовом ходу;</w:t>
      </w:r>
    </w:p>
    <w:p w:rsidR="00FF6E9C" w:rsidRPr="00F30903" w:rsidRDefault="00FB709D">
      <w:pPr>
        <w:pStyle w:val="a3"/>
        <w:ind w:left="675" w:right="103" w:hanging="567"/>
        <w:rPr>
          <w:lang w:val="ru-RU"/>
        </w:rPr>
      </w:pPr>
      <w:r w:rsidRPr="00F30903">
        <w:rPr>
          <w:lang w:val="ru-RU"/>
        </w:rPr>
        <w:t>д) по размерам: траншейные экскаваторы различают по глубине траншеи, карьерные цепные – по емкости ковшей и роторные – по часовой производительности.</w:t>
      </w:r>
    </w:p>
    <w:p w:rsidR="00FF6E9C" w:rsidRPr="00F30903" w:rsidRDefault="00FB709D">
      <w:pPr>
        <w:pStyle w:val="a3"/>
        <w:ind w:right="103" w:firstLine="567"/>
        <w:rPr>
          <w:lang w:val="ru-RU"/>
        </w:rPr>
      </w:pPr>
      <w:r w:rsidRPr="00F30903">
        <w:rPr>
          <w:lang w:val="ru-RU"/>
        </w:rPr>
        <w:t>Траншейные цепные экскаваторы применяют для рытья траншей под кабели, канализационные трубопроводы, линии связи и др., глуби- ной до 6 м и шириной до 2 м.</w:t>
      </w:r>
    </w:p>
    <w:p w:rsidR="00FF6E9C" w:rsidRPr="00F30903" w:rsidRDefault="00FB709D">
      <w:pPr>
        <w:pStyle w:val="a3"/>
        <w:ind w:right="102" w:firstLine="567"/>
        <w:rPr>
          <w:lang w:val="ru-RU"/>
        </w:rPr>
      </w:pPr>
      <w:r w:rsidRPr="00F30903">
        <w:rPr>
          <w:lang w:val="ru-RU"/>
        </w:rPr>
        <w:t>Траншейные роторные экскаваторы получили широкое применение для рытья траншей под газо- и нефтепроводы глубиной до 2,5 м и ши- риной до 2,6 м.</w:t>
      </w:r>
    </w:p>
    <w:p w:rsidR="00FF6E9C" w:rsidRPr="00F30903" w:rsidRDefault="00FB709D">
      <w:pPr>
        <w:pStyle w:val="a3"/>
        <w:ind w:right="102" w:firstLine="567"/>
        <w:rPr>
          <w:lang w:val="ru-RU"/>
        </w:rPr>
      </w:pPr>
      <w:r w:rsidRPr="00F30903">
        <w:rPr>
          <w:lang w:val="ru-RU"/>
        </w:rPr>
        <w:t xml:space="preserve">Цепные траншейные  экскаваторы  применяются  с  наклонной  (рис. 11.11, </w:t>
      </w:r>
      <w:r w:rsidRPr="00F30903">
        <w:rPr>
          <w:i/>
          <w:lang w:val="ru-RU"/>
        </w:rPr>
        <w:t>а</w:t>
      </w:r>
      <w:r w:rsidRPr="00F30903">
        <w:rPr>
          <w:lang w:val="ru-RU"/>
        </w:rPr>
        <w:t>) или вертикальной ковшовой рамой. Наклонная ковшовая рама опирается своими роликами на верхние полки направляющей ра- мы. Цепи с ковшами огибают поддерживающие ролики, натяжные ко- леса и ведущие звездочки. Подъем и опускание ковшовой рамы произ- водится лебедкой и канатноблочнойсистемой.</w:t>
      </w:r>
    </w:p>
    <w:p w:rsidR="00FF6E9C" w:rsidRPr="00F30903" w:rsidRDefault="00FB709D">
      <w:pPr>
        <w:pStyle w:val="a3"/>
        <w:ind w:right="102" w:firstLine="567"/>
        <w:rPr>
          <w:lang w:val="ru-RU"/>
        </w:rPr>
      </w:pPr>
      <w:r w:rsidRPr="00F30903">
        <w:rPr>
          <w:lang w:val="ru-RU"/>
        </w:rPr>
        <w:t>Работа траншейного экскаватора с наклонной рамой начинается с опускания ее на поверхность грунта и постепенного заглубления ков- шей. Ковши срезают слой грунта и наполняются при опрокидывании ковшей, огибающих верхнюю звездочку, грунт из ковшей высыпается в лоток; с лотка грунт ссыпается на поперечный транспортер, выдающий грунт в отвал вдоль траншеи. Скорость движения ковшовой цепи и ско- рость движения машины должны быть так соразмерны с емкостью ков- ша и глубиной забоя, чтобы ковш за время прохождения его от дна до верхней кромки траншеи успевал наполниться. Если экскаватор будет продвигаться слишком быстро или ковшовая цепь будет двигаться мед- леннее, чем это требуется, то ковши будут переполняться. При обрат- ном соотношении скоростей машины и ковшовой цепи будет недоста- точное наполнение ковша.</w:t>
      </w:r>
    </w:p>
    <w:p w:rsidR="00FF6E9C" w:rsidRPr="00F30903" w:rsidRDefault="00FB709D">
      <w:pPr>
        <w:pStyle w:val="a3"/>
        <w:ind w:right="102" w:firstLine="567"/>
        <w:rPr>
          <w:lang w:val="ru-RU"/>
        </w:rPr>
      </w:pPr>
      <w:r w:rsidRPr="00F30903">
        <w:rPr>
          <w:lang w:val="ru-RU"/>
        </w:rPr>
        <w:t>Траншейный экскаватор с вертикальной ковшовой рамой поднима- ет и опускает раму с помощью цепи и подъемного механизма. Сзади ковшовой цепи установлен зачистной башмак. Транспортер небольшой длины установлен внутри ковшовой рамы. Ковши разгружаются вперед по ходу цепи на транспортер. Привод ковшовой цепи имеет промежу- точный редуктор, двойную цепную передачу и редуктор.</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115"/>
        <w:jc w:val="left"/>
        <w:rPr>
          <w:sz w:val="20"/>
        </w:rPr>
      </w:pPr>
      <w:r>
        <w:rPr>
          <w:noProof/>
          <w:sz w:val="20"/>
          <w:lang w:val="ru-RU" w:eastAsia="ru-RU"/>
        </w:rPr>
        <w:lastRenderedPageBreak/>
        <w:drawing>
          <wp:inline distT="0" distB="0" distL="0" distR="0">
            <wp:extent cx="5441727" cy="5098732"/>
            <wp:effectExtent l="0" t="0" r="0" b="0"/>
            <wp:docPr id="91"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4.png"/>
                    <pic:cNvPicPr/>
                  </pic:nvPicPr>
                  <pic:blipFill>
                    <a:blip r:embed="rId65" cstate="print"/>
                    <a:stretch>
                      <a:fillRect/>
                    </a:stretch>
                  </pic:blipFill>
                  <pic:spPr>
                    <a:xfrm>
                      <a:off x="0" y="0"/>
                      <a:ext cx="5441727" cy="5098732"/>
                    </a:xfrm>
                    <a:prstGeom prst="rect">
                      <a:avLst/>
                    </a:prstGeom>
                  </pic:spPr>
                </pic:pic>
              </a:graphicData>
            </a:graphic>
          </wp:inline>
        </w:drawing>
      </w:r>
    </w:p>
    <w:p w:rsidR="00FF6E9C" w:rsidRPr="00F30903" w:rsidRDefault="00FB709D">
      <w:pPr>
        <w:spacing w:before="39"/>
        <w:ind w:left="427" w:right="405"/>
        <w:jc w:val="center"/>
        <w:rPr>
          <w:i/>
          <w:sz w:val="26"/>
          <w:lang w:val="ru-RU"/>
        </w:rPr>
      </w:pPr>
      <w:r w:rsidRPr="00F30903">
        <w:rPr>
          <w:i/>
          <w:w w:val="90"/>
          <w:sz w:val="26"/>
          <w:lang w:val="ru-RU"/>
        </w:rPr>
        <w:t>Рис. 11.11. Траншейные экскаваторы:</w:t>
      </w:r>
    </w:p>
    <w:p w:rsidR="00FF6E9C" w:rsidRPr="00F30903" w:rsidRDefault="00FB709D">
      <w:pPr>
        <w:ind w:left="428" w:right="405"/>
        <w:jc w:val="center"/>
        <w:rPr>
          <w:i/>
          <w:sz w:val="24"/>
          <w:lang w:val="ru-RU"/>
        </w:rPr>
      </w:pPr>
      <w:r w:rsidRPr="00F30903">
        <w:rPr>
          <w:i/>
          <w:w w:val="95"/>
          <w:sz w:val="24"/>
          <w:lang w:val="ru-RU"/>
        </w:rPr>
        <w:t>а–цепной:1–двигатель;2–коробкапередач;3–механизмподъеманаклоннойрамы; 4–рычагиуправления;5–поддерживающаярама;6–валцепнойпередачи;</w:t>
      </w:r>
    </w:p>
    <w:p w:rsidR="00FF6E9C" w:rsidRPr="00F30903" w:rsidRDefault="00FB709D">
      <w:pPr>
        <w:ind w:left="643" w:right="616" w:firstLine="113"/>
        <w:rPr>
          <w:i/>
          <w:sz w:val="24"/>
          <w:lang w:val="ru-RU"/>
        </w:rPr>
      </w:pPr>
      <w:r w:rsidRPr="00F30903">
        <w:rPr>
          <w:i/>
          <w:w w:val="95"/>
          <w:sz w:val="24"/>
          <w:lang w:val="ru-RU"/>
        </w:rPr>
        <w:t>7–ковшоваяцепь;8–поперечныйтранспортер;9–ковш;10–гусеничныйход; б–роторный:1–двигатель;2и3–механизмподъемаосновнойрамысротором;</w:t>
      </w:r>
    </w:p>
    <w:p w:rsidR="00FF6E9C" w:rsidRPr="00F30903" w:rsidRDefault="00FB709D">
      <w:pPr>
        <w:ind w:left="430" w:right="404"/>
        <w:jc w:val="center"/>
        <w:rPr>
          <w:i/>
          <w:sz w:val="24"/>
          <w:lang w:val="ru-RU"/>
        </w:rPr>
      </w:pPr>
      <w:r w:rsidRPr="00F30903">
        <w:rPr>
          <w:i/>
          <w:w w:val="95"/>
          <w:sz w:val="24"/>
          <w:lang w:val="ru-RU"/>
        </w:rPr>
        <w:t>4–приводнаяцепь;5–поперечныйтранспортер;6–ковшротора;7–основнаярама; 8–опорнаятележка;9–зачистнойнож</w:t>
      </w:r>
    </w:p>
    <w:p w:rsidR="00FF6E9C" w:rsidRPr="00F30903" w:rsidRDefault="00FF6E9C">
      <w:pPr>
        <w:pStyle w:val="a3"/>
        <w:ind w:left="0"/>
        <w:jc w:val="left"/>
        <w:rPr>
          <w:i/>
          <w:lang w:val="ru-RU"/>
        </w:rPr>
      </w:pPr>
    </w:p>
    <w:p w:rsidR="00FF6E9C" w:rsidRPr="00F30903" w:rsidRDefault="00FB709D">
      <w:pPr>
        <w:pStyle w:val="a3"/>
        <w:ind w:left="128" w:right="102" w:firstLine="567"/>
        <w:rPr>
          <w:lang w:val="ru-RU"/>
        </w:rPr>
      </w:pPr>
      <w:r w:rsidRPr="00F30903">
        <w:rPr>
          <w:lang w:val="ru-RU"/>
        </w:rPr>
        <w:t xml:space="preserve">Роторные траншейные экскаваторы обеспечивают копание тран- шей в грунтах до </w:t>
      </w:r>
      <w:r>
        <w:t>IV</w:t>
      </w:r>
      <w:r w:rsidRPr="00F30903">
        <w:rPr>
          <w:lang w:val="ru-RU"/>
        </w:rPr>
        <w:t xml:space="preserve"> категории включительно и при глубине промерза- ния верхнего слоя грунта до 0,7 м, в то время как область применения цепных траншейных экскаваторов ограничена грунтами </w:t>
      </w:r>
      <w:r>
        <w:t>III</w:t>
      </w:r>
      <w:r w:rsidRPr="00F30903">
        <w:rPr>
          <w:lang w:val="ru-RU"/>
        </w:rPr>
        <w:t xml:space="preserve"> категории.</w:t>
      </w:r>
    </w:p>
    <w:p w:rsidR="00FF6E9C" w:rsidRPr="00F30903" w:rsidRDefault="00FB709D">
      <w:pPr>
        <w:pStyle w:val="a3"/>
        <w:ind w:left="128" w:right="102" w:firstLine="567"/>
        <w:rPr>
          <w:lang w:val="ru-RU"/>
        </w:rPr>
      </w:pPr>
      <w:r w:rsidRPr="00F30903">
        <w:rPr>
          <w:lang w:val="ru-RU"/>
        </w:rPr>
        <w:t xml:space="preserve">Роторный траншейный экскаватор (рис. 11.11, </w:t>
      </w:r>
      <w:r w:rsidRPr="00F30903">
        <w:rPr>
          <w:i/>
          <w:lang w:val="ru-RU"/>
        </w:rPr>
        <w:t>б</w:t>
      </w:r>
      <w:r w:rsidRPr="00F30903">
        <w:rPr>
          <w:lang w:val="ru-RU"/>
        </w:rPr>
        <w:t>) состоит из тягача, рабочего органа в виде ротора с ковшами и транспортера. Резание грун- та и подъем его из траншеи производятся ковшами ротора; из ковшей грунт пересыпается на короткий поперечный ленточный транспортер, который выдает грунт в отвал или в транспортные средства.</w:t>
      </w:r>
    </w:p>
    <w:p w:rsidR="00FF6E9C" w:rsidRPr="00F30903" w:rsidRDefault="00FF6E9C">
      <w:pPr>
        <w:rPr>
          <w:lang w:val="ru-RU"/>
        </w:rPr>
        <w:sectPr w:rsidR="00FF6E9C" w:rsidRPr="00F30903">
          <w:pgSz w:w="11910" w:h="16840"/>
          <w:pgMar w:top="1580" w:right="1480" w:bottom="1820" w:left="1460" w:header="0" w:footer="1633" w:gutter="0"/>
          <w:cols w:space="720"/>
        </w:sectPr>
      </w:pPr>
    </w:p>
    <w:p w:rsidR="00FF6E9C" w:rsidRDefault="00FB709D">
      <w:pPr>
        <w:pStyle w:val="a3"/>
        <w:ind w:left="287"/>
        <w:jc w:val="left"/>
        <w:rPr>
          <w:sz w:val="20"/>
        </w:rPr>
      </w:pPr>
      <w:r>
        <w:rPr>
          <w:noProof/>
          <w:sz w:val="20"/>
          <w:lang w:val="ru-RU" w:eastAsia="ru-RU"/>
        </w:rPr>
        <w:lastRenderedPageBreak/>
        <w:drawing>
          <wp:inline distT="0" distB="0" distL="0" distR="0">
            <wp:extent cx="5280583" cy="6825233"/>
            <wp:effectExtent l="0" t="0" r="0" b="0"/>
            <wp:docPr id="93" name="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5.png"/>
                    <pic:cNvPicPr/>
                  </pic:nvPicPr>
                  <pic:blipFill>
                    <a:blip r:embed="rId66" cstate="print"/>
                    <a:stretch>
                      <a:fillRect/>
                    </a:stretch>
                  </pic:blipFill>
                  <pic:spPr>
                    <a:xfrm>
                      <a:off x="0" y="0"/>
                      <a:ext cx="5280583" cy="6825233"/>
                    </a:xfrm>
                    <a:prstGeom prst="rect">
                      <a:avLst/>
                    </a:prstGeom>
                  </pic:spPr>
                </pic:pic>
              </a:graphicData>
            </a:graphic>
          </wp:inline>
        </w:drawing>
      </w:r>
    </w:p>
    <w:p w:rsidR="00FF6E9C" w:rsidRPr="00F30903" w:rsidRDefault="00FB709D">
      <w:pPr>
        <w:spacing w:before="51" w:line="299" w:lineRule="exact"/>
        <w:ind w:left="99" w:right="97"/>
        <w:jc w:val="center"/>
        <w:rPr>
          <w:i/>
          <w:sz w:val="26"/>
          <w:lang w:val="ru-RU"/>
        </w:rPr>
      </w:pPr>
      <w:r w:rsidRPr="00F30903">
        <w:rPr>
          <w:i/>
          <w:w w:val="90"/>
          <w:sz w:val="26"/>
          <w:lang w:val="ru-RU"/>
        </w:rPr>
        <w:t>Рис. 11.12. Многоковшовые экскаваторы поперечного копания:</w:t>
      </w:r>
    </w:p>
    <w:p w:rsidR="00FF6E9C" w:rsidRPr="00F30903" w:rsidRDefault="00FB709D">
      <w:pPr>
        <w:ind w:left="617" w:right="612"/>
        <w:jc w:val="center"/>
        <w:rPr>
          <w:i/>
          <w:sz w:val="24"/>
          <w:lang w:val="ru-RU"/>
        </w:rPr>
      </w:pPr>
      <w:r w:rsidRPr="00F30903">
        <w:rPr>
          <w:i/>
          <w:w w:val="95"/>
          <w:sz w:val="24"/>
          <w:lang w:val="ru-RU"/>
        </w:rPr>
        <w:t>а–цепной;б–роторный;1–планирующеезвено;2–подвеска;3–ковшоваяцепь; 4–стрела;5–ссыпнойлоток;6–противовес;7–затвор;8–лебедка</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Роторный экскаватор создает траншею прямоугольного сечения с вертикальными стенками. Для получения трапецеидального сечения траншеи ее  стенки  срезают  двумя  боковыми  наклонными  фрезами.  В некоторых конструкциях для этой цели делают качающийсяротор.</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Производительность роторного траншейного экскаватора (при тех же размерах траншеи) в 2 раза больше производительности цепного и в 5–6 раз больше одноковшового.</w:t>
      </w:r>
    </w:p>
    <w:p w:rsidR="00FF6E9C" w:rsidRPr="00F30903" w:rsidRDefault="00FB709D">
      <w:pPr>
        <w:pStyle w:val="a3"/>
        <w:spacing w:before="10" w:line="230" w:lineRule="auto"/>
        <w:ind w:right="102" w:firstLine="567"/>
        <w:rPr>
          <w:lang w:val="ru-RU"/>
        </w:rPr>
      </w:pPr>
      <w:r w:rsidRPr="00F30903">
        <w:rPr>
          <w:lang w:val="ru-RU"/>
        </w:rPr>
        <w:t>Роторный дизель-электрический экскаватор с индивидуальными электродвигателями для отдельных механизмов копает траншеи глуби- ной до 2,2 и шириной 1,2 и 1,45 м при расчетной производительности до 500 м</w:t>
      </w:r>
      <w:r w:rsidRPr="00F30903">
        <w:rPr>
          <w:position w:val="13"/>
          <w:sz w:val="18"/>
          <w:lang w:val="ru-RU"/>
        </w:rPr>
        <w:t>3</w:t>
      </w:r>
      <w:r w:rsidRPr="00F30903">
        <w:rPr>
          <w:lang w:val="ru-RU"/>
        </w:rPr>
        <w:t>/ч. Вес этой машины – 25 т, мощность двигателя – 150 л. с.</w:t>
      </w:r>
    </w:p>
    <w:p w:rsidR="00FF6E9C" w:rsidRPr="00F30903" w:rsidRDefault="00FB709D">
      <w:pPr>
        <w:pStyle w:val="a3"/>
        <w:spacing w:before="2"/>
        <w:ind w:right="102" w:firstLine="567"/>
        <w:rPr>
          <w:lang w:val="ru-RU"/>
        </w:rPr>
      </w:pPr>
      <w:r w:rsidRPr="00F30903">
        <w:rPr>
          <w:lang w:val="ru-RU"/>
        </w:rPr>
        <w:t>В настоящее время выпускается универсальный экскаватор ротор- ного типа, который при ширине ротора 1,2 м может копать траншею шириной от 1,2 до 2,6 м. Особенностью этого экскаватора является наличие гидравлического устройства, автоматически осуществляющего переменное движение передней части рамы с ротором в горизонтальной плоскости, в стороны от оси копания на заданную величину.</w:t>
      </w:r>
    </w:p>
    <w:p w:rsidR="00FF6E9C" w:rsidRPr="00F30903" w:rsidRDefault="00FB709D">
      <w:pPr>
        <w:pStyle w:val="a3"/>
        <w:ind w:right="102" w:firstLine="567"/>
        <w:rPr>
          <w:lang w:val="ru-RU"/>
        </w:rPr>
      </w:pPr>
      <w:r w:rsidRPr="00F30903">
        <w:rPr>
          <w:lang w:val="ru-RU"/>
        </w:rPr>
        <w:t>Роторные траншейные экскаваторы более износоустойчивы, чем цепные, так как у них отсутствует быстро изнашивающаяся ковшовая цепь и они более производительны, но могут копать траншеи глубиной только до 2,5 м, так как при большей глубине траншеи требуется ротор очень больших размеров.</w:t>
      </w:r>
    </w:p>
    <w:p w:rsidR="00FF6E9C" w:rsidRPr="00F30903" w:rsidRDefault="00FB709D">
      <w:pPr>
        <w:pStyle w:val="a3"/>
        <w:ind w:right="102" w:firstLine="567"/>
        <w:rPr>
          <w:lang w:val="ru-RU"/>
        </w:rPr>
      </w:pPr>
      <w:r w:rsidRPr="00F30903">
        <w:rPr>
          <w:lang w:val="ru-RU"/>
        </w:rPr>
        <w:t xml:space="preserve">На рис. 11.12, </w:t>
      </w:r>
      <w:r w:rsidRPr="00F30903">
        <w:rPr>
          <w:i/>
          <w:lang w:val="ru-RU"/>
        </w:rPr>
        <w:t xml:space="preserve">а </w:t>
      </w:r>
      <w:r w:rsidRPr="00F30903">
        <w:rPr>
          <w:lang w:val="ru-RU"/>
        </w:rPr>
        <w:t>показан многоковшовый цепной карьерный экска- ватор-планировщик поперечного копания. Такие экскаваторы работают при малой толщине срезаемой стружки на грунтах без каменистых включений. Этим значительно ограничивается область их применения в строительстве. Экскаватор поперечного копания движется по рельсам вдоль забоя, срезая ковшами вдоль откоса тонкую стружку. Экскаватор может копать выше или ниже уровня площадки, по которой он передви- гается. Экскаваторы поперечного копания могут выдавать грунт через бункер в транспортные средства или с помощью отвального транспор- тера выдавать грунт в отвал, идущий параллельно обрабатываемому от- косу на некотором расстоянии от него.</w:t>
      </w:r>
    </w:p>
    <w:p w:rsidR="00FF6E9C" w:rsidRPr="00F30903" w:rsidRDefault="00FB709D">
      <w:pPr>
        <w:pStyle w:val="a3"/>
        <w:ind w:right="102" w:firstLine="567"/>
        <w:rPr>
          <w:lang w:val="ru-RU"/>
        </w:rPr>
      </w:pPr>
      <w:r w:rsidRPr="00F30903">
        <w:rPr>
          <w:lang w:val="ru-RU"/>
        </w:rPr>
        <w:t xml:space="preserve">На рис. 11.12, </w:t>
      </w:r>
      <w:r w:rsidRPr="00F30903">
        <w:rPr>
          <w:i/>
          <w:lang w:val="ru-RU"/>
        </w:rPr>
        <w:t xml:space="preserve">б </w:t>
      </w:r>
      <w:r w:rsidRPr="00F30903">
        <w:rPr>
          <w:lang w:val="ru-RU"/>
        </w:rPr>
        <w:t>показан карьерный роторный экскаватор. Привод основных механизмов – ротора с ковшами, ленточных транспортеров, лебедок, механизма поворота платформы экскаватора и гусеничного хо- да – осуществляется электродвигателями переменного тока, питаемыми от сети. Средняя потребляемая мощность – 500 кВт.</w:t>
      </w:r>
    </w:p>
    <w:p w:rsidR="00FF6E9C" w:rsidRDefault="00FB709D">
      <w:pPr>
        <w:pStyle w:val="a3"/>
        <w:spacing w:before="8" w:line="232" w:lineRule="auto"/>
        <w:ind w:right="102" w:firstLine="567"/>
      </w:pPr>
      <w:r w:rsidRPr="00F30903">
        <w:rPr>
          <w:lang w:val="ru-RU"/>
        </w:rPr>
        <w:t>Ротор имеет восемь ковшей емкостью по 350 л; диаметр ротора –    6 м. Производительность машины – 500 м</w:t>
      </w:r>
      <w:r w:rsidRPr="00F30903">
        <w:rPr>
          <w:position w:val="13"/>
          <w:sz w:val="18"/>
          <w:lang w:val="ru-RU"/>
        </w:rPr>
        <w:t>3</w:t>
      </w:r>
      <w:r w:rsidRPr="00F30903">
        <w:rPr>
          <w:lang w:val="ru-RU"/>
        </w:rPr>
        <w:t xml:space="preserve">/ч, вес – 400 т. Рабочие раз- меры машины: радиус копания – 24 м, высота копания – 20 м, глубина копания – 3 м. Машина имеет автоматическое управление приводом по- ворота. </w:t>
      </w:r>
      <w:r>
        <w:t>Экскаватор может работать сотвалообразователем.</w:t>
      </w:r>
    </w:p>
    <w:p w:rsidR="00FF6E9C" w:rsidRDefault="00FF6E9C">
      <w:pPr>
        <w:spacing w:line="232" w:lineRule="auto"/>
        <w:sectPr w:rsidR="00FF6E9C">
          <w:pgSz w:w="11910" w:h="16840"/>
          <w:pgMar w:top="1540" w:right="1480" w:bottom="1820" w:left="1480" w:header="0" w:footer="1633" w:gutter="0"/>
          <w:cols w:space="720"/>
        </w:sectPr>
      </w:pPr>
    </w:p>
    <w:p w:rsidR="00FF6E9C" w:rsidRDefault="00FB709D">
      <w:pPr>
        <w:pStyle w:val="2"/>
        <w:spacing w:before="47"/>
        <w:ind w:left="100"/>
      </w:pPr>
      <w:r>
        <w:lastRenderedPageBreak/>
        <w:t>Глава 12</w:t>
      </w:r>
    </w:p>
    <w:p w:rsidR="00FF6E9C" w:rsidRDefault="00FB709D">
      <w:pPr>
        <w:ind w:left="99" w:right="97"/>
        <w:jc w:val="center"/>
        <w:rPr>
          <w:rFonts w:ascii="Arial Narrow" w:hAnsi="Arial Narrow"/>
          <w:b/>
          <w:sz w:val="32"/>
        </w:rPr>
      </w:pPr>
      <w:r>
        <w:rPr>
          <w:rFonts w:ascii="Arial Narrow" w:hAnsi="Arial Narrow"/>
          <w:b/>
          <w:sz w:val="32"/>
        </w:rPr>
        <w:t>ПОГРУЗОЧНО-РАЗГРУЗОЧНЫЕ МАШИНЫ</w:t>
      </w:r>
    </w:p>
    <w:p w:rsidR="00FF6E9C" w:rsidRDefault="00FF6E9C">
      <w:pPr>
        <w:pStyle w:val="a3"/>
        <w:spacing w:before="9"/>
        <w:ind w:left="0"/>
        <w:jc w:val="left"/>
        <w:rPr>
          <w:rFonts w:ascii="Arial Narrow"/>
          <w:b/>
          <w:sz w:val="34"/>
        </w:rPr>
      </w:pPr>
    </w:p>
    <w:p w:rsidR="00FF6E9C" w:rsidRDefault="00FB709D">
      <w:pPr>
        <w:pStyle w:val="3"/>
        <w:numPr>
          <w:ilvl w:val="1"/>
          <w:numId w:val="48"/>
        </w:numPr>
        <w:tabs>
          <w:tab w:val="left" w:pos="2962"/>
        </w:tabs>
        <w:ind w:hanging="615"/>
        <w:jc w:val="left"/>
      </w:pPr>
      <w:bookmarkStart w:id="48" w:name="_TOC_250039"/>
      <w:bookmarkEnd w:id="48"/>
      <w:r>
        <w:t>Назначение и классификация</w:t>
      </w:r>
    </w:p>
    <w:p w:rsidR="00FF6E9C" w:rsidRPr="00F30903" w:rsidRDefault="00FB709D">
      <w:pPr>
        <w:pStyle w:val="a3"/>
        <w:spacing w:before="199"/>
        <w:ind w:right="102" w:firstLine="567"/>
        <w:rPr>
          <w:lang w:val="ru-RU"/>
        </w:rPr>
      </w:pPr>
      <w:r w:rsidRPr="00F30903">
        <w:rPr>
          <w:lang w:val="ru-RU"/>
        </w:rPr>
        <w:t>Погрузка сыпучих, мелкокусковых и штучных грузов в транспорт- ные средства обычно происходит с помощью погрузчиков непрерывно- го и периодического действия. Такие погрузчики  имеют  гусеничный или пневмоколесный ход и часто производятся на базе автомобилей, тракторов и тягачей.</w:t>
      </w:r>
    </w:p>
    <w:p w:rsidR="00FF6E9C" w:rsidRPr="00F30903" w:rsidRDefault="00FB709D">
      <w:pPr>
        <w:pStyle w:val="a3"/>
        <w:ind w:right="102" w:firstLine="567"/>
        <w:rPr>
          <w:lang w:val="ru-RU"/>
        </w:rPr>
      </w:pPr>
      <w:r w:rsidRPr="00F30903">
        <w:rPr>
          <w:lang w:val="ru-RU"/>
        </w:rPr>
        <w:t>Погрузчики на гусеничном ходу имеют высокую проходимость и развивают большое напорное усилие, необходимое для загрузки ковша. Пневмоколесные погрузчики более маневренные, имеют высокие транспортные скорости, производят не только погрузку материала в транспортные средства, но и перемещают его на расстояние до 100 м.</w:t>
      </w:r>
    </w:p>
    <w:p w:rsidR="00FF6E9C" w:rsidRPr="00F30903" w:rsidRDefault="00FB709D">
      <w:pPr>
        <w:pStyle w:val="a3"/>
        <w:ind w:right="103" w:firstLine="567"/>
        <w:rPr>
          <w:lang w:val="ru-RU"/>
        </w:rPr>
      </w:pPr>
      <w:r w:rsidRPr="00F30903">
        <w:rPr>
          <w:lang w:val="ru-RU"/>
        </w:rPr>
        <w:t>По роду погружаемых грузов погрузчики разделяются на погруз- чики для штучных и сыпучих грузов (ковшовые).</w:t>
      </w:r>
    </w:p>
    <w:p w:rsidR="00FF6E9C" w:rsidRPr="00F30903" w:rsidRDefault="00FB709D">
      <w:pPr>
        <w:pStyle w:val="a3"/>
        <w:ind w:right="102" w:firstLine="567"/>
        <w:rPr>
          <w:lang w:val="ru-RU"/>
        </w:rPr>
      </w:pPr>
      <w:r w:rsidRPr="00F30903">
        <w:rPr>
          <w:lang w:val="ru-RU"/>
        </w:rPr>
        <w:t>Для разгрузки из железнодорожных вагонов песка, гравия и щебня, как правило, применяются механические разгрузчики, а для цемента – пневматические.</w:t>
      </w:r>
    </w:p>
    <w:p w:rsidR="00FF6E9C" w:rsidRPr="00F30903" w:rsidRDefault="00FF6E9C">
      <w:pPr>
        <w:pStyle w:val="a3"/>
        <w:spacing w:before="9"/>
        <w:ind w:left="0"/>
        <w:jc w:val="left"/>
        <w:rPr>
          <w:sz w:val="34"/>
          <w:lang w:val="ru-RU"/>
        </w:rPr>
      </w:pPr>
    </w:p>
    <w:p w:rsidR="00FF6E9C" w:rsidRDefault="00FB709D">
      <w:pPr>
        <w:pStyle w:val="3"/>
        <w:numPr>
          <w:ilvl w:val="1"/>
          <w:numId w:val="48"/>
        </w:numPr>
        <w:tabs>
          <w:tab w:val="left" w:pos="3091"/>
        </w:tabs>
        <w:ind w:left="3090" w:hanging="615"/>
        <w:jc w:val="left"/>
      </w:pPr>
      <w:bookmarkStart w:id="49" w:name="_TOC_250038"/>
      <w:bookmarkEnd w:id="49"/>
      <w:r>
        <w:t>Одноковшовые погрузчики</w:t>
      </w:r>
    </w:p>
    <w:p w:rsidR="00FF6E9C" w:rsidRPr="00F30903" w:rsidRDefault="00FB709D">
      <w:pPr>
        <w:pStyle w:val="a3"/>
        <w:spacing w:before="199"/>
        <w:ind w:right="100" w:firstLine="567"/>
        <w:rPr>
          <w:lang w:val="ru-RU"/>
        </w:rPr>
      </w:pPr>
      <w:r w:rsidRPr="00F30903">
        <w:rPr>
          <w:lang w:val="ru-RU"/>
        </w:rPr>
        <w:t>Одноковшовые погрузчики выпускаются в качестве навесного обо- рудования на трактор или в виде специализированных машин на колес- ном шасси (рис. 12.1)</w:t>
      </w:r>
      <w:r w:rsidRPr="00F30903">
        <w:rPr>
          <w:i/>
          <w:lang w:val="ru-RU"/>
        </w:rPr>
        <w:t xml:space="preserve">. </w:t>
      </w:r>
      <w:r w:rsidRPr="00F30903">
        <w:rPr>
          <w:lang w:val="ru-RU"/>
        </w:rPr>
        <w:t>По способу разгрузки одноковшовые погрузчики подразделяются на машины с передней (фронтальной) и задней разгруз- кой.</w:t>
      </w:r>
    </w:p>
    <w:p w:rsidR="00FF6E9C" w:rsidRPr="00F30903" w:rsidRDefault="00FB709D">
      <w:pPr>
        <w:pStyle w:val="a3"/>
        <w:ind w:right="102" w:firstLine="567"/>
        <w:rPr>
          <w:lang w:val="ru-RU"/>
        </w:rPr>
      </w:pPr>
      <w:r w:rsidRPr="00F30903">
        <w:rPr>
          <w:lang w:val="ru-RU"/>
        </w:rPr>
        <w:t>Рабочий процесс погрузчика с фронтальной разгрузкой состоит из следующих операций: опускание ковша, перемещение машины вперед для захвата материала, подъем ковша, отъезд погрузчика с разворотом, подъезд к месту разгрузки, разгрузка в транспортное средство или в от- вал путем поворота ковша и возвращение в исходное положение.</w:t>
      </w:r>
    </w:p>
    <w:p w:rsidR="00FF6E9C" w:rsidRPr="00F30903" w:rsidRDefault="00FB709D">
      <w:pPr>
        <w:pStyle w:val="a3"/>
        <w:ind w:right="102" w:firstLine="567"/>
        <w:rPr>
          <w:i/>
          <w:lang w:val="ru-RU"/>
        </w:rPr>
      </w:pPr>
      <w:r w:rsidRPr="00F30903">
        <w:rPr>
          <w:lang w:val="ru-RU"/>
        </w:rPr>
        <w:t xml:space="preserve">Погрузчик с задней разгрузкой после захвата материала и подъема ковша движется задним ходом к месту разгрузки, где ковш отводится назад и разгружается. После этого разгрузчик, не разворачиваясь, дви- жется вперед к штабелю материала с опущенным вперед ковшом. По- грузчики с фронтальной разгрузкой могут быть как гусеничными, так и на пневмоколесном ходу (рис. 12.1, </w:t>
      </w:r>
      <w:r w:rsidRPr="00F30903">
        <w:rPr>
          <w:i/>
          <w:lang w:val="ru-RU"/>
        </w:rPr>
        <w:t>а</w:t>
      </w:r>
      <w:r w:rsidRPr="00F30903">
        <w:rPr>
          <w:lang w:val="ru-RU"/>
        </w:rPr>
        <w:t xml:space="preserve">, </w:t>
      </w:r>
      <w:r w:rsidRPr="00F30903">
        <w:rPr>
          <w:i/>
          <w:lang w:val="ru-RU"/>
        </w:rPr>
        <w:t>б</w:t>
      </w:r>
      <w:r w:rsidRPr="00F30903">
        <w:rPr>
          <w:lang w:val="ru-RU"/>
        </w:rPr>
        <w:t>). Грузоподъемность тракторных фронтальных погрузчиков 1,5–3,0 т</w:t>
      </w:r>
      <w:r w:rsidRPr="00F30903">
        <w:rPr>
          <w:i/>
          <w:lang w:val="ru-RU"/>
        </w:rPr>
        <w:t>.</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i/>
          <w:lang w:val="ru-RU"/>
        </w:rPr>
      </w:pPr>
      <w:r w:rsidRPr="00F30903">
        <w:rPr>
          <w:lang w:val="ru-RU"/>
        </w:rPr>
        <w:lastRenderedPageBreak/>
        <w:t xml:space="preserve">Конструкция рабочего оборудования тракторных и колесных фрон- тальных погрузчиков состоит из стрелы </w:t>
      </w:r>
      <w:r w:rsidRPr="00F30903">
        <w:rPr>
          <w:i/>
          <w:lang w:val="ru-RU"/>
        </w:rPr>
        <w:t xml:space="preserve">1, </w:t>
      </w:r>
      <w:r w:rsidRPr="00F30903">
        <w:rPr>
          <w:lang w:val="ru-RU"/>
        </w:rPr>
        <w:t xml:space="preserve">системы рычагов </w:t>
      </w:r>
      <w:r w:rsidRPr="00F30903">
        <w:rPr>
          <w:i/>
          <w:lang w:val="ru-RU"/>
        </w:rPr>
        <w:t xml:space="preserve">2, </w:t>
      </w:r>
      <w:r w:rsidRPr="00F30903">
        <w:rPr>
          <w:lang w:val="ru-RU"/>
        </w:rPr>
        <w:t xml:space="preserve">ковша </w:t>
      </w:r>
      <w:r w:rsidRPr="00F30903">
        <w:rPr>
          <w:i/>
          <w:lang w:val="ru-RU"/>
        </w:rPr>
        <w:t>3</w:t>
      </w:r>
      <w:r w:rsidRPr="00F30903">
        <w:rPr>
          <w:lang w:val="ru-RU"/>
        </w:rPr>
        <w:t xml:space="preserve">, гидроцилиндров, подъема стрелы </w:t>
      </w:r>
      <w:r w:rsidRPr="00F30903">
        <w:rPr>
          <w:i/>
          <w:lang w:val="ru-RU"/>
        </w:rPr>
        <w:t xml:space="preserve">4 </w:t>
      </w:r>
      <w:r w:rsidRPr="00F30903">
        <w:rPr>
          <w:lang w:val="ru-RU"/>
        </w:rPr>
        <w:t xml:space="preserve">и поворота ковша </w:t>
      </w:r>
      <w:r w:rsidRPr="00F30903">
        <w:rPr>
          <w:i/>
          <w:lang w:val="ru-RU"/>
        </w:rPr>
        <w:t xml:space="preserve">5. </w:t>
      </w:r>
      <w:r w:rsidRPr="00F30903">
        <w:rPr>
          <w:lang w:val="ru-RU"/>
        </w:rPr>
        <w:t>Конструкция шасси колесных погрузчиков аналогична конструкции двухосных ко- лесных тягачей. Грузоподъемность колесных фронтальных погрузчи- ков, предусмотренная типажом, находится в пределах 0,3–5 т</w:t>
      </w:r>
      <w:r w:rsidRPr="00F30903">
        <w:rPr>
          <w:i/>
          <w:lang w:val="ru-RU"/>
        </w:rPr>
        <w:t>.</w:t>
      </w:r>
    </w:p>
    <w:p w:rsidR="00FF6E9C" w:rsidRPr="00F30903" w:rsidRDefault="00FB709D">
      <w:pPr>
        <w:pStyle w:val="a3"/>
        <w:ind w:right="102" w:firstLine="567"/>
        <w:rPr>
          <w:lang w:val="ru-RU"/>
        </w:rPr>
      </w:pPr>
      <w:r w:rsidRPr="00F30903">
        <w:rPr>
          <w:lang w:val="ru-RU"/>
        </w:rPr>
        <w:t>Одноковшовые фронтальные погрузчики снабжаются сменным ра- бочим оборудованием (ковши различной емкости, захваты, вилы, крюки и др.). Одноковшовые фронтальные погрузчики в настоящее время находят широкое применение на бетонных и асфальтобетонных заводах и других объектах.</w:t>
      </w:r>
    </w:p>
    <w:p w:rsidR="00FF6E9C" w:rsidRPr="00F30903" w:rsidRDefault="00FB709D">
      <w:pPr>
        <w:pStyle w:val="a3"/>
        <w:ind w:right="102" w:firstLine="567"/>
        <w:rPr>
          <w:lang w:val="ru-RU"/>
        </w:rPr>
      </w:pPr>
      <w:r w:rsidRPr="00F30903">
        <w:rPr>
          <w:lang w:val="ru-RU"/>
        </w:rPr>
        <w:t xml:space="preserve">Полуповоротные одноковшовые погрузчики (рис. 12.1, </w:t>
      </w:r>
      <w:r w:rsidRPr="00F30903">
        <w:rPr>
          <w:i/>
          <w:lang w:val="ru-RU"/>
        </w:rPr>
        <w:t>в</w:t>
      </w:r>
      <w:r w:rsidRPr="00F30903">
        <w:rPr>
          <w:lang w:val="ru-RU"/>
        </w:rPr>
        <w:t>) являются разновидностью фронтальных. Как и у фронтальных погрузчиков, по- луповоротное рабочее оборудование навешивается спереди. Аналогичен и процесс заполнения ковша под действием напорного усилия ходовых колес. Преимуществом полуповоротных погрузчиков является сокра- щение времени цикла за счет поворота платформы, исключающего необходимость маневрирования, недостаток – удорожание конструкции погрузчика.</w:t>
      </w:r>
    </w:p>
    <w:p w:rsidR="00FF6E9C" w:rsidRPr="00F30903" w:rsidRDefault="00FB709D">
      <w:pPr>
        <w:pStyle w:val="a3"/>
        <w:ind w:right="102" w:firstLine="567"/>
        <w:rPr>
          <w:lang w:val="ru-RU"/>
        </w:rPr>
      </w:pPr>
      <w:r w:rsidRPr="00F30903">
        <w:rPr>
          <w:lang w:val="ru-RU"/>
        </w:rPr>
        <w:t>Шасси полуповоротного погрузчика имеет увеличенную ходовую базу для размещения поворотного круга. На рабочие органы поворотной части мощность передается с помощью гидропривода через вращающи- еся соединения жестких трубопроводов или гибкими шлангами.</w:t>
      </w:r>
    </w:p>
    <w:p w:rsidR="00FF6E9C" w:rsidRPr="00F30903" w:rsidRDefault="00FB709D">
      <w:pPr>
        <w:pStyle w:val="a3"/>
        <w:spacing w:before="7"/>
        <w:ind w:left="0"/>
        <w:jc w:val="left"/>
        <w:rPr>
          <w:sz w:val="23"/>
          <w:lang w:val="ru-RU"/>
        </w:rPr>
      </w:pPr>
      <w:r>
        <w:rPr>
          <w:noProof/>
          <w:lang w:val="ru-RU" w:eastAsia="ru-RU"/>
        </w:rPr>
        <w:drawing>
          <wp:anchor distT="0" distB="0" distL="0" distR="0" simplePos="0" relativeHeight="251620864" behindDoc="0" locked="0" layoutInCell="1" allowOverlap="1">
            <wp:simplePos x="0" y="0"/>
            <wp:positionH relativeFrom="page">
              <wp:posOffset>1559433</wp:posOffset>
            </wp:positionH>
            <wp:positionV relativeFrom="paragraph">
              <wp:posOffset>197379</wp:posOffset>
            </wp:positionV>
            <wp:extent cx="4416584" cy="2933033"/>
            <wp:effectExtent l="0" t="0" r="0" b="0"/>
            <wp:wrapTopAndBottom/>
            <wp:docPr id="95"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6.png"/>
                    <pic:cNvPicPr/>
                  </pic:nvPicPr>
                  <pic:blipFill>
                    <a:blip r:embed="rId67" cstate="print"/>
                    <a:stretch>
                      <a:fillRect/>
                    </a:stretch>
                  </pic:blipFill>
                  <pic:spPr>
                    <a:xfrm>
                      <a:off x="0" y="0"/>
                      <a:ext cx="4416584" cy="2933033"/>
                    </a:xfrm>
                    <a:prstGeom prst="rect">
                      <a:avLst/>
                    </a:prstGeom>
                  </pic:spPr>
                </pic:pic>
              </a:graphicData>
            </a:graphic>
          </wp:anchor>
        </w:drawing>
      </w:r>
    </w:p>
    <w:p w:rsidR="00FF6E9C" w:rsidRPr="00F30903" w:rsidRDefault="00FB709D">
      <w:pPr>
        <w:spacing w:line="293" w:lineRule="exact"/>
        <w:ind w:left="99" w:right="97"/>
        <w:jc w:val="center"/>
        <w:rPr>
          <w:i/>
          <w:sz w:val="26"/>
          <w:lang w:val="ru-RU"/>
        </w:rPr>
      </w:pPr>
      <w:r w:rsidRPr="00F30903">
        <w:rPr>
          <w:i/>
          <w:w w:val="90"/>
          <w:sz w:val="26"/>
          <w:lang w:val="ru-RU"/>
        </w:rPr>
        <w:t>Рис. 12.1. Одноковшовые фронтальные погрузчики:</w:t>
      </w:r>
    </w:p>
    <w:p w:rsidR="00FF6E9C" w:rsidRPr="00F30903" w:rsidRDefault="00FB709D">
      <w:pPr>
        <w:spacing w:line="276" w:lineRule="exact"/>
        <w:ind w:left="99" w:right="97"/>
        <w:jc w:val="center"/>
        <w:rPr>
          <w:i/>
          <w:sz w:val="24"/>
          <w:lang w:val="ru-RU"/>
        </w:rPr>
      </w:pPr>
      <w:r w:rsidRPr="00F30903">
        <w:rPr>
          <w:i/>
          <w:w w:val="95"/>
          <w:sz w:val="24"/>
          <w:lang w:val="ru-RU"/>
        </w:rPr>
        <w:t>а – на тракторе; б – на колесном шасси; в – полуповоротный</w:t>
      </w:r>
    </w:p>
    <w:p w:rsidR="00FF6E9C" w:rsidRPr="00F30903" w:rsidRDefault="00FF6E9C">
      <w:pPr>
        <w:spacing w:line="276" w:lineRule="exact"/>
        <w:jc w:val="center"/>
        <w:rPr>
          <w:sz w:val="24"/>
          <w:lang w:val="ru-RU"/>
        </w:rPr>
        <w:sectPr w:rsidR="00FF6E9C" w:rsidRPr="00F30903">
          <w:pgSz w:w="11910" w:h="16840"/>
          <w:pgMar w:top="1540" w:right="1480" w:bottom="1820" w:left="1480" w:header="0" w:footer="1633" w:gutter="0"/>
          <w:cols w:space="720"/>
        </w:sectPr>
      </w:pPr>
    </w:p>
    <w:p w:rsidR="00FF6E9C" w:rsidRDefault="00FB709D">
      <w:pPr>
        <w:pStyle w:val="3"/>
        <w:numPr>
          <w:ilvl w:val="1"/>
          <w:numId w:val="48"/>
        </w:numPr>
        <w:tabs>
          <w:tab w:val="left" w:pos="3036"/>
        </w:tabs>
        <w:spacing w:before="48"/>
        <w:ind w:left="3035" w:hanging="615"/>
        <w:jc w:val="left"/>
      </w:pPr>
      <w:bookmarkStart w:id="50" w:name="_TOC_250037"/>
      <w:r>
        <w:lastRenderedPageBreak/>
        <w:t>Многоковшовые</w:t>
      </w:r>
      <w:bookmarkEnd w:id="50"/>
      <w:r>
        <w:t>погрузчики</w:t>
      </w:r>
    </w:p>
    <w:p w:rsidR="00FF6E9C" w:rsidRPr="00F30903" w:rsidRDefault="00FB709D">
      <w:pPr>
        <w:pStyle w:val="a3"/>
        <w:spacing w:before="200"/>
        <w:ind w:right="102" w:firstLine="567"/>
        <w:rPr>
          <w:lang w:val="ru-RU"/>
        </w:rPr>
      </w:pPr>
      <w:r w:rsidRPr="00F30903">
        <w:rPr>
          <w:lang w:val="ru-RU"/>
        </w:rPr>
        <w:t>В отличие от одноковшовых погрузчиков с цикличным режимом работы многоковшовые погрузчики являются машинами непрерывного действия. Эти машины предназначены для погрузки сыпучих и мелко- кусковых материалов в транспортные средства. Они используются на складах, перевалочных базах, бетонных и асфальтобетонных заводах и других объектах.</w:t>
      </w:r>
    </w:p>
    <w:p w:rsidR="00FF6E9C" w:rsidRDefault="00FB709D">
      <w:pPr>
        <w:pStyle w:val="a3"/>
        <w:ind w:left="1943"/>
        <w:jc w:val="left"/>
        <w:rPr>
          <w:sz w:val="20"/>
        </w:rPr>
      </w:pPr>
      <w:r>
        <w:rPr>
          <w:noProof/>
          <w:sz w:val="20"/>
          <w:lang w:val="ru-RU" w:eastAsia="ru-RU"/>
        </w:rPr>
        <w:drawing>
          <wp:inline distT="0" distB="0" distL="0" distR="0">
            <wp:extent cx="3200612" cy="1751742"/>
            <wp:effectExtent l="0" t="0" r="0" b="0"/>
            <wp:docPr id="97"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57.png"/>
                    <pic:cNvPicPr/>
                  </pic:nvPicPr>
                  <pic:blipFill>
                    <a:blip r:embed="rId68" cstate="print"/>
                    <a:stretch>
                      <a:fillRect/>
                    </a:stretch>
                  </pic:blipFill>
                  <pic:spPr>
                    <a:xfrm>
                      <a:off x="0" y="0"/>
                      <a:ext cx="3200612" cy="1751742"/>
                    </a:xfrm>
                    <a:prstGeom prst="rect">
                      <a:avLst/>
                    </a:prstGeom>
                  </pic:spPr>
                </pic:pic>
              </a:graphicData>
            </a:graphic>
          </wp:inline>
        </w:drawing>
      </w:r>
    </w:p>
    <w:p w:rsidR="00FF6E9C" w:rsidRPr="00F30903" w:rsidRDefault="00FB709D">
      <w:pPr>
        <w:ind w:left="2637"/>
        <w:rPr>
          <w:i/>
          <w:sz w:val="26"/>
          <w:lang w:val="ru-RU"/>
        </w:rPr>
      </w:pPr>
      <w:r w:rsidRPr="00F30903">
        <w:rPr>
          <w:i/>
          <w:w w:val="90"/>
          <w:sz w:val="26"/>
          <w:lang w:val="ru-RU"/>
        </w:rPr>
        <w:t>Рис. 12.2. Многоковшовый погрузчик</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Многоковшовый погрузчик (рис. 12.2) представляет собой пневмо- колесное или гусеничное шасси специального исполнения, на котором устанавливается рабочий орган – шнек с элеватором, а также ленточный поворотно-отвальный транспортер, редуктор отбора мощности, гидро- система для привода рабочего оборудования и другие узлы.</w:t>
      </w:r>
    </w:p>
    <w:p w:rsidR="00FF6E9C" w:rsidRPr="00F30903" w:rsidRDefault="00FB709D">
      <w:pPr>
        <w:pStyle w:val="a3"/>
        <w:ind w:right="102" w:firstLine="567"/>
        <w:rPr>
          <w:lang w:val="ru-RU"/>
        </w:rPr>
      </w:pPr>
      <w:r w:rsidRPr="00F30903">
        <w:rPr>
          <w:lang w:val="ru-RU"/>
        </w:rPr>
        <w:t>К многоковшовым погрузчикам относятся также погрузчики с ро- торным рабочим органом (рис. 12.3).</w:t>
      </w:r>
    </w:p>
    <w:p w:rsidR="00FF6E9C" w:rsidRPr="00F30903" w:rsidRDefault="00FB709D">
      <w:pPr>
        <w:pStyle w:val="a3"/>
        <w:ind w:right="102" w:firstLine="567"/>
        <w:rPr>
          <w:lang w:val="ru-RU"/>
        </w:rPr>
      </w:pPr>
      <w:r w:rsidRPr="00F30903">
        <w:rPr>
          <w:lang w:val="ru-RU"/>
        </w:rPr>
        <w:t xml:space="preserve">У погрузчика с ротором в виде шаровой головки (рис 12.3, </w:t>
      </w:r>
      <w:r w:rsidRPr="00F30903">
        <w:rPr>
          <w:i/>
          <w:lang w:val="ru-RU"/>
        </w:rPr>
        <w:t>а</w:t>
      </w:r>
      <w:r w:rsidRPr="00F30903">
        <w:rPr>
          <w:lang w:val="ru-RU"/>
        </w:rPr>
        <w:t xml:space="preserve">) вра- щение ротора происходит в плоскости, перпендикулярной к продольной оси транспортера. Шаровая головка </w:t>
      </w:r>
      <w:r w:rsidRPr="00F30903">
        <w:rPr>
          <w:i/>
          <w:lang w:val="ru-RU"/>
        </w:rPr>
        <w:t xml:space="preserve">4 </w:t>
      </w:r>
      <w:r w:rsidRPr="00F30903">
        <w:rPr>
          <w:lang w:val="ru-RU"/>
        </w:rPr>
        <w:t xml:space="preserve">состоит из шести ковшей </w:t>
      </w:r>
      <w:r w:rsidRPr="00F30903">
        <w:rPr>
          <w:i/>
          <w:lang w:val="ru-RU"/>
        </w:rPr>
        <w:t>5</w:t>
      </w:r>
      <w:r w:rsidRPr="00F30903">
        <w:rPr>
          <w:lang w:val="ru-RU"/>
        </w:rPr>
        <w:t xml:space="preserve">, рото- ра, охватывающего несущую трубу </w:t>
      </w:r>
      <w:r w:rsidRPr="00F30903">
        <w:rPr>
          <w:i/>
          <w:lang w:val="ru-RU"/>
        </w:rPr>
        <w:t xml:space="preserve">3. </w:t>
      </w:r>
      <w:r w:rsidRPr="00F30903">
        <w:rPr>
          <w:lang w:val="ru-RU"/>
        </w:rPr>
        <w:t xml:space="preserve">Материал зачерпывается ковша- ми, которые, поднимаясь, высыпают его на приемный ленточный транспортер </w:t>
      </w:r>
      <w:r w:rsidRPr="00F30903">
        <w:rPr>
          <w:i/>
          <w:lang w:val="ru-RU"/>
        </w:rPr>
        <w:t xml:space="preserve">2, </w:t>
      </w:r>
      <w:r w:rsidRPr="00F30903">
        <w:rPr>
          <w:lang w:val="ru-RU"/>
        </w:rPr>
        <w:t xml:space="preserve">размещенный в трубе. Приемный транспортер подает материал через воронку </w:t>
      </w:r>
      <w:r w:rsidRPr="00F30903">
        <w:rPr>
          <w:i/>
          <w:lang w:val="ru-RU"/>
        </w:rPr>
        <w:t xml:space="preserve">6 </w:t>
      </w:r>
      <w:r w:rsidRPr="00F30903">
        <w:rPr>
          <w:lang w:val="ru-RU"/>
        </w:rPr>
        <w:t>на консольный выдающий транспортер, кото- рый может поворачиваться в горизонтальной плоскости на 72° в каж- дую сторону от оси машины. Производительность роторных   погрузчи-</w:t>
      </w:r>
    </w:p>
    <w:p w:rsidR="00FF6E9C" w:rsidRPr="00F30903" w:rsidRDefault="00FB709D">
      <w:pPr>
        <w:pStyle w:val="a3"/>
        <w:spacing w:line="322" w:lineRule="exact"/>
        <w:jc w:val="left"/>
        <w:rPr>
          <w:lang w:val="ru-RU"/>
        </w:rPr>
      </w:pPr>
      <w:r w:rsidRPr="00F30903">
        <w:rPr>
          <w:lang w:val="ru-RU"/>
        </w:rPr>
        <w:t>ков достигает 100 м</w:t>
      </w:r>
      <w:r w:rsidRPr="00F30903">
        <w:rPr>
          <w:position w:val="13"/>
          <w:sz w:val="18"/>
          <w:lang w:val="ru-RU"/>
        </w:rPr>
        <w:t>3</w:t>
      </w:r>
      <w:r w:rsidRPr="00F30903">
        <w:rPr>
          <w:lang w:val="ru-RU"/>
        </w:rPr>
        <w:t>/ч.</w:t>
      </w:r>
    </w:p>
    <w:p w:rsidR="00FF6E9C" w:rsidRPr="00F30903" w:rsidRDefault="00FB709D">
      <w:pPr>
        <w:pStyle w:val="a3"/>
        <w:ind w:right="102" w:firstLine="567"/>
        <w:rPr>
          <w:i/>
          <w:lang w:val="ru-RU"/>
        </w:rPr>
      </w:pPr>
      <w:r w:rsidRPr="00F30903">
        <w:rPr>
          <w:lang w:val="ru-RU"/>
        </w:rPr>
        <w:t xml:space="preserve">У погрузчика, показанного на рис. 12.3, </w:t>
      </w:r>
      <w:r w:rsidRPr="00F30903">
        <w:rPr>
          <w:i/>
          <w:lang w:val="ru-RU"/>
        </w:rPr>
        <w:t>б</w:t>
      </w:r>
      <w:r w:rsidRPr="00F30903">
        <w:rPr>
          <w:lang w:val="ru-RU"/>
        </w:rPr>
        <w:t xml:space="preserve">, ротор вращается в плос- кости, совпадающей с продольной осью транспортера. На роторе </w:t>
      </w:r>
      <w:r w:rsidRPr="00F30903">
        <w:rPr>
          <w:i/>
          <w:lang w:val="ru-RU"/>
        </w:rPr>
        <w:t xml:space="preserve">7 </w:t>
      </w:r>
      <w:r w:rsidRPr="00F30903">
        <w:rPr>
          <w:lang w:val="ru-RU"/>
        </w:rPr>
        <w:t xml:space="preserve">укреплены шесть ковшей, которые при вращении ротора зачерпывают материал и затем ссыпают его на транспортер </w:t>
      </w:r>
      <w:r w:rsidRPr="00F30903">
        <w:rPr>
          <w:i/>
          <w:lang w:val="ru-RU"/>
        </w:rPr>
        <w:t>2.</w:t>
      </w:r>
    </w:p>
    <w:p w:rsidR="00FF6E9C" w:rsidRDefault="00FB709D">
      <w:pPr>
        <w:pStyle w:val="a3"/>
        <w:spacing w:before="4" w:line="322" w:lineRule="exact"/>
        <w:ind w:right="102" w:firstLine="567"/>
      </w:pPr>
      <w:r w:rsidRPr="00F30903">
        <w:rPr>
          <w:lang w:val="ru-RU"/>
        </w:rPr>
        <w:t xml:space="preserve">Типажом предусматривается выпуск многоковшовых погрузчиков производительностью </w:t>
      </w:r>
      <w:r>
        <w:t>30, 100 и 200 м</w:t>
      </w:r>
      <w:r>
        <w:rPr>
          <w:position w:val="13"/>
          <w:sz w:val="18"/>
        </w:rPr>
        <w:t>3</w:t>
      </w:r>
      <w:r>
        <w:t>/ч.</w:t>
      </w:r>
    </w:p>
    <w:p w:rsidR="00FF6E9C" w:rsidRDefault="00FF6E9C">
      <w:pPr>
        <w:spacing w:line="322" w:lineRule="exact"/>
        <w:sectPr w:rsidR="00FF6E9C">
          <w:pgSz w:w="11910" w:h="16840"/>
          <w:pgMar w:top="1540" w:right="1480" w:bottom="1820" w:left="1480" w:header="0" w:footer="1633" w:gutter="0"/>
          <w:cols w:space="720"/>
        </w:sectPr>
      </w:pPr>
    </w:p>
    <w:p w:rsidR="00FF6E9C" w:rsidRDefault="004816A0">
      <w:pPr>
        <w:pStyle w:val="a3"/>
        <w:ind w:left="0"/>
        <w:jc w:val="left"/>
        <w:rPr>
          <w:sz w:val="20"/>
        </w:rPr>
      </w:pPr>
      <w:r w:rsidRPr="004816A0">
        <w:rPr>
          <w:noProof/>
          <w:lang w:val="ru-RU" w:eastAsia="ru-RU"/>
        </w:rPr>
        <w:lastRenderedPageBreak/>
        <w:pict>
          <v:group id="Group 55" o:spid="_x0000_s1162" style="position:absolute;margin-left:96.15pt;margin-top:87.2pt;width:667.1pt;height:446.6pt;z-index:-251638272;mso-position-horizontal-relative:page;mso-position-vertical-relative:page" coordorigin="1923,1744" coordsize="13342,8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">
            <v:shape id="Picture 57" o:spid="_x0000_s1164" type="#_x0000_t75" style="position:absolute;left:2816;top:1744;width:12449;height:84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kpGHDAAAA3AAAAA8AAABkcnMvZG93bnJldi54bWxET0trwkAQvgv9D8sUehHd+GgJqauIUOpN&#10;jKX2OM1Ok7TZ2bC7NfHfu4LgbT6+5yxWvWnEiZyvLSuYjBMQxIXVNZcKPg5voxSED8gaG8uk4Ewe&#10;VsuHwQIzbTve0ykPpYgh7DNUUIXQZlL6oiKDfmxb4sj9WGcwROhKqR12Mdw0cpokL9JgzbGhwpY2&#10;FRV/+b9RsOvT36/zO+flZzec6MK559nxW6mnx379CiJQH+7im3ur4/zpHK7PxAvk8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SkYcMAAADcAAAADwAAAAAAAAAAAAAAAACf&#10;AgAAZHJzL2Rvd25yZXYueG1sUEsFBgAAAAAEAAQA9wAAAI8DAAAAAA==&#10;">
              <v:imagedata r:id="rId69" o:title=""/>
            </v:shape>
            <v:rect id="Rectangle 56" o:spid="_x0000_s1163" style="position:absolute;left:1923;top:9923;width:13320;height:7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jBv8EA&#10;AADcAAAADwAAAGRycy9kb3ducmV2LnhtbERPS4vCMBC+C/6HMII3TXxscbtGWRYEQffgA/Y6NGNb&#10;tpnUJmr990YQvM3H95z5srWVuFLjS8caRkMFgjhzpuRcw/GwGsxA+IBssHJMGu7kYbnoduaYGnfj&#10;HV33IRcxhH2KGooQ6lRKnxVk0Q9dTRy5k2sshgibXJoGbzHcVnKsVCItlhwbCqzpp6Dsf3+xGjCZ&#10;mvPvabI9bC4JfuatWn38Ka37vfb7C0SgNrzFL/faxPnjBJ7PxAv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Ywb/BAAAA3AAAAA8AAAAAAAAAAAAAAAAAmAIAAGRycy9kb3du&#10;cmV2LnhtbFBLBQYAAAAABAAEAPUAAACGAwAAAAA=&#10;" stroked="f"/>
            <w10:wrap anchorx="page" anchory="page"/>
          </v:group>
        </w:pict>
      </w:r>
      <w:r w:rsidRPr="004816A0">
        <w:rPr>
          <w:noProof/>
          <w:lang w:val="ru-RU" w:eastAsia="ru-RU"/>
        </w:rPr>
        <w:pict>
          <v:shape id="Text Box 54" o:spid="_x0000_s1115" type="#_x0000_t202" style="position:absolute;margin-left:78.65pt;margin-top:287.65pt;width:14pt;height:20pt;z-index:-25163724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" filled="f" stroked="f">
            <v:textbox style="layout-flow:vertical" inset="0,0,0,0">
              <w:txbxContent>
                <w:p w:rsidR="00E95953" w:rsidRDefault="00E95953">
                  <w:pPr>
                    <w:spacing w:line="265" w:lineRule="exact"/>
                    <w:ind w:left="20" w:right="-120"/>
                    <w:rPr>
                      <w:sz w:val="24"/>
                    </w:rPr>
                  </w:pPr>
                  <w:r>
                    <w:rPr>
                      <w:w w:val="99"/>
                      <w:sz w:val="24"/>
                    </w:rPr>
                    <w:t>128</w:t>
                  </w:r>
                </w:p>
              </w:txbxContent>
            </v:textbox>
            <w10:wrap anchorx="page" anchory="page"/>
          </v:shape>
        </w:pict>
      </w: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F6E9C">
      <w:pPr>
        <w:pStyle w:val="a3"/>
        <w:ind w:left="0"/>
        <w:jc w:val="left"/>
        <w:rPr>
          <w:sz w:val="20"/>
        </w:rPr>
      </w:pPr>
    </w:p>
    <w:p w:rsidR="00FF6E9C" w:rsidRDefault="00FB709D">
      <w:pPr>
        <w:spacing w:before="226"/>
        <w:ind w:left="5145" w:right="5175"/>
        <w:jc w:val="center"/>
        <w:rPr>
          <w:i/>
          <w:sz w:val="26"/>
        </w:rPr>
      </w:pPr>
      <w:r>
        <w:rPr>
          <w:i/>
          <w:w w:val="90"/>
          <w:sz w:val="26"/>
        </w:rPr>
        <w:t>Рис. 12.3. Роторные погрузчики</w:t>
      </w:r>
    </w:p>
    <w:p w:rsidR="00FF6E9C" w:rsidRDefault="00FF6E9C">
      <w:pPr>
        <w:jc w:val="center"/>
        <w:rPr>
          <w:sz w:val="26"/>
        </w:rPr>
        <w:sectPr w:rsidR="00FF6E9C">
          <w:footerReference w:type="default" r:id="rId70"/>
          <w:pgSz w:w="16840" w:h="11910" w:orient="landscape"/>
          <w:pgMar w:top="1100" w:right="1460" w:bottom="280" w:left="1820" w:header="0" w:footer="0" w:gutter="0"/>
          <w:cols w:space="720"/>
        </w:sectPr>
      </w:pPr>
    </w:p>
    <w:p w:rsidR="00FF6E9C" w:rsidRDefault="00FB709D">
      <w:pPr>
        <w:pStyle w:val="3"/>
        <w:numPr>
          <w:ilvl w:val="1"/>
          <w:numId w:val="48"/>
        </w:numPr>
        <w:tabs>
          <w:tab w:val="left" w:pos="4050"/>
        </w:tabs>
        <w:spacing w:before="48"/>
        <w:ind w:left="4049" w:hanging="615"/>
        <w:jc w:val="left"/>
      </w:pPr>
      <w:bookmarkStart w:id="51" w:name="_TOC_250036"/>
      <w:bookmarkEnd w:id="51"/>
      <w:r>
        <w:lastRenderedPageBreak/>
        <w:t>Разгрузчики</w:t>
      </w:r>
    </w:p>
    <w:p w:rsidR="00FF6E9C" w:rsidRPr="00F30903" w:rsidRDefault="00FB709D">
      <w:pPr>
        <w:pStyle w:val="a3"/>
        <w:spacing w:before="200"/>
        <w:ind w:left="128" w:right="102" w:firstLine="567"/>
        <w:rPr>
          <w:lang w:val="ru-RU"/>
        </w:rPr>
      </w:pPr>
      <w:r w:rsidRPr="00F30903">
        <w:rPr>
          <w:lang w:val="ru-RU"/>
        </w:rPr>
        <w:t>Разгрузчики применяются для разгрузки сыпучих мелкокусковых и пылевидных материалов (песка, щебня, гравия и цемента) из железно- дорожного подвижного состава.</w:t>
      </w:r>
    </w:p>
    <w:p w:rsidR="00FF6E9C" w:rsidRPr="00F30903" w:rsidRDefault="00FB709D">
      <w:pPr>
        <w:pStyle w:val="a3"/>
        <w:ind w:left="128" w:right="102" w:firstLine="567"/>
        <w:rPr>
          <w:lang w:val="ru-RU"/>
        </w:rPr>
      </w:pPr>
      <w:r w:rsidRPr="00F30903">
        <w:rPr>
          <w:lang w:val="ru-RU"/>
        </w:rPr>
        <w:t xml:space="preserve">Простейшим типом разгрузчика является скребковый разгрузчик (рис. 12.4, </w:t>
      </w:r>
      <w:r w:rsidRPr="00F30903">
        <w:rPr>
          <w:i/>
          <w:lang w:val="ru-RU"/>
        </w:rPr>
        <w:t>а</w:t>
      </w:r>
      <w:r w:rsidRPr="00F30903">
        <w:rPr>
          <w:lang w:val="ru-RU"/>
        </w:rPr>
        <w:t>), применяемый для разгрузки песка, гравия, щебня из же- лезнодорожных платформ.</w:t>
      </w:r>
    </w:p>
    <w:p w:rsidR="00FF6E9C" w:rsidRPr="00F30903" w:rsidRDefault="00FB709D">
      <w:pPr>
        <w:pStyle w:val="a3"/>
        <w:spacing w:before="8"/>
        <w:ind w:left="0"/>
        <w:jc w:val="left"/>
        <w:rPr>
          <w:sz w:val="23"/>
          <w:lang w:val="ru-RU"/>
        </w:rPr>
      </w:pPr>
      <w:r>
        <w:rPr>
          <w:noProof/>
          <w:lang w:val="ru-RU" w:eastAsia="ru-RU"/>
        </w:rPr>
        <w:drawing>
          <wp:anchor distT="0" distB="0" distL="0" distR="0" simplePos="0" relativeHeight="251621888" behindDoc="0" locked="0" layoutInCell="1" allowOverlap="1">
            <wp:simplePos x="0" y="0"/>
            <wp:positionH relativeFrom="page">
              <wp:posOffset>1000505</wp:posOffset>
            </wp:positionH>
            <wp:positionV relativeFrom="paragraph">
              <wp:posOffset>198141</wp:posOffset>
            </wp:positionV>
            <wp:extent cx="5401153" cy="5835777"/>
            <wp:effectExtent l="0" t="0" r="0" b="0"/>
            <wp:wrapTopAndBottom/>
            <wp:docPr id="99"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9.png"/>
                    <pic:cNvPicPr/>
                  </pic:nvPicPr>
                  <pic:blipFill>
                    <a:blip r:embed="rId71" cstate="print"/>
                    <a:stretch>
                      <a:fillRect/>
                    </a:stretch>
                  </pic:blipFill>
                  <pic:spPr>
                    <a:xfrm>
                      <a:off x="0" y="0"/>
                      <a:ext cx="5401153" cy="5835777"/>
                    </a:xfrm>
                    <a:prstGeom prst="rect">
                      <a:avLst/>
                    </a:prstGeom>
                  </pic:spPr>
                </pic:pic>
              </a:graphicData>
            </a:graphic>
          </wp:anchor>
        </w:drawing>
      </w:r>
    </w:p>
    <w:p w:rsidR="00FF6E9C" w:rsidRPr="00F30903" w:rsidRDefault="00FB709D">
      <w:pPr>
        <w:spacing w:before="8"/>
        <w:ind w:left="427" w:right="405"/>
        <w:jc w:val="center"/>
        <w:rPr>
          <w:i/>
          <w:sz w:val="26"/>
          <w:lang w:val="ru-RU"/>
        </w:rPr>
      </w:pPr>
      <w:r w:rsidRPr="00F30903">
        <w:rPr>
          <w:i/>
          <w:w w:val="90"/>
          <w:sz w:val="26"/>
          <w:lang w:val="ru-RU"/>
        </w:rPr>
        <w:t>Рис. 12.4. Схемы разгрузчиков железнодорожных платформ и полувагонов:</w:t>
      </w:r>
    </w:p>
    <w:p w:rsidR="00FF6E9C" w:rsidRPr="00F30903" w:rsidRDefault="00FB709D">
      <w:pPr>
        <w:ind w:left="427" w:right="405"/>
        <w:jc w:val="center"/>
        <w:rPr>
          <w:i/>
          <w:sz w:val="24"/>
          <w:lang w:val="ru-RU"/>
        </w:rPr>
      </w:pPr>
      <w:r w:rsidRPr="00F30903">
        <w:rPr>
          <w:i/>
          <w:w w:val="95"/>
          <w:sz w:val="24"/>
          <w:lang w:val="ru-RU"/>
        </w:rPr>
        <w:t>а – скребковый; б – элеваторный</w:t>
      </w:r>
    </w:p>
    <w:p w:rsidR="00FF6E9C" w:rsidRPr="00F30903" w:rsidRDefault="00FF6E9C">
      <w:pPr>
        <w:jc w:val="center"/>
        <w:rPr>
          <w:sz w:val="24"/>
          <w:lang w:val="ru-RU"/>
        </w:rPr>
        <w:sectPr w:rsidR="00FF6E9C" w:rsidRPr="00F30903">
          <w:footerReference w:type="default" r:id="rId72"/>
          <w:pgSz w:w="11910" w:h="16840"/>
          <w:pgMar w:top="1540" w:right="1480" w:bottom="1820" w:left="1460" w:header="0" w:footer="1633" w:gutter="0"/>
          <w:pgNumType w:start="129"/>
          <w:cols w:space="720"/>
        </w:sectPr>
      </w:pPr>
    </w:p>
    <w:p w:rsidR="00FF6E9C" w:rsidRPr="00F30903" w:rsidRDefault="00FB709D">
      <w:pPr>
        <w:pStyle w:val="a3"/>
        <w:spacing w:before="47"/>
        <w:ind w:right="103" w:firstLine="567"/>
        <w:rPr>
          <w:i/>
          <w:lang w:val="ru-RU"/>
        </w:rPr>
      </w:pPr>
      <w:r w:rsidRPr="00F30903">
        <w:rPr>
          <w:lang w:val="ru-RU"/>
        </w:rPr>
        <w:lastRenderedPageBreak/>
        <w:t xml:space="preserve">Толкатель </w:t>
      </w:r>
      <w:r w:rsidRPr="00F30903">
        <w:rPr>
          <w:i/>
          <w:lang w:val="ru-RU"/>
        </w:rPr>
        <w:t xml:space="preserve">3 </w:t>
      </w:r>
      <w:r w:rsidRPr="00F30903">
        <w:rPr>
          <w:lang w:val="ru-RU"/>
        </w:rPr>
        <w:t xml:space="preserve">со скребком </w:t>
      </w:r>
      <w:r w:rsidRPr="00F30903">
        <w:rPr>
          <w:i/>
          <w:lang w:val="ru-RU"/>
        </w:rPr>
        <w:t xml:space="preserve">4 </w:t>
      </w:r>
      <w:r w:rsidRPr="00F30903">
        <w:rPr>
          <w:lang w:val="ru-RU"/>
        </w:rPr>
        <w:t xml:space="preserve">сталкивает материал с платформы в под- земный бункер </w:t>
      </w:r>
      <w:r w:rsidRPr="00F30903">
        <w:rPr>
          <w:i/>
          <w:lang w:val="ru-RU"/>
        </w:rPr>
        <w:t>1</w:t>
      </w:r>
      <w:r w:rsidRPr="00F30903">
        <w:rPr>
          <w:lang w:val="ru-RU"/>
        </w:rPr>
        <w:t xml:space="preserve">, снабженный ленточным конвейером </w:t>
      </w:r>
      <w:r w:rsidRPr="00F30903">
        <w:rPr>
          <w:i/>
          <w:lang w:val="ru-RU"/>
        </w:rPr>
        <w:t xml:space="preserve">2. </w:t>
      </w:r>
      <w:r w:rsidRPr="00F30903">
        <w:rPr>
          <w:lang w:val="ru-RU"/>
        </w:rPr>
        <w:t xml:space="preserve">Толкатель мо- жет изменять положение по высоте, что позволяет послойно выгружать слежавшиеся материалы. В зимнее время для рыхления смерзшихся ма- териалов применяют четырехфрезерные рыхлители, состоящие из пор- тала </w:t>
      </w:r>
      <w:r w:rsidRPr="00F30903">
        <w:rPr>
          <w:i/>
          <w:lang w:val="ru-RU"/>
        </w:rPr>
        <w:t xml:space="preserve">5 </w:t>
      </w:r>
      <w:r w:rsidRPr="00F30903">
        <w:rPr>
          <w:lang w:val="ru-RU"/>
        </w:rPr>
        <w:t xml:space="preserve">и перемещающегося в вертикальном направлении моста </w:t>
      </w:r>
      <w:r w:rsidRPr="00F30903">
        <w:rPr>
          <w:i/>
          <w:lang w:val="ru-RU"/>
        </w:rPr>
        <w:t xml:space="preserve">6, </w:t>
      </w:r>
      <w:r w:rsidRPr="00F30903">
        <w:rPr>
          <w:lang w:val="ru-RU"/>
        </w:rPr>
        <w:t xml:space="preserve">на ко- тором установлены приводы четырех вертикальных винтовых фрез </w:t>
      </w:r>
      <w:r w:rsidRPr="00F30903">
        <w:rPr>
          <w:i/>
          <w:lang w:val="ru-RU"/>
        </w:rPr>
        <w:t>7</w:t>
      </w:r>
      <w:r w:rsidRPr="00F30903">
        <w:rPr>
          <w:lang w:val="ru-RU"/>
        </w:rPr>
        <w:t>. Фрезы снабжены режущими зубьями из марганцовистой стали. Враща- ющиеся фрезы опускаются в материал и осуществляют рыхление и ча- стичное сталкивание материала в бункер. Оставшийся на платформе разрыхленный материал выгружается скребком разгрузчика. Произво- дительность разгрузчика до 300 т/ч</w:t>
      </w:r>
      <w:r w:rsidRPr="00F30903">
        <w:rPr>
          <w:i/>
          <w:lang w:val="ru-RU"/>
        </w:rPr>
        <w:t>.</w:t>
      </w:r>
    </w:p>
    <w:p w:rsidR="00FF6E9C" w:rsidRPr="00F30903" w:rsidRDefault="00FB709D">
      <w:pPr>
        <w:pStyle w:val="a3"/>
        <w:ind w:right="102" w:firstLine="567"/>
        <w:rPr>
          <w:lang w:val="ru-RU"/>
        </w:rPr>
      </w:pPr>
      <w:r w:rsidRPr="00F30903">
        <w:rPr>
          <w:lang w:val="ru-RU"/>
        </w:rPr>
        <w:t xml:space="preserve">Самоходный элеваторный разгрузчик (рис. 12.4, </w:t>
      </w:r>
      <w:r w:rsidRPr="00F30903">
        <w:rPr>
          <w:i/>
          <w:lang w:val="ru-RU"/>
        </w:rPr>
        <w:t>б</w:t>
      </w:r>
      <w:r w:rsidRPr="00F30903">
        <w:rPr>
          <w:lang w:val="ru-RU"/>
        </w:rPr>
        <w:t xml:space="preserve">) предназначен для выгрузки песка, гравия и щебня из полувагонов. Машина имеет портал </w:t>
      </w:r>
      <w:r w:rsidRPr="00F30903">
        <w:rPr>
          <w:i/>
          <w:lang w:val="ru-RU"/>
        </w:rPr>
        <w:t xml:space="preserve">8, </w:t>
      </w:r>
      <w:r w:rsidRPr="00F30903">
        <w:rPr>
          <w:lang w:val="ru-RU"/>
        </w:rPr>
        <w:t xml:space="preserve">перемещающийся по железнодорожному пути над составом, подлежащим разгрузке. В вертикальном направлении движется мост </w:t>
      </w:r>
      <w:r w:rsidRPr="00F30903">
        <w:rPr>
          <w:i/>
          <w:lang w:val="ru-RU"/>
        </w:rPr>
        <w:t xml:space="preserve">9 </w:t>
      </w:r>
      <w:r w:rsidRPr="00F30903">
        <w:rPr>
          <w:lang w:val="ru-RU"/>
        </w:rPr>
        <w:t xml:space="preserve">с горизонтальным </w:t>
      </w:r>
      <w:r w:rsidRPr="00F30903">
        <w:rPr>
          <w:i/>
          <w:lang w:val="ru-RU"/>
        </w:rPr>
        <w:t xml:space="preserve">13 </w:t>
      </w:r>
      <w:r w:rsidRPr="00F30903">
        <w:rPr>
          <w:lang w:val="ru-RU"/>
        </w:rPr>
        <w:t xml:space="preserve">и наклонным </w:t>
      </w:r>
      <w:r w:rsidRPr="00F30903">
        <w:rPr>
          <w:i/>
          <w:lang w:val="ru-RU"/>
        </w:rPr>
        <w:t xml:space="preserve">14 </w:t>
      </w:r>
      <w:r w:rsidRPr="00F30903">
        <w:rPr>
          <w:lang w:val="ru-RU"/>
        </w:rPr>
        <w:t xml:space="preserve">ленточными конвейерами и ковшо- вым элеватором </w:t>
      </w:r>
      <w:r w:rsidRPr="00F30903">
        <w:rPr>
          <w:i/>
          <w:lang w:val="ru-RU"/>
        </w:rPr>
        <w:t xml:space="preserve">12. </w:t>
      </w:r>
      <w:r w:rsidRPr="00F30903">
        <w:rPr>
          <w:lang w:val="ru-RU"/>
        </w:rPr>
        <w:t xml:space="preserve">На нижнем валу элеватора установлены винты </w:t>
      </w:r>
      <w:r w:rsidRPr="00F30903">
        <w:rPr>
          <w:i/>
          <w:lang w:val="ru-RU"/>
        </w:rPr>
        <w:t xml:space="preserve">10, </w:t>
      </w:r>
      <w:r w:rsidRPr="00F30903">
        <w:rPr>
          <w:lang w:val="ru-RU"/>
        </w:rPr>
        <w:t xml:space="preserve">подгребающие материал к ковшам элеватора. Материал, поднятый ков- шами, перегружается на горизонтальный ленточный конвейер </w:t>
      </w:r>
      <w:r w:rsidRPr="00F30903">
        <w:rPr>
          <w:i/>
          <w:lang w:val="ru-RU"/>
        </w:rPr>
        <w:t xml:space="preserve">13, </w:t>
      </w:r>
      <w:r w:rsidRPr="00F30903">
        <w:rPr>
          <w:lang w:val="ru-RU"/>
        </w:rPr>
        <w:t xml:space="preserve">а да- лее по наклонному конвейеру </w:t>
      </w:r>
      <w:r w:rsidRPr="00F30903">
        <w:rPr>
          <w:i/>
          <w:lang w:val="ru-RU"/>
        </w:rPr>
        <w:t xml:space="preserve">14 </w:t>
      </w:r>
      <w:r w:rsidRPr="00F30903">
        <w:rPr>
          <w:lang w:val="ru-RU"/>
        </w:rPr>
        <w:t xml:space="preserve">поступает в штабель </w:t>
      </w:r>
      <w:r w:rsidRPr="00F30903">
        <w:rPr>
          <w:i/>
          <w:lang w:val="ru-RU"/>
        </w:rPr>
        <w:t xml:space="preserve">11, </w:t>
      </w:r>
      <w:r w:rsidRPr="00F30903">
        <w:rPr>
          <w:lang w:val="ru-RU"/>
        </w:rPr>
        <w:t>расположен- ный вдоль рельсового пути. Производительность элеваторного разгрузчика до 350–400 т/ч.</w:t>
      </w:r>
    </w:p>
    <w:p w:rsidR="00FF6E9C" w:rsidRPr="00F30903" w:rsidRDefault="00FB709D">
      <w:pPr>
        <w:pStyle w:val="a3"/>
        <w:ind w:right="102" w:firstLine="567"/>
        <w:rPr>
          <w:lang w:val="ru-RU"/>
        </w:rPr>
      </w:pPr>
      <w:r w:rsidRPr="00F30903">
        <w:rPr>
          <w:lang w:val="ru-RU"/>
        </w:rPr>
        <w:t>Для выгрузки цемента из крытых железнодорожных вагонов при- меняются вакуумные разгрузчики, принцип действия которых иденти- чен всасывающим установкам пневмотранспорта.</w:t>
      </w:r>
    </w:p>
    <w:p w:rsidR="00FF6E9C" w:rsidRPr="00F30903" w:rsidRDefault="00FB709D">
      <w:pPr>
        <w:pStyle w:val="a3"/>
        <w:ind w:right="102" w:firstLine="567"/>
        <w:rPr>
          <w:lang w:val="ru-RU"/>
        </w:rPr>
      </w:pPr>
      <w:r w:rsidRPr="00F30903">
        <w:rPr>
          <w:lang w:val="ru-RU"/>
        </w:rPr>
        <w:t>В состав вакуумного разгрузчика входят: самоходное заборное устройство, гибкий цементопровод, осадительная камера и вакуум- насос.</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2"/>
        <w:spacing w:before="47"/>
        <w:ind w:left="100"/>
      </w:pPr>
      <w:r>
        <w:lastRenderedPageBreak/>
        <w:t>Глава 13</w:t>
      </w:r>
    </w:p>
    <w:p w:rsidR="00FF6E9C" w:rsidRDefault="00FB709D">
      <w:pPr>
        <w:ind w:left="100" w:right="97"/>
        <w:jc w:val="center"/>
        <w:rPr>
          <w:rFonts w:ascii="Arial Narrow" w:hAnsi="Arial Narrow"/>
          <w:b/>
          <w:sz w:val="32"/>
        </w:rPr>
      </w:pPr>
      <w:r>
        <w:rPr>
          <w:rFonts w:ascii="Arial Narrow" w:hAnsi="Arial Narrow"/>
          <w:b/>
          <w:sz w:val="32"/>
        </w:rPr>
        <w:t>СВАЕБОЙНОЕ ОБОРУДОВАНИЕ</w:t>
      </w:r>
    </w:p>
    <w:p w:rsidR="00FF6E9C" w:rsidRDefault="00FF6E9C">
      <w:pPr>
        <w:pStyle w:val="a3"/>
        <w:spacing w:before="9"/>
        <w:ind w:left="0"/>
        <w:jc w:val="left"/>
        <w:rPr>
          <w:rFonts w:ascii="Arial Narrow"/>
          <w:b/>
          <w:sz w:val="34"/>
        </w:rPr>
      </w:pPr>
    </w:p>
    <w:p w:rsidR="00FF6E9C" w:rsidRDefault="00FB709D">
      <w:pPr>
        <w:pStyle w:val="3"/>
        <w:numPr>
          <w:ilvl w:val="1"/>
          <w:numId w:val="47"/>
        </w:numPr>
        <w:tabs>
          <w:tab w:val="left" w:pos="2962"/>
        </w:tabs>
        <w:ind w:hanging="615"/>
        <w:jc w:val="left"/>
      </w:pPr>
      <w:bookmarkStart w:id="52" w:name="_TOC_250035"/>
      <w:bookmarkEnd w:id="52"/>
      <w:r>
        <w:t>Назначение и классификация</w:t>
      </w:r>
    </w:p>
    <w:p w:rsidR="00FF6E9C" w:rsidRPr="00F30903" w:rsidRDefault="00FB709D">
      <w:pPr>
        <w:pStyle w:val="a3"/>
        <w:spacing w:before="199"/>
        <w:ind w:right="102" w:firstLine="567"/>
        <w:rPr>
          <w:lang w:val="ru-RU"/>
        </w:rPr>
      </w:pPr>
      <w:r w:rsidRPr="00F30903">
        <w:rPr>
          <w:lang w:val="ru-RU"/>
        </w:rPr>
        <w:t>Сваебойное оборудование применяется для погружения в грунт свай с целью увеличения несущей способности грунтов как оснований под различными искусственными сооружениями (в том числе и моста- ми) и передачи нагрузки на нижележащие плотные слои грунта. Сваи погружают в грунт при помощи свайных молотов.</w:t>
      </w:r>
    </w:p>
    <w:p w:rsidR="00FF6E9C" w:rsidRPr="00F30903" w:rsidRDefault="00FB709D">
      <w:pPr>
        <w:pStyle w:val="a3"/>
        <w:ind w:right="103" w:firstLine="567"/>
        <w:rPr>
          <w:lang w:val="ru-RU"/>
        </w:rPr>
      </w:pPr>
      <w:r w:rsidRPr="00F30903">
        <w:rPr>
          <w:lang w:val="ru-RU"/>
        </w:rPr>
        <w:t>В зависимости от типа привода свайные молоты разделяются на четыре группы:</w:t>
      </w:r>
    </w:p>
    <w:p w:rsidR="00FF6E9C" w:rsidRPr="00F30903" w:rsidRDefault="00FB709D">
      <w:pPr>
        <w:pStyle w:val="a3"/>
        <w:tabs>
          <w:tab w:val="left" w:pos="675"/>
        </w:tabs>
        <w:ind w:right="149"/>
        <w:jc w:val="center"/>
        <w:rPr>
          <w:lang w:val="ru-RU"/>
        </w:rPr>
      </w:pPr>
      <w:r w:rsidRPr="00F30903">
        <w:rPr>
          <w:lang w:val="ru-RU"/>
        </w:rPr>
        <w:t>а)</w:t>
      </w:r>
      <w:r w:rsidRPr="00F30903">
        <w:rPr>
          <w:lang w:val="ru-RU"/>
        </w:rPr>
        <w:tab/>
      </w:r>
      <w:r w:rsidRPr="00F30903">
        <w:rPr>
          <w:spacing w:val="-5"/>
          <w:lang w:val="ru-RU"/>
        </w:rPr>
        <w:t xml:space="preserve">механические, приводимые </w:t>
      </w:r>
      <w:r w:rsidRPr="00F30903">
        <w:rPr>
          <w:lang w:val="ru-RU"/>
        </w:rPr>
        <w:t xml:space="preserve">в </w:t>
      </w:r>
      <w:r w:rsidRPr="00F30903">
        <w:rPr>
          <w:spacing w:val="-4"/>
          <w:lang w:val="ru-RU"/>
        </w:rPr>
        <w:t xml:space="preserve">действие при </w:t>
      </w:r>
      <w:r w:rsidRPr="00F30903">
        <w:rPr>
          <w:spacing w:val="-5"/>
          <w:lang w:val="ru-RU"/>
        </w:rPr>
        <w:t>помощи лебедки</w:t>
      </w:r>
      <w:r w:rsidRPr="00F30903">
        <w:rPr>
          <w:lang w:val="ru-RU"/>
        </w:rPr>
        <w:t>и</w:t>
      </w:r>
      <w:r w:rsidRPr="00F30903">
        <w:rPr>
          <w:spacing w:val="-5"/>
          <w:lang w:val="ru-RU"/>
        </w:rPr>
        <w:t xml:space="preserve"> каната;</w:t>
      </w:r>
      <w:r w:rsidRPr="00F30903">
        <w:rPr>
          <w:lang w:val="ru-RU"/>
        </w:rPr>
        <w:t xml:space="preserve"> б)</w:t>
      </w:r>
      <w:r w:rsidRPr="00F30903">
        <w:rPr>
          <w:lang w:val="ru-RU"/>
        </w:rPr>
        <w:tab/>
        <w:t>паровоздушные, приводимые в действие с помощью пара илисжа-</w:t>
      </w:r>
    </w:p>
    <w:p w:rsidR="00FF6E9C" w:rsidRPr="00F30903" w:rsidRDefault="00FB709D">
      <w:pPr>
        <w:pStyle w:val="a3"/>
        <w:ind w:left="675"/>
        <w:jc w:val="left"/>
        <w:rPr>
          <w:lang w:val="ru-RU"/>
        </w:rPr>
      </w:pPr>
      <w:r w:rsidRPr="00F30903">
        <w:rPr>
          <w:lang w:val="ru-RU"/>
        </w:rPr>
        <w:t>того воздуха;</w:t>
      </w:r>
    </w:p>
    <w:p w:rsidR="00FF6E9C" w:rsidRPr="00F30903" w:rsidRDefault="00FB709D">
      <w:pPr>
        <w:pStyle w:val="a3"/>
        <w:tabs>
          <w:tab w:val="left" w:pos="675"/>
        </w:tabs>
        <w:ind w:left="675" w:right="103" w:hanging="567"/>
        <w:jc w:val="left"/>
        <w:rPr>
          <w:lang w:val="ru-RU"/>
        </w:rPr>
      </w:pPr>
      <w:r w:rsidRPr="00F30903">
        <w:rPr>
          <w:lang w:val="ru-RU"/>
        </w:rPr>
        <w:t>в)</w:t>
      </w:r>
      <w:r w:rsidRPr="00F30903">
        <w:rPr>
          <w:lang w:val="ru-RU"/>
        </w:rPr>
        <w:tab/>
        <w:t>дизель-молоты, работающие по принципу двигателейвнутреннегосгорания;</w:t>
      </w:r>
    </w:p>
    <w:p w:rsidR="00FF6E9C" w:rsidRPr="00F30903" w:rsidRDefault="00FB709D">
      <w:pPr>
        <w:pStyle w:val="a3"/>
        <w:tabs>
          <w:tab w:val="left" w:pos="675"/>
        </w:tabs>
        <w:ind w:left="675" w:right="103" w:hanging="567"/>
        <w:jc w:val="left"/>
        <w:rPr>
          <w:lang w:val="ru-RU"/>
        </w:rPr>
      </w:pPr>
      <w:r w:rsidRPr="00F30903">
        <w:rPr>
          <w:lang w:val="ru-RU"/>
        </w:rPr>
        <w:t>г)</w:t>
      </w:r>
      <w:r w:rsidRPr="00F30903">
        <w:rPr>
          <w:lang w:val="ru-RU"/>
        </w:rPr>
        <w:tab/>
        <w:t>вибромолоты и вибропогружатели, использующие принципывиб- рации для уменьшения сопротивлениягрунта.</w:t>
      </w:r>
    </w:p>
    <w:p w:rsidR="00FF6E9C" w:rsidRPr="00F30903" w:rsidRDefault="00FB709D">
      <w:pPr>
        <w:pStyle w:val="a3"/>
        <w:ind w:right="102" w:firstLine="567"/>
        <w:rPr>
          <w:lang w:val="ru-RU"/>
        </w:rPr>
      </w:pPr>
      <w:r w:rsidRPr="00F30903">
        <w:rPr>
          <w:lang w:val="ru-RU"/>
        </w:rPr>
        <w:t>По характеру работы различают молоты простого и двойного дей- ствия. В молотах простого действия рабочий ход (удар по головке сваи) происходит под действием веса ударной части, а для подъема ударной части используется энергия пара или сжатого воздуха.</w:t>
      </w:r>
    </w:p>
    <w:p w:rsidR="00FF6E9C" w:rsidRPr="00F30903" w:rsidRDefault="00FB709D">
      <w:pPr>
        <w:pStyle w:val="a3"/>
        <w:ind w:right="102" w:firstLine="567"/>
        <w:rPr>
          <w:lang w:val="ru-RU"/>
        </w:rPr>
      </w:pPr>
      <w:r w:rsidRPr="00F30903">
        <w:rPr>
          <w:lang w:val="ru-RU"/>
        </w:rPr>
        <w:t>У молотов двойного действия энергия пара или сжатого воздуха используется не только для подъема ударной части, но и для рабочего хода. К первой категории относятся механические молоты, дизель- молоты и часть паровоздушных молотов, а ко второй – паровоздушные молоты двойного действия.</w:t>
      </w:r>
    </w:p>
    <w:p w:rsidR="00FF6E9C" w:rsidRPr="00F30903" w:rsidRDefault="00FB709D">
      <w:pPr>
        <w:pStyle w:val="a3"/>
        <w:ind w:right="102" w:firstLine="567"/>
        <w:rPr>
          <w:lang w:val="ru-RU"/>
        </w:rPr>
      </w:pPr>
      <w:r w:rsidRPr="00F30903">
        <w:rPr>
          <w:lang w:val="ru-RU"/>
        </w:rPr>
        <w:t>Для определения действительной энергии удара следует учитывать ее различные потери (механические и тепловые). Коэффициент полез- ного действия паровоздушного молота примерно равен 0,85. По мере забивки сваи сопротивление грунта ее погружению увеличивается, воз- растает и ее несущая способность, постепенно достигая проектной. Дальнейшее погружение сваи становится нецелесообразным и затруд- нительным. Забивку сваи можно прекратить в двух случаях: при погру- жении сваи до запроектированной глубины, при достижении проектной несущей способности сваи, т. е. до отказа или залога.</w:t>
      </w:r>
    </w:p>
    <w:p w:rsidR="00FF6E9C" w:rsidRPr="00F30903" w:rsidRDefault="00FB709D">
      <w:pPr>
        <w:pStyle w:val="a3"/>
        <w:ind w:right="102" w:firstLine="567"/>
        <w:rPr>
          <w:lang w:val="ru-RU"/>
        </w:rPr>
      </w:pPr>
      <w:r w:rsidRPr="00F30903">
        <w:rPr>
          <w:lang w:val="ru-RU"/>
        </w:rPr>
        <w:t>Отказ – это путь погружения сваи за один удар молота, а залог – за несколько ударов. При всех перечисленных операциях должна сохра- няться устойчивость установки с коэффициентом К = 1,5.</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spacing w:before="47"/>
        <w:ind w:right="102" w:firstLine="567"/>
      </w:pPr>
      <w:r w:rsidRPr="00F30903">
        <w:rPr>
          <w:lang w:val="ru-RU"/>
        </w:rPr>
        <w:lastRenderedPageBreak/>
        <w:t xml:space="preserve">Комплекс сваебойного оборудования обычно состоит из копра, мо- лота и силовой установки. Копер предназначен для подъема и установки сваи, ее направления и поддержания во время погружения в грунт. Мо- лот воздействует на сваю ударами и погружает ее в грунт. </w:t>
      </w:r>
      <w:r>
        <w:t>Силовая установка снабжает молот энергией.</w:t>
      </w:r>
    </w:p>
    <w:p w:rsidR="00FF6E9C" w:rsidRDefault="00FF6E9C">
      <w:pPr>
        <w:pStyle w:val="a3"/>
        <w:spacing w:before="9"/>
        <w:ind w:left="0"/>
        <w:jc w:val="left"/>
        <w:rPr>
          <w:sz w:val="34"/>
        </w:rPr>
      </w:pPr>
    </w:p>
    <w:p w:rsidR="00FF6E9C" w:rsidRDefault="00FB709D">
      <w:pPr>
        <w:pStyle w:val="3"/>
        <w:numPr>
          <w:ilvl w:val="1"/>
          <w:numId w:val="47"/>
        </w:numPr>
        <w:tabs>
          <w:tab w:val="left" w:pos="3698"/>
        </w:tabs>
        <w:ind w:left="3697"/>
        <w:jc w:val="left"/>
      </w:pPr>
      <w:bookmarkStart w:id="53" w:name="_TOC_250034"/>
      <w:bookmarkEnd w:id="53"/>
      <w:r>
        <w:t>Свайные молоты</w:t>
      </w:r>
    </w:p>
    <w:p w:rsidR="00FF6E9C" w:rsidRPr="00F30903" w:rsidRDefault="00FB709D">
      <w:pPr>
        <w:pStyle w:val="a3"/>
        <w:spacing w:before="199"/>
        <w:ind w:right="102" w:firstLine="567"/>
        <w:rPr>
          <w:lang w:val="ru-RU"/>
        </w:rPr>
      </w:pPr>
      <w:r w:rsidRPr="00F30903">
        <w:rPr>
          <w:lang w:val="ru-RU"/>
        </w:rPr>
        <w:t>Для установки свайного молота и направления его ударной части, а также для установки и поддержания сваи при забивке служат копры  (для вибромолотов и вибропогружателей копры не требуются). При необходимости извлечения ранее забитых свай из грунта применяют сваевыдергиватели.</w:t>
      </w:r>
    </w:p>
    <w:p w:rsidR="00FF6E9C" w:rsidRPr="00F30903" w:rsidRDefault="00FB709D">
      <w:pPr>
        <w:pStyle w:val="a3"/>
        <w:ind w:right="100" w:firstLine="567"/>
        <w:rPr>
          <w:lang w:val="ru-RU"/>
        </w:rPr>
      </w:pPr>
      <w:r w:rsidRPr="00F30903">
        <w:rPr>
          <w:spacing w:val="-3"/>
          <w:lang w:val="ru-RU"/>
        </w:rPr>
        <w:t xml:space="preserve">Механический молот состоит </w:t>
      </w:r>
      <w:r w:rsidRPr="00F30903">
        <w:rPr>
          <w:lang w:val="ru-RU"/>
        </w:rPr>
        <w:t xml:space="preserve">из </w:t>
      </w:r>
      <w:r w:rsidRPr="00F30903">
        <w:rPr>
          <w:spacing w:val="-3"/>
          <w:lang w:val="ru-RU"/>
        </w:rPr>
        <w:t xml:space="preserve">литой ударной части (бабы), </w:t>
      </w:r>
      <w:r w:rsidRPr="00F30903">
        <w:rPr>
          <w:lang w:val="ru-RU"/>
        </w:rPr>
        <w:t xml:space="preserve">под- </w:t>
      </w:r>
      <w:r w:rsidRPr="00F30903">
        <w:rPr>
          <w:spacing w:val="-3"/>
          <w:lang w:val="ru-RU"/>
        </w:rPr>
        <w:t xml:space="preserve">вешенной </w:t>
      </w:r>
      <w:r w:rsidRPr="00F30903">
        <w:rPr>
          <w:lang w:val="ru-RU"/>
        </w:rPr>
        <w:t xml:space="preserve">на </w:t>
      </w:r>
      <w:r w:rsidRPr="00F30903">
        <w:rPr>
          <w:spacing w:val="-3"/>
          <w:lang w:val="ru-RU"/>
        </w:rPr>
        <w:t xml:space="preserve">канате, перекинутом через блок </w:t>
      </w:r>
      <w:r w:rsidRPr="00F30903">
        <w:rPr>
          <w:lang w:val="ru-RU"/>
        </w:rPr>
        <w:t xml:space="preserve">в верхней части </w:t>
      </w:r>
      <w:r w:rsidRPr="00F30903">
        <w:rPr>
          <w:spacing w:val="-3"/>
          <w:lang w:val="ru-RU"/>
        </w:rPr>
        <w:t xml:space="preserve">копра. Дру- </w:t>
      </w:r>
      <w:r w:rsidRPr="00F30903">
        <w:rPr>
          <w:lang w:val="ru-RU"/>
        </w:rPr>
        <w:t xml:space="preserve">гой </w:t>
      </w:r>
      <w:r w:rsidRPr="00F30903">
        <w:rPr>
          <w:spacing w:val="-3"/>
          <w:lang w:val="ru-RU"/>
        </w:rPr>
        <w:t xml:space="preserve">конец </w:t>
      </w:r>
      <w:r w:rsidRPr="00F30903">
        <w:rPr>
          <w:lang w:val="ru-RU"/>
        </w:rPr>
        <w:t xml:space="preserve">каната при подъеме </w:t>
      </w:r>
      <w:r w:rsidRPr="00F30903">
        <w:rPr>
          <w:spacing w:val="-3"/>
          <w:lang w:val="ru-RU"/>
        </w:rPr>
        <w:t xml:space="preserve">ударной </w:t>
      </w:r>
      <w:r w:rsidRPr="00F30903">
        <w:rPr>
          <w:lang w:val="ru-RU"/>
        </w:rPr>
        <w:t xml:space="preserve">части </w:t>
      </w:r>
      <w:r w:rsidRPr="00F30903">
        <w:rPr>
          <w:spacing w:val="-3"/>
          <w:lang w:val="ru-RU"/>
        </w:rPr>
        <w:t xml:space="preserve">наматывается </w:t>
      </w:r>
      <w:r w:rsidRPr="00F30903">
        <w:rPr>
          <w:lang w:val="ru-RU"/>
        </w:rPr>
        <w:t xml:space="preserve">на </w:t>
      </w:r>
      <w:r w:rsidRPr="00F30903">
        <w:rPr>
          <w:spacing w:val="-3"/>
          <w:lang w:val="ru-RU"/>
        </w:rPr>
        <w:t xml:space="preserve">барабан лебедки. </w:t>
      </w:r>
      <w:r w:rsidRPr="00F30903">
        <w:rPr>
          <w:lang w:val="ru-RU"/>
        </w:rPr>
        <w:t xml:space="preserve">По </w:t>
      </w:r>
      <w:r w:rsidRPr="00F30903">
        <w:rPr>
          <w:spacing w:val="-3"/>
          <w:lang w:val="ru-RU"/>
        </w:rPr>
        <w:t xml:space="preserve">достижении </w:t>
      </w:r>
      <w:r w:rsidRPr="00F30903">
        <w:rPr>
          <w:lang w:val="ru-RU"/>
        </w:rPr>
        <w:t xml:space="preserve">высоты 3–4 м </w:t>
      </w:r>
      <w:r w:rsidRPr="00F30903">
        <w:rPr>
          <w:spacing w:val="-3"/>
          <w:lang w:val="ru-RU"/>
        </w:rPr>
        <w:t xml:space="preserve">ударная </w:t>
      </w:r>
      <w:r w:rsidRPr="00F30903">
        <w:rPr>
          <w:lang w:val="ru-RU"/>
        </w:rPr>
        <w:t xml:space="preserve">часть </w:t>
      </w:r>
      <w:r w:rsidRPr="00F30903">
        <w:rPr>
          <w:spacing w:val="-3"/>
          <w:lang w:val="ru-RU"/>
        </w:rPr>
        <w:t xml:space="preserve">падает </w:t>
      </w:r>
      <w:r w:rsidRPr="00F30903">
        <w:rPr>
          <w:lang w:val="ru-RU"/>
        </w:rPr>
        <w:t xml:space="preserve">под </w:t>
      </w:r>
      <w:r w:rsidRPr="00F30903">
        <w:rPr>
          <w:spacing w:val="-3"/>
          <w:lang w:val="ru-RU"/>
        </w:rPr>
        <w:t xml:space="preserve">дей- ствием собственного веса </w:t>
      </w:r>
      <w:r w:rsidRPr="00F30903">
        <w:rPr>
          <w:lang w:val="ru-RU"/>
        </w:rPr>
        <w:t xml:space="preserve">и </w:t>
      </w:r>
      <w:r w:rsidRPr="00F30903">
        <w:rPr>
          <w:spacing w:val="-3"/>
          <w:lang w:val="ru-RU"/>
        </w:rPr>
        <w:t xml:space="preserve">ударяет </w:t>
      </w:r>
      <w:r w:rsidRPr="00F30903">
        <w:rPr>
          <w:lang w:val="ru-RU"/>
        </w:rPr>
        <w:t xml:space="preserve">по головке </w:t>
      </w:r>
      <w:r w:rsidRPr="00F30903">
        <w:rPr>
          <w:spacing w:val="-3"/>
          <w:lang w:val="ru-RU"/>
        </w:rPr>
        <w:t xml:space="preserve">сваи. Механические </w:t>
      </w:r>
      <w:r w:rsidRPr="00F30903">
        <w:rPr>
          <w:lang w:val="ru-RU"/>
        </w:rPr>
        <w:t xml:space="preserve">мо- </w:t>
      </w:r>
      <w:r w:rsidRPr="00F30903">
        <w:rPr>
          <w:spacing w:val="-3"/>
          <w:lang w:val="ru-RU"/>
        </w:rPr>
        <w:t xml:space="preserve">лоты </w:t>
      </w:r>
      <w:r w:rsidRPr="00F30903">
        <w:rPr>
          <w:lang w:val="ru-RU"/>
        </w:rPr>
        <w:t xml:space="preserve">обладают </w:t>
      </w:r>
      <w:r w:rsidRPr="00F30903">
        <w:rPr>
          <w:spacing w:val="-3"/>
          <w:lang w:val="ru-RU"/>
        </w:rPr>
        <w:t xml:space="preserve">низкой производительностью </w:t>
      </w:r>
      <w:r w:rsidRPr="00F30903">
        <w:rPr>
          <w:lang w:val="ru-RU"/>
        </w:rPr>
        <w:t xml:space="preserve">и </w:t>
      </w:r>
      <w:r w:rsidRPr="00F30903">
        <w:rPr>
          <w:spacing w:val="-3"/>
          <w:lang w:val="ru-RU"/>
        </w:rPr>
        <w:t xml:space="preserve">почти </w:t>
      </w:r>
      <w:r w:rsidRPr="00F30903">
        <w:rPr>
          <w:lang w:val="ru-RU"/>
        </w:rPr>
        <w:t xml:space="preserve">не </w:t>
      </w:r>
      <w:r w:rsidRPr="00F30903">
        <w:rPr>
          <w:spacing w:val="-3"/>
          <w:lang w:val="ru-RU"/>
        </w:rPr>
        <w:t>применяются.</w:t>
      </w:r>
    </w:p>
    <w:p w:rsidR="00FF6E9C" w:rsidRPr="00F30903" w:rsidRDefault="00FB709D">
      <w:pPr>
        <w:pStyle w:val="a3"/>
        <w:ind w:right="102" w:firstLine="567"/>
        <w:rPr>
          <w:lang w:val="ru-RU"/>
        </w:rPr>
      </w:pPr>
      <w:r w:rsidRPr="00F30903">
        <w:rPr>
          <w:spacing w:val="-3"/>
          <w:lang w:val="ru-RU"/>
        </w:rPr>
        <w:t xml:space="preserve">Паровоздушный молот простого действия </w:t>
      </w:r>
      <w:r w:rsidRPr="00F30903">
        <w:rPr>
          <w:lang w:val="ru-RU"/>
        </w:rPr>
        <w:t xml:space="preserve">(рис. </w:t>
      </w:r>
      <w:r w:rsidRPr="00F30903">
        <w:rPr>
          <w:spacing w:val="-3"/>
          <w:lang w:val="ru-RU"/>
        </w:rPr>
        <w:t xml:space="preserve">13.1, </w:t>
      </w:r>
      <w:r w:rsidRPr="00F30903">
        <w:rPr>
          <w:i/>
          <w:lang w:val="ru-RU"/>
        </w:rPr>
        <w:t>а</w:t>
      </w:r>
      <w:r w:rsidRPr="00F30903">
        <w:rPr>
          <w:lang w:val="ru-RU"/>
        </w:rPr>
        <w:t xml:space="preserve">) </w:t>
      </w:r>
      <w:r w:rsidRPr="00F30903">
        <w:rPr>
          <w:spacing w:val="-2"/>
          <w:lang w:val="ru-RU"/>
        </w:rPr>
        <w:t xml:space="preserve">представляет </w:t>
      </w:r>
      <w:r w:rsidRPr="00F30903">
        <w:rPr>
          <w:spacing w:val="-3"/>
          <w:lang w:val="ru-RU"/>
        </w:rPr>
        <w:t xml:space="preserve">собой </w:t>
      </w:r>
      <w:r w:rsidRPr="00F30903">
        <w:rPr>
          <w:lang w:val="ru-RU"/>
        </w:rPr>
        <w:t xml:space="preserve">чугунный </w:t>
      </w:r>
      <w:r w:rsidRPr="00F30903">
        <w:rPr>
          <w:spacing w:val="-3"/>
          <w:lang w:val="ru-RU"/>
        </w:rPr>
        <w:t xml:space="preserve">корпус, одновременно являющийся паровым цилиндром </w:t>
      </w:r>
      <w:r w:rsidRPr="00F30903">
        <w:rPr>
          <w:lang w:val="ru-RU"/>
        </w:rPr>
        <w:t xml:space="preserve">и </w:t>
      </w:r>
      <w:r w:rsidRPr="00F30903">
        <w:rPr>
          <w:spacing w:val="-3"/>
          <w:lang w:val="ru-RU"/>
        </w:rPr>
        <w:t xml:space="preserve">ударной частью. Внутри </w:t>
      </w:r>
      <w:r w:rsidRPr="00F30903">
        <w:rPr>
          <w:lang w:val="ru-RU"/>
        </w:rPr>
        <w:t xml:space="preserve">цилиндра </w:t>
      </w:r>
      <w:r w:rsidRPr="00F30903">
        <w:rPr>
          <w:spacing w:val="-3"/>
          <w:lang w:val="ru-RU"/>
        </w:rPr>
        <w:t xml:space="preserve">находится поршень </w:t>
      </w:r>
      <w:r w:rsidRPr="00F30903">
        <w:rPr>
          <w:lang w:val="ru-RU"/>
        </w:rPr>
        <w:t xml:space="preserve">со </w:t>
      </w:r>
      <w:r w:rsidRPr="00F30903">
        <w:rPr>
          <w:spacing w:val="-3"/>
          <w:lang w:val="ru-RU"/>
        </w:rPr>
        <w:t>штоком.</w:t>
      </w:r>
    </w:p>
    <w:p w:rsidR="00FF6E9C" w:rsidRPr="00F30903" w:rsidRDefault="00FB709D">
      <w:pPr>
        <w:pStyle w:val="a3"/>
        <w:ind w:right="102" w:firstLine="567"/>
        <w:rPr>
          <w:lang w:val="ru-RU"/>
        </w:rPr>
      </w:pPr>
      <w:r w:rsidRPr="00F30903">
        <w:rPr>
          <w:lang w:val="ru-RU"/>
        </w:rPr>
        <w:t xml:space="preserve">Парораспределительное устройство выполнено в виде трехходово- го пробкового крана. Распределение пара осуществляется вручную, пу- тем поворота крана. При впуске пара или сжатого воздуха в подпорш- невое пространство цилиндр поднимается также молоты с полуавтоматическим управлением. Паровой цилиндр </w:t>
      </w:r>
      <w:r w:rsidRPr="00F30903">
        <w:rPr>
          <w:i/>
          <w:lang w:val="ru-RU"/>
        </w:rPr>
        <w:t xml:space="preserve">1 </w:t>
      </w:r>
      <w:r w:rsidRPr="00F30903">
        <w:rPr>
          <w:lang w:val="ru-RU"/>
        </w:rPr>
        <w:t xml:space="preserve">является удар- ной частью, а поршень </w:t>
      </w:r>
      <w:r w:rsidRPr="00F30903">
        <w:rPr>
          <w:i/>
          <w:lang w:val="ru-RU"/>
        </w:rPr>
        <w:t xml:space="preserve">2 </w:t>
      </w:r>
      <w:r w:rsidRPr="00F30903">
        <w:rPr>
          <w:lang w:val="ru-RU"/>
        </w:rPr>
        <w:t xml:space="preserve">и его полый шток </w:t>
      </w:r>
      <w:r w:rsidRPr="00F30903">
        <w:rPr>
          <w:i/>
          <w:lang w:val="ru-RU"/>
        </w:rPr>
        <w:t>3</w:t>
      </w:r>
      <w:r w:rsidRPr="00F30903">
        <w:rPr>
          <w:lang w:val="ru-RU"/>
        </w:rPr>
        <w:t xml:space="preserve">, проходящий сквозь отвер- стие в крышке цилиндра, во время работы молота неподвижны. Внутри штока имеются два поршенька: нижний </w:t>
      </w:r>
      <w:r w:rsidRPr="00F30903">
        <w:rPr>
          <w:i/>
          <w:lang w:val="ru-RU"/>
        </w:rPr>
        <w:t xml:space="preserve">14 </w:t>
      </w:r>
      <w:r w:rsidRPr="00F30903">
        <w:rPr>
          <w:lang w:val="ru-RU"/>
        </w:rPr>
        <w:t xml:space="preserve">и верхний </w:t>
      </w:r>
      <w:r w:rsidRPr="00F30903">
        <w:rPr>
          <w:i/>
          <w:lang w:val="ru-RU"/>
        </w:rPr>
        <w:t>9</w:t>
      </w:r>
      <w:r w:rsidRPr="00F30903">
        <w:rPr>
          <w:lang w:val="ru-RU"/>
        </w:rPr>
        <w:t xml:space="preserve">, они соединяют- ся тягой </w:t>
      </w:r>
      <w:r w:rsidRPr="00F30903">
        <w:rPr>
          <w:i/>
          <w:lang w:val="ru-RU"/>
        </w:rPr>
        <w:t>10</w:t>
      </w:r>
      <w:r w:rsidRPr="00F30903">
        <w:rPr>
          <w:lang w:val="ru-RU"/>
        </w:rPr>
        <w:t xml:space="preserve">, которая подвешена в корпусе парораспределителя на ко- ленчатом валу 7 механизма управления парораспределением и вместе с поршеньками </w:t>
      </w:r>
      <w:r w:rsidRPr="00F30903">
        <w:rPr>
          <w:i/>
          <w:lang w:val="ru-RU"/>
        </w:rPr>
        <w:t xml:space="preserve">14 </w:t>
      </w:r>
      <w:r w:rsidRPr="00F30903">
        <w:rPr>
          <w:lang w:val="ru-RU"/>
        </w:rPr>
        <w:t xml:space="preserve">и </w:t>
      </w:r>
      <w:r w:rsidRPr="00F30903">
        <w:rPr>
          <w:i/>
          <w:lang w:val="ru-RU"/>
        </w:rPr>
        <w:t xml:space="preserve">9 </w:t>
      </w:r>
      <w:r w:rsidRPr="00F30903">
        <w:rPr>
          <w:lang w:val="ru-RU"/>
        </w:rPr>
        <w:t xml:space="preserve">при повороте коленчатого вала перемещается внут- ри полого штока вверх и вниз. На цилиндре молота имеются два прили- ва </w:t>
      </w:r>
      <w:r w:rsidRPr="00F30903">
        <w:rPr>
          <w:i/>
          <w:lang w:val="ru-RU"/>
        </w:rPr>
        <w:t xml:space="preserve">15 с </w:t>
      </w:r>
      <w:r w:rsidRPr="00F30903">
        <w:rPr>
          <w:lang w:val="ru-RU"/>
        </w:rPr>
        <w:t xml:space="preserve">планками, удерживающими цилиндр в направляющих копра. Приливы имеют пазы для направляющей рейки </w:t>
      </w:r>
      <w:r w:rsidRPr="00F30903">
        <w:rPr>
          <w:i/>
          <w:lang w:val="ru-RU"/>
        </w:rPr>
        <w:t>12</w:t>
      </w:r>
      <w:r w:rsidRPr="00F30903">
        <w:rPr>
          <w:lang w:val="ru-RU"/>
        </w:rPr>
        <w:t xml:space="preserve">, наверху которой за- креплена головка </w:t>
      </w:r>
      <w:r w:rsidRPr="00F30903">
        <w:rPr>
          <w:i/>
          <w:lang w:val="ru-RU"/>
        </w:rPr>
        <w:t>11</w:t>
      </w:r>
      <w:r w:rsidRPr="00F30903">
        <w:rPr>
          <w:lang w:val="ru-RU"/>
        </w:rPr>
        <w:t xml:space="preserve">, несущая корпус парораспределительного устрой- ства </w:t>
      </w:r>
      <w:r w:rsidRPr="00F30903">
        <w:rPr>
          <w:i/>
          <w:lang w:val="ru-RU"/>
        </w:rPr>
        <w:t>8</w:t>
      </w:r>
      <w:r w:rsidRPr="00F30903">
        <w:rPr>
          <w:lang w:val="ru-RU"/>
        </w:rPr>
        <w:t xml:space="preserve">, на нижний конец рейки надета пята </w:t>
      </w:r>
      <w:r w:rsidRPr="00F30903">
        <w:rPr>
          <w:i/>
          <w:lang w:val="ru-RU"/>
        </w:rPr>
        <w:t>16</w:t>
      </w:r>
      <w:r w:rsidRPr="00F30903">
        <w:rPr>
          <w:lang w:val="ru-RU"/>
        </w:rPr>
        <w:t>, которой молот опирается на головку сваи.</w:t>
      </w:r>
      <w:r w:rsidR="00B73728">
        <w:rPr>
          <w:lang w:val="ru-RU"/>
        </w:rPr>
        <w:t xml:space="preserve"> </w:t>
      </w:r>
      <w:r w:rsidRPr="00F30903">
        <w:rPr>
          <w:spacing w:val="-4"/>
          <w:lang w:val="ru-RU"/>
        </w:rPr>
        <w:t xml:space="preserve">Молот </w:t>
      </w:r>
      <w:r w:rsidRPr="00F30903">
        <w:rPr>
          <w:spacing w:val="-5"/>
          <w:lang w:val="ru-RU"/>
        </w:rPr>
        <w:t xml:space="preserve">работает следующим образом: </w:t>
      </w:r>
      <w:r w:rsidRPr="00F30903">
        <w:rPr>
          <w:spacing w:val="-4"/>
          <w:lang w:val="ru-RU"/>
        </w:rPr>
        <w:t xml:space="preserve">после удара </w:t>
      </w:r>
      <w:r w:rsidRPr="00F30903">
        <w:rPr>
          <w:spacing w:val="-5"/>
          <w:lang w:val="ru-RU"/>
        </w:rPr>
        <w:t xml:space="preserve">цилиндра </w:t>
      </w:r>
      <w:r w:rsidRPr="00F30903">
        <w:rPr>
          <w:spacing w:val="-3"/>
          <w:lang w:val="ru-RU"/>
        </w:rPr>
        <w:t xml:space="preserve">по </w:t>
      </w:r>
      <w:r w:rsidRPr="00F30903">
        <w:rPr>
          <w:spacing w:val="-4"/>
          <w:lang w:val="ru-RU"/>
        </w:rPr>
        <w:t xml:space="preserve">сваепар, </w:t>
      </w:r>
      <w:r w:rsidRPr="00F30903">
        <w:rPr>
          <w:spacing w:val="-5"/>
          <w:lang w:val="ru-RU"/>
        </w:rPr>
        <w:t xml:space="preserve">поступающий </w:t>
      </w:r>
      <w:r w:rsidRPr="00F30903">
        <w:rPr>
          <w:spacing w:val="-4"/>
          <w:lang w:val="ru-RU"/>
        </w:rPr>
        <w:t xml:space="preserve">через </w:t>
      </w:r>
      <w:r w:rsidRPr="00F30903">
        <w:rPr>
          <w:spacing w:val="-5"/>
          <w:lang w:val="ru-RU"/>
        </w:rPr>
        <w:t xml:space="preserve">патрубок </w:t>
      </w:r>
      <w:r w:rsidRPr="00F30903">
        <w:rPr>
          <w:lang w:val="ru-RU"/>
        </w:rPr>
        <w:t xml:space="preserve">в </w:t>
      </w:r>
      <w:r w:rsidRPr="00F30903">
        <w:rPr>
          <w:spacing w:val="-4"/>
          <w:lang w:val="ru-RU"/>
        </w:rPr>
        <w:t xml:space="preserve">полый </w:t>
      </w:r>
      <w:r w:rsidRPr="00F30903">
        <w:rPr>
          <w:spacing w:val="-3"/>
          <w:lang w:val="ru-RU"/>
        </w:rPr>
        <w:t xml:space="preserve">шток </w:t>
      </w:r>
      <w:r w:rsidRPr="00F30903">
        <w:rPr>
          <w:i/>
          <w:lang w:val="ru-RU"/>
        </w:rPr>
        <w:t>3</w:t>
      </w:r>
      <w:r w:rsidRPr="00F30903">
        <w:rPr>
          <w:lang w:val="ru-RU"/>
        </w:rPr>
        <w:t xml:space="preserve">, </w:t>
      </w:r>
      <w:r w:rsidRPr="00F30903">
        <w:rPr>
          <w:spacing w:val="-5"/>
          <w:lang w:val="ru-RU"/>
        </w:rPr>
        <w:t xml:space="preserve">проходит </w:t>
      </w:r>
      <w:r w:rsidRPr="00F30903">
        <w:rPr>
          <w:spacing w:val="-4"/>
          <w:lang w:val="ru-RU"/>
        </w:rPr>
        <w:t xml:space="preserve">через </w:t>
      </w:r>
      <w:r w:rsidRPr="00F30903">
        <w:rPr>
          <w:spacing w:val="-5"/>
          <w:lang w:val="ru-RU"/>
        </w:rPr>
        <w:t>каналы</w:t>
      </w:r>
    </w:p>
    <w:p w:rsidR="00FF6E9C" w:rsidRPr="00F30903" w:rsidRDefault="00FB709D">
      <w:pPr>
        <w:pStyle w:val="a3"/>
        <w:spacing w:before="47"/>
        <w:ind w:right="98"/>
        <w:rPr>
          <w:i/>
          <w:lang w:val="ru-RU"/>
        </w:rPr>
      </w:pPr>
      <w:r w:rsidRPr="00F30903">
        <w:rPr>
          <w:lang w:val="ru-RU"/>
        </w:rPr>
        <w:lastRenderedPageBreak/>
        <w:t xml:space="preserve">в </w:t>
      </w:r>
      <w:r w:rsidRPr="00F30903">
        <w:rPr>
          <w:spacing w:val="-5"/>
          <w:lang w:val="ru-RU"/>
        </w:rPr>
        <w:t xml:space="preserve">полость </w:t>
      </w:r>
      <w:r w:rsidRPr="00F30903">
        <w:rPr>
          <w:spacing w:val="-4"/>
          <w:lang w:val="ru-RU"/>
        </w:rPr>
        <w:t xml:space="preserve">цилиндра </w:t>
      </w:r>
      <w:r w:rsidRPr="00F30903">
        <w:rPr>
          <w:lang w:val="ru-RU"/>
        </w:rPr>
        <w:t xml:space="preserve">и </w:t>
      </w:r>
      <w:r w:rsidRPr="00F30903">
        <w:rPr>
          <w:spacing w:val="-4"/>
          <w:lang w:val="ru-RU"/>
        </w:rPr>
        <w:t xml:space="preserve">поднимает его, </w:t>
      </w:r>
      <w:r w:rsidRPr="00F30903">
        <w:rPr>
          <w:spacing w:val="-3"/>
          <w:lang w:val="ru-RU"/>
        </w:rPr>
        <w:t xml:space="preserve">при этом </w:t>
      </w:r>
      <w:r w:rsidRPr="00F30903">
        <w:rPr>
          <w:spacing w:val="-5"/>
          <w:lang w:val="ru-RU"/>
        </w:rPr>
        <w:t xml:space="preserve">распределительная </w:t>
      </w:r>
      <w:r w:rsidRPr="00F30903">
        <w:rPr>
          <w:spacing w:val="-4"/>
          <w:lang w:val="ru-RU"/>
        </w:rPr>
        <w:t xml:space="preserve">рейка </w:t>
      </w:r>
      <w:r w:rsidRPr="00F30903">
        <w:rPr>
          <w:i/>
          <w:lang w:val="ru-RU"/>
        </w:rPr>
        <w:t>4</w:t>
      </w:r>
      <w:r w:rsidRPr="00F30903">
        <w:rPr>
          <w:lang w:val="ru-RU"/>
        </w:rPr>
        <w:t xml:space="preserve">, </w:t>
      </w:r>
      <w:r w:rsidRPr="00F30903">
        <w:rPr>
          <w:spacing w:val="-5"/>
          <w:lang w:val="ru-RU"/>
        </w:rPr>
        <w:t xml:space="preserve">связанная </w:t>
      </w:r>
      <w:r w:rsidRPr="00F30903">
        <w:rPr>
          <w:lang w:val="ru-RU"/>
        </w:rPr>
        <w:t xml:space="preserve">с </w:t>
      </w:r>
      <w:r w:rsidRPr="00F30903">
        <w:rPr>
          <w:spacing w:val="-4"/>
          <w:lang w:val="ru-RU"/>
        </w:rPr>
        <w:t xml:space="preserve">цилиндром, своим </w:t>
      </w:r>
      <w:r w:rsidRPr="00F30903">
        <w:rPr>
          <w:spacing w:val="-5"/>
          <w:lang w:val="ru-RU"/>
        </w:rPr>
        <w:t xml:space="preserve">скосом </w:t>
      </w:r>
      <w:r w:rsidRPr="00F30903">
        <w:rPr>
          <w:spacing w:val="-4"/>
          <w:lang w:val="ru-RU"/>
        </w:rPr>
        <w:t xml:space="preserve">нажимает </w:t>
      </w:r>
      <w:r w:rsidRPr="00F30903">
        <w:rPr>
          <w:spacing w:val="-3"/>
          <w:lang w:val="ru-RU"/>
        </w:rPr>
        <w:t xml:space="preserve">на </w:t>
      </w:r>
      <w:r w:rsidRPr="00F30903">
        <w:rPr>
          <w:spacing w:val="-5"/>
          <w:lang w:val="ru-RU"/>
        </w:rPr>
        <w:t xml:space="preserve">колено </w:t>
      </w:r>
      <w:r w:rsidRPr="00F30903">
        <w:rPr>
          <w:i/>
          <w:lang w:val="ru-RU"/>
        </w:rPr>
        <w:t xml:space="preserve">5 </w:t>
      </w:r>
      <w:r w:rsidRPr="00F30903">
        <w:rPr>
          <w:spacing w:val="-4"/>
          <w:lang w:val="ru-RU"/>
        </w:rPr>
        <w:t xml:space="preserve">вала управле- ния </w:t>
      </w:r>
      <w:r w:rsidRPr="00F30903">
        <w:rPr>
          <w:lang w:val="ru-RU"/>
        </w:rPr>
        <w:t xml:space="preserve">и </w:t>
      </w:r>
      <w:r w:rsidRPr="00F30903">
        <w:rPr>
          <w:spacing w:val="-4"/>
          <w:lang w:val="ru-RU"/>
        </w:rPr>
        <w:t xml:space="preserve">автоматически </w:t>
      </w:r>
      <w:r w:rsidRPr="00F30903">
        <w:rPr>
          <w:spacing w:val="-5"/>
          <w:lang w:val="ru-RU"/>
        </w:rPr>
        <w:t xml:space="preserve">переводит </w:t>
      </w:r>
      <w:r w:rsidRPr="00F30903">
        <w:rPr>
          <w:spacing w:val="-3"/>
          <w:lang w:val="ru-RU"/>
        </w:rPr>
        <w:t xml:space="preserve">тягу </w:t>
      </w:r>
      <w:r w:rsidRPr="00F30903">
        <w:rPr>
          <w:lang w:val="ru-RU"/>
        </w:rPr>
        <w:t xml:space="preserve">с </w:t>
      </w:r>
      <w:r w:rsidRPr="00F30903">
        <w:rPr>
          <w:spacing w:val="-5"/>
          <w:lang w:val="ru-RU"/>
        </w:rPr>
        <w:t xml:space="preserve">поршеньками </w:t>
      </w:r>
      <w:r w:rsidRPr="00F30903">
        <w:rPr>
          <w:i/>
          <w:lang w:val="ru-RU"/>
        </w:rPr>
        <w:t xml:space="preserve">14 </w:t>
      </w:r>
      <w:r w:rsidRPr="00F30903">
        <w:rPr>
          <w:lang w:val="ru-RU"/>
        </w:rPr>
        <w:t xml:space="preserve">и </w:t>
      </w:r>
      <w:r w:rsidRPr="00F30903">
        <w:rPr>
          <w:i/>
          <w:lang w:val="ru-RU"/>
        </w:rPr>
        <w:t xml:space="preserve">9 </w:t>
      </w:r>
      <w:r w:rsidRPr="00F30903">
        <w:rPr>
          <w:lang w:val="ru-RU"/>
        </w:rPr>
        <w:t xml:space="preserve">в </w:t>
      </w:r>
      <w:r w:rsidRPr="00F30903">
        <w:rPr>
          <w:spacing w:val="-5"/>
          <w:lang w:val="ru-RU"/>
        </w:rPr>
        <w:t xml:space="preserve">крайнее </w:t>
      </w:r>
      <w:r w:rsidRPr="00F30903">
        <w:rPr>
          <w:spacing w:val="-4"/>
          <w:lang w:val="ru-RU"/>
        </w:rPr>
        <w:t xml:space="preserve">верх- нее </w:t>
      </w:r>
      <w:r w:rsidRPr="00F30903">
        <w:rPr>
          <w:spacing w:val="-5"/>
          <w:lang w:val="ru-RU"/>
        </w:rPr>
        <w:t xml:space="preserve">положение. </w:t>
      </w:r>
      <w:r w:rsidRPr="00F30903">
        <w:rPr>
          <w:spacing w:val="-3"/>
          <w:lang w:val="ru-RU"/>
        </w:rPr>
        <w:t xml:space="preserve">При </w:t>
      </w:r>
      <w:r w:rsidRPr="00F30903">
        <w:rPr>
          <w:spacing w:val="-4"/>
          <w:lang w:val="ru-RU"/>
        </w:rPr>
        <w:t xml:space="preserve">этом </w:t>
      </w:r>
      <w:r w:rsidRPr="00F30903">
        <w:rPr>
          <w:spacing w:val="-5"/>
          <w:lang w:val="ru-RU"/>
        </w:rPr>
        <w:t xml:space="preserve">нижний </w:t>
      </w:r>
      <w:r w:rsidRPr="00F30903">
        <w:rPr>
          <w:spacing w:val="-4"/>
          <w:lang w:val="ru-RU"/>
        </w:rPr>
        <w:t xml:space="preserve">поршенек </w:t>
      </w:r>
      <w:r w:rsidRPr="00F30903">
        <w:rPr>
          <w:i/>
          <w:spacing w:val="-3"/>
          <w:lang w:val="ru-RU"/>
        </w:rPr>
        <w:t>14</w:t>
      </w:r>
      <w:r w:rsidRPr="00F30903">
        <w:rPr>
          <w:spacing w:val="-3"/>
          <w:lang w:val="ru-RU"/>
        </w:rPr>
        <w:t xml:space="preserve">, </w:t>
      </w:r>
      <w:r w:rsidRPr="00F30903">
        <w:rPr>
          <w:spacing w:val="-5"/>
          <w:lang w:val="ru-RU"/>
        </w:rPr>
        <w:t xml:space="preserve">поднимаясь, </w:t>
      </w:r>
      <w:r w:rsidRPr="00F30903">
        <w:rPr>
          <w:spacing w:val="-4"/>
          <w:lang w:val="ru-RU"/>
        </w:rPr>
        <w:t xml:space="preserve">перекроет </w:t>
      </w:r>
      <w:r w:rsidRPr="00F30903">
        <w:rPr>
          <w:spacing w:val="-5"/>
          <w:lang w:val="ru-RU"/>
        </w:rPr>
        <w:t xml:space="preserve">отверстие </w:t>
      </w:r>
      <w:r w:rsidRPr="00F30903">
        <w:rPr>
          <w:i/>
          <w:lang w:val="ru-RU"/>
        </w:rPr>
        <w:t xml:space="preserve">13 </w:t>
      </w:r>
      <w:r w:rsidRPr="00F30903">
        <w:rPr>
          <w:lang w:val="ru-RU"/>
        </w:rPr>
        <w:t xml:space="preserve">и </w:t>
      </w:r>
      <w:r w:rsidRPr="00F30903">
        <w:rPr>
          <w:spacing w:val="-5"/>
          <w:lang w:val="ru-RU"/>
        </w:rPr>
        <w:t xml:space="preserve">поступление </w:t>
      </w:r>
      <w:r w:rsidRPr="00F30903">
        <w:rPr>
          <w:spacing w:val="-3"/>
          <w:lang w:val="ru-RU"/>
        </w:rPr>
        <w:t xml:space="preserve">пара </w:t>
      </w:r>
      <w:r w:rsidRPr="00F30903">
        <w:rPr>
          <w:lang w:val="ru-RU"/>
        </w:rPr>
        <w:t xml:space="preserve">в </w:t>
      </w:r>
      <w:r w:rsidRPr="00F30903">
        <w:rPr>
          <w:spacing w:val="-5"/>
          <w:lang w:val="ru-RU"/>
        </w:rPr>
        <w:t xml:space="preserve">цилиндр прекратится. </w:t>
      </w:r>
      <w:r w:rsidRPr="00F30903">
        <w:rPr>
          <w:spacing w:val="-4"/>
          <w:lang w:val="ru-RU"/>
        </w:rPr>
        <w:t xml:space="preserve">Одновременно </w:t>
      </w:r>
      <w:r w:rsidRPr="00F30903">
        <w:rPr>
          <w:spacing w:val="-5"/>
          <w:lang w:val="ru-RU"/>
        </w:rPr>
        <w:t xml:space="preserve">отработавший </w:t>
      </w:r>
      <w:r w:rsidRPr="00F30903">
        <w:rPr>
          <w:spacing w:val="-4"/>
          <w:lang w:val="ru-RU"/>
        </w:rPr>
        <w:t xml:space="preserve">пар </w:t>
      </w:r>
      <w:r w:rsidRPr="00F30903">
        <w:rPr>
          <w:spacing w:val="-5"/>
          <w:lang w:val="ru-RU"/>
        </w:rPr>
        <w:t xml:space="preserve">входит </w:t>
      </w:r>
      <w:r w:rsidRPr="00F30903">
        <w:rPr>
          <w:lang w:val="ru-RU"/>
        </w:rPr>
        <w:t xml:space="preserve">в </w:t>
      </w:r>
      <w:r w:rsidRPr="00F30903">
        <w:rPr>
          <w:spacing w:val="-5"/>
          <w:lang w:val="ru-RU"/>
        </w:rPr>
        <w:t xml:space="preserve">атмосферу </w:t>
      </w:r>
      <w:r w:rsidRPr="00F30903">
        <w:rPr>
          <w:lang w:val="ru-RU"/>
        </w:rPr>
        <w:t xml:space="preserve">и </w:t>
      </w:r>
      <w:r w:rsidRPr="00F30903">
        <w:rPr>
          <w:spacing w:val="-5"/>
          <w:lang w:val="ru-RU"/>
        </w:rPr>
        <w:t xml:space="preserve">цилиндр падает, совершая </w:t>
      </w:r>
      <w:r w:rsidRPr="00F30903">
        <w:rPr>
          <w:spacing w:val="-4"/>
          <w:lang w:val="ru-RU"/>
        </w:rPr>
        <w:t xml:space="preserve">рабо- чий </w:t>
      </w:r>
      <w:r w:rsidRPr="00F30903">
        <w:rPr>
          <w:spacing w:val="-3"/>
          <w:lang w:val="ru-RU"/>
        </w:rPr>
        <w:t xml:space="preserve">ход. </w:t>
      </w:r>
      <w:r w:rsidRPr="00F30903">
        <w:rPr>
          <w:spacing w:val="-5"/>
          <w:lang w:val="ru-RU"/>
        </w:rPr>
        <w:t xml:space="preserve">Переключение поршенька </w:t>
      </w:r>
      <w:r w:rsidRPr="00F30903">
        <w:rPr>
          <w:i/>
          <w:spacing w:val="-3"/>
          <w:lang w:val="ru-RU"/>
        </w:rPr>
        <w:t>14</w:t>
      </w:r>
      <w:r w:rsidRPr="00F30903">
        <w:rPr>
          <w:spacing w:val="-3"/>
          <w:lang w:val="ru-RU"/>
        </w:rPr>
        <w:t xml:space="preserve">, </w:t>
      </w:r>
      <w:r w:rsidRPr="00F30903">
        <w:rPr>
          <w:spacing w:val="-5"/>
          <w:lang w:val="ru-RU"/>
        </w:rPr>
        <w:t xml:space="preserve">возвращающее </w:t>
      </w:r>
      <w:r w:rsidRPr="00F30903">
        <w:rPr>
          <w:spacing w:val="-3"/>
          <w:lang w:val="ru-RU"/>
        </w:rPr>
        <w:t xml:space="preserve">его </w:t>
      </w:r>
      <w:r w:rsidRPr="00F30903">
        <w:rPr>
          <w:lang w:val="ru-RU"/>
        </w:rPr>
        <w:t xml:space="preserve">в </w:t>
      </w:r>
      <w:r w:rsidRPr="00F30903">
        <w:rPr>
          <w:spacing w:val="-5"/>
          <w:lang w:val="ru-RU"/>
        </w:rPr>
        <w:t xml:space="preserve">начальное </w:t>
      </w:r>
      <w:r w:rsidRPr="00F30903">
        <w:rPr>
          <w:spacing w:val="-3"/>
          <w:lang w:val="ru-RU"/>
        </w:rPr>
        <w:t xml:space="preserve">по- </w:t>
      </w:r>
      <w:r w:rsidRPr="00F30903">
        <w:rPr>
          <w:spacing w:val="-5"/>
          <w:lang w:val="ru-RU"/>
        </w:rPr>
        <w:t xml:space="preserve">ложение, осуществляется канатом, прикрепленным </w:t>
      </w:r>
      <w:r w:rsidRPr="00F30903">
        <w:rPr>
          <w:lang w:val="ru-RU"/>
        </w:rPr>
        <w:t xml:space="preserve">к </w:t>
      </w:r>
      <w:r w:rsidRPr="00F30903">
        <w:rPr>
          <w:spacing w:val="-4"/>
          <w:lang w:val="ru-RU"/>
        </w:rPr>
        <w:t xml:space="preserve">рычагу </w:t>
      </w:r>
      <w:r w:rsidRPr="00F30903">
        <w:rPr>
          <w:i/>
          <w:spacing w:val="-4"/>
          <w:lang w:val="ru-RU"/>
        </w:rPr>
        <w:t>6.</w:t>
      </w:r>
    </w:p>
    <w:p w:rsidR="00FF6E9C" w:rsidRDefault="00FB709D">
      <w:pPr>
        <w:pStyle w:val="a3"/>
        <w:ind w:left="479"/>
        <w:jc w:val="left"/>
        <w:rPr>
          <w:sz w:val="20"/>
        </w:rPr>
      </w:pPr>
      <w:r>
        <w:rPr>
          <w:noProof/>
          <w:sz w:val="20"/>
          <w:lang w:val="ru-RU" w:eastAsia="ru-RU"/>
        </w:rPr>
        <w:drawing>
          <wp:inline distT="0" distB="0" distL="0" distR="0">
            <wp:extent cx="5043480" cy="6370891"/>
            <wp:effectExtent l="0" t="0" r="0" b="0"/>
            <wp:docPr id="101"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60.png"/>
                    <pic:cNvPicPr/>
                  </pic:nvPicPr>
                  <pic:blipFill>
                    <a:blip r:embed="rId73" cstate="print"/>
                    <a:stretch>
                      <a:fillRect/>
                    </a:stretch>
                  </pic:blipFill>
                  <pic:spPr>
                    <a:xfrm>
                      <a:off x="0" y="0"/>
                      <a:ext cx="5043480" cy="6370891"/>
                    </a:xfrm>
                    <a:prstGeom prst="rect">
                      <a:avLst/>
                    </a:prstGeom>
                  </pic:spPr>
                </pic:pic>
              </a:graphicData>
            </a:graphic>
          </wp:inline>
        </w:drawing>
      </w:r>
    </w:p>
    <w:p w:rsidR="00FF6E9C" w:rsidRPr="00F30903" w:rsidRDefault="00FB709D">
      <w:pPr>
        <w:spacing w:before="40" w:line="299" w:lineRule="exact"/>
        <w:ind w:left="99" w:right="97"/>
        <w:jc w:val="center"/>
        <w:rPr>
          <w:i/>
          <w:sz w:val="26"/>
          <w:lang w:val="ru-RU"/>
        </w:rPr>
      </w:pPr>
      <w:r w:rsidRPr="00F30903">
        <w:rPr>
          <w:i/>
          <w:w w:val="90"/>
          <w:sz w:val="26"/>
          <w:lang w:val="ru-RU"/>
        </w:rPr>
        <w:t>Рис. 13.1. Паровоздушные молоты:</w:t>
      </w:r>
    </w:p>
    <w:p w:rsidR="00FF6E9C" w:rsidRPr="00F30903" w:rsidRDefault="00FB709D">
      <w:pPr>
        <w:spacing w:line="276" w:lineRule="exact"/>
        <w:ind w:left="99" w:right="97"/>
        <w:jc w:val="center"/>
        <w:rPr>
          <w:i/>
          <w:sz w:val="24"/>
          <w:lang w:val="ru-RU"/>
        </w:rPr>
      </w:pPr>
      <w:r w:rsidRPr="00F30903">
        <w:rPr>
          <w:i/>
          <w:w w:val="95"/>
          <w:sz w:val="24"/>
          <w:lang w:val="ru-RU"/>
        </w:rPr>
        <w:t>а – простого действия; б – двойного действия</w:t>
      </w:r>
    </w:p>
    <w:p w:rsidR="00FF6E9C" w:rsidRPr="00F30903" w:rsidRDefault="00FF6E9C">
      <w:pPr>
        <w:spacing w:line="276" w:lineRule="exact"/>
        <w:jc w:val="center"/>
        <w:rPr>
          <w:sz w:val="24"/>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228" w:right="182" w:firstLine="567"/>
        <w:rPr>
          <w:lang w:val="ru-RU"/>
        </w:rPr>
      </w:pPr>
      <w:r w:rsidRPr="00F30903">
        <w:rPr>
          <w:lang w:val="ru-RU"/>
        </w:rPr>
        <w:lastRenderedPageBreak/>
        <w:t xml:space="preserve">Недостатком молотов простого действия является малое число уда- ров (до 40 в минуту). Молоты двойного действия в сравнении с молота- ми простого действия отличаются большей производительностью и не- сколько меньшими габаритами. Кроме того, у молотов двойного действия удобно регулировать силу удара. Из многочисленных кон- струкций паровоздушных молотов двойного действия рассмотрим устройство и работу молота средней мощности (рис. 13.1, </w:t>
      </w:r>
      <w:r w:rsidRPr="00F30903">
        <w:rPr>
          <w:i/>
          <w:lang w:val="ru-RU"/>
        </w:rPr>
        <w:t>б</w:t>
      </w:r>
      <w:r w:rsidRPr="00F30903">
        <w:rPr>
          <w:lang w:val="ru-RU"/>
        </w:rPr>
        <w:t>).</w:t>
      </w:r>
    </w:p>
    <w:p w:rsidR="00FF6E9C" w:rsidRDefault="00FB709D">
      <w:pPr>
        <w:pStyle w:val="a3"/>
        <w:ind w:left="228" w:right="182" w:firstLine="567"/>
      </w:pPr>
      <w:r w:rsidRPr="00F30903">
        <w:rPr>
          <w:lang w:val="ru-RU"/>
        </w:rPr>
        <w:t xml:space="preserve">В этой системе поршень имеет два массивных цилиндрических прилива, из которых нижний является ударником </w:t>
      </w:r>
      <w:r w:rsidRPr="00F30903">
        <w:rPr>
          <w:i/>
          <w:lang w:val="ru-RU"/>
        </w:rPr>
        <w:t>5</w:t>
      </w:r>
      <w:r w:rsidRPr="00F30903">
        <w:rPr>
          <w:lang w:val="ru-RU"/>
        </w:rPr>
        <w:t xml:space="preserve">. Удары носятся по шаботу </w:t>
      </w:r>
      <w:r w:rsidRPr="00F30903">
        <w:rPr>
          <w:i/>
          <w:lang w:val="ru-RU"/>
        </w:rPr>
        <w:t>3</w:t>
      </w:r>
      <w:r w:rsidRPr="00F30903">
        <w:rPr>
          <w:lang w:val="ru-RU"/>
        </w:rPr>
        <w:t xml:space="preserve">, лежащему на головке сваи. Направление движения пара или сжатого воздуха в верхнюю или нижнюю полость цилиндра </w:t>
      </w:r>
      <w:r w:rsidRPr="00F30903">
        <w:rPr>
          <w:i/>
          <w:lang w:val="ru-RU"/>
        </w:rPr>
        <w:t xml:space="preserve">4 </w:t>
      </w:r>
      <w:r w:rsidRPr="00F30903">
        <w:rPr>
          <w:lang w:val="ru-RU"/>
        </w:rPr>
        <w:t xml:space="preserve">изменяет- ся четырехдисковым золотником </w:t>
      </w:r>
      <w:r w:rsidRPr="00F30903">
        <w:rPr>
          <w:i/>
          <w:lang w:val="ru-RU"/>
        </w:rPr>
        <w:t>2</w:t>
      </w:r>
      <w:r w:rsidRPr="00F30903">
        <w:rPr>
          <w:lang w:val="ru-RU"/>
        </w:rPr>
        <w:t xml:space="preserve">, двигающимся в золотниковой ко- робке, причем он передвигается автоматически; верхнему положению поршня </w:t>
      </w:r>
      <w:r w:rsidRPr="00F30903">
        <w:rPr>
          <w:i/>
          <w:lang w:val="ru-RU"/>
        </w:rPr>
        <w:t xml:space="preserve">1 </w:t>
      </w:r>
      <w:r w:rsidRPr="00F30903">
        <w:rPr>
          <w:lang w:val="ru-RU"/>
        </w:rPr>
        <w:t xml:space="preserve">соответствует нижнее положение золотника и наоборот. К до- стоинствам молотов двойного действия относится большая частота уда- ров, обеспечивающая высокую производительность и возможность за- бивки наклонных свай и под водой (табл. </w:t>
      </w:r>
      <w:r>
        <w:t>13.1).</w:t>
      </w:r>
    </w:p>
    <w:p w:rsidR="00FF6E9C" w:rsidRDefault="00FF6E9C">
      <w:pPr>
        <w:pStyle w:val="a3"/>
        <w:spacing w:before="11"/>
        <w:ind w:left="0"/>
        <w:jc w:val="left"/>
        <w:rPr>
          <w:sz w:val="27"/>
        </w:rPr>
      </w:pPr>
    </w:p>
    <w:p w:rsidR="00FF6E9C" w:rsidRDefault="00FB709D">
      <w:pPr>
        <w:pStyle w:val="a3"/>
        <w:spacing w:line="322" w:lineRule="exact"/>
        <w:ind w:left="0" w:right="183"/>
        <w:jc w:val="right"/>
      </w:pPr>
      <w:r>
        <w:t>Таблица 13.1</w:t>
      </w:r>
    </w:p>
    <w:p w:rsidR="00FF6E9C" w:rsidRDefault="00FB709D">
      <w:pPr>
        <w:ind w:left="1011"/>
        <w:rPr>
          <w:i/>
          <w:sz w:val="28"/>
        </w:rPr>
      </w:pPr>
      <w:r>
        <w:rPr>
          <w:i/>
          <w:sz w:val="28"/>
        </w:rPr>
        <w:t>Характеристика паровоздушных молотов двойного действия</w:t>
      </w:r>
    </w:p>
    <w:p w:rsidR="00FF6E9C" w:rsidRDefault="00FF6E9C">
      <w:pPr>
        <w:pStyle w:val="a3"/>
        <w:spacing w:after="1"/>
        <w:ind w:left="0"/>
        <w:jc w:val="left"/>
        <w:rPr>
          <w:i/>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86"/>
        <w:gridCol w:w="851"/>
        <w:gridCol w:w="1417"/>
        <w:gridCol w:w="851"/>
        <w:gridCol w:w="992"/>
      </w:tblGrid>
      <w:tr w:rsidR="00FF6E9C">
        <w:trPr>
          <w:trHeight w:hRule="exact" w:val="286"/>
        </w:trPr>
        <w:tc>
          <w:tcPr>
            <w:tcW w:w="4786" w:type="dxa"/>
          </w:tcPr>
          <w:p w:rsidR="00FF6E9C" w:rsidRDefault="00FB709D">
            <w:pPr>
              <w:pStyle w:val="TableParagraph"/>
              <w:spacing w:line="275" w:lineRule="exact"/>
              <w:ind w:left="2036" w:right="2036"/>
              <w:jc w:val="center"/>
              <w:rPr>
                <w:sz w:val="24"/>
              </w:rPr>
            </w:pPr>
            <w:r>
              <w:rPr>
                <w:sz w:val="24"/>
              </w:rPr>
              <w:t>Марка</w:t>
            </w:r>
          </w:p>
        </w:tc>
        <w:tc>
          <w:tcPr>
            <w:tcW w:w="851" w:type="dxa"/>
          </w:tcPr>
          <w:p w:rsidR="00FF6E9C" w:rsidRDefault="00FB709D">
            <w:pPr>
              <w:pStyle w:val="TableParagraph"/>
              <w:spacing w:line="275" w:lineRule="exact"/>
              <w:ind w:right="234"/>
              <w:jc w:val="right"/>
              <w:rPr>
                <w:sz w:val="24"/>
              </w:rPr>
            </w:pPr>
            <w:r>
              <w:rPr>
                <w:sz w:val="24"/>
              </w:rPr>
              <w:t>У-5</w:t>
            </w:r>
          </w:p>
        </w:tc>
        <w:tc>
          <w:tcPr>
            <w:tcW w:w="1417" w:type="dxa"/>
          </w:tcPr>
          <w:p w:rsidR="00FF6E9C" w:rsidRDefault="00FB709D">
            <w:pPr>
              <w:pStyle w:val="TableParagraph"/>
              <w:spacing w:line="275" w:lineRule="exact"/>
              <w:ind w:left="117" w:right="117"/>
              <w:jc w:val="center"/>
              <w:rPr>
                <w:sz w:val="24"/>
              </w:rPr>
            </w:pPr>
            <w:r>
              <w:rPr>
                <w:sz w:val="24"/>
              </w:rPr>
              <w:t>СССМ-502</w:t>
            </w:r>
          </w:p>
        </w:tc>
        <w:tc>
          <w:tcPr>
            <w:tcW w:w="851" w:type="dxa"/>
          </w:tcPr>
          <w:p w:rsidR="00FF6E9C" w:rsidRDefault="00FB709D">
            <w:pPr>
              <w:pStyle w:val="TableParagraph"/>
              <w:spacing w:line="275" w:lineRule="exact"/>
              <w:ind w:left="99" w:right="100"/>
              <w:jc w:val="center"/>
              <w:rPr>
                <w:sz w:val="24"/>
              </w:rPr>
            </w:pPr>
            <w:r>
              <w:rPr>
                <w:sz w:val="24"/>
              </w:rPr>
              <w:t>С-431</w:t>
            </w:r>
          </w:p>
        </w:tc>
        <w:tc>
          <w:tcPr>
            <w:tcW w:w="992" w:type="dxa"/>
          </w:tcPr>
          <w:p w:rsidR="00FF6E9C" w:rsidRDefault="00FB709D">
            <w:pPr>
              <w:pStyle w:val="TableParagraph"/>
              <w:spacing w:line="275" w:lineRule="exact"/>
              <w:ind w:left="111" w:right="111"/>
              <w:jc w:val="center"/>
              <w:rPr>
                <w:sz w:val="24"/>
              </w:rPr>
            </w:pPr>
            <w:r>
              <w:rPr>
                <w:sz w:val="24"/>
              </w:rPr>
              <w:t>С-231</w:t>
            </w:r>
          </w:p>
        </w:tc>
      </w:tr>
      <w:tr w:rsidR="00FF6E9C">
        <w:trPr>
          <w:trHeight w:hRule="exact" w:val="286"/>
        </w:trPr>
        <w:tc>
          <w:tcPr>
            <w:tcW w:w="4786" w:type="dxa"/>
          </w:tcPr>
          <w:p w:rsidR="00FF6E9C" w:rsidRPr="00F30903" w:rsidRDefault="00FB709D">
            <w:pPr>
              <w:pStyle w:val="TableParagraph"/>
              <w:spacing w:line="276" w:lineRule="exact"/>
              <w:ind w:left="103"/>
              <w:rPr>
                <w:sz w:val="24"/>
                <w:lang w:val="ru-RU"/>
              </w:rPr>
            </w:pPr>
            <w:r w:rsidRPr="00F30903">
              <w:rPr>
                <w:sz w:val="24"/>
                <w:lang w:val="ru-RU"/>
              </w:rPr>
              <w:t>Номинальная энергия удара, кг/м</w:t>
            </w:r>
          </w:p>
        </w:tc>
        <w:tc>
          <w:tcPr>
            <w:tcW w:w="851" w:type="dxa"/>
          </w:tcPr>
          <w:p w:rsidR="00FF6E9C" w:rsidRDefault="00FB709D">
            <w:pPr>
              <w:pStyle w:val="TableParagraph"/>
              <w:spacing w:line="276" w:lineRule="exact"/>
              <w:ind w:right="239"/>
              <w:jc w:val="right"/>
              <w:rPr>
                <w:sz w:val="24"/>
              </w:rPr>
            </w:pPr>
            <w:r>
              <w:rPr>
                <w:sz w:val="24"/>
              </w:rPr>
              <w:t>140</w:t>
            </w:r>
          </w:p>
        </w:tc>
        <w:tc>
          <w:tcPr>
            <w:tcW w:w="1417" w:type="dxa"/>
          </w:tcPr>
          <w:p w:rsidR="00FF6E9C" w:rsidRDefault="00FB709D">
            <w:pPr>
              <w:pStyle w:val="TableParagraph"/>
              <w:spacing w:line="276" w:lineRule="exact"/>
              <w:ind w:left="117" w:right="117"/>
              <w:jc w:val="center"/>
              <w:rPr>
                <w:sz w:val="24"/>
              </w:rPr>
            </w:pPr>
            <w:r>
              <w:rPr>
                <w:sz w:val="24"/>
              </w:rPr>
              <w:t>320</w:t>
            </w:r>
          </w:p>
        </w:tc>
        <w:tc>
          <w:tcPr>
            <w:tcW w:w="851" w:type="dxa"/>
          </w:tcPr>
          <w:p w:rsidR="00FF6E9C" w:rsidRDefault="00FB709D">
            <w:pPr>
              <w:pStyle w:val="TableParagraph"/>
              <w:spacing w:line="276" w:lineRule="exact"/>
              <w:ind w:left="99" w:right="100"/>
              <w:jc w:val="center"/>
              <w:rPr>
                <w:sz w:val="24"/>
              </w:rPr>
            </w:pPr>
            <w:r>
              <w:rPr>
                <w:sz w:val="24"/>
              </w:rPr>
              <w:t>506</w:t>
            </w:r>
          </w:p>
        </w:tc>
        <w:tc>
          <w:tcPr>
            <w:tcW w:w="992" w:type="dxa"/>
          </w:tcPr>
          <w:p w:rsidR="00FF6E9C" w:rsidRDefault="00FB709D">
            <w:pPr>
              <w:pStyle w:val="TableParagraph"/>
              <w:spacing w:line="276" w:lineRule="exact"/>
              <w:ind w:left="111" w:right="111"/>
              <w:jc w:val="center"/>
              <w:rPr>
                <w:sz w:val="24"/>
              </w:rPr>
            </w:pPr>
            <w:r>
              <w:rPr>
                <w:sz w:val="24"/>
              </w:rPr>
              <w:t>1800</w:t>
            </w:r>
          </w:p>
        </w:tc>
      </w:tr>
      <w:tr w:rsidR="00FF6E9C">
        <w:trPr>
          <w:trHeight w:hRule="exact" w:val="286"/>
        </w:trPr>
        <w:tc>
          <w:tcPr>
            <w:tcW w:w="4786" w:type="dxa"/>
          </w:tcPr>
          <w:p w:rsidR="00FF6E9C" w:rsidRDefault="00FB709D">
            <w:pPr>
              <w:pStyle w:val="TableParagraph"/>
              <w:spacing w:line="276" w:lineRule="exact"/>
              <w:ind w:left="103"/>
              <w:rPr>
                <w:sz w:val="24"/>
              </w:rPr>
            </w:pPr>
            <w:r>
              <w:rPr>
                <w:sz w:val="24"/>
              </w:rPr>
              <w:t>Диаметр цилиндра, мм</w:t>
            </w:r>
          </w:p>
        </w:tc>
        <w:tc>
          <w:tcPr>
            <w:tcW w:w="851" w:type="dxa"/>
          </w:tcPr>
          <w:p w:rsidR="00FF6E9C" w:rsidRDefault="00FB709D">
            <w:pPr>
              <w:pStyle w:val="TableParagraph"/>
              <w:spacing w:line="276" w:lineRule="exact"/>
              <w:ind w:right="239"/>
              <w:jc w:val="right"/>
              <w:rPr>
                <w:sz w:val="24"/>
              </w:rPr>
            </w:pPr>
            <w:r>
              <w:rPr>
                <w:sz w:val="24"/>
              </w:rPr>
              <w:t>110</w:t>
            </w:r>
          </w:p>
        </w:tc>
        <w:tc>
          <w:tcPr>
            <w:tcW w:w="1417" w:type="dxa"/>
          </w:tcPr>
          <w:p w:rsidR="00FF6E9C" w:rsidRDefault="00FB709D">
            <w:pPr>
              <w:pStyle w:val="TableParagraph"/>
              <w:spacing w:line="276" w:lineRule="exact"/>
              <w:ind w:left="117" w:right="117"/>
              <w:jc w:val="center"/>
              <w:rPr>
                <w:sz w:val="24"/>
              </w:rPr>
            </w:pPr>
            <w:r>
              <w:rPr>
                <w:sz w:val="24"/>
              </w:rPr>
              <w:t>248</w:t>
            </w:r>
          </w:p>
        </w:tc>
        <w:tc>
          <w:tcPr>
            <w:tcW w:w="851" w:type="dxa"/>
          </w:tcPr>
          <w:p w:rsidR="00FF6E9C" w:rsidRDefault="00FB709D">
            <w:pPr>
              <w:pStyle w:val="TableParagraph"/>
              <w:spacing w:line="276" w:lineRule="exact"/>
              <w:ind w:left="99" w:right="100"/>
              <w:jc w:val="center"/>
              <w:rPr>
                <w:sz w:val="24"/>
              </w:rPr>
            </w:pPr>
            <w:r>
              <w:rPr>
                <w:sz w:val="24"/>
              </w:rPr>
              <w:t>260</w:t>
            </w:r>
          </w:p>
        </w:tc>
        <w:tc>
          <w:tcPr>
            <w:tcW w:w="992" w:type="dxa"/>
          </w:tcPr>
          <w:p w:rsidR="00FF6E9C" w:rsidRDefault="00FB709D">
            <w:pPr>
              <w:pStyle w:val="TableParagraph"/>
              <w:spacing w:line="276" w:lineRule="exact"/>
              <w:ind w:left="111" w:right="111"/>
              <w:jc w:val="center"/>
              <w:rPr>
                <w:sz w:val="24"/>
              </w:rPr>
            </w:pPr>
            <w:r>
              <w:rPr>
                <w:sz w:val="24"/>
              </w:rPr>
              <w:t>250</w:t>
            </w:r>
          </w:p>
        </w:tc>
      </w:tr>
      <w:tr w:rsidR="00FF6E9C">
        <w:trPr>
          <w:trHeight w:hRule="exact" w:val="286"/>
        </w:trPr>
        <w:tc>
          <w:tcPr>
            <w:tcW w:w="4786" w:type="dxa"/>
          </w:tcPr>
          <w:p w:rsidR="00FF6E9C" w:rsidRPr="00F30903" w:rsidRDefault="00FB709D">
            <w:pPr>
              <w:pStyle w:val="TableParagraph"/>
              <w:spacing w:line="275" w:lineRule="exact"/>
              <w:ind w:left="103"/>
              <w:rPr>
                <w:sz w:val="24"/>
                <w:lang w:val="ru-RU"/>
              </w:rPr>
            </w:pPr>
            <w:r w:rsidRPr="00F30903">
              <w:rPr>
                <w:sz w:val="24"/>
                <w:lang w:val="ru-RU"/>
              </w:rPr>
              <w:t>Длина хода ударной части, мм</w:t>
            </w:r>
          </w:p>
        </w:tc>
        <w:tc>
          <w:tcPr>
            <w:tcW w:w="851" w:type="dxa"/>
          </w:tcPr>
          <w:p w:rsidR="00FF6E9C" w:rsidRDefault="00FB709D">
            <w:pPr>
              <w:pStyle w:val="TableParagraph"/>
              <w:spacing w:line="275" w:lineRule="exact"/>
              <w:ind w:right="239"/>
              <w:jc w:val="right"/>
              <w:rPr>
                <w:sz w:val="24"/>
              </w:rPr>
            </w:pPr>
            <w:r>
              <w:rPr>
                <w:sz w:val="24"/>
              </w:rPr>
              <w:t>210</w:t>
            </w:r>
          </w:p>
        </w:tc>
        <w:tc>
          <w:tcPr>
            <w:tcW w:w="1417" w:type="dxa"/>
          </w:tcPr>
          <w:p w:rsidR="00FF6E9C" w:rsidRDefault="00FB709D">
            <w:pPr>
              <w:pStyle w:val="TableParagraph"/>
              <w:spacing w:line="275" w:lineRule="exact"/>
              <w:ind w:left="117" w:right="117"/>
              <w:jc w:val="center"/>
              <w:rPr>
                <w:sz w:val="24"/>
              </w:rPr>
            </w:pPr>
            <w:r>
              <w:rPr>
                <w:sz w:val="24"/>
              </w:rPr>
              <w:t>220</w:t>
            </w:r>
          </w:p>
        </w:tc>
        <w:tc>
          <w:tcPr>
            <w:tcW w:w="851" w:type="dxa"/>
          </w:tcPr>
          <w:p w:rsidR="00FF6E9C" w:rsidRDefault="00FB709D">
            <w:pPr>
              <w:pStyle w:val="TableParagraph"/>
              <w:spacing w:line="275" w:lineRule="exact"/>
              <w:ind w:left="99" w:right="100"/>
              <w:jc w:val="center"/>
              <w:rPr>
                <w:sz w:val="24"/>
              </w:rPr>
            </w:pPr>
            <w:r>
              <w:rPr>
                <w:sz w:val="24"/>
              </w:rPr>
              <w:t>350</w:t>
            </w:r>
          </w:p>
        </w:tc>
        <w:tc>
          <w:tcPr>
            <w:tcW w:w="992" w:type="dxa"/>
          </w:tcPr>
          <w:p w:rsidR="00FF6E9C" w:rsidRDefault="00FB709D">
            <w:pPr>
              <w:pStyle w:val="TableParagraph"/>
              <w:spacing w:line="275" w:lineRule="exact"/>
              <w:ind w:left="111" w:right="111"/>
              <w:jc w:val="center"/>
              <w:rPr>
                <w:sz w:val="24"/>
              </w:rPr>
            </w:pPr>
            <w:r>
              <w:rPr>
                <w:sz w:val="24"/>
              </w:rPr>
              <w:t>508</w:t>
            </w:r>
          </w:p>
        </w:tc>
      </w:tr>
      <w:tr w:rsidR="00FF6E9C">
        <w:trPr>
          <w:trHeight w:hRule="exact" w:val="286"/>
        </w:trPr>
        <w:tc>
          <w:tcPr>
            <w:tcW w:w="4786" w:type="dxa"/>
          </w:tcPr>
          <w:p w:rsidR="00FF6E9C" w:rsidRDefault="00FB709D">
            <w:pPr>
              <w:pStyle w:val="TableParagraph"/>
              <w:spacing w:line="276" w:lineRule="exact"/>
              <w:ind w:left="103"/>
              <w:rPr>
                <w:sz w:val="24"/>
              </w:rPr>
            </w:pPr>
            <w:r>
              <w:rPr>
                <w:sz w:val="24"/>
              </w:rPr>
              <w:t>Число ударов в 1 мин</w:t>
            </w:r>
          </w:p>
        </w:tc>
        <w:tc>
          <w:tcPr>
            <w:tcW w:w="851" w:type="dxa"/>
          </w:tcPr>
          <w:p w:rsidR="00FF6E9C" w:rsidRDefault="00FB709D">
            <w:pPr>
              <w:pStyle w:val="TableParagraph"/>
              <w:spacing w:line="276" w:lineRule="exact"/>
              <w:ind w:right="239"/>
              <w:jc w:val="right"/>
              <w:rPr>
                <w:sz w:val="24"/>
              </w:rPr>
            </w:pPr>
            <w:r>
              <w:rPr>
                <w:sz w:val="24"/>
              </w:rPr>
              <w:t>240</w:t>
            </w:r>
          </w:p>
        </w:tc>
        <w:tc>
          <w:tcPr>
            <w:tcW w:w="1417" w:type="dxa"/>
          </w:tcPr>
          <w:p w:rsidR="00FF6E9C" w:rsidRDefault="00FB709D">
            <w:pPr>
              <w:pStyle w:val="TableParagraph"/>
              <w:spacing w:line="276" w:lineRule="exact"/>
              <w:ind w:left="117" w:right="117"/>
              <w:jc w:val="center"/>
              <w:rPr>
                <w:sz w:val="24"/>
              </w:rPr>
            </w:pPr>
            <w:r>
              <w:rPr>
                <w:sz w:val="24"/>
              </w:rPr>
              <w:t>275</w:t>
            </w:r>
          </w:p>
        </w:tc>
        <w:tc>
          <w:tcPr>
            <w:tcW w:w="851" w:type="dxa"/>
          </w:tcPr>
          <w:p w:rsidR="00FF6E9C" w:rsidRDefault="00FB709D">
            <w:pPr>
              <w:pStyle w:val="TableParagraph"/>
              <w:spacing w:line="276" w:lineRule="exact"/>
              <w:ind w:left="99" w:right="100"/>
              <w:jc w:val="center"/>
              <w:rPr>
                <w:sz w:val="24"/>
              </w:rPr>
            </w:pPr>
            <w:r>
              <w:rPr>
                <w:sz w:val="24"/>
              </w:rPr>
              <w:t>225</w:t>
            </w:r>
          </w:p>
        </w:tc>
        <w:tc>
          <w:tcPr>
            <w:tcW w:w="992" w:type="dxa"/>
          </w:tcPr>
          <w:p w:rsidR="00FF6E9C" w:rsidRDefault="00FB709D">
            <w:pPr>
              <w:pStyle w:val="TableParagraph"/>
              <w:spacing w:line="276" w:lineRule="exact"/>
              <w:ind w:left="111" w:right="111"/>
              <w:jc w:val="center"/>
              <w:rPr>
                <w:sz w:val="24"/>
              </w:rPr>
            </w:pPr>
            <w:r>
              <w:rPr>
                <w:sz w:val="24"/>
              </w:rPr>
              <w:t>95–112</w:t>
            </w:r>
          </w:p>
        </w:tc>
      </w:tr>
      <w:tr w:rsidR="00FF6E9C">
        <w:trPr>
          <w:trHeight w:hRule="exact" w:val="286"/>
        </w:trPr>
        <w:tc>
          <w:tcPr>
            <w:tcW w:w="4786" w:type="dxa"/>
          </w:tcPr>
          <w:p w:rsidR="00FF6E9C" w:rsidRPr="00F30903" w:rsidRDefault="00FB709D">
            <w:pPr>
              <w:pStyle w:val="TableParagraph"/>
              <w:spacing w:line="276" w:lineRule="exact"/>
              <w:ind w:left="103"/>
              <w:rPr>
                <w:sz w:val="16"/>
                <w:lang w:val="ru-RU"/>
              </w:rPr>
            </w:pPr>
            <w:r w:rsidRPr="00F30903">
              <w:rPr>
                <w:sz w:val="24"/>
                <w:lang w:val="ru-RU"/>
              </w:rPr>
              <w:t>Давление пара или сжатого воздуха, кг/см</w:t>
            </w:r>
            <w:r w:rsidRPr="00F30903">
              <w:rPr>
                <w:position w:val="11"/>
                <w:sz w:val="16"/>
                <w:lang w:val="ru-RU"/>
              </w:rPr>
              <w:t>2</w:t>
            </w:r>
          </w:p>
        </w:tc>
        <w:tc>
          <w:tcPr>
            <w:tcW w:w="851" w:type="dxa"/>
          </w:tcPr>
          <w:p w:rsidR="00FF6E9C" w:rsidRDefault="00FB709D">
            <w:pPr>
              <w:pStyle w:val="TableParagraph"/>
              <w:spacing w:line="276" w:lineRule="exact"/>
              <w:ind w:right="269"/>
              <w:jc w:val="right"/>
              <w:rPr>
                <w:sz w:val="24"/>
              </w:rPr>
            </w:pPr>
            <w:r>
              <w:rPr>
                <w:sz w:val="24"/>
              </w:rPr>
              <w:t>5,6</w:t>
            </w:r>
          </w:p>
        </w:tc>
        <w:tc>
          <w:tcPr>
            <w:tcW w:w="1417" w:type="dxa"/>
          </w:tcPr>
          <w:p w:rsidR="00FF6E9C" w:rsidRDefault="00FB709D">
            <w:pPr>
              <w:pStyle w:val="TableParagraph"/>
              <w:spacing w:line="276" w:lineRule="exact"/>
              <w:ind w:left="117" w:right="117"/>
              <w:jc w:val="center"/>
              <w:rPr>
                <w:sz w:val="24"/>
              </w:rPr>
            </w:pPr>
            <w:r>
              <w:rPr>
                <w:sz w:val="24"/>
              </w:rPr>
              <w:t>6,6</w:t>
            </w:r>
          </w:p>
        </w:tc>
        <w:tc>
          <w:tcPr>
            <w:tcW w:w="851" w:type="dxa"/>
          </w:tcPr>
          <w:p w:rsidR="00FF6E9C" w:rsidRDefault="00FB709D">
            <w:pPr>
              <w:pStyle w:val="TableParagraph"/>
              <w:spacing w:line="276" w:lineRule="exact"/>
              <w:ind w:right="1"/>
              <w:jc w:val="center"/>
              <w:rPr>
                <w:sz w:val="24"/>
              </w:rPr>
            </w:pPr>
            <w:r>
              <w:rPr>
                <w:sz w:val="24"/>
              </w:rPr>
              <w:t>6</w:t>
            </w:r>
          </w:p>
        </w:tc>
        <w:tc>
          <w:tcPr>
            <w:tcW w:w="992" w:type="dxa"/>
          </w:tcPr>
          <w:p w:rsidR="00FF6E9C" w:rsidRDefault="00FB709D">
            <w:pPr>
              <w:pStyle w:val="TableParagraph"/>
              <w:spacing w:line="276" w:lineRule="exact"/>
              <w:ind w:left="111" w:right="111"/>
              <w:jc w:val="center"/>
              <w:rPr>
                <w:sz w:val="24"/>
              </w:rPr>
            </w:pPr>
            <w:r>
              <w:rPr>
                <w:sz w:val="24"/>
              </w:rPr>
              <w:t>6–8</w:t>
            </w:r>
          </w:p>
        </w:tc>
      </w:tr>
      <w:tr w:rsidR="00FF6E9C">
        <w:trPr>
          <w:trHeight w:hRule="exact" w:val="286"/>
        </w:trPr>
        <w:tc>
          <w:tcPr>
            <w:tcW w:w="4786" w:type="dxa"/>
          </w:tcPr>
          <w:p w:rsidR="00FF6E9C" w:rsidRDefault="00FB709D">
            <w:pPr>
              <w:pStyle w:val="TableParagraph"/>
              <w:spacing w:line="276" w:lineRule="exact"/>
              <w:ind w:left="103"/>
              <w:rPr>
                <w:sz w:val="24"/>
              </w:rPr>
            </w:pPr>
            <w:r>
              <w:rPr>
                <w:sz w:val="24"/>
              </w:rPr>
              <w:t>Расход пара, кг/ч</w:t>
            </w:r>
          </w:p>
        </w:tc>
        <w:tc>
          <w:tcPr>
            <w:tcW w:w="851" w:type="dxa"/>
          </w:tcPr>
          <w:p w:rsidR="00FF6E9C" w:rsidRDefault="00FB709D">
            <w:pPr>
              <w:pStyle w:val="TableParagraph"/>
              <w:spacing w:line="276" w:lineRule="exact"/>
              <w:ind w:right="239"/>
              <w:jc w:val="right"/>
              <w:rPr>
                <w:sz w:val="24"/>
              </w:rPr>
            </w:pPr>
            <w:r>
              <w:rPr>
                <w:sz w:val="24"/>
              </w:rPr>
              <w:t>165</w:t>
            </w:r>
          </w:p>
        </w:tc>
        <w:tc>
          <w:tcPr>
            <w:tcW w:w="1417" w:type="dxa"/>
          </w:tcPr>
          <w:p w:rsidR="00FF6E9C" w:rsidRDefault="00FB709D">
            <w:pPr>
              <w:pStyle w:val="TableParagraph"/>
              <w:spacing w:line="276" w:lineRule="exact"/>
              <w:ind w:left="117" w:right="117"/>
              <w:jc w:val="center"/>
              <w:rPr>
                <w:sz w:val="24"/>
              </w:rPr>
            </w:pPr>
            <w:r>
              <w:rPr>
                <w:sz w:val="24"/>
              </w:rPr>
              <w:t>400</w:t>
            </w:r>
          </w:p>
        </w:tc>
        <w:tc>
          <w:tcPr>
            <w:tcW w:w="851" w:type="dxa"/>
          </w:tcPr>
          <w:p w:rsidR="00FF6E9C" w:rsidRDefault="00FB709D">
            <w:pPr>
              <w:pStyle w:val="TableParagraph"/>
              <w:spacing w:line="276" w:lineRule="exact"/>
              <w:ind w:left="99" w:right="100"/>
              <w:jc w:val="center"/>
              <w:rPr>
                <w:sz w:val="24"/>
              </w:rPr>
            </w:pPr>
            <w:r>
              <w:rPr>
                <w:sz w:val="24"/>
              </w:rPr>
              <w:t>670</w:t>
            </w:r>
          </w:p>
        </w:tc>
        <w:tc>
          <w:tcPr>
            <w:tcW w:w="992" w:type="dxa"/>
          </w:tcPr>
          <w:p w:rsidR="00FF6E9C" w:rsidRDefault="00FB709D">
            <w:pPr>
              <w:pStyle w:val="TableParagraph"/>
              <w:spacing w:line="276" w:lineRule="exact"/>
              <w:ind w:left="111" w:right="111"/>
              <w:jc w:val="center"/>
              <w:rPr>
                <w:sz w:val="24"/>
              </w:rPr>
            </w:pPr>
            <w:r>
              <w:rPr>
                <w:sz w:val="24"/>
              </w:rPr>
              <w:t>1190</w:t>
            </w:r>
          </w:p>
        </w:tc>
      </w:tr>
      <w:tr w:rsidR="00FF6E9C">
        <w:trPr>
          <w:trHeight w:hRule="exact" w:val="286"/>
        </w:trPr>
        <w:tc>
          <w:tcPr>
            <w:tcW w:w="4786" w:type="dxa"/>
          </w:tcPr>
          <w:p w:rsidR="00FF6E9C" w:rsidRPr="00F30903" w:rsidRDefault="00FB709D">
            <w:pPr>
              <w:pStyle w:val="TableParagraph"/>
              <w:spacing w:line="276" w:lineRule="exact"/>
              <w:ind w:left="103"/>
              <w:rPr>
                <w:sz w:val="24"/>
                <w:lang w:val="ru-RU"/>
              </w:rPr>
            </w:pPr>
            <w:r w:rsidRPr="00F30903">
              <w:rPr>
                <w:sz w:val="24"/>
                <w:lang w:val="ru-RU"/>
              </w:rPr>
              <w:t>Расход сжатого воздуха, м</w:t>
            </w:r>
            <w:r w:rsidRPr="00F30903">
              <w:rPr>
                <w:position w:val="11"/>
                <w:sz w:val="16"/>
                <w:lang w:val="ru-RU"/>
              </w:rPr>
              <w:t>3</w:t>
            </w:r>
            <w:r w:rsidRPr="00F30903">
              <w:rPr>
                <w:sz w:val="24"/>
                <w:lang w:val="ru-RU"/>
              </w:rPr>
              <w:t>/мин</w:t>
            </w:r>
          </w:p>
        </w:tc>
        <w:tc>
          <w:tcPr>
            <w:tcW w:w="851" w:type="dxa"/>
          </w:tcPr>
          <w:p w:rsidR="00FF6E9C" w:rsidRDefault="00FB709D">
            <w:pPr>
              <w:pStyle w:val="TableParagraph"/>
              <w:spacing w:line="276" w:lineRule="exact"/>
              <w:ind w:right="269"/>
              <w:jc w:val="right"/>
              <w:rPr>
                <w:sz w:val="24"/>
              </w:rPr>
            </w:pPr>
            <w:r>
              <w:rPr>
                <w:sz w:val="24"/>
              </w:rPr>
              <w:t>2,8</w:t>
            </w:r>
          </w:p>
        </w:tc>
        <w:tc>
          <w:tcPr>
            <w:tcW w:w="1417" w:type="dxa"/>
          </w:tcPr>
          <w:p w:rsidR="00FF6E9C" w:rsidRDefault="00FB709D">
            <w:pPr>
              <w:pStyle w:val="TableParagraph"/>
              <w:spacing w:line="276" w:lineRule="exact"/>
              <w:ind w:left="117" w:right="117"/>
              <w:jc w:val="center"/>
              <w:rPr>
                <w:sz w:val="24"/>
              </w:rPr>
            </w:pPr>
            <w:r>
              <w:rPr>
                <w:sz w:val="24"/>
              </w:rPr>
              <w:t>7,8</w:t>
            </w:r>
          </w:p>
        </w:tc>
        <w:tc>
          <w:tcPr>
            <w:tcW w:w="851" w:type="dxa"/>
          </w:tcPr>
          <w:p w:rsidR="00FF6E9C" w:rsidRDefault="00FB709D">
            <w:pPr>
              <w:pStyle w:val="TableParagraph"/>
              <w:spacing w:line="276" w:lineRule="exact"/>
              <w:ind w:left="99" w:right="100"/>
              <w:jc w:val="center"/>
              <w:rPr>
                <w:sz w:val="24"/>
              </w:rPr>
            </w:pPr>
            <w:r>
              <w:rPr>
                <w:sz w:val="24"/>
              </w:rPr>
              <w:t>12</w:t>
            </w:r>
          </w:p>
        </w:tc>
        <w:tc>
          <w:tcPr>
            <w:tcW w:w="992" w:type="dxa"/>
          </w:tcPr>
          <w:p w:rsidR="00FF6E9C" w:rsidRDefault="00FB709D">
            <w:pPr>
              <w:pStyle w:val="TableParagraph"/>
              <w:spacing w:line="276" w:lineRule="exact"/>
              <w:ind w:left="111" w:right="111"/>
              <w:jc w:val="center"/>
              <w:rPr>
                <w:sz w:val="24"/>
              </w:rPr>
            </w:pPr>
            <w:r>
              <w:rPr>
                <w:sz w:val="24"/>
              </w:rPr>
              <w:t>17</w:t>
            </w:r>
          </w:p>
        </w:tc>
      </w:tr>
      <w:tr w:rsidR="00FF6E9C">
        <w:trPr>
          <w:trHeight w:hRule="exact" w:val="286"/>
        </w:trPr>
        <w:tc>
          <w:tcPr>
            <w:tcW w:w="4786" w:type="dxa"/>
          </w:tcPr>
          <w:p w:rsidR="00FF6E9C" w:rsidRDefault="00FB709D">
            <w:pPr>
              <w:pStyle w:val="TableParagraph"/>
              <w:spacing w:line="275" w:lineRule="exact"/>
              <w:ind w:left="103"/>
              <w:rPr>
                <w:sz w:val="24"/>
              </w:rPr>
            </w:pPr>
            <w:r>
              <w:rPr>
                <w:sz w:val="24"/>
              </w:rPr>
              <w:t>Вес ударной части, кг</w:t>
            </w:r>
          </w:p>
        </w:tc>
        <w:tc>
          <w:tcPr>
            <w:tcW w:w="851" w:type="dxa"/>
          </w:tcPr>
          <w:p w:rsidR="00FF6E9C" w:rsidRDefault="00FB709D">
            <w:pPr>
              <w:pStyle w:val="TableParagraph"/>
              <w:spacing w:line="275" w:lineRule="exact"/>
              <w:ind w:right="299"/>
              <w:jc w:val="right"/>
              <w:rPr>
                <w:sz w:val="24"/>
              </w:rPr>
            </w:pPr>
            <w:r>
              <w:rPr>
                <w:sz w:val="24"/>
              </w:rPr>
              <w:t>95</w:t>
            </w:r>
          </w:p>
        </w:tc>
        <w:tc>
          <w:tcPr>
            <w:tcW w:w="1417" w:type="dxa"/>
          </w:tcPr>
          <w:p w:rsidR="00FF6E9C" w:rsidRDefault="00FB709D">
            <w:pPr>
              <w:pStyle w:val="TableParagraph"/>
              <w:spacing w:line="275" w:lineRule="exact"/>
              <w:ind w:left="117" w:right="117"/>
              <w:jc w:val="center"/>
              <w:rPr>
                <w:sz w:val="24"/>
              </w:rPr>
            </w:pPr>
            <w:r>
              <w:rPr>
                <w:sz w:val="24"/>
              </w:rPr>
              <w:t>180</w:t>
            </w:r>
          </w:p>
        </w:tc>
        <w:tc>
          <w:tcPr>
            <w:tcW w:w="851" w:type="dxa"/>
          </w:tcPr>
          <w:p w:rsidR="00FF6E9C" w:rsidRDefault="00FB709D">
            <w:pPr>
              <w:pStyle w:val="TableParagraph"/>
              <w:spacing w:line="275" w:lineRule="exact"/>
              <w:ind w:left="99" w:right="100"/>
              <w:jc w:val="center"/>
              <w:rPr>
                <w:sz w:val="24"/>
              </w:rPr>
            </w:pPr>
            <w:r>
              <w:rPr>
                <w:sz w:val="24"/>
              </w:rPr>
              <w:t>360</w:t>
            </w:r>
          </w:p>
        </w:tc>
        <w:tc>
          <w:tcPr>
            <w:tcW w:w="992" w:type="dxa"/>
          </w:tcPr>
          <w:p w:rsidR="00FF6E9C" w:rsidRDefault="00FB709D">
            <w:pPr>
              <w:pStyle w:val="TableParagraph"/>
              <w:spacing w:line="275" w:lineRule="exact"/>
              <w:ind w:left="111" w:right="111"/>
              <w:jc w:val="center"/>
              <w:rPr>
                <w:sz w:val="24"/>
              </w:rPr>
            </w:pPr>
            <w:r>
              <w:rPr>
                <w:sz w:val="24"/>
              </w:rPr>
              <w:t>1130</w:t>
            </w:r>
          </w:p>
        </w:tc>
      </w:tr>
      <w:tr w:rsidR="00FF6E9C">
        <w:trPr>
          <w:trHeight w:hRule="exact" w:val="286"/>
        </w:trPr>
        <w:tc>
          <w:tcPr>
            <w:tcW w:w="4786" w:type="dxa"/>
          </w:tcPr>
          <w:p w:rsidR="00FF6E9C" w:rsidRDefault="00FB709D">
            <w:pPr>
              <w:pStyle w:val="TableParagraph"/>
              <w:spacing w:line="276" w:lineRule="exact"/>
              <w:ind w:left="103"/>
              <w:rPr>
                <w:sz w:val="24"/>
              </w:rPr>
            </w:pPr>
            <w:r>
              <w:rPr>
                <w:sz w:val="24"/>
              </w:rPr>
              <w:t>Общий вес молота, кг</w:t>
            </w:r>
          </w:p>
        </w:tc>
        <w:tc>
          <w:tcPr>
            <w:tcW w:w="851" w:type="dxa"/>
          </w:tcPr>
          <w:p w:rsidR="00FF6E9C" w:rsidRDefault="00FB709D">
            <w:pPr>
              <w:pStyle w:val="TableParagraph"/>
              <w:spacing w:line="276" w:lineRule="exact"/>
              <w:ind w:right="239"/>
              <w:jc w:val="right"/>
              <w:rPr>
                <w:sz w:val="24"/>
              </w:rPr>
            </w:pPr>
            <w:r>
              <w:rPr>
                <w:sz w:val="24"/>
              </w:rPr>
              <w:t>625</w:t>
            </w:r>
          </w:p>
        </w:tc>
        <w:tc>
          <w:tcPr>
            <w:tcW w:w="1417" w:type="dxa"/>
          </w:tcPr>
          <w:p w:rsidR="00FF6E9C" w:rsidRDefault="00FB709D">
            <w:pPr>
              <w:pStyle w:val="TableParagraph"/>
              <w:spacing w:line="276" w:lineRule="exact"/>
              <w:ind w:left="117" w:right="117"/>
              <w:jc w:val="center"/>
              <w:rPr>
                <w:sz w:val="24"/>
              </w:rPr>
            </w:pPr>
            <w:r>
              <w:rPr>
                <w:sz w:val="24"/>
              </w:rPr>
              <w:t>1432</w:t>
            </w:r>
          </w:p>
        </w:tc>
        <w:tc>
          <w:tcPr>
            <w:tcW w:w="851" w:type="dxa"/>
          </w:tcPr>
          <w:p w:rsidR="00FF6E9C" w:rsidRDefault="00FB709D">
            <w:pPr>
              <w:pStyle w:val="TableParagraph"/>
              <w:spacing w:line="276" w:lineRule="exact"/>
              <w:ind w:left="99" w:right="100"/>
              <w:jc w:val="center"/>
              <w:rPr>
                <w:sz w:val="24"/>
              </w:rPr>
            </w:pPr>
            <w:r>
              <w:rPr>
                <w:sz w:val="24"/>
              </w:rPr>
              <w:t>2200</w:t>
            </w:r>
          </w:p>
        </w:tc>
        <w:tc>
          <w:tcPr>
            <w:tcW w:w="992" w:type="dxa"/>
          </w:tcPr>
          <w:p w:rsidR="00FF6E9C" w:rsidRDefault="00FB709D">
            <w:pPr>
              <w:pStyle w:val="TableParagraph"/>
              <w:spacing w:line="276" w:lineRule="exact"/>
              <w:ind w:left="111" w:right="111"/>
              <w:jc w:val="center"/>
              <w:rPr>
                <w:sz w:val="24"/>
              </w:rPr>
            </w:pPr>
            <w:r>
              <w:rPr>
                <w:sz w:val="24"/>
              </w:rPr>
              <w:t>4650</w:t>
            </w:r>
          </w:p>
        </w:tc>
      </w:tr>
    </w:tbl>
    <w:p w:rsidR="00FF6E9C" w:rsidRDefault="00FF6E9C">
      <w:pPr>
        <w:pStyle w:val="a3"/>
        <w:spacing w:before="4"/>
        <w:ind w:left="0"/>
        <w:jc w:val="left"/>
        <w:rPr>
          <w:i/>
          <w:sz w:val="22"/>
        </w:rPr>
      </w:pPr>
    </w:p>
    <w:p w:rsidR="00FF6E9C" w:rsidRDefault="00FB709D">
      <w:pPr>
        <w:pStyle w:val="a3"/>
        <w:spacing w:before="65"/>
        <w:ind w:left="228" w:right="182" w:firstLine="567"/>
      </w:pPr>
      <w:r w:rsidRPr="00F30903">
        <w:rPr>
          <w:lang w:val="ru-RU"/>
        </w:rPr>
        <w:t xml:space="preserve">Дизель-молоты работают по принципу двухтактного дизеля. Удар- ная часть молота при рабочем ходе сжимает заключенный в цилиндре воздух и повышает его температуру; подаваемое в тот период топливо взрывается и отбрасывает цилиндр вверх, совершая холостой ход; при последующем падении ударной части рабочий цикл повторяется. Для подачи горючего применяют насосы высокого и низкого давления; при высоком давлении распространение получили штанговые дизель- молоты, при низком – трубчатые (табл. </w:t>
      </w:r>
      <w:r>
        <w:t>13.2).</w:t>
      </w:r>
    </w:p>
    <w:p w:rsidR="00FF6E9C" w:rsidRDefault="00FF6E9C">
      <w:pPr>
        <w:sectPr w:rsidR="00FF6E9C">
          <w:pgSz w:w="11910" w:h="16840"/>
          <w:pgMar w:top="1540" w:right="1400" w:bottom="1820" w:left="1360" w:header="0" w:footer="1633" w:gutter="0"/>
          <w:cols w:space="720"/>
        </w:sectPr>
      </w:pPr>
    </w:p>
    <w:p w:rsidR="00FF6E9C" w:rsidRDefault="00FB709D">
      <w:pPr>
        <w:pStyle w:val="a3"/>
        <w:spacing w:before="47" w:line="322" w:lineRule="exact"/>
        <w:ind w:left="0" w:right="103"/>
        <w:jc w:val="right"/>
      </w:pPr>
      <w:r>
        <w:lastRenderedPageBreak/>
        <w:t>Таблица 13.2</w:t>
      </w:r>
    </w:p>
    <w:p w:rsidR="00FF6E9C" w:rsidRDefault="00FB709D">
      <w:pPr>
        <w:ind w:left="1850"/>
        <w:rPr>
          <w:i/>
          <w:sz w:val="28"/>
        </w:rPr>
      </w:pPr>
      <w:r>
        <w:rPr>
          <w:i/>
          <w:sz w:val="28"/>
        </w:rPr>
        <w:t>Характеристика штанговых дизель-молотов</w:t>
      </w:r>
    </w:p>
    <w:p w:rsidR="00FF6E9C" w:rsidRDefault="00FF6E9C">
      <w:pPr>
        <w:pStyle w:val="a3"/>
        <w:spacing w:after="1"/>
        <w:ind w:left="0"/>
        <w:jc w:val="left"/>
        <w:rPr>
          <w:i/>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10"/>
        <w:gridCol w:w="850"/>
        <w:gridCol w:w="992"/>
        <w:gridCol w:w="851"/>
        <w:gridCol w:w="850"/>
        <w:gridCol w:w="851"/>
        <w:gridCol w:w="850"/>
      </w:tblGrid>
      <w:tr w:rsidR="00FF6E9C">
        <w:trPr>
          <w:trHeight w:hRule="exact" w:val="286"/>
        </w:trPr>
        <w:tc>
          <w:tcPr>
            <w:tcW w:w="3510" w:type="dxa"/>
          </w:tcPr>
          <w:p w:rsidR="00FF6E9C" w:rsidRDefault="00FB709D">
            <w:pPr>
              <w:pStyle w:val="TableParagraph"/>
              <w:spacing w:line="275" w:lineRule="exact"/>
              <w:ind w:left="103"/>
              <w:rPr>
                <w:sz w:val="24"/>
              </w:rPr>
            </w:pPr>
            <w:r>
              <w:rPr>
                <w:sz w:val="24"/>
              </w:rPr>
              <w:t>Марка</w:t>
            </w:r>
          </w:p>
        </w:tc>
        <w:tc>
          <w:tcPr>
            <w:tcW w:w="850" w:type="dxa"/>
          </w:tcPr>
          <w:p w:rsidR="00FF6E9C" w:rsidRDefault="00FB709D">
            <w:pPr>
              <w:pStyle w:val="TableParagraph"/>
              <w:spacing w:line="275" w:lineRule="exact"/>
              <w:ind w:left="89" w:right="89"/>
              <w:jc w:val="center"/>
              <w:rPr>
                <w:sz w:val="24"/>
              </w:rPr>
            </w:pPr>
            <w:r>
              <w:rPr>
                <w:sz w:val="24"/>
              </w:rPr>
              <w:t>ДБ-45</w:t>
            </w:r>
          </w:p>
        </w:tc>
        <w:tc>
          <w:tcPr>
            <w:tcW w:w="992" w:type="dxa"/>
          </w:tcPr>
          <w:p w:rsidR="00FF6E9C" w:rsidRDefault="00FB709D">
            <w:pPr>
              <w:pStyle w:val="TableParagraph"/>
              <w:spacing w:line="275" w:lineRule="exact"/>
              <w:ind w:left="110" w:right="111"/>
              <w:jc w:val="center"/>
              <w:rPr>
                <w:sz w:val="24"/>
              </w:rPr>
            </w:pPr>
            <w:r>
              <w:rPr>
                <w:sz w:val="24"/>
              </w:rPr>
              <w:t>ДМ-58</w:t>
            </w:r>
          </w:p>
        </w:tc>
        <w:tc>
          <w:tcPr>
            <w:tcW w:w="851" w:type="dxa"/>
          </w:tcPr>
          <w:p w:rsidR="00FF6E9C" w:rsidRDefault="00FB709D">
            <w:pPr>
              <w:pStyle w:val="TableParagraph"/>
              <w:spacing w:line="275" w:lineRule="exact"/>
              <w:ind w:left="100" w:right="100"/>
              <w:jc w:val="center"/>
              <w:rPr>
                <w:sz w:val="24"/>
              </w:rPr>
            </w:pPr>
            <w:r>
              <w:rPr>
                <w:sz w:val="24"/>
              </w:rPr>
              <w:t>С-254</w:t>
            </w:r>
          </w:p>
        </w:tc>
        <w:tc>
          <w:tcPr>
            <w:tcW w:w="850" w:type="dxa"/>
          </w:tcPr>
          <w:p w:rsidR="00FF6E9C" w:rsidRDefault="00FB709D">
            <w:pPr>
              <w:pStyle w:val="TableParagraph"/>
              <w:spacing w:line="275" w:lineRule="exact"/>
              <w:ind w:left="89" w:right="89"/>
              <w:jc w:val="center"/>
              <w:rPr>
                <w:sz w:val="24"/>
              </w:rPr>
            </w:pPr>
            <w:r>
              <w:rPr>
                <w:sz w:val="24"/>
              </w:rPr>
              <w:t>С-222</w:t>
            </w:r>
          </w:p>
        </w:tc>
        <w:tc>
          <w:tcPr>
            <w:tcW w:w="851" w:type="dxa"/>
          </w:tcPr>
          <w:p w:rsidR="00FF6E9C" w:rsidRDefault="00FB709D">
            <w:pPr>
              <w:pStyle w:val="TableParagraph"/>
              <w:spacing w:line="275" w:lineRule="exact"/>
              <w:ind w:left="100" w:right="100"/>
              <w:jc w:val="center"/>
              <w:rPr>
                <w:sz w:val="24"/>
              </w:rPr>
            </w:pPr>
            <w:r>
              <w:rPr>
                <w:sz w:val="24"/>
              </w:rPr>
              <w:t>С-268</w:t>
            </w:r>
          </w:p>
        </w:tc>
        <w:tc>
          <w:tcPr>
            <w:tcW w:w="850" w:type="dxa"/>
          </w:tcPr>
          <w:p w:rsidR="00FF6E9C" w:rsidRDefault="00FB709D">
            <w:pPr>
              <w:pStyle w:val="TableParagraph"/>
              <w:spacing w:line="275" w:lineRule="exact"/>
              <w:ind w:left="89" w:right="89"/>
              <w:jc w:val="center"/>
              <w:rPr>
                <w:sz w:val="24"/>
              </w:rPr>
            </w:pPr>
            <w:r>
              <w:rPr>
                <w:sz w:val="24"/>
              </w:rPr>
              <w:t>С-339</w:t>
            </w:r>
          </w:p>
        </w:tc>
      </w:tr>
      <w:tr w:rsidR="00FF6E9C">
        <w:trPr>
          <w:trHeight w:hRule="exact" w:val="562"/>
        </w:trPr>
        <w:tc>
          <w:tcPr>
            <w:tcW w:w="3510" w:type="dxa"/>
          </w:tcPr>
          <w:p w:rsidR="00FF6E9C" w:rsidRPr="00F30903" w:rsidRDefault="00FB709D">
            <w:pPr>
              <w:pStyle w:val="TableParagraph"/>
              <w:ind w:left="103"/>
              <w:rPr>
                <w:sz w:val="24"/>
                <w:lang w:val="ru-RU"/>
              </w:rPr>
            </w:pPr>
            <w:r w:rsidRPr="00F30903">
              <w:rPr>
                <w:sz w:val="24"/>
                <w:lang w:val="ru-RU"/>
              </w:rPr>
              <w:t>Максимальная высота подъема ударной части, м</w:t>
            </w:r>
          </w:p>
        </w:tc>
        <w:tc>
          <w:tcPr>
            <w:tcW w:w="850" w:type="dxa"/>
          </w:tcPr>
          <w:p w:rsidR="00FF6E9C" w:rsidRDefault="00FB709D">
            <w:pPr>
              <w:pStyle w:val="TableParagraph"/>
              <w:spacing w:before="137"/>
              <w:ind w:left="89" w:right="89"/>
              <w:jc w:val="center"/>
              <w:rPr>
                <w:sz w:val="24"/>
              </w:rPr>
            </w:pPr>
            <w:r>
              <w:rPr>
                <w:sz w:val="24"/>
              </w:rPr>
              <w:t>1,0</w:t>
            </w:r>
          </w:p>
        </w:tc>
        <w:tc>
          <w:tcPr>
            <w:tcW w:w="992" w:type="dxa"/>
          </w:tcPr>
          <w:p w:rsidR="00FF6E9C" w:rsidRDefault="00FB709D">
            <w:pPr>
              <w:pStyle w:val="TableParagraph"/>
              <w:spacing w:before="137"/>
              <w:ind w:left="110" w:right="111"/>
              <w:jc w:val="center"/>
              <w:rPr>
                <w:sz w:val="24"/>
              </w:rPr>
            </w:pPr>
            <w:r>
              <w:rPr>
                <w:sz w:val="24"/>
              </w:rPr>
              <w:t>1,0</w:t>
            </w:r>
          </w:p>
        </w:tc>
        <w:tc>
          <w:tcPr>
            <w:tcW w:w="851" w:type="dxa"/>
          </w:tcPr>
          <w:p w:rsidR="00FF6E9C" w:rsidRDefault="00FB709D">
            <w:pPr>
              <w:pStyle w:val="TableParagraph"/>
              <w:spacing w:before="137"/>
              <w:ind w:left="100" w:right="100"/>
              <w:jc w:val="center"/>
              <w:rPr>
                <w:sz w:val="24"/>
              </w:rPr>
            </w:pPr>
            <w:r>
              <w:rPr>
                <w:sz w:val="24"/>
              </w:rPr>
              <w:t>1,77</w:t>
            </w:r>
          </w:p>
        </w:tc>
        <w:tc>
          <w:tcPr>
            <w:tcW w:w="850" w:type="dxa"/>
          </w:tcPr>
          <w:p w:rsidR="00FF6E9C" w:rsidRDefault="00FB709D">
            <w:pPr>
              <w:pStyle w:val="TableParagraph"/>
              <w:spacing w:before="137"/>
              <w:ind w:left="89" w:right="89"/>
              <w:jc w:val="center"/>
              <w:rPr>
                <w:sz w:val="24"/>
              </w:rPr>
            </w:pPr>
            <w:r>
              <w:rPr>
                <w:sz w:val="24"/>
              </w:rPr>
              <w:t>1,79</w:t>
            </w:r>
          </w:p>
        </w:tc>
        <w:tc>
          <w:tcPr>
            <w:tcW w:w="851" w:type="dxa"/>
          </w:tcPr>
          <w:p w:rsidR="00FF6E9C" w:rsidRDefault="00FB709D">
            <w:pPr>
              <w:pStyle w:val="TableParagraph"/>
              <w:spacing w:before="137"/>
              <w:ind w:left="100" w:right="100"/>
              <w:jc w:val="center"/>
              <w:rPr>
                <w:sz w:val="24"/>
              </w:rPr>
            </w:pPr>
            <w:r>
              <w:rPr>
                <w:sz w:val="24"/>
              </w:rPr>
              <w:t>2,1</w:t>
            </w:r>
          </w:p>
        </w:tc>
        <w:tc>
          <w:tcPr>
            <w:tcW w:w="850" w:type="dxa"/>
          </w:tcPr>
          <w:p w:rsidR="00FF6E9C" w:rsidRDefault="00FB709D">
            <w:pPr>
              <w:pStyle w:val="TableParagraph"/>
              <w:spacing w:before="137"/>
              <w:ind w:left="89" w:right="89"/>
              <w:jc w:val="center"/>
              <w:rPr>
                <w:sz w:val="24"/>
              </w:rPr>
            </w:pPr>
            <w:r>
              <w:rPr>
                <w:sz w:val="24"/>
              </w:rPr>
              <w:t>2,6</w:t>
            </w:r>
          </w:p>
        </w:tc>
      </w:tr>
      <w:tr w:rsidR="00FF6E9C">
        <w:trPr>
          <w:trHeight w:hRule="exact" w:val="286"/>
        </w:trPr>
        <w:tc>
          <w:tcPr>
            <w:tcW w:w="3510" w:type="dxa"/>
          </w:tcPr>
          <w:p w:rsidR="00FF6E9C" w:rsidRDefault="00FB709D">
            <w:pPr>
              <w:pStyle w:val="TableParagraph"/>
              <w:spacing w:line="275" w:lineRule="exact"/>
              <w:ind w:left="103"/>
              <w:rPr>
                <w:sz w:val="24"/>
              </w:rPr>
            </w:pPr>
            <w:r>
              <w:rPr>
                <w:sz w:val="24"/>
              </w:rPr>
              <w:t>Число ударов в 1 мин</w:t>
            </w:r>
          </w:p>
        </w:tc>
        <w:tc>
          <w:tcPr>
            <w:tcW w:w="850" w:type="dxa"/>
          </w:tcPr>
          <w:p w:rsidR="00FF6E9C" w:rsidRDefault="00FB709D">
            <w:pPr>
              <w:pStyle w:val="TableParagraph"/>
              <w:spacing w:line="275" w:lineRule="exact"/>
              <w:ind w:left="89" w:right="89"/>
              <w:jc w:val="center"/>
              <w:rPr>
                <w:sz w:val="24"/>
              </w:rPr>
            </w:pPr>
            <w:r>
              <w:rPr>
                <w:sz w:val="24"/>
              </w:rPr>
              <w:t>100</w:t>
            </w:r>
          </w:p>
        </w:tc>
        <w:tc>
          <w:tcPr>
            <w:tcW w:w="992" w:type="dxa"/>
          </w:tcPr>
          <w:p w:rsidR="00FF6E9C" w:rsidRDefault="00FB709D">
            <w:pPr>
              <w:pStyle w:val="TableParagraph"/>
              <w:spacing w:line="275" w:lineRule="exact"/>
              <w:ind w:left="110" w:right="111"/>
              <w:jc w:val="center"/>
              <w:rPr>
                <w:sz w:val="24"/>
              </w:rPr>
            </w:pPr>
            <w:r>
              <w:rPr>
                <w:sz w:val="24"/>
              </w:rPr>
              <w:t>100</w:t>
            </w:r>
          </w:p>
        </w:tc>
        <w:tc>
          <w:tcPr>
            <w:tcW w:w="851" w:type="dxa"/>
          </w:tcPr>
          <w:p w:rsidR="00FF6E9C" w:rsidRDefault="00FB709D">
            <w:pPr>
              <w:pStyle w:val="TableParagraph"/>
              <w:spacing w:line="275" w:lineRule="exact"/>
              <w:ind w:left="100" w:right="100"/>
              <w:jc w:val="center"/>
              <w:rPr>
                <w:sz w:val="24"/>
              </w:rPr>
            </w:pPr>
            <w:r>
              <w:rPr>
                <w:sz w:val="24"/>
              </w:rPr>
              <w:t>50–60</w:t>
            </w:r>
          </w:p>
        </w:tc>
        <w:tc>
          <w:tcPr>
            <w:tcW w:w="850" w:type="dxa"/>
          </w:tcPr>
          <w:p w:rsidR="00FF6E9C" w:rsidRDefault="00FB709D">
            <w:pPr>
              <w:pStyle w:val="TableParagraph"/>
              <w:spacing w:line="275" w:lineRule="exact"/>
              <w:ind w:left="89" w:right="89"/>
              <w:jc w:val="center"/>
              <w:rPr>
                <w:sz w:val="24"/>
              </w:rPr>
            </w:pPr>
            <w:r>
              <w:rPr>
                <w:sz w:val="24"/>
              </w:rPr>
              <w:t>50–60</w:t>
            </w:r>
          </w:p>
        </w:tc>
        <w:tc>
          <w:tcPr>
            <w:tcW w:w="851" w:type="dxa"/>
          </w:tcPr>
          <w:p w:rsidR="00FF6E9C" w:rsidRDefault="00FB709D">
            <w:pPr>
              <w:pStyle w:val="TableParagraph"/>
              <w:spacing w:line="275" w:lineRule="exact"/>
              <w:ind w:left="100" w:right="100"/>
              <w:jc w:val="center"/>
              <w:rPr>
                <w:sz w:val="24"/>
              </w:rPr>
            </w:pPr>
            <w:r>
              <w:rPr>
                <w:sz w:val="24"/>
              </w:rPr>
              <w:t>50–60</w:t>
            </w:r>
          </w:p>
        </w:tc>
        <w:tc>
          <w:tcPr>
            <w:tcW w:w="850" w:type="dxa"/>
          </w:tcPr>
          <w:p w:rsidR="00FF6E9C" w:rsidRDefault="00FB709D">
            <w:pPr>
              <w:pStyle w:val="TableParagraph"/>
              <w:spacing w:line="275" w:lineRule="exact"/>
              <w:ind w:left="89" w:right="89"/>
              <w:jc w:val="center"/>
              <w:rPr>
                <w:sz w:val="24"/>
              </w:rPr>
            </w:pPr>
            <w:r>
              <w:rPr>
                <w:sz w:val="24"/>
              </w:rPr>
              <w:t>50–60</w:t>
            </w:r>
          </w:p>
        </w:tc>
      </w:tr>
      <w:tr w:rsidR="00FF6E9C">
        <w:trPr>
          <w:trHeight w:hRule="exact" w:val="286"/>
        </w:trPr>
        <w:tc>
          <w:tcPr>
            <w:tcW w:w="3510" w:type="dxa"/>
          </w:tcPr>
          <w:p w:rsidR="00FF6E9C" w:rsidRDefault="00FB709D">
            <w:pPr>
              <w:pStyle w:val="TableParagraph"/>
              <w:spacing w:line="276" w:lineRule="exact"/>
              <w:ind w:left="103"/>
              <w:rPr>
                <w:sz w:val="24"/>
              </w:rPr>
            </w:pPr>
            <w:r>
              <w:rPr>
                <w:sz w:val="24"/>
              </w:rPr>
              <w:t>Ход поршня, мм</w:t>
            </w:r>
          </w:p>
        </w:tc>
        <w:tc>
          <w:tcPr>
            <w:tcW w:w="850" w:type="dxa"/>
          </w:tcPr>
          <w:p w:rsidR="00FF6E9C" w:rsidRDefault="00FB709D">
            <w:pPr>
              <w:pStyle w:val="TableParagraph"/>
              <w:spacing w:line="276" w:lineRule="exact"/>
              <w:ind w:left="89" w:right="89"/>
              <w:jc w:val="center"/>
              <w:rPr>
                <w:sz w:val="24"/>
              </w:rPr>
            </w:pPr>
            <w:r>
              <w:rPr>
                <w:sz w:val="24"/>
              </w:rPr>
              <w:t>163</w:t>
            </w:r>
          </w:p>
        </w:tc>
        <w:tc>
          <w:tcPr>
            <w:tcW w:w="992" w:type="dxa"/>
          </w:tcPr>
          <w:p w:rsidR="00FF6E9C" w:rsidRDefault="00FB709D">
            <w:pPr>
              <w:pStyle w:val="TableParagraph"/>
              <w:spacing w:line="276" w:lineRule="exact"/>
              <w:ind w:right="1"/>
              <w:jc w:val="center"/>
              <w:rPr>
                <w:sz w:val="24"/>
              </w:rPr>
            </w:pPr>
            <w:r>
              <w:rPr>
                <w:sz w:val="24"/>
              </w:rPr>
              <w:t>–</w:t>
            </w:r>
          </w:p>
        </w:tc>
        <w:tc>
          <w:tcPr>
            <w:tcW w:w="851" w:type="dxa"/>
          </w:tcPr>
          <w:p w:rsidR="00FF6E9C" w:rsidRDefault="00FB709D">
            <w:pPr>
              <w:pStyle w:val="TableParagraph"/>
              <w:spacing w:line="276" w:lineRule="exact"/>
              <w:ind w:left="100" w:right="100"/>
              <w:jc w:val="center"/>
              <w:rPr>
                <w:sz w:val="24"/>
              </w:rPr>
            </w:pPr>
            <w:r>
              <w:rPr>
                <w:sz w:val="24"/>
              </w:rPr>
              <w:t>380</w:t>
            </w:r>
          </w:p>
        </w:tc>
        <w:tc>
          <w:tcPr>
            <w:tcW w:w="850" w:type="dxa"/>
          </w:tcPr>
          <w:p w:rsidR="00FF6E9C" w:rsidRDefault="00FB709D">
            <w:pPr>
              <w:pStyle w:val="TableParagraph"/>
              <w:spacing w:line="276" w:lineRule="exact"/>
              <w:ind w:left="89" w:right="89"/>
              <w:jc w:val="center"/>
              <w:rPr>
                <w:sz w:val="24"/>
              </w:rPr>
            </w:pPr>
            <w:r>
              <w:rPr>
                <w:sz w:val="24"/>
              </w:rPr>
              <w:t>480</w:t>
            </w:r>
          </w:p>
        </w:tc>
        <w:tc>
          <w:tcPr>
            <w:tcW w:w="851" w:type="dxa"/>
          </w:tcPr>
          <w:p w:rsidR="00FF6E9C" w:rsidRDefault="00FB709D">
            <w:pPr>
              <w:pStyle w:val="TableParagraph"/>
              <w:spacing w:line="276" w:lineRule="exact"/>
              <w:ind w:left="100" w:right="100"/>
              <w:jc w:val="center"/>
              <w:rPr>
                <w:sz w:val="24"/>
              </w:rPr>
            </w:pPr>
            <w:r>
              <w:rPr>
                <w:sz w:val="24"/>
              </w:rPr>
              <w:t>615</w:t>
            </w:r>
          </w:p>
        </w:tc>
        <w:tc>
          <w:tcPr>
            <w:tcW w:w="850" w:type="dxa"/>
          </w:tcPr>
          <w:p w:rsidR="00FF6E9C" w:rsidRDefault="00FB709D">
            <w:pPr>
              <w:pStyle w:val="TableParagraph"/>
              <w:spacing w:line="276" w:lineRule="exact"/>
              <w:ind w:left="89" w:right="89"/>
              <w:jc w:val="center"/>
              <w:rPr>
                <w:sz w:val="24"/>
              </w:rPr>
            </w:pPr>
            <w:r>
              <w:rPr>
                <w:sz w:val="24"/>
              </w:rPr>
              <w:t>500</w:t>
            </w:r>
          </w:p>
        </w:tc>
      </w:tr>
      <w:tr w:rsidR="00FF6E9C">
        <w:trPr>
          <w:trHeight w:hRule="exact" w:val="286"/>
        </w:trPr>
        <w:tc>
          <w:tcPr>
            <w:tcW w:w="3510" w:type="dxa"/>
          </w:tcPr>
          <w:p w:rsidR="00FF6E9C" w:rsidRDefault="00FB709D">
            <w:pPr>
              <w:pStyle w:val="TableParagraph"/>
              <w:spacing w:line="276" w:lineRule="exact"/>
              <w:ind w:left="103"/>
              <w:rPr>
                <w:sz w:val="24"/>
              </w:rPr>
            </w:pPr>
            <w:r>
              <w:rPr>
                <w:sz w:val="24"/>
              </w:rPr>
              <w:t>Диаметр цилиндра, мм</w:t>
            </w:r>
          </w:p>
        </w:tc>
        <w:tc>
          <w:tcPr>
            <w:tcW w:w="850" w:type="dxa"/>
          </w:tcPr>
          <w:p w:rsidR="00FF6E9C" w:rsidRDefault="00FB709D">
            <w:pPr>
              <w:pStyle w:val="TableParagraph"/>
              <w:spacing w:line="276" w:lineRule="exact"/>
              <w:ind w:left="89" w:right="89"/>
              <w:jc w:val="center"/>
              <w:rPr>
                <w:sz w:val="24"/>
              </w:rPr>
            </w:pPr>
            <w:r>
              <w:rPr>
                <w:sz w:val="24"/>
              </w:rPr>
              <w:t>120</w:t>
            </w:r>
          </w:p>
        </w:tc>
        <w:tc>
          <w:tcPr>
            <w:tcW w:w="992" w:type="dxa"/>
          </w:tcPr>
          <w:p w:rsidR="00FF6E9C" w:rsidRDefault="00FB709D">
            <w:pPr>
              <w:pStyle w:val="TableParagraph"/>
              <w:spacing w:line="276" w:lineRule="exact"/>
              <w:ind w:left="110" w:right="111"/>
              <w:jc w:val="center"/>
              <w:rPr>
                <w:sz w:val="24"/>
              </w:rPr>
            </w:pPr>
            <w:r>
              <w:rPr>
                <w:sz w:val="24"/>
              </w:rPr>
              <w:t>135</w:t>
            </w:r>
          </w:p>
        </w:tc>
        <w:tc>
          <w:tcPr>
            <w:tcW w:w="851" w:type="dxa"/>
          </w:tcPr>
          <w:p w:rsidR="00FF6E9C" w:rsidRDefault="00FB709D">
            <w:pPr>
              <w:pStyle w:val="TableParagraph"/>
              <w:spacing w:line="276" w:lineRule="exact"/>
              <w:ind w:left="100" w:right="100"/>
              <w:jc w:val="center"/>
              <w:rPr>
                <w:sz w:val="24"/>
              </w:rPr>
            </w:pPr>
            <w:r>
              <w:rPr>
                <w:sz w:val="24"/>
              </w:rPr>
              <w:t>200</w:t>
            </w:r>
          </w:p>
        </w:tc>
        <w:tc>
          <w:tcPr>
            <w:tcW w:w="850" w:type="dxa"/>
          </w:tcPr>
          <w:p w:rsidR="00FF6E9C" w:rsidRDefault="00FB709D">
            <w:pPr>
              <w:pStyle w:val="TableParagraph"/>
              <w:spacing w:line="276" w:lineRule="exact"/>
              <w:ind w:left="89" w:right="89"/>
              <w:jc w:val="center"/>
              <w:rPr>
                <w:sz w:val="24"/>
              </w:rPr>
            </w:pPr>
            <w:r>
              <w:rPr>
                <w:sz w:val="24"/>
              </w:rPr>
              <w:t>250</w:t>
            </w:r>
          </w:p>
        </w:tc>
        <w:tc>
          <w:tcPr>
            <w:tcW w:w="851" w:type="dxa"/>
          </w:tcPr>
          <w:p w:rsidR="00FF6E9C" w:rsidRDefault="00FB709D">
            <w:pPr>
              <w:pStyle w:val="TableParagraph"/>
              <w:spacing w:line="276" w:lineRule="exact"/>
              <w:ind w:left="100" w:right="100"/>
              <w:jc w:val="center"/>
              <w:rPr>
                <w:sz w:val="24"/>
              </w:rPr>
            </w:pPr>
            <w:r>
              <w:rPr>
                <w:sz w:val="24"/>
              </w:rPr>
              <w:t>290</w:t>
            </w:r>
          </w:p>
        </w:tc>
        <w:tc>
          <w:tcPr>
            <w:tcW w:w="850" w:type="dxa"/>
          </w:tcPr>
          <w:p w:rsidR="00FF6E9C" w:rsidRDefault="00FB709D">
            <w:pPr>
              <w:pStyle w:val="TableParagraph"/>
              <w:spacing w:line="276" w:lineRule="exact"/>
              <w:ind w:left="89" w:right="89"/>
              <w:jc w:val="center"/>
              <w:rPr>
                <w:sz w:val="24"/>
              </w:rPr>
            </w:pPr>
            <w:r>
              <w:rPr>
                <w:sz w:val="24"/>
              </w:rPr>
              <w:t>320</w:t>
            </w:r>
          </w:p>
        </w:tc>
      </w:tr>
      <w:tr w:rsidR="00FF6E9C">
        <w:trPr>
          <w:trHeight w:hRule="exact" w:val="286"/>
        </w:trPr>
        <w:tc>
          <w:tcPr>
            <w:tcW w:w="3510" w:type="dxa"/>
          </w:tcPr>
          <w:p w:rsidR="00FF6E9C" w:rsidRDefault="00FB709D">
            <w:pPr>
              <w:pStyle w:val="TableParagraph"/>
              <w:spacing w:line="275" w:lineRule="exact"/>
              <w:ind w:left="103"/>
              <w:rPr>
                <w:sz w:val="24"/>
              </w:rPr>
            </w:pPr>
            <w:r>
              <w:rPr>
                <w:sz w:val="24"/>
              </w:rPr>
              <w:t>Степень сжатия</w:t>
            </w:r>
          </w:p>
        </w:tc>
        <w:tc>
          <w:tcPr>
            <w:tcW w:w="850" w:type="dxa"/>
          </w:tcPr>
          <w:p w:rsidR="00FF6E9C" w:rsidRDefault="00FB709D">
            <w:pPr>
              <w:pStyle w:val="TableParagraph"/>
              <w:spacing w:line="275" w:lineRule="exact"/>
              <w:ind w:left="89" w:right="89"/>
              <w:jc w:val="center"/>
              <w:rPr>
                <w:sz w:val="24"/>
              </w:rPr>
            </w:pPr>
            <w:r>
              <w:rPr>
                <w:sz w:val="24"/>
              </w:rPr>
              <w:t>15</w:t>
            </w:r>
          </w:p>
        </w:tc>
        <w:tc>
          <w:tcPr>
            <w:tcW w:w="992" w:type="dxa"/>
          </w:tcPr>
          <w:p w:rsidR="00FF6E9C" w:rsidRDefault="00FB709D">
            <w:pPr>
              <w:pStyle w:val="TableParagraph"/>
              <w:spacing w:line="275" w:lineRule="exact"/>
              <w:ind w:left="110" w:right="111"/>
              <w:jc w:val="center"/>
              <w:rPr>
                <w:sz w:val="24"/>
              </w:rPr>
            </w:pPr>
            <w:r>
              <w:rPr>
                <w:sz w:val="24"/>
              </w:rPr>
              <w:t>16</w:t>
            </w:r>
          </w:p>
        </w:tc>
        <w:tc>
          <w:tcPr>
            <w:tcW w:w="851" w:type="dxa"/>
          </w:tcPr>
          <w:p w:rsidR="00FF6E9C" w:rsidRDefault="00FB709D">
            <w:pPr>
              <w:pStyle w:val="TableParagraph"/>
              <w:spacing w:line="275" w:lineRule="exact"/>
              <w:ind w:left="100" w:right="100"/>
              <w:jc w:val="center"/>
              <w:rPr>
                <w:sz w:val="24"/>
              </w:rPr>
            </w:pPr>
            <w:r>
              <w:rPr>
                <w:sz w:val="24"/>
              </w:rPr>
              <w:t>28</w:t>
            </w:r>
          </w:p>
        </w:tc>
        <w:tc>
          <w:tcPr>
            <w:tcW w:w="850" w:type="dxa"/>
          </w:tcPr>
          <w:p w:rsidR="00FF6E9C" w:rsidRDefault="00FB709D">
            <w:pPr>
              <w:pStyle w:val="TableParagraph"/>
              <w:spacing w:line="275" w:lineRule="exact"/>
              <w:ind w:left="89" w:right="89"/>
              <w:jc w:val="center"/>
              <w:rPr>
                <w:sz w:val="24"/>
              </w:rPr>
            </w:pPr>
            <w:r>
              <w:rPr>
                <w:sz w:val="24"/>
              </w:rPr>
              <w:t>32</w:t>
            </w:r>
          </w:p>
        </w:tc>
        <w:tc>
          <w:tcPr>
            <w:tcW w:w="851" w:type="dxa"/>
          </w:tcPr>
          <w:p w:rsidR="00FF6E9C" w:rsidRDefault="00FB709D">
            <w:pPr>
              <w:pStyle w:val="TableParagraph"/>
              <w:spacing w:line="275" w:lineRule="exact"/>
              <w:ind w:left="100" w:right="100"/>
              <w:jc w:val="center"/>
              <w:rPr>
                <w:sz w:val="24"/>
              </w:rPr>
            </w:pPr>
            <w:r>
              <w:rPr>
                <w:sz w:val="24"/>
              </w:rPr>
              <w:t>26</w:t>
            </w:r>
          </w:p>
        </w:tc>
        <w:tc>
          <w:tcPr>
            <w:tcW w:w="850" w:type="dxa"/>
          </w:tcPr>
          <w:p w:rsidR="00FF6E9C" w:rsidRDefault="00FB709D">
            <w:pPr>
              <w:pStyle w:val="TableParagraph"/>
              <w:spacing w:line="275" w:lineRule="exact"/>
              <w:ind w:left="89" w:right="89"/>
              <w:jc w:val="center"/>
              <w:rPr>
                <w:sz w:val="24"/>
              </w:rPr>
            </w:pPr>
            <w:r>
              <w:rPr>
                <w:sz w:val="24"/>
              </w:rPr>
              <w:t>25</w:t>
            </w:r>
          </w:p>
        </w:tc>
      </w:tr>
      <w:tr w:rsidR="00FF6E9C">
        <w:trPr>
          <w:trHeight w:hRule="exact" w:val="562"/>
        </w:trPr>
        <w:tc>
          <w:tcPr>
            <w:tcW w:w="3510" w:type="dxa"/>
          </w:tcPr>
          <w:p w:rsidR="00FF6E9C" w:rsidRPr="00F30903" w:rsidRDefault="00FB709D">
            <w:pPr>
              <w:pStyle w:val="TableParagraph"/>
              <w:ind w:left="103" w:right="440"/>
              <w:rPr>
                <w:sz w:val="24"/>
                <w:lang w:val="ru-RU"/>
              </w:rPr>
            </w:pPr>
            <w:r w:rsidRPr="00F30903">
              <w:rPr>
                <w:sz w:val="24"/>
                <w:lang w:val="ru-RU"/>
              </w:rPr>
              <w:t>Рабочая емкость топливного бака, л</w:t>
            </w:r>
          </w:p>
        </w:tc>
        <w:tc>
          <w:tcPr>
            <w:tcW w:w="850" w:type="dxa"/>
          </w:tcPr>
          <w:p w:rsidR="00FF6E9C" w:rsidRDefault="00FB709D">
            <w:pPr>
              <w:pStyle w:val="TableParagraph"/>
              <w:spacing w:before="137"/>
              <w:ind w:left="89" w:right="89"/>
              <w:jc w:val="center"/>
              <w:rPr>
                <w:sz w:val="24"/>
              </w:rPr>
            </w:pPr>
            <w:r>
              <w:rPr>
                <w:sz w:val="24"/>
              </w:rPr>
              <w:t>1,5</w:t>
            </w:r>
          </w:p>
        </w:tc>
        <w:tc>
          <w:tcPr>
            <w:tcW w:w="992" w:type="dxa"/>
          </w:tcPr>
          <w:p w:rsidR="00FF6E9C" w:rsidRDefault="00FB709D">
            <w:pPr>
              <w:pStyle w:val="TableParagraph"/>
              <w:spacing w:before="137"/>
              <w:ind w:left="110" w:right="111"/>
              <w:jc w:val="center"/>
              <w:rPr>
                <w:sz w:val="24"/>
              </w:rPr>
            </w:pPr>
            <w:r>
              <w:rPr>
                <w:sz w:val="24"/>
              </w:rPr>
              <w:t>1,5</w:t>
            </w:r>
          </w:p>
        </w:tc>
        <w:tc>
          <w:tcPr>
            <w:tcW w:w="851" w:type="dxa"/>
          </w:tcPr>
          <w:p w:rsidR="00FF6E9C" w:rsidRDefault="00FB709D">
            <w:pPr>
              <w:pStyle w:val="TableParagraph"/>
              <w:spacing w:before="137"/>
              <w:ind w:left="100" w:right="100"/>
              <w:jc w:val="center"/>
              <w:rPr>
                <w:sz w:val="24"/>
              </w:rPr>
            </w:pPr>
            <w:r>
              <w:rPr>
                <w:sz w:val="24"/>
              </w:rPr>
              <w:t>12</w:t>
            </w:r>
          </w:p>
        </w:tc>
        <w:tc>
          <w:tcPr>
            <w:tcW w:w="850" w:type="dxa"/>
          </w:tcPr>
          <w:p w:rsidR="00FF6E9C" w:rsidRDefault="00FB709D">
            <w:pPr>
              <w:pStyle w:val="TableParagraph"/>
              <w:spacing w:before="137"/>
              <w:ind w:left="89" w:right="89"/>
              <w:jc w:val="center"/>
              <w:rPr>
                <w:sz w:val="24"/>
              </w:rPr>
            </w:pPr>
            <w:r>
              <w:rPr>
                <w:sz w:val="24"/>
              </w:rPr>
              <w:t>12</w:t>
            </w:r>
          </w:p>
        </w:tc>
        <w:tc>
          <w:tcPr>
            <w:tcW w:w="851" w:type="dxa"/>
          </w:tcPr>
          <w:p w:rsidR="00FF6E9C" w:rsidRDefault="00FB709D">
            <w:pPr>
              <w:pStyle w:val="TableParagraph"/>
              <w:spacing w:before="137"/>
              <w:ind w:left="100" w:right="100"/>
              <w:jc w:val="center"/>
              <w:rPr>
                <w:sz w:val="24"/>
              </w:rPr>
            </w:pPr>
            <w:r>
              <w:rPr>
                <w:sz w:val="24"/>
              </w:rPr>
              <w:t>12</w:t>
            </w:r>
          </w:p>
        </w:tc>
        <w:tc>
          <w:tcPr>
            <w:tcW w:w="850" w:type="dxa"/>
          </w:tcPr>
          <w:p w:rsidR="00FF6E9C" w:rsidRDefault="00FB709D">
            <w:pPr>
              <w:pStyle w:val="TableParagraph"/>
              <w:spacing w:before="137"/>
              <w:ind w:left="89" w:right="89"/>
              <w:jc w:val="center"/>
              <w:rPr>
                <w:sz w:val="24"/>
              </w:rPr>
            </w:pPr>
            <w:r>
              <w:rPr>
                <w:sz w:val="24"/>
              </w:rPr>
              <w:t>28</w:t>
            </w:r>
          </w:p>
        </w:tc>
      </w:tr>
      <w:tr w:rsidR="00FF6E9C">
        <w:trPr>
          <w:trHeight w:hRule="exact" w:val="286"/>
        </w:trPr>
        <w:tc>
          <w:tcPr>
            <w:tcW w:w="3510" w:type="dxa"/>
          </w:tcPr>
          <w:p w:rsidR="00FF6E9C" w:rsidRDefault="00FB709D">
            <w:pPr>
              <w:pStyle w:val="TableParagraph"/>
              <w:spacing w:line="276" w:lineRule="exact"/>
              <w:ind w:left="103"/>
              <w:rPr>
                <w:sz w:val="24"/>
              </w:rPr>
            </w:pPr>
            <w:r>
              <w:rPr>
                <w:sz w:val="24"/>
              </w:rPr>
              <w:t>Габаритные размеры, мм:</w:t>
            </w:r>
          </w:p>
        </w:tc>
        <w:tc>
          <w:tcPr>
            <w:tcW w:w="850" w:type="dxa"/>
          </w:tcPr>
          <w:p w:rsidR="00FF6E9C" w:rsidRDefault="00FF6E9C"/>
        </w:tc>
        <w:tc>
          <w:tcPr>
            <w:tcW w:w="992" w:type="dxa"/>
          </w:tcPr>
          <w:p w:rsidR="00FF6E9C" w:rsidRDefault="00FF6E9C"/>
        </w:tc>
        <w:tc>
          <w:tcPr>
            <w:tcW w:w="851" w:type="dxa"/>
          </w:tcPr>
          <w:p w:rsidR="00FF6E9C" w:rsidRDefault="00FF6E9C"/>
        </w:tc>
        <w:tc>
          <w:tcPr>
            <w:tcW w:w="850" w:type="dxa"/>
          </w:tcPr>
          <w:p w:rsidR="00FF6E9C" w:rsidRDefault="00FF6E9C"/>
        </w:tc>
        <w:tc>
          <w:tcPr>
            <w:tcW w:w="851" w:type="dxa"/>
          </w:tcPr>
          <w:p w:rsidR="00FF6E9C" w:rsidRDefault="00FF6E9C"/>
        </w:tc>
        <w:tc>
          <w:tcPr>
            <w:tcW w:w="850" w:type="dxa"/>
          </w:tcPr>
          <w:p w:rsidR="00FF6E9C" w:rsidRDefault="00FF6E9C"/>
        </w:tc>
      </w:tr>
      <w:tr w:rsidR="00FF6E9C">
        <w:trPr>
          <w:trHeight w:hRule="exact" w:val="286"/>
        </w:trPr>
        <w:tc>
          <w:tcPr>
            <w:tcW w:w="3510" w:type="dxa"/>
          </w:tcPr>
          <w:p w:rsidR="00FF6E9C" w:rsidRDefault="00FB709D">
            <w:pPr>
              <w:pStyle w:val="TableParagraph"/>
              <w:spacing w:line="276" w:lineRule="exact"/>
              <w:ind w:left="386"/>
              <w:rPr>
                <w:sz w:val="24"/>
              </w:rPr>
            </w:pPr>
            <w:r>
              <w:rPr>
                <w:sz w:val="24"/>
              </w:rPr>
              <w:t>длина</w:t>
            </w:r>
          </w:p>
        </w:tc>
        <w:tc>
          <w:tcPr>
            <w:tcW w:w="850" w:type="dxa"/>
          </w:tcPr>
          <w:p w:rsidR="00FF6E9C" w:rsidRDefault="00FB709D">
            <w:pPr>
              <w:pStyle w:val="TableParagraph"/>
              <w:spacing w:line="276" w:lineRule="exact"/>
              <w:ind w:left="89" w:right="89"/>
              <w:jc w:val="center"/>
              <w:rPr>
                <w:sz w:val="24"/>
              </w:rPr>
            </w:pPr>
            <w:r>
              <w:rPr>
                <w:sz w:val="24"/>
              </w:rPr>
              <w:t>500</w:t>
            </w:r>
          </w:p>
        </w:tc>
        <w:tc>
          <w:tcPr>
            <w:tcW w:w="992" w:type="dxa"/>
          </w:tcPr>
          <w:p w:rsidR="00FF6E9C" w:rsidRDefault="00FB709D">
            <w:pPr>
              <w:pStyle w:val="TableParagraph"/>
              <w:spacing w:line="276" w:lineRule="exact"/>
              <w:ind w:left="110" w:right="111"/>
              <w:jc w:val="center"/>
              <w:rPr>
                <w:sz w:val="24"/>
              </w:rPr>
            </w:pPr>
            <w:r>
              <w:rPr>
                <w:sz w:val="24"/>
              </w:rPr>
              <w:t>550</w:t>
            </w:r>
          </w:p>
        </w:tc>
        <w:tc>
          <w:tcPr>
            <w:tcW w:w="851" w:type="dxa"/>
          </w:tcPr>
          <w:p w:rsidR="00FF6E9C" w:rsidRDefault="00FB709D">
            <w:pPr>
              <w:pStyle w:val="TableParagraph"/>
              <w:spacing w:line="276" w:lineRule="exact"/>
              <w:ind w:left="100" w:right="100"/>
              <w:jc w:val="center"/>
              <w:rPr>
                <w:sz w:val="24"/>
              </w:rPr>
            </w:pPr>
            <w:r>
              <w:rPr>
                <w:sz w:val="24"/>
              </w:rPr>
              <w:t>720</w:t>
            </w:r>
          </w:p>
        </w:tc>
        <w:tc>
          <w:tcPr>
            <w:tcW w:w="850" w:type="dxa"/>
          </w:tcPr>
          <w:p w:rsidR="00FF6E9C" w:rsidRDefault="00FB709D">
            <w:pPr>
              <w:pStyle w:val="TableParagraph"/>
              <w:spacing w:line="276" w:lineRule="exact"/>
              <w:ind w:left="89" w:right="89"/>
              <w:jc w:val="center"/>
              <w:rPr>
                <w:sz w:val="24"/>
              </w:rPr>
            </w:pPr>
            <w:r>
              <w:rPr>
                <w:sz w:val="24"/>
              </w:rPr>
              <w:t>850</w:t>
            </w:r>
          </w:p>
        </w:tc>
        <w:tc>
          <w:tcPr>
            <w:tcW w:w="851" w:type="dxa"/>
          </w:tcPr>
          <w:p w:rsidR="00FF6E9C" w:rsidRDefault="00FB709D">
            <w:pPr>
              <w:pStyle w:val="TableParagraph"/>
              <w:spacing w:line="276" w:lineRule="exact"/>
              <w:ind w:left="100" w:right="100"/>
              <w:jc w:val="center"/>
              <w:rPr>
                <w:sz w:val="24"/>
              </w:rPr>
            </w:pPr>
            <w:r>
              <w:rPr>
                <w:sz w:val="24"/>
              </w:rPr>
              <w:t>900</w:t>
            </w:r>
          </w:p>
        </w:tc>
        <w:tc>
          <w:tcPr>
            <w:tcW w:w="850" w:type="dxa"/>
          </w:tcPr>
          <w:p w:rsidR="00FF6E9C" w:rsidRDefault="00FB709D">
            <w:pPr>
              <w:pStyle w:val="TableParagraph"/>
              <w:spacing w:line="276" w:lineRule="exact"/>
              <w:ind w:left="89" w:right="89"/>
              <w:jc w:val="center"/>
              <w:rPr>
                <w:sz w:val="24"/>
              </w:rPr>
            </w:pPr>
            <w:r>
              <w:rPr>
                <w:sz w:val="24"/>
              </w:rPr>
              <w:t>870</w:t>
            </w:r>
          </w:p>
        </w:tc>
      </w:tr>
      <w:tr w:rsidR="00FF6E9C">
        <w:trPr>
          <w:trHeight w:hRule="exact" w:val="286"/>
        </w:trPr>
        <w:tc>
          <w:tcPr>
            <w:tcW w:w="3510" w:type="dxa"/>
          </w:tcPr>
          <w:p w:rsidR="00FF6E9C" w:rsidRDefault="00FB709D">
            <w:pPr>
              <w:pStyle w:val="TableParagraph"/>
              <w:spacing w:line="276" w:lineRule="exact"/>
              <w:ind w:left="386"/>
              <w:rPr>
                <w:sz w:val="24"/>
              </w:rPr>
            </w:pPr>
            <w:r>
              <w:rPr>
                <w:sz w:val="24"/>
              </w:rPr>
              <w:t>ширина</w:t>
            </w:r>
          </w:p>
        </w:tc>
        <w:tc>
          <w:tcPr>
            <w:tcW w:w="850" w:type="dxa"/>
          </w:tcPr>
          <w:p w:rsidR="00FF6E9C" w:rsidRDefault="00FB709D">
            <w:pPr>
              <w:pStyle w:val="TableParagraph"/>
              <w:spacing w:line="276" w:lineRule="exact"/>
              <w:ind w:left="89" w:right="89"/>
              <w:jc w:val="center"/>
              <w:rPr>
                <w:sz w:val="24"/>
              </w:rPr>
            </w:pPr>
            <w:r>
              <w:rPr>
                <w:sz w:val="24"/>
              </w:rPr>
              <w:t>360</w:t>
            </w:r>
          </w:p>
        </w:tc>
        <w:tc>
          <w:tcPr>
            <w:tcW w:w="992" w:type="dxa"/>
          </w:tcPr>
          <w:p w:rsidR="00FF6E9C" w:rsidRDefault="00FB709D">
            <w:pPr>
              <w:pStyle w:val="TableParagraph"/>
              <w:spacing w:line="276" w:lineRule="exact"/>
              <w:ind w:left="110" w:right="111"/>
              <w:jc w:val="center"/>
              <w:rPr>
                <w:sz w:val="24"/>
              </w:rPr>
            </w:pPr>
            <w:r>
              <w:rPr>
                <w:sz w:val="24"/>
              </w:rPr>
              <w:t>400</w:t>
            </w:r>
          </w:p>
        </w:tc>
        <w:tc>
          <w:tcPr>
            <w:tcW w:w="851" w:type="dxa"/>
          </w:tcPr>
          <w:p w:rsidR="00FF6E9C" w:rsidRDefault="00FB709D">
            <w:pPr>
              <w:pStyle w:val="TableParagraph"/>
              <w:spacing w:line="276" w:lineRule="exact"/>
              <w:ind w:left="100" w:right="100"/>
              <w:jc w:val="center"/>
              <w:rPr>
                <w:sz w:val="24"/>
              </w:rPr>
            </w:pPr>
            <w:r>
              <w:rPr>
                <w:sz w:val="24"/>
              </w:rPr>
              <w:t>610</w:t>
            </w:r>
          </w:p>
        </w:tc>
        <w:tc>
          <w:tcPr>
            <w:tcW w:w="850" w:type="dxa"/>
          </w:tcPr>
          <w:p w:rsidR="00FF6E9C" w:rsidRDefault="00FB709D">
            <w:pPr>
              <w:pStyle w:val="TableParagraph"/>
              <w:spacing w:line="276" w:lineRule="exact"/>
              <w:ind w:left="89" w:right="89"/>
              <w:jc w:val="center"/>
              <w:rPr>
                <w:sz w:val="24"/>
              </w:rPr>
            </w:pPr>
            <w:r>
              <w:rPr>
                <w:sz w:val="24"/>
              </w:rPr>
              <w:t>800</w:t>
            </w:r>
          </w:p>
        </w:tc>
        <w:tc>
          <w:tcPr>
            <w:tcW w:w="851" w:type="dxa"/>
          </w:tcPr>
          <w:p w:rsidR="00FF6E9C" w:rsidRDefault="00FB709D">
            <w:pPr>
              <w:pStyle w:val="TableParagraph"/>
              <w:spacing w:line="276" w:lineRule="exact"/>
              <w:ind w:left="100" w:right="100"/>
              <w:jc w:val="center"/>
              <w:rPr>
                <w:sz w:val="24"/>
              </w:rPr>
            </w:pPr>
            <w:r>
              <w:rPr>
                <w:sz w:val="24"/>
              </w:rPr>
              <w:t>820</w:t>
            </w:r>
          </w:p>
        </w:tc>
        <w:tc>
          <w:tcPr>
            <w:tcW w:w="850" w:type="dxa"/>
          </w:tcPr>
          <w:p w:rsidR="00FF6E9C" w:rsidRDefault="00FB709D">
            <w:pPr>
              <w:pStyle w:val="TableParagraph"/>
              <w:spacing w:line="276" w:lineRule="exact"/>
              <w:ind w:left="89" w:right="89"/>
              <w:jc w:val="center"/>
              <w:rPr>
                <w:sz w:val="24"/>
              </w:rPr>
            </w:pPr>
            <w:r>
              <w:rPr>
                <w:sz w:val="24"/>
              </w:rPr>
              <w:t>980</w:t>
            </w:r>
          </w:p>
        </w:tc>
      </w:tr>
      <w:tr w:rsidR="00FF6E9C">
        <w:trPr>
          <w:trHeight w:hRule="exact" w:val="286"/>
        </w:trPr>
        <w:tc>
          <w:tcPr>
            <w:tcW w:w="3510" w:type="dxa"/>
          </w:tcPr>
          <w:p w:rsidR="00FF6E9C" w:rsidRDefault="00FB709D">
            <w:pPr>
              <w:pStyle w:val="TableParagraph"/>
              <w:spacing w:line="275" w:lineRule="exact"/>
              <w:ind w:left="386"/>
              <w:rPr>
                <w:sz w:val="24"/>
              </w:rPr>
            </w:pPr>
            <w:r>
              <w:rPr>
                <w:sz w:val="24"/>
              </w:rPr>
              <w:t>высота</w:t>
            </w:r>
          </w:p>
        </w:tc>
        <w:tc>
          <w:tcPr>
            <w:tcW w:w="850" w:type="dxa"/>
          </w:tcPr>
          <w:p w:rsidR="00FF6E9C" w:rsidRDefault="00FB709D">
            <w:pPr>
              <w:pStyle w:val="TableParagraph"/>
              <w:spacing w:line="275" w:lineRule="exact"/>
              <w:ind w:left="89" w:right="89"/>
              <w:jc w:val="center"/>
              <w:rPr>
                <w:sz w:val="24"/>
              </w:rPr>
            </w:pPr>
            <w:r>
              <w:rPr>
                <w:sz w:val="24"/>
              </w:rPr>
              <w:t>1715</w:t>
            </w:r>
          </w:p>
        </w:tc>
        <w:tc>
          <w:tcPr>
            <w:tcW w:w="992" w:type="dxa"/>
          </w:tcPr>
          <w:p w:rsidR="00FF6E9C" w:rsidRDefault="00FB709D">
            <w:pPr>
              <w:pStyle w:val="TableParagraph"/>
              <w:spacing w:line="275" w:lineRule="exact"/>
              <w:ind w:left="110" w:right="111"/>
              <w:jc w:val="center"/>
              <w:rPr>
                <w:sz w:val="24"/>
              </w:rPr>
            </w:pPr>
            <w:r>
              <w:rPr>
                <w:sz w:val="24"/>
              </w:rPr>
              <w:t>1940</w:t>
            </w:r>
          </w:p>
        </w:tc>
        <w:tc>
          <w:tcPr>
            <w:tcW w:w="851" w:type="dxa"/>
          </w:tcPr>
          <w:p w:rsidR="00FF6E9C" w:rsidRDefault="00FB709D">
            <w:pPr>
              <w:pStyle w:val="TableParagraph"/>
              <w:spacing w:line="275" w:lineRule="exact"/>
              <w:ind w:left="100" w:right="100"/>
              <w:jc w:val="center"/>
              <w:rPr>
                <w:sz w:val="24"/>
              </w:rPr>
            </w:pPr>
            <w:r>
              <w:rPr>
                <w:sz w:val="24"/>
              </w:rPr>
              <w:t>3150</w:t>
            </w:r>
          </w:p>
        </w:tc>
        <w:tc>
          <w:tcPr>
            <w:tcW w:w="850" w:type="dxa"/>
          </w:tcPr>
          <w:p w:rsidR="00FF6E9C" w:rsidRDefault="00FB709D">
            <w:pPr>
              <w:pStyle w:val="TableParagraph"/>
              <w:spacing w:line="275" w:lineRule="exact"/>
              <w:ind w:left="89" w:right="89"/>
              <w:jc w:val="center"/>
              <w:rPr>
                <w:sz w:val="24"/>
              </w:rPr>
            </w:pPr>
            <w:r>
              <w:rPr>
                <w:sz w:val="24"/>
              </w:rPr>
              <w:t>3360</w:t>
            </w:r>
          </w:p>
        </w:tc>
        <w:tc>
          <w:tcPr>
            <w:tcW w:w="851" w:type="dxa"/>
          </w:tcPr>
          <w:p w:rsidR="00FF6E9C" w:rsidRDefault="00FB709D">
            <w:pPr>
              <w:pStyle w:val="TableParagraph"/>
              <w:spacing w:line="275" w:lineRule="exact"/>
              <w:ind w:left="100" w:right="100"/>
              <w:jc w:val="center"/>
              <w:rPr>
                <w:sz w:val="24"/>
              </w:rPr>
            </w:pPr>
            <w:r>
              <w:rPr>
                <w:sz w:val="24"/>
              </w:rPr>
              <w:t>3920</w:t>
            </w:r>
          </w:p>
        </w:tc>
        <w:tc>
          <w:tcPr>
            <w:tcW w:w="850" w:type="dxa"/>
          </w:tcPr>
          <w:p w:rsidR="00FF6E9C" w:rsidRDefault="00FB709D">
            <w:pPr>
              <w:pStyle w:val="TableParagraph"/>
              <w:spacing w:line="275" w:lineRule="exact"/>
              <w:ind w:left="89" w:right="89"/>
              <w:jc w:val="center"/>
              <w:rPr>
                <w:sz w:val="24"/>
              </w:rPr>
            </w:pPr>
            <w:r>
              <w:rPr>
                <w:sz w:val="24"/>
              </w:rPr>
              <w:t>4540</w:t>
            </w:r>
          </w:p>
        </w:tc>
      </w:tr>
      <w:tr w:rsidR="00FF6E9C">
        <w:trPr>
          <w:trHeight w:hRule="exact" w:val="286"/>
        </w:trPr>
        <w:tc>
          <w:tcPr>
            <w:tcW w:w="3510" w:type="dxa"/>
          </w:tcPr>
          <w:p w:rsidR="00FF6E9C" w:rsidRDefault="00FB709D">
            <w:pPr>
              <w:pStyle w:val="TableParagraph"/>
              <w:spacing w:line="276" w:lineRule="exact"/>
              <w:ind w:left="103"/>
              <w:rPr>
                <w:sz w:val="24"/>
              </w:rPr>
            </w:pPr>
            <w:r>
              <w:rPr>
                <w:sz w:val="24"/>
              </w:rPr>
              <w:t>Вес молота, кг:</w:t>
            </w:r>
          </w:p>
        </w:tc>
        <w:tc>
          <w:tcPr>
            <w:tcW w:w="850" w:type="dxa"/>
          </w:tcPr>
          <w:p w:rsidR="00FF6E9C" w:rsidRDefault="00FF6E9C"/>
        </w:tc>
        <w:tc>
          <w:tcPr>
            <w:tcW w:w="992" w:type="dxa"/>
          </w:tcPr>
          <w:p w:rsidR="00FF6E9C" w:rsidRDefault="00FF6E9C"/>
        </w:tc>
        <w:tc>
          <w:tcPr>
            <w:tcW w:w="851" w:type="dxa"/>
          </w:tcPr>
          <w:p w:rsidR="00FF6E9C" w:rsidRDefault="00FF6E9C"/>
        </w:tc>
        <w:tc>
          <w:tcPr>
            <w:tcW w:w="850" w:type="dxa"/>
          </w:tcPr>
          <w:p w:rsidR="00FF6E9C" w:rsidRDefault="00FF6E9C"/>
        </w:tc>
        <w:tc>
          <w:tcPr>
            <w:tcW w:w="851" w:type="dxa"/>
          </w:tcPr>
          <w:p w:rsidR="00FF6E9C" w:rsidRDefault="00FF6E9C"/>
        </w:tc>
        <w:tc>
          <w:tcPr>
            <w:tcW w:w="850" w:type="dxa"/>
          </w:tcPr>
          <w:p w:rsidR="00FF6E9C" w:rsidRDefault="00FF6E9C"/>
        </w:tc>
      </w:tr>
      <w:tr w:rsidR="00FF6E9C">
        <w:trPr>
          <w:trHeight w:hRule="exact" w:val="286"/>
        </w:trPr>
        <w:tc>
          <w:tcPr>
            <w:tcW w:w="3510" w:type="dxa"/>
          </w:tcPr>
          <w:p w:rsidR="00FF6E9C" w:rsidRDefault="00FB709D">
            <w:pPr>
              <w:pStyle w:val="TableParagraph"/>
              <w:spacing w:line="276" w:lineRule="exact"/>
              <w:ind w:left="386"/>
              <w:rPr>
                <w:sz w:val="24"/>
              </w:rPr>
            </w:pPr>
            <w:r>
              <w:rPr>
                <w:sz w:val="24"/>
              </w:rPr>
              <w:t>ударной части</w:t>
            </w:r>
          </w:p>
        </w:tc>
        <w:tc>
          <w:tcPr>
            <w:tcW w:w="850" w:type="dxa"/>
          </w:tcPr>
          <w:p w:rsidR="00FF6E9C" w:rsidRDefault="00FB709D">
            <w:pPr>
              <w:pStyle w:val="TableParagraph"/>
              <w:spacing w:line="276" w:lineRule="exact"/>
              <w:ind w:left="89" w:right="89"/>
              <w:jc w:val="center"/>
              <w:rPr>
                <w:sz w:val="24"/>
              </w:rPr>
            </w:pPr>
            <w:r>
              <w:rPr>
                <w:sz w:val="24"/>
              </w:rPr>
              <w:t>140</w:t>
            </w:r>
          </w:p>
        </w:tc>
        <w:tc>
          <w:tcPr>
            <w:tcW w:w="992" w:type="dxa"/>
          </w:tcPr>
          <w:p w:rsidR="00FF6E9C" w:rsidRDefault="00FB709D">
            <w:pPr>
              <w:pStyle w:val="TableParagraph"/>
              <w:spacing w:line="276" w:lineRule="exact"/>
              <w:ind w:left="110" w:right="111"/>
              <w:jc w:val="center"/>
              <w:rPr>
                <w:sz w:val="24"/>
              </w:rPr>
            </w:pPr>
            <w:r>
              <w:rPr>
                <w:sz w:val="24"/>
              </w:rPr>
              <w:t>190</w:t>
            </w:r>
          </w:p>
        </w:tc>
        <w:tc>
          <w:tcPr>
            <w:tcW w:w="851" w:type="dxa"/>
          </w:tcPr>
          <w:p w:rsidR="00FF6E9C" w:rsidRDefault="00FB709D">
            <w:pPr>
              <w:pStyle w:val="TableParagraph"/>
              <w:spacing w:line="276" w:lineRule="exact"/>
              <w:ind w:left="100" w:right="100"/>
              <w:jc w:val="center"/>
              <w:rPr>
                <w:sz w:val="24"/>
              </w:rPr>
            </w:pPr>
            <w:r>
              <w:rPr>
                <w:sz w:val="24"/>
              </w:rPr>
              <w:t>600</w:t>
            </w:r>
          </w:p>
        </w:tc>
        <w:tc>
          <w:tcPr>
            <w:tcW w:w="850" w:type="dxa"/>
          </w:tcPr>
          <w:p w:rsidR="00FF6E9C" w:rsidRDefault="00FB709D">
            <w:pPr>
              <w:pStyle w:val="TableParagraph"/>
              <w:spacing w:line="276" w:lineRule="exact"/>
              <w:ind w:left="89" w:right="89"/>
              <w:jc w:val="center"/>
              <w:rPr>
                <w:sz w:val="24"/>
              </w:rPr>
            </w:pPr>
            <w:r>
              <w:rPr>
                <w:sz w:val="24"/>
              </w:rPr>
              <w:t>1200</w:t>
            </w:r>
          </w:p>
        </w:tc>
        <w:tc>
          <w:tcPr>
            <w:tcW w:w="851" w:type="dxa"/>
          </w:tcPr>
          <w:p w:rsidR="00FF6E9C" w:rsidRDefault="00FB709D">
            <w:pPr>
              <w:pStyle w:val="TableParagraph"/>
              <w:spacing w:line="276" w:lineRule="exact"/>
              <w:ind w:left="100" w:right="100"/>
              <w:jc w:val="center"/>
              <w:rPr>
                <w:sz w:val="24"/>
              </w:rPr>
            </w:pPr>
            <w:r>
              <w:rPr>
                <w:sz w:val="24"/>
              </w:rPr>
              <w:t>1800</w:t>
            </w:r>
          </w:p>
        </w:tc>
        <w:tc>
          <w:tcPr>
            <w:tcW w:w="850" w:type="dxa"/>
          </w:tcPr>
          <w:p w:rsidR="00FF6E9C" w:rsidRDefault="00FB709D">
            <w:pPr>
              <w:pStyle w:val="TableParagraph"/>
              <w:spacing w:line="276" w:lineRule="exact"/>
              <w:ind w:left="89" w:right="89"/>
              <w:jc w:val="center"/>
              <w:rPr>
                <w:sz w:val="24"/>
              </w:rPr>
            </w:pPr>
            <w:r>
              <w:rPr>
                <w:sz w:val="24"/>
              </w:rPr>
              <w:t>2500</w:t>
            </w:r>
          </w:p>
        </w:tc>
      </w:tr>
      <w:tr w:rsidR="00FF6E9C">
        <w:trPr>
          <w:trHeight w:hRule="exact" w:val="286"/>
        </w:trPr>
        <w:tc>
          <w:tcPr>
            <w:tcW w:w="3510" w:type="dxa"/>
          </w:tcPr>
          <w:p w:rsidR="00FF6E9C" w:rsidRDefault="00FB709D">
            <w:pPr>
              <w:pStyle w:val="TableParagraph"/>
              <w:spacing w:line="275" w:lineRule="exact"/>
              <w:ind w:left="386"/>
              <w:rPr>
                <w:sz w:val="24"/>
              </w:rPr>
            </w:pPr>
            <w:r>
              <w:rPr>
                <w:sz w:val="24"/>
              </w:rPr>
              <w:t>общий</w:t>
            </w:r>
          </w:p>
        </w:tc>
        <w:tc>
          <w:tcPr>
            <w:tcW w:w="850" w:type="dxa"/>
          </w:tcPr>
          <w:p w:rsidR="00FF6E9C" w:rsidRDefault="00FB709D">
            <w:pPr>
              <w:pStyle w:val="TableParagraph"/>
              <w:spacing w:line="275" w:lineRule="exact"/>
              <w:ind w:left="89" w:right="89"/>
              <w:jc w:val="center"/>
              <w:rPr>
                <w:sz w:val="24"/>
              </w:rPr>
            </w:pPr>
            <w:r>
              <w:rPr>
                <w:sz w:val="24"/>
              </w:rPr>
              <w:t>243</w:t>
            </w:r>
          </w:p>
        </w:tc>
        <w:tc>
          <w:tcPr>
            <w:tcW w:w="992" w:type="dxa"/>
          </w:tcPr>
          <w:p w:rsidR="00FF6E9C" w:rsidRDefault="00FB709D">
            <w:pPr>
              <w:pStyle w:val="TableParagraph"/>
              <w:spacing w:line="275" w:lineRule="exact"/>
              <w:ind w:left="110" w:right="111"/>
              <w:jc w:val="center"/>
              <w:rPr>
                <w:sz w:val="24"/>
              </w:rPr>
            </w:pPr>
            <w:r>
              <w:rPr>
                <w:sz w:val="24"/>
              </w:rPr>
              <w:t>340</w:t>
            </w:r>
          </w:p>
        </w:tc>
        <w:tc>
          <w:tcPr>
            <w:tcW w:w="851" w:type="dxa"/>
          </w:tcPr>
          <w:p w:rsidR="00FF6E9C" w:rsidRDefault="00FB709D">
            <w:pPr>
              <w:pStyle w:val="TableParagraph"/>
              <w:spacing w:line="275" w:lineRule="exact"/>
              <w:ind w:left="100" w:right="100"/>
              <w:jc w:val="center"/>
              <w:rPr>
                <w:sz w:val="24"/>
              </w:rPr>
            </w:pPr>
            <w:r>
              <w:rPr>
                <w:sz w:val="24"/>
              </w:rPr>
              <w:t>1400</w:t>
            </w:r>
          </w:p>
        </w:tc>
        <w:tc>
          <w:tcPr>
            <w:tcW w:w="850" w:type="dxa"/>
          </w:tcPr>
          <w:p w:rsidR="00FF6E9C" w:rsidRDefault="00FB709D">
            <w:pPr>
              <w:pStyle w:val="TableParagraph"/>
              <w:spacing w:line="275" w:lineRule="exact"/>
              <w:ind w:left="89" w:right="89"/>
              <w:jc w:val="center"/>
              <w:rPr>
                <w:sz w:val="24"/>
              </w:rPr>
            </w:pPr>
            <w:r>
              <w:rPr>
                <w:sz w:val="24"/>
              </w:rPr>
              <w:t>2200</w:t>
            </w:r>
          </w:p>
        </w:tc>
        <w:tc>
          <w:tcPr>
            <w:tcW w:w="851" w:type="dxa"/>
          </w:tcPr>
          <w:p w:rsidR="00FF6E9C" w:rsidRDefault="00FB709D">
            <w:pPr>
              <w:pStyle w:val="TableParagraph"/>
              <w:spacing w:line="275" w:lineRule="exact"/>
              <w:ind w:left="100" w:right="100"/>
              <w:jc w:val="center"/>
              <w:rPr>
                <w:sz w:val="24"/>
              </w:rPr>
            </w:pPr>
            <w:r>
              <w:rPr>
                <w:sz w:val="24"/>
              </w:rPr>
              <w:t>3100</w:t>
            </w:r>
          </w:p>
        </w:tc>
        <w:tc>
          <w:tcPr>
            <w:tcW w:w="850" w:type="dxa"/>
          </w:tcPr>
          <w:p w:rsidR="00FF6E9C" w:rsidRDefault="00FB709D">
            <w:pPr>
              <w:pStyle w:val="TableParagraph"/>
              <w:spacing w:line="275" w:lineRule="exact"/>
              <w:jc w:val="center"/>
              <w:rPr>
                <w:sz w:val="24"/>
              </w:rPr>
            </w:pPr>
            <w:r>
              <w:rPr>
                <w:sz w:val="24"/>
              </w:rPr>
              <w:t>–</w:t>
            </w:r>
          </w:p>
        </w:tc>
      </w:tr>
      <w:tr w:rsidR="00FF6E9C">
        <w:trPr>
          <w:trHeight w:hRule="exact" w:val="562"/>
        </w:trPr>
        <w:tc>
          <w:tcPr>
            <w:tcW w:w="3510" w:type="dxa"/>
          </w:tcPr>
          <w:p w:rsidR="00FF6E9C" w:rsidRPr="00F30903" w:rsidRDefault="00FB709D">
            <w:pPr>
              <w:pStyle w:val="TableParagraph"/>
              <w:ind w:left="103" w:right="243"/>
              <w:rPr>
                <w:sz w:val="24"/>
                <w:lang w:val="ru-RU"/>
              </w:rPr>
            </w:pPr>
            <w:r w:rsidRPr="00F30903">
              <w:rPr>
                <w:sz w:val="24"/>
                <w:lang w:val="ru-RU"/>
              </w:rPr>
              <w:t>Наибольший вес погружаемой сваи, кг</w:t>
            </w:r>
          </w:p>
        </w:tc>
        <w:tc>
          <w:tcPr>
            <w:tcW w:w="850" w:type="dxa"/>
          </w:tcPr>
          <w:p w:rsidR="00FF6E9C" w:rsidRDefault="00FB709D">
            <w:pPr>
              <w:pStyle w:val="TableParagraph"/>
              <w:spacing w:before="137"/>
              <w:ind w:left="89" w:right="89"/>
              <w:jc w:val="center"/>
              <w:rPr>
                <w:sz w:val="24"/>
              </w:rPr>
            </w:pPr>
            <w:r>
              <w:rPr>
                <w:sz w:val="24"/>
              </w:rPr>
              <w:t>250</w:t>
            </w:r>
          </w:p>
        </w:tc>
        <w:tc>
          <w:tcPr>
            <w:tcW w:w="992" w:type="dxa"/>
          </w:tcPr>
          <w:p w:rsidR="00FF6E9C" w:rsidRDefault="00FB709D">
            <w:pPr>
              <w:pStyle w:val="TableParagraph"/>
              <w:spacing w:before="137"/>
              <w:ind w:left="110" w:right="111"/>
              <w:jc w:val="center"/>
              <w:rPr>
                <w:sz w:val="24"/>
              </w:rPr>
            </w:pPr>
            <w:r>
              <w:rPr>
                <w:sz w:val="24"/>
              </w:rPr>
              <w:t>350</w:t>
            </w:r>
          </w:p>
        </w:tc>
        <w:tc>
          <w:tcPr>
            <w:tcW w:w="851" w:type="dxa"/>
          </w:tcPr>
          <w:p w:rsidR="00FF6E9C" w:rsidRDefault="00FB709D">
            <w:pPr>
              <w:pStyle w:val="TableParagraph"/>
              <w:spacing w:before="137"/>
              <w:ind w:left="100" w:right="100"/>
              <w:jc w:val="center"/>
              <w:rPr>
                <w:sz w:val="24"/>
              </w:rPr>
            </w:pPr>
            <w:r>
              <w:rPr>
                <w:sz w:val="24"/>
              </w:rPr>
              <w:t>1200</w:t>
            </w:r>
          </w:p>
        </w:tc>
        <w:tc>
          <w:tcPr>
            <w:tcW w:w="850" w:type="dxa"/>
          </w:tcPr>
          <w:p w:rsidR="00FF6E9C" w:rsidRDefault="00FB709D">
            <w:pPr>
              <w:pStyle w:val="TableParagraph"/>
              <w:spacing w:before="137"/>
              <w:ind w:left="89" w:right="89"/>
              <w:jc w:val="center"/>
              <w:rPr>
                <w:sz w:val="24"/>
              </w:rPr>
            </w:pPr>
            <w:r>
              <w:rPr>
                <w:sz w:val="24"/>
              </w:rPr>
              <w:t>2500</w:t>
            </w:r>
          </w:p>
        </w:tc>
        <w:tc>
          <w:tcPr>
            <w:tcW w:w="851" w:type="dxa"/>
          </w:tcPr>
          <w:p w:rsidR="00FF6E9C" w:rsidRDefault="00FB709D">
            <w:pPr>
              <w:pStyle w:val="TableParagraph"/>
              <w:spacing w:before="137"/>
              <w:ind w:left="100" w:right="100"/>
              <w:jc w:val="center"/>
              <w:rPr>
                <w:sz w:val="24"/>
              </w:rPr>
            </w:pPr>
            <w:r>
              <w:rPr>
                <w:sz w:val="24"/>
              </w:rPr>
              <w:t>2670</w:t>
            </w:r>
          </w:p>
        </w:tc>
        <w:tc>
          <w:tcPr>
            <w:tcW w:w="850" w:type="dxa"/>
          </w:tcPr>
          <w:p w:rsidR="00FF6E9C" w:rsidRDefault="00FB709D">
            <w:pPr>
              <w:pStyle w:val="TableParagraph"/>
              <w:spacing w:before="137"/>
              <w:ind w:left="89" w:right="89"/>
              <w:jc w:val="center"/>
              <w:rPr>
                <w:sz w:val="24"/>
              </w:rPr>
            </w:pPr>
            <w:r>
              <w:rPr>
                <w:sz w:val="24"/>
              </w:rPr>
              <w:t>5500</w:t>
            </w:r>
          </w:p>
        </w:tc>
      </w:tr>
    </w:tbl>
    <w:p w:rsidR="00FF6E9C" w:rsidRDefault="00FF6E9C">
      <w:pPr>
        <w:pStyle w:val="a3"/>
        <w:spacing w:before="5"/>
        <w:ind w:left="0"/>
        <w:jc w:val="left"/>
        <w:rPr>
          <w:i/>
          <w:sz w:val="22"/>
        </w:rPr>
      </w:pPr>
    </w:p>
    <w:p w:rsidR="00FF6E9C" w:rsidRPr="00F30903" w:rsidRDefault="00FB709D">
      <w:pPr>
        <w:pStyle w:val="a3"/>
        <w:spacing w:before="64"/>
        <w:ind w:left="228" w:right="100" w:firstLine="283"/>
        <w:rPr>
          <w:lang w:val="ru-RU"/>
        </w:rPr>
      </w:pPr>
      <w:r w:rsidRPr="00F30903">
        <w:rPr>
          <w:lang w:val="ru-RU"/>
        </w:rPr>
        <w:t>На рис. 13.2</w:t>
      </w:r>
      <w:r w:rsidRPr="00F30903">
        <w:rPr>
          <w:i/>
          <w:lang w:val="ru-RU"/>
        </w:rPr>
        <w:t xml:space="preserve">, б </w:t>
      </w:r>
      <w:r w:rsidRPr="00F30903">
        <w:rPr>
          <w:spacing w:val="-3"/>
          <w:lang w:val="ru-RU"/>
        </w:rPr>
        <w:t xml:space="preserve">показан штанговый молот, который состоит </w:t>
      </w:r>
      <w:r w:rsidRPr="00F30903">
        <w:rPr>
          <w:lang w:val="ru-RU"/>
        </w:rPr>
        <w:t xml:space="preserve">из </w:t>
      </w:r>
      <w:r w:rsidRPr="00F30903">
        <w:rPr>
          <w:spacing w:val="-3"/>
          <w:lang w:val="ru-RU"/>
        </w:rPr>
        <w:t xml:space="preserve">поршне- вого блока </w:t>
      </w:r>
      <w:r w:rsidRPr="00F30903">
        <w:rPr>
          <w:i/>
          <w:lang w:val="ru-RU"/>
        </w:rPr>
        <w:t>3</w:t>
      </w:r>
      <w:r w:rsidRPr="00F30903">
        <w:rPr>
          <w:lang w:val="ru-RU"/>
        </w:rPr>
        <w:t xml:space="preserve">, </w:t>
      </w:r>
      <w:r w:rsidRPr="00F30903">
        <w:rPr>
          <w:spacing w:val="-3"/>
          <w:lang w:val="ru-RU"/>
        </w:rPr>
        <w:t xml:space="preserve">служащего основанием молота, ударного цилиндра </w:t>
      </w:r>
      <w:r w:rsidRPr="00F30903">
        <w:rPr>
          <w:i/>
          <w:lang w:val="ru-RU"/>
        </w:rPr>
        <w:t>10</w:t>
      </w:r>
      <w:r w:rsidRPr="00F30903">
        <w:rPr>
          <w:lang w:val="ru-RU"/>
        </w:rPr>
        <w:t xml:space="preserve">, от- </w:t>
      </w:r>
      <w:r w:rsidRPr="00F30903">
        <w:rPr>
          <w:spacing w:val="-3"/>
          <w:lang w:val="ru-RU"/>
        </w:rPr>
        <w:t xml:space="preserve">крытого снизу </w:t>
      </w:r>
      <w:r w:rsidRPr="00F30903">
        <w:rPr>
          <w:lang w:val="ru-RU"/>
        </w:rPr>
        <w:t xml:space="preserve">и из </w:t>
      </w:r>
      <w:r w:rsidRPr="00F30903">
        <w:rPr>
          <w:spacing w:val="-3"/>
          <w:lang w:val="ru-RU"/>
        </w:rPr>
        <w:t xml:space="preserve">двух направляющих штанг </w:t>
      </w:r>
      <w:r w:rsidRPr="00F30903">
        <w:rPr>
          <w:i/>
          <w:lang w:val="ru-RU"/>
        </w:rPr>
        <w:t>4</w:t>
      </w:r>
      <w:r w:rsidRPr="00F30903">
        <w:rPr>
          <w:lang w:val="ru-RU"/>
        </w:rPr>
        <w:t xml:space="preserve">, </w:t>
      </w:r>
      <w:r w:rsidRPr="00F30903">
        <w:rPr>
          <w:spacing w:val="-3"/>
          <w:lang w:val="ru-RU"/>
        </w:rPr>
        <w:t xml:space="preserve">скрепленных сверху траверсой </w:t>
      </w:r>
      <w:r w:rsidRPr="00F30903">
        <w:rPr>
          <w:i/>
          <w:lang w:val="ru-RU"/>
        </w:rPr>
        <w:t xml:space="preserve">6. </w:t>
      </w:r>
      <w:r w:rsidRPr="00F30903">
        <w:rPr>
          <w:lang w:val="ru-RU"/>
        </w:rPr>
        <w:t xml:space="preserve">По </w:t>
      </w:r>
      <w:r w:rsidRPr="00F30903">
        <w:rPr>
          <w:spacing w:val="-3"/>
          <w:lang w:val="ru-RU"/>
        </w:rPr>
        <w:t xml:space="preserve">штангам </w:t>
      </w:r>
      <w:r w:rsidRPr="00F30903">
        <w:rPr>
          <w:i/>
          <w:lang w:val="ru-RU"/>
        </w:rPr>
        <w:t xml:space="preserve">4 </w:t>
      </w:r>
      <w:r w:rsidRPr="00F30903">
        <w:rPr>
          <w:spacing w:val="-3"/>
          <w:lang w:val="ru-RU"/>
        </w:rPr>
        <w:t xml:space="preserve">свободно перемещается кошка </w:t>
      </w:r>
      <w:r w:rsidRPr="00F30903">
        <w:rPr>
          <w:i/>
          <w:lang w:val="ru-RU"/>
        </w:rPr>
        <w:t xml:space="preserve">8. </w:t>
      </w:r>
      <w:r w:rsidRPr="00F30903">
        <w:rPr>
          <w:spacing w:val="-3"/>
          <w:lang w:val="ru-RU"/>
        </w:rPr>
        <w:t xml:space="preserve">Поршневой блок состоит </w:t>
      </w:r>
      <w:r w:rsidRPr="00F30903">
        <w:rPr>
          <w:lang w:val="ru-RU"/>
        </w:rPr>
        <w:t xml:space="preserve">из </w:t>
      </w:r>
      <w:r w:rsidRPr="00F30903">
        <w:rPr>
          <w:spacing w:val="-3"/>
          <w:lang w:val="ru-RU"/>
        </w:rPr>
        <w:t xml:space="preserve">цилиндрического поршня </w:t>
      </w:r>
      <w:r w:rsidRPr="00F30903">
        <w:rPr>
          <w:i/>
          <w:lang w:val="ru-RU"/>
        </w:rPr>
        <w:t xml:space="preserve">13 </w:t>
      </w:r>
      <w:r w:rsidRPr="00F30903">
        <w:rPr>
          <w:lang w:val="ru-RU"/>
        </w:rPr>
        <w:t xml:space="preserve">и нижней </w:t>
      </w:r>
      <w:r w:rsidRPr="00F30903">
        <w:rPr>
          <w:spacing w:val="-3"/>
          <w:lang w:val="ru-RU"/>
        </w:rPr>
        <w:t xml:space="preserve">кольцевой уши- ренной </w:t>
      </w:r>
      <w:r w:rsidRPr="00F30903">
        <w:rPr>
          <w:lang w:val="ru-RU"/>
        </w:rPr>
        <w:t xml:space="preserve">части </w:t>
      </w:r>
      <w:r w:rsidRPr="00F30903">
        <w:rPr>
          <w:i/>
          <w:lang w:val="ru-RU"/>
        </w:rPr>
        <w:t xml:space="preserve">2. </w:t>
      </w:r>
      <w:r w:rsidRPr="00F30903">
        <w:rPr>
          <w:spacing w:val="-3"/>
          <w:lang w:val="ru-RU"/>
        </w:rPr>
        <w:t xml:space="preserve">Внутри поршня, </w:t>
      </w:r>
      <w:r w:rsidRPr="00F30903">
        <w:rPr>
          <w:lang w:val="ru-RU"/>
        </w:rPr>
        <w:t xml:space="preserve">по его оси, </w:t>
      </w:r>
      <w:r w:rsidRPr="00F30903">
        <w:rPr>
          <w:spacing w:val="-3"/>
          <w:lang w:val="ru-RU"/>
        </w:rPr>
        <w:t xml:space="preserve">расположена трубка </w:t>
      </w:r>
      <w:r w:rsidRPr="00F30903">
        <w:rPr>
          <w:i/>
          <w:lang w:val="ru-RU"/>
        </w:rPr>
        <w:t>14</w:t>
      </w:r>
      <w:r w:rsidRPr="00F30903">
        <w:rPr>
          <w:lang w:val="ru-RU"/>
        </w:rPr>
        <w:t xml:space="preserve">, по- </w:t>
      </w:r>
      <w:r w:rsidRPr="00F30903">
        <w:rPr>
          <w:spacing w:val="-3"/>
          <w:lang w:val="ru-RU"/>
        </w:rPr>
        <w:t xml:space="preserve">дающая горючее </w:t>
      </w:r>
      <w:r w:rsidRPr="00F30903">
        <w:rPr>
          <w:lang w:val="ru-RU"/>
        </w:rPr>
        <w:t xml:space="preserve">от </w:t>
      </w:r>
      <w:r w:rsidRPr="00F30903">
        <w:rPr>
          <w:spacing w:val="-3"/>
          <w:lang w:val="ru-RU"/>
        </w:rPr>
        <w:t xml:space="preserve">топливного плунжерного </w:t>
      </w:r>
      <w:r w:rsidRPr="00F30903">
        <w:rPr>
          <w:lang w:val="ru-RU"/>
        </w:rPr>
        <w:t xml:space="preserve">насоса </w:t>
      </w:r>
      <w:r w:rsidRPr="00F30903">
        <w:rPr>
          <w:i/>
          <w:lang w:val="ru-RU"/>
        </w:rPr>
        <w:t xml:space="preserve">16 </w:t>
      </w:r>
      <w:r w:rsidRPr="00F30903">
        <w:rPr>
          <w:spacing w:val="-3"/>
          <w:lang w:val="ru-RU"/>
        </w:rPr>
        <w:t xml:space="preserve">высокого </w:t>
      </w:r>
      <w:r w:rsidRPr="00F30903">
        <w:rPr>
          <w:lang w:val="ru-RU"/>
        </w:rPr>
        <w:t xml:space="preserve">давле- ния к форсунке </w:t>
      </w:r>
      <w:r w:rsidRPr="00F30903">
        <w:rPr>
          <w:i/>
          <w:lang w:val="ru-RU"/>
        </w:rPr>
        <w:t xml:space="preserve">12. </w:t>
      </w:r>
      <w:r w:rsidRPr="00F30903">
        <w:rPr>
          <w:spacing w:val="-3"/>
          <w:lang w:val="ru-RU"/>
        </w:rPr>
        <w:t xml:space="preserve">Поршневой блок </w:t>
      </w:r>
      <w:r w:rsidRPr="00F30903">
        <w:rPr>
          <w:lang w:val="ru-RU"/>
        </w:rPr>
        <w:t xml:space="preserve">опирается на </w:t>
      </w:r>
      <w:r w:rsidRPr="00F30903">
        <w:rPr>
          <w:spacing w:val="-3"/>
          <w:lang w:val="ru-RU"/>
        </w:rPr>
        <w:t xml:space="preserve">сферическую опору, состоящую </w:t>
      </w:r>
      <w:r w:rsidRPr="00F30903">
        <w:rPr>
          <w:lang w:val="ru-RU"/>
        </w:rPr>
        <w:t xml:space="preserve">из верхней </w:t>
      </w:r>
      <w:r w:rsidRPr="00F30903">
        <w:rPr>
          <w:spacing w:val="-3"/>
          <w:lang w:val="ru-RU"/>
        </w:rPr>
        <w:t xml:space="preserve">пяты </w:t>
      </w:r>
      <w:r w:rsidRPr="00F30903">
        <w:rPr>
          <w:i/>
          <w:lang w:val="ru-RU"/>
        </w:rPr>
        <w:t xml:space="preserve">1 </w:t>
      </w:r>
      <w:r w:rsidRPr="00F30903">
        <w:rPr>
          <w:lang w:val="ru-RU"/>
        </w:rPr>
        <w:t xml:space="preserve">и </w:t>
      </w:r>
      <w:r w:rsidRPr="00F30903">
        <w:rPr>
          <w:spacing w:val="-3"/>
          <w:lang w:val="ru-RU"/>
        </w:rPr>
        <w:t xml:space="preserve">нижней </w:t>
      </w:r>
      <w:r w:rsidRPr="00F30903">
        <w:rPr>
          <w:i/>
          <w:lang w:val="ru-RU"/>
        </w:rPr>
        <w:t>17</w:t>
      </w:r>
      <w:r w:rsidRPr="00F30903">
        <w:rPr>
          <w:lang w:val="ru-RU"/>
        </w:rPr>
        <w:t xml:space="preserve">, </w:t>
      </w:r>
      <w:r w:rsidRPr="00F30903">
        <w:rPr>
          <w:spacing w:val="-3"/>
          <w:lang w:val="ru-RU"/>
        </w:rPr>
        <w:t xml:space="preserve">являющейся наголовником сваи. Такая сферическая пята обеспечивает центральный удар </w:t>
      </w:r>
      <w:r w:rsidRPr="00F30903">
        <w:rPr>
          <w:lang w:val="ru-RU"/>
        </w:rPr>
        <w:t xml:space="preserve">по головке </w:t>
      </w:r>
      <w:r w:rsidRPr="00F30903">
        <w:rPr>
          <w:spacing w:val="-3"/>
          <w:lang w:val="ru-RU"/>
        </w:rPr>
        <w:t xml:space="preserve">сваи даже </w:t>
      </w:r>
      <w:r w:rsidRPr="00F30903">
        <w:rPr>
          <w:lang w:val="ru-RU"/>
        </w:rPr>
        <w:t xml:space="preserve">при </w:t>
      </w:r>
      <w:r w:rsidRPr="00F30903">
        <w:rPr>
          <w:spacing w:val="-3"/>
          <w:lang w:val="ru-RU"/>
        </w:rPr>
        <w:t xml:space="preserve">некотором несовпадении осей </w:t>
      </w:r>
      <w:r w:rsidRPr="00F30903">
        <w:rPr>
          <w:lang w:val="ru-RU"/>
        </w:rPr>
        <w:t xml:space="preserve">молота и </w:t>
      </w:r>
      <w:r w:rsidRPr="00F30903">
        <w:rPr>
          <w:spacing w:val="-3"/>
          <w:lang w:val="ru-RU"/>
        </w:rPr>
        <w:t xml:space="preserve">сваи. </w:t>
      </w:r>
      <w:r w:rsidRPr="00F30903">
        <w:rPr>
          <w:lang w:val="ru-RU"/>
        </w:rPr>
        <w:t xml:space="preserve">На </w:t>
      </w:r>
      <w:r w:rsidRPr="00F30903">
        <w:rPr>
          <w:spacing w:val="-3"/>
          <w:lang w:val="ru-RU"/>
        </w:rPr>
        <w:t xml:space="preserve">кольце- </w:t>
      </w:r>
      <w:r w:rsidRPr="00F30903">
        <w:rPr>
          <w:lang w:val="ru-RU"/>
        </w:rPr>
        <w:t xml:space="preserve">вой </w:t>
      </w:r>
      <w:r w:rsidRPr="00F30903">
        <w:rPr>
          <w:spacing w:val="-3"/>
          <w:lang w:val="ru-RU"/>
        </w:rPr>
        <w:t xml:space="preserve">уширенной </w:t>
      </w:r>
      <w:r w:rsidRPr="00F30903">
        <w:rPr>
          <w:lang w:val="ru-RU"/>
        </w:rPr>
        <w:t xml:space="preserve">части </w:t>
      </w:r>
      <w:r w:rsidRPr="00F30903">
        <w:rPr>
          <w:spacing w:val="-3"/>
          <w:lang w:val="ru-RU"/>
        </w:rPr>
        <w:t xml:space="preserve">сзади имеются </w:t>
      </w:r>
      <w:r w:rsidRPr="00F30903">
        <w:rPr>
          <w:lang w:val="ru-RU"/>
        </w:rPr>
        <w:t xml:space="preserve">два кронштейна с </w:t>
      </w:r>
      <w:r w:rsidRPr="00F30903">
        <w:rPr>
          <w:spacing w:val="-3"/>
          <w:lang w:val="ru-RU"/>
        </w:rPr>
        <w:t xml:space="preserve">направляющими лапами, </w:t>
      </w:r>
      <w:r w:rsidRPr="00F30903">
        <w:rPr>
          <w:lang w:val="ru-RU"/>
        </w:rPr>
        <w:t xml:space="preserve">которые </w:t>
      </w:r>
      <w:r w:rsidRPr="00F30903">
        <w:rPr>
          <w:spacing w:val="-3"/>
          <w:lang w:val="ru-RU"/>
        </w:rPr>
        <w:t xml:space="preserve">удерживают молот </w:t>
      </w:r>
      <w:r w:rsidRPr="00F30903">
        <w:rPr>
          <w:lang w:val="ru-RU"/>
        </w:rPr>
        <w:t xml:space="preserve">в </w:t>
      </w:r>
      <w:r w:rsidRPr="00F30903">
        <w:rPr>
          <w:spacing w:val="-3"/>
          <w:lang w:val="ru-RU"/>
        </w:rPr>
        <w:t xml:space="preserve">направляющих копра. Дизель- молот подвешивают </w:t>
      </w:r>
      <w:r w:rsidRPr="00F30903">
        <w:rPr>
          <w:lang w:val="ru-RU"/>
        </w:rPr>
        <w:t xml:space="preserve">к </w:t>
      </w:r>
      <w:r w:rsidRPr="00F30903">
        <w:rPr>
          <w:spacing w:val="-3"/>
          <w:lang w:val="ru-RU"/>
        </w:rPr>
        <w:t xml:space="preserve">стрелам копра, устанавливают </w:t>
      </w:r>
      <w:r w:rsidRPr="00F30903">
        <w:rPr>
          <w:lang w:val="ru-RU"/>
        </w:rPr>
        <w:t xml:space="preserve">на </w:t>
      </w:r>
      <w:r w:rsidRPr="00F30903">
        <w:rPr>
          <w:spacing w:val="-3"/>
          <w:lang w:val="ru-RU"/>
        </w:rPr>
        <w:t xml:space="preserve">головку сваи </w:t>
      </w:r>
      <w:r w:rsidRPr="00F30903">
        <w:rPr>
          <w:lang w:val="ru-RU"/>
        </w:rPr>
        <w:t xml:space="preserve">и </w:t>
      </w:r>
      <w:r w:rsidRPr="00F30903">
        <w:rPr>
          <w:spacing w:val="-3"/>
          <w:lang w:val="ru-RU"/>
        </w:rPr>
        <w:t xml:space="preserve">закрепляют </w:t>
      </w:r>
      <w:r w:rsidRPr="00F30903">
        <w:rPr>
          <w:lang w:val="ru-RU"/>
        </w:rPr>
        <w:t xml:space="preserve">в </w:t>
      </w:r>
      <w:r w:rsidRPr="00F30903">
        <w:rPr>
          <w:spacing w:val="-3"/>
          <w:lang w:val="ru-RU"/>
        </w:rPr>
        <w:t xml:space="preserve">стрелах; ударный цилиндр </w:t>
      </w:r>
      <w:r w:rsidRPr="00F30903">
        <w:rPr>
          <w:lang w:val="ru-RU"/>
        </w:rPr>
        <w:t xml:space="preserve">за палец </w:t>
      </w:r>
      <w:r w:rsidRPr="00F30903">
        <w:rPr>
          <w:i/>
          <w:lang w:val="ru-RU"/>
        </w:rPr>
        <w:t xml:space="preserve">9 </w:t>
      </w:r>
      <w:r w:rsidRPr="00F30903">
        <w:rPr>
          <w:spacing w:val="-3"/>
          <w:lang w:val="ru-RU"/>
        </w:rPr>
        <w:t xml:space="preserve">подхватывают </w:t>
      </w:r>
      <w:r w:rsidRPr="00F30903">
        <w:rPr>
          <w:lang w:val="ru-RU"/>
        </w:rPr>
        <w:t xml:space="preserve">крюч- ком </w:t>
      </w:r>
      <w:r w:rsidRPr="00F30903">
        <w:rPr>
          <w:i/>
          <w:lang w:val="ru-RU"/>
        </w:rPr>
        <w:t>5</w:t>
      </w:r>
      <w:r w:rsidRPr="00F30903">
        <w:rPr>
          <w:lang w:val="ru-RU"/>
        </w:rPr>
        <w:t xml:space="preserve">, </w:t>
      </w:r>
      <w:r w:rsidRPr="00F30903">
        <w:rPr>
          <w:spacing w:val="-3"/>
          <w:lang w:val="ru-RU"/>
        </w:rPr>
        <w:t xml:space="preserve">имеющим рычаг </w:t>
      </w:r>
      <w:r w:rsidRPr="00F30903">
        <w:rPr>
          <w:i/>
          <w:lang w:val="ru-RU"/>
        </w:rPr>
        <w:t>7</w:t>
      </w:r>
      <w:r w:rsidRPr="00F30903">
        <w:rPr>
          <w:lang w:val="ru-RU"/>
        </w:rPr>
        <w:t xml:space="preserve">, и </w:t>
      </w:r>
      <w:r w:rsidRPr="00F30903">
        <w:rPr>
          <w:spacing w:val="-3"/>
          <w:lang w:val="ru-RU"/>
        </w:rPr>
        <w:t xml:space="preserve">поднимают </w:t>
      </w:r>
      <w:r w:rsidRPr="00F30903">
        <w:rPr>
          <w:lang w:val="ru-RU"/>
        </w:rPr>
        <w:t xml:space="preserve">лебедкой </w:t>
      </w:r>
      <w:r w:rsidRPr="00F30903">
        <w:rPr>
          <w:spacing w:val="-3"/>
          <w:lang w:val="ru-RU"/>
        </w:rPr>
        <w:t xml:space="preserve">вверх. Затем рывком за канат, подвязанный </w:t>
      </w:r>
      <w:r w:rsidRPr="00F30903">
        <w:rPr>
          <w:lang w:val="ru-RU"/>
        </w:rPr>
        <w:t xml:space="preserve">к </w:t>
      </w:r>
      <w:r w:rsidRPr="00F30903">
        <w:rPr>
          <w:spacing w:val="-3"/>
          <w:lang w:val="ru-RU"/>
        </w:rPr>
        <w:t xml:space="preserve">рычагу кошки, ударную </w:t>
      </w:r>
      <w:r w:rsidRPr="00F30903">
        <w:rPr>
          <w:lang w:val="ru-RU"/>
        </w:rPr>
        <w:t xml:space="preserve">часть </w:t>
      </w:r>
      <w:r w:rsidRPr="00F30903">
        <w:rPr>
          <w:i/>
          <w:lang w:val="ru-RU"/>
        </w:rPr>
        <w:t xml:space="preserve">9 </w:t>
      </w:r>
      <w:r w:rsidRPr="00F30903">
        <w:rPr>
          <w:lang w:val="ru-RU"/>
        </w:rPr>
        <w:t xml:space="preserve">освобождают и </w:t>
      </w:r>
      <w:r w:rsidRPr="00F30903">
        <w:rPr>
          <w:spacing w:val="-2"/>
          <w:lang w:val="ru-RU"/>
        </w:rPr>
        <w:t xml:space="preserve">она </w:t>
      </w:r>
      <w:r w:rsidRPr="00F30903">
        <w:rPr>
          <w:spacing w:val="-3"/>
          <w:lang w:val="ru-RU"/>
        </w:rPr>
        <w:t xml:space="preserve">падает </w:t>
      </w:r>
      <w:r w:rsidRPr="00F30903">
        <w:rPr>
          <w:lang w:val="ru-RU"/>
        </w:rPr>
        <w:t xml:space="preserve">на </w:t>
      </w:r>
      <w:r w:rsidRPr="00F30903">
        <w:rPr>
          <w:spacing w:val="-3"/>
          <w:lang w:val="ru-RU"/>
        </w:rPr>
        <w:t xml:space="preserve">поршень. </w:t>
      </w:r>
      <w:r w:rsidRPr="00F30903">
        <w:rPr>
          <w:lang w:val="ru-RU"/>
        </w:rPr>
        <w:t xml:space="preserve">При </w:t>
      </w:r>
      <w:r w:rsidRPr="00F30903">
        <w:rPr>
          <w:spacing w:val="-3"/>
          <w:lang w:val="ru-RU"/>
        </w:rPr>
        <w:t xml:space="preserve">этом воздух </w:t>
      </w:r>
      <w:r w:rsidRPr="00F30903">
        <w:rPr>
          <w:lang w:val="ru-RU"/>
        </w:rPr>
        <w:t xml:space="preserve">во </w:t>
      </w:r>
      <w:r w:rsidRPr="00F30903">
        <w:rPr>
          <w:spacing w:val="-3"/>
          <w:lang w:val="ru-RU"/>
        </w:rPr>
        <w:t xml:space="preserve">внутренней полости цилиндра сжимается, </w:t>
      </w:r>
      <w:r w:rsidRPr="00F30903">
        <w:rPr>
          <w:lang w:val="ru-RU"/>
        </w:rPr>
        <w:t xml:space="preserve">а </w:t>
      </w:r>
      <w:r w:rsidRPr="00F30903">
        <w:rPr>
          <w:spacing w:val="-3"/>
          <w:lang w:val="ru-RU"/>
        </w:rPr>
        <w:t xml:space="preserve">температура </w:t>
      </w:r>
      <w:r w:rsidRPr="00F30903">
        <w:rPr>
          <w:lang w:val="ru-RU"/>
        </w:rPr>
        <w:t xml:space="preserve">его </w:t>
      </w:r>
      <w:r w:rsidRPr="00F30903">
        <w:rPr>
          <w:spacing w:val="-3"/>
          <w:lang w:val="ru-RU"/>
        </w:rPr>
        <w:t xml:space="preserve">быстро повышается. </w:t>
      </w:r>
      <w:r w:rsidRPr="00F30903">
        <w:rPr>
          <w:lang w:val="ru-RU"/>
        </w:rPr>
        <w:t xml:space="preserve">В это </w:t>
      </w:r>
      <w:r w:rsidRPr="00F30903">
        <w:rPr>
          <w:spacing w:val="-3"/>
          <w:lang w:val="ru-RU"/>
        </w:rPr>
        <w:t xml:space="preserve">время штырь </w:t>
      </w:r>
      <w:r w:rsidRPr="00F30903">
        <w:rPr>
          <w:i/>
          <w:spacing w:val="-3"/>
          <w:lang w:val="ru-RU"/>
        </w:rPr>
        <w:t xml:space="preserve">11 </w:t>
      </w:r>
      <w:r w:rsidRPr="00F30903">
        <w:rPr>
          <w:spacing w:val="-3"/>
          <w:lang w:val="ru-RU"/>
        </w:rPr>
        <w:t xml:space="preserve">цилиндра воздействует </w:t>
      </w:r>
      <w:r w:rsidRPr="00F30903">
        <w:rPr>
          <w:lang w:val="ru-RU"/>
        </w:rPr>
        <w:t xml:space="preserve">через </w:t>
      </w:r>
      <w:r w:rsidRPr="00F30903">
        <w:rPr>
          <w:spacing w:val="-3"/>
          <w:lang w:val="ru-RU"/>
        </w:rPr>
        <w:t xml:space="preserve">рычаг </w:t>
      </w:r>
      <w:r w:rsidRPr="00F30903">
        <w:rPr>
          <w:i/>
          <w:lang w:val="ru-RU"/>
        </w:rPr>
        <w:t xml:space="preserve">15 </w:t>
      </w:r>
      <w:r w:rsidRPr="00F30903">
        <w:rPr>
          <w:lang w:val="ru-RU"/>
        </w:rPr>
        <w:t xml:space="preserve">на </w:t>
      </w:r>
      <w:r w:rsidRPr="00F30903">
        <w:rPr>
          <w:spacing w:val="-3"/>
          <w:lang w:val="ru-RU"/>
        </w:rPr>
        <w:t xml:space="preserve">плунжер топливного насоса </w:t>
      </w:r>
      <w:r w:rsidRPr="00F30903">
        <w:rPr>
          <w:lang w:val="ru-RU"/>
        </w:rPr>
        <w:t xml:space="preserve">и включает </w:t>
      </w:r>
      <w:r w:rsidRPr="00F30903">
        <w:rPr>
          <w:spacing w:val="-3"/>
          <w:lang w:val="ru-RU"/>
        </w:rPr>
        <w:t xml:space="preserve">его.  Топливо,  </w:t>
      </w:r>
      <w:r w:rsidRPr="00F30903">
        <w:rPr>
          <w:lang w:val="ru-RU"/>
        </w:rPr>
        <w:t xml:space="preserve">подаваемое </w:t>
      </w:r>
      <w:r w:rsidRPr="00F30903">
        <w:rPr>
          <w:spacing w:val="-3"/>
          <w:lang w:val="ru-RU"/>
        </w:rPr>
        <w:t xml:space="preserve">через  топливопровод  </w:t>
      </w:r>
      <w:r w:rsidRPr="00F30903">
        <w:rPr>
          <w:lang w:val="ru-RU"/>
        </w:rPr>
        <w:t xml:space="preserve">и </w:t>
      </w:r>
      <w:r w:rsidRPr="00F30903">
        <w:rPr>
          <w:spacing w:val="-3"/>
          <w:lang w:val="ru-RU"/>
        </w:rPr>
        <w:t>форсунку</w:t>
      </w:r>
      <w:r w:rsidRPr="00F30903">
        <w:rPr>
          <w:lang w:val="ru-RU"/>
        </w:rPr>
        <w:t>в</w:t>
      </w:r>
    </w:p>
    <w:p w:rsidR="00FF6E9C" w:rsidRPr="00F30903" w:rsidRDefault="00FF6E9C">
      <w:pPr>
        <w:rPr>
          <w:lang w:val="ru-RU"/>
        </w:rPr>
        <w:sectPr w:rsidR="00FF6E9C" w:rsidRPr="00F30903">
          <w:pgSz w:w="11910" w:h="16840"/>
          <w:pgMar w:top="1540" w:right="1480" w:bottom="1820" w:left="1360" w:header="0" w:footer="1633" w:gutter="0"/>
          <w:cols w:space="720"/>
        </w:sectPr>
      </w:pPr>
    </w:p>
    <w:p w:rsidR="00FF6E9C" w:rsidRPr="00F30903" w:rsidRDefault="00FB709D">
      <w:pPr>
        <w:pStyle w:val="a3"/>
        <w:spacing w:before="47"/>
        <w:ind w:right="100"/>
        <w:rPr>
          <w:lang w:val="ru-RU"/>
        </w:rPr>
      </w:pPr>
      <w:r w:rsidRPr="00F30903">
        <w:rPr>
          <w:lang w:val="ru-RU"/>
        </w:rPr>
        <w:lastRenderedPageBreak/>
        <w:t xml:space="preserve">виде </w:t>
      </w:r>
      <w:r w:rsidRPr="00F30903">
        <w:rPr>
          <w:spacing w:val="-3"/>
          <w:lang w:val="ru-RU"/>
        </w:rPr>
        <w:t xml:space="preserve">мельчайших </w:t>
      </w:r>
      <w:r w:rsidRPr="00F30903">
        <w:rPr>
          <w:lang w:val="ru-RU"/>
        </w:rPr>
        <w:t xml:space="preserve">капель, </w:t>
      </w:r>
      <w:r w:rsidRPr="00F30903">
        <w:rPr>
          <w:spacing w:val="-3"/>
          <w:lang w:val="ru-RU"/>
        </w:rPr>
        <w:t xml:space="preserve">взрывается </w:t>
      </w:r>
      <w:r w:rsidRPr="00F30903">
        <w:rPr>
          <w:lang w:val="ru-RU"/>
        </w:rPr>
        <w:t xml:space="preserve">во </w:t>
      </w:r>
      <w:r w:rsidRPr="00F30903">
        <w:rPr>
          <w:spacing w:val="-3"/>
          <w:lang w:val="ru-RU"/>
        </w:rPr>
        <w:t xml:space="preserve">внутренней полости </w:t>
      </w:r>
      <w:r w:rsidRPr="00F30903">
        <w:rPr>
          <w:lang w:val="ru-RU"/>
        </w:rPr>
        <w:t xml:space="preserve">цилиндра и образовавшиеся газы отбрасывают его вверх. </w:t>
      </w:r>
      <w:r w:rsidRPr="00F30903">
        <w:rPr>
          <w:spacing w:val="-3"/>
          <w:lang w:val="ru-RU"/>
        </w:rPr>
        <w:t xml:space="preserve">После расширения газов </w:t>
      </w:r>
      <w:r w:rsidRPr="00F30903">
        <w:rPr>
          <w:lang w:val="ru-RU"/>
        </w:rPr>
        <w:t>цилиндр, поднимаясь вверх, быстро теряет скорость и под влиянием</w:t>
      </w:r>
      <w:r w:rsidRPr="00F30903">
        <w:rPr>
          <w:spacing w:val="-3"/>
          <w:lang w:val="ru-RU"/>
        </w:rPr>
        <w:t xml:space="preserve">соб- ственного веса падает </w:t>
      </w:r>
      <w:r w:rsidRPr="00F30903">
        <w:rPr>
          <w:lang w:val="ru-RU"/>
        </w:rPr>
        <w:t xml:space="preserve">вниз. Вновь повторяется </w:t>
      </w:r>
      <w:r w:rsidRPr="00F30903">
        <w:rPr>
          <w:spacing w:val="-3"/>
          <w:lang w:val="ru-RU"/>
        </w:rPr>
        <w:t xml:space="preserve">взрыв. </w:t>
      </w:r>
      <w:r w:rsidRPr="00F30903">
        <w:rPr>
          <w:lang w:val="ru-RU"/>
        </w:rPr>
        <w:t xml:space="preserve">И </w:t>
      </w:r>
      <w:r w:rsidRPr="00F30903">
        <w:rPr>
          <w:spacing w:val="-3"/>
          <w:lang w:val="ru-RU"/>
        </w:rPr>
        <w:t xml:space="preserve">таким образом, </w:t>
      </w:r>
      <w:r w:rsidRPr="00F30903">
        <w:rPr>
          <w:lang w:val="ru-RU"/>
        </w:rPr>
        <w:t xml:space="preserve">работа </w:t>
      </w:r>
      <w:r w:rsidRPr="00F30903">
        <w:rPr>
          <w:spacing w:val="-3"/>
          <w:lang w:val="ru-RU"/>
        </w:rPr>
        <w:t xml:space="preserve">молота автоматически продолжается </w:t>
      </w:r>
      <w:r w:rsidRPr="00F30903">
        <w:rPr>
          <w:lang w:val="ru-RU"/>
        </w:rPr>
        <w:t xml:space="preserve">до тех пор, </w:t>
      </w:r>
      <w:r w:rsidRPr="00F30903">
        <w:rPr>
          <w:spacing w:val="-3"/>
          <w:lang w:val="ru-RU"/>
        </w:rPr>
        <w:t xml:space="preserve">пока </w:t>
      </w:r>
      <w:r w:rsidRPr="00F30903">
        <w:rPr>
          <w:lang w:val="ru-RU"/>
        </w:rPr>
        <w:t xml:space="preserve">он не будет </w:t>
      </w:r>
      <w:r w:rsidRPr="00F30903">
        <w:rPr>
          <w:spacing w:val="-3"/>
          <w:lang w:val="ru-RU"/>
        </w:rPr>
        <w:t xml:space="preserve">выключен. Топливный насос </w:t>
      </w:r>
      <w:r w:rsidRPr="00F30903">
        <w:rPr>
          <w:lang w:val="ru-RU"/>
        </w:rPr>
        <w:t>приводится в действие при падении</w:t>
      </w:r>
      <w:r w:rsidRPr="00F30903">
        <w:rPr>
          <w:spacing w:val="-3"/>
          <w:lang w:val="ru-RU"/>
        </w:rPr>
        <w:t xml:space="preserve">верхней </w:t>
      </w:r>
      <w:r w:rsidRPr="00F30903">
        <w:rPr>
          <w:lang w:val="ru-RU"/>
        </w:rPr>
        <w:t xml:space="preserve">подвижной части, ударяющей </w:t>
      </w:r>
      <w:r w:rsidRPr="00F30903">
        <w:rPr>
          <w:spacing w:val="-3"/>
          <w:lang w:val="ru-RU"/>
        </w:rPr>
        <w:t xml:space="preserve">специальным штырем </w:t>
      </w:r>
      <w:r w:rsidRPr="00F30903">
        <w:rPr>
          <w:lang w:val="ru-RU"/>
        </w:rPr>
        <w:t xml:space="preserve">по </w:t>
      </w:r>
      <w:r w:rsidRPr="00F30903">
        <w:rPr>
          <w:spacing w:val="-3"/>
          <w:lang w:val="ru-RU"/>
        </w:rPr>
        <w:t xml:space="preserve">наклонной </w:t>
      </w:r>
      <w:r w:rsidRPr="00F30903">
        <w:rPr>
          <w:lang w:val="ru-RU"/>
        </w:rPr>
        <w:t xml:space="preserve">по- </w:t>
      </w:r>
      <w:r w:rsidRPr="00F30903">
        <w:rPr>
          <w:spacing w:val="-3"/>
          <w:lang w:val="ru-RU"/>
        </w:rPr>
        <w:t xml:space="preserve">верхности </w:t>
      </w:r>
      <w:r w:rsidRPr="00F30903">
        <w:rPr>
          <w:lang w:val="ru-RU"/>
        </w:rPr>
        <w:t xml:space="preserve">рычага насоса. </w:t>
      </w:r>
      <w:r w:rsidRPr="00F30903">
        <w:rPr>
          <w:spacing w:val="-3"/>
          <w:lang w:val="ru-RU"/>
        </w:rPr>
        <w:t xml:space="preserve">Рычаг </w:t>
      </w:r>
      <w:r w:rsidRPr="00F30903">
        <w:rPr>
          <w:lang w:val="ru-RU"/>
        </w:rPr>
        <w:t xml:space="preserve">давит регулировочным </w:t>
      </w:r>
      <w:r w:rsidRPr="00F30903">
        <w:rPr>
          <w:spacing w:val="-3"/>
          <w:lang w:val="ru-RU"/>
        </w:rPr>
        <w:t xml:space="preserve">болтом </w:t>
      </w:r>
      <w:r w:rsidRPr="00F30903">
        <w:rPr>
          <w:lang w:val="ru-RU"/>
        </w:rPr>
        <w:t xml:space="preserve">на толка- </w:t>
      </w:r>
      <w:r w:rsidRPr="00F30903">
        <w:rPr>
          <w:spacing w:val="-3"/>
          <w:lang w:val="ru-RU"/>
        </w:rPr>
        <w:t xml:space="preserve">тель </w:t>
      </w:r>
      <w:r w:rsidRPr="00F30903">
        <w:rPr>
          <w:lang w:val="ru-RU"/>
        </w:rPr>
        <w:t xml:space="preserve">и на </w:t>
      </w:r>
      <w:r w:rsidRPr="00F30903">
        <w:rPr>
          <w:spacing w:val="-3"/>
          <w:lang w:val="ru-RU"/>
        </w:rPr>
        <w:t xml:space="preserve">плунжер, </w:t>
      </w:r>
      <w:r w:rsidRPr="00F30903">
        <w:rPr>
          <w:lang w:val="ru-RU"/>
        </w:rPr>
        <w:t xml:space="preserve">который и  подает  очередную  </w:t>
      </w:r>
      <w:r w:rsidRPr="00F30903">
        <w:rPr>
          <w:spacing w:val="-3"/>
          <w:lang w:val="ru-RU"/>
        </w:rPr>
        <w:t xml:space="preserve">порцию  </w:t>
      </w:r>
      <w:r w:rsidRPr="00F30903">
        <w:rPr>
          <w:lang w:val="ru-RU"/>
        </w:rPr>
        <w:t>топлива  (рис.13.2,</w:t>
      </w:r>
      <w:r w:rsidRPr="00F30903">
        <w:rPr>
          <w:i/>
          <w:lang w:val="ru-RU"/>
        </w:rPr>
        <w:t>б</w:t>
      </w:r>
      <w:r w:rsidRPr="00F30903">
        <w:rPr>
          <w:lang w:val="ru-RU"/>
        </w:rPr>
        <w:t>)</w:t>
      </w:r>
      <w:r w:rsidRPr="00F30903">
        <w:rPr>
          <w:i/>
          <w:lang w:val="ru-RU"/>
        </w:rPr>
        <w:t>.</w:t>
      </w:r>
      <w:r w:rsidRPr="00F30903">
        <w:rPr>
          <w:lang w:val="ru-RU"/>
        </w:rPr>
        <w:t>При</w:t>
      </w:r>
      <w:r w:rsidRPr="00F30903">
        <w:rPr>
          <w:spacing w:val="-3"/>
          <w:lang w:val="ru-RU"/>
        </w:rPr>
        <w:t>повороте</w:t>
      </w:r>
      <w:r w:rsidRPr="00F30903">
        <w:rPr>
          <w:lang w:val="ru-RU"/>
        </w:rPr>
        <w:t>эксцентрикаменяетсяход</w:t>
      </w:r>
      <w:r w:rsidRPr="00F30903">
        <w:rPr>
          <w:spacing w:val="-3"/>
          <w:lang w:val="ru-RU"/>
        </w:rPr>
        <w:t>штока,</w:t>
      </w:r>
      <w:r w:rsidRPr="00F30903">
        <w:rPr>
          <w:lang w:val="ru-RU"/>
        </w:rPr>
        <w:t>плунжераи количество подаваемого</w:t>
      </w:r>
      <w:r w:rsidRPr="00F30903">
        <w:rPr>
          <w:spacing w:val="-3"/>
          <w:lang w:val="ru-RU"/>
        </w:rPr>
        <w:t>топлива.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119" w:right="-20"/>
        <w:jc w:val="left"/>
        <w:rPr>
          <w:sz w:val="20"/>
        </w:rPr>
      </w:pPr>
      <w:r>
        <w:rPr>
          <w:noProof/>
          <w:sz w:val="20"/>
          <w:lang w:val="ru-RU" w:eastAsia="ru-RU"/>
        </w:rPr>
        <w:lastRenderedPageBreak/>
        <w:drawing>
          <wp:inline distT="0" distB="0" distL="0" distR="0">
            <wp:extent cx="2049757" cy="3054191"/>
            <wp:effectExtent l="0" t="0" r="0" b="0"/>
            <wp:docPr id="103"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61.png"/>
                    <pic:cNvPicPr/>
                  </pic:nvPicPr>
                  <pic:blipFill>
                    <a:blip r:embed="rId74" cstate="print"/>
                    <a:stretch>
                      <a:fillRect/>
                    </a:stretch>
                  </pic:blipFill>
                  <pic:spPr>
                    <a:xfrm>
                      <a:off x="0" y="0"/>
                      <a:ext cx="2049757" cy="3054191"/>
                    </a:xfrm>
                    <a:prstGeom prst="rect">
                      <a:avLst/>
                    </a:prstGeom>
                  </pic:spPr>
                </pic:pic>
              </a:graphicData>
            </a:graphic>
          </wp:inline>
        </w:drawing>
      </w:r>
    </w:p>
    <w:p w:rsidR="00FF6E9C" w:rsidRDefault="00FF6E9C">
      <w:pPr>
        <w:pStyle w:val="a3"/>
        <w:ind w:left="0"/>
        <w:jc w:val="left"/>
        <w:rPr>
          <w:sz w:val="29"/>
        </w:rPr>
      </w:pPr>
    </w:p>
    <w:p w:rsidR="00FF6E9C" w:rsidRPr="00F30903" w:rsidRDefault="00FB709D">
      <w:pPr>
        <w:ind w:left="1283" w:right="279" w:hanging="434"/>
        <w:rPr>
          <w:i/>
          <w:sz w:val="26"/>
          <w:lang w:val="ru-RU"/>
        </w:rPr>
      </w:pPr>
      <w:r w:rsidRPr="00F30903">
        <w:rPr>
          <w:i/>
          <w:w w:val="90"/>
          <w:sz w:val="26"/>
          <w:lang w:val="ru-RU"/>
        </w:rPr>
        <w:t xml:space="preserve">Рис. 13.2. Штанговый </w:t>
      </w:r>
      <w:r w:rsidRPr="00F30903">
        <w:rPr>
          <w:i/>
          <w:sz w:val="26"/>
          <w:lang w:val="ru-RU"/>
        </w:rPr>
        <w:t>дизель-молот</w:t>
      </w:r>
    </w:p>
    <w:p w:rsidR="00FF6E9C" w:rsidRPr="00F30903" w:rsidRDefault="00FB709D">
      <w:pPr>
        <w:pStyle w:val="a3"/>
        <w:ind w:left="119" w:right="98" w:firstLine="567"/>
        <w:rPr>
          <w:lang w:val="ru-RU"/>
        </w:rPr>
      </w:pPr>
      <w:r w:rsidRPr="00F30903">
        <w:rPr>
          <w:lang w:val="ru-RU"/>
        </w:rPr>
        <w:br w:type="column"/>
      </w:r>
      <w:r w:rsidRPr="00F30903">
        <w:rPr>
          <w:spacing w:val="-7"/>
          <w:lang w:val="ru-RU"/>
        </w:rPr>
        <w:lastRenderedPageBreak/>
        <w:t xml:space="preserve">Трубчатый дизель-молот </w:t>
      </w:r>
      <w:r w:rsidRPr="00F30903">
        <w:rPr>
          <w:spacing w:val="-6"/>
          <w:lang w:val="ru-RU"/>
        </w:rPr>
        <w:t xml:space="preserve">(рис. 13.3) </w:t>
      </w:r>
      <w:r w:rsidRPr="00F30903">
        <w:rPr>
          <w:spacing w:val="-5"/>
          <w:lang w:val="ru-RU"/>
        </w:rPr>
        <w:t xml:space="preserve">устроен </w:t>
      </w:r>
      <w:r w:rsidRPr="00F30903">
        <w:rPr>
          <w:spacing w:val="-4"/>
          <w:lang w:val="ru-RU"/>
        </w:rPr>
        <w:t xml:space="preserve">так, что </w:t>
      </w:r>
      <w:r w:rsidRPr="00F30903">
        <w:rPr>
          <w:lang w:val="ru-RU"/>
        </w:rPr>
        <w:t xml:space="preserve">у </w:t>
      </w:r>
      <w:r w:rsidRPr="00F30903">
        <w:rPr>
          <w:spacing w:val="-4"/>
          <w:lang w:val="ru-RU"/>
        </w:rPr>
        <w:t xml:space="preserve">него </w:t>
      </w:r>
      <w:r w:rsidRPr="00F30903">
        <w:rPr>
          <w:spacing w:val="-5"/>
          <w:lang w:val="ru-RU"/>
        </w:rPr>
        <w:t xml:space="preserve">цилиндр </w:t>
      </w:r>
      <w:r w:rsidRPr="00F30903">
        <w:rPr>
          <w:spacing w:val="-4"/>
          <w:lang w:val="ru-RU"/>
        </w:rPr>
        <w:t xml:space="preserve">непо- </w:t>
      </w:r>
      <w:r w:rsidRPr="00F30903">
        <w:rPr>
          <w:spacing w:val="-5"/>
          <w:lang w:val="ru-RU"/>
        </w:rPr>
        <w:t xml:space="preserve">движен, </w:t>
      </w:r>
      <w:r w:rsidRPr="00F30903">
        <w:rPr>
          <w:lang w:val="ru-RU"/>
        </w:rPr>
        <w:t xml:space="preserve">а </w:t>
      </w:r>
      <w:r w:rsidRPr="00F30903">
        <w:rPr>
          <w:spacing w:val="-4"/>
          <w:lang w:val="ru-RU"/>
        </w:rPr>
        <w:t xml:space="preserve">ударной </w:t>
      </w:r>
      <w:r w:rsidRPr="00F30903">
        <w:rPr>
          <w:spacing w:val="-5"/>
          <w:lang w:val="ru-RU"/>
        </w:rPr>
        <w:t xml:space="preserve">частью служит </w:t>
      </w:r>
      <w:r w:rsidRPr="00F30903">
        <w:rPr>
          <w:spacing w:val="-4"/>
          <w:lang w:val="ru-RU"/>
        </w:rPr>
        <w:t xml:space="preserve">тяже- лый подвижный </w:t>
      </w:r>
      <w:r w:rsidRPr="00F30903">
        <w:rPr>
          <w:spacing w:val="-5"/>
          <w:lang w:val="ru-RU"/>
        </w:rPr>
        <w:t xml:space="preserve">поршень. </w:t>
      </w:r>
      <w:r w:rsidRPr="00F30903">
        <w:rPr>
          <w:spacing w:val="-4"/>
          <w:lang w:val="ru-RU"/>
        </w:rPr>
        <w:t xml:space="preserve">Цилиндр </w:t>
      </w:r>
      <w:r w:rsidRPr="00F30903">
        <w:rPr>
          <w:i/>
          <w:lang w:val="ru-RU"/>
        </w:rPr>
        <w:t xml:space="preserve">6 </w:t>
      </w:r>
      <w:r w:rsidRPr="00F30903">
        <w:rPr>
          <w:spacing w:val="-5"/>
          <w:lang w:val="ru-RU"/>
        </w:rPr>
        <w:t xml:space="preserve">молота представляет </w:t>
      </w:r>
      <w:r w:rsidRPr="00F30903">
        <w:rPr>
          <w:spacing w:val="-4"/>
          <w:lang w:val="ru-RU"/>
        </w:rPr>
        <w:t>собой</w:t>
      </w:r>
      <w:r w:rsidRPr="00F30903">
        <w:rPr>
          <w:spacing w:val="-5"/>
          <w:lang w:val="ru-RU"/>
        </w:rPr>
        <w:t xml:space="preserve">длинную </w:t>
      </w:r>
      <w:r w:rsidRPr="00F30903">
        <w:rPr>
          <w:spacing w:val="-4"/>
          <w:lang w:val="ru-RU"/>
        </w:rPr>
        <w:t xml:space="preserve">трубу, открытую </w:t>
      </w:r>
      <w:r w:rsidRPr="00F30903">
        <w:rPr>
          <w:spacing w:val="-5"/>
          <w:lang w:val="ru-RU"/>
        </w:rPr>
        <w:t xml:space="preserve">сверху, </w:t>
      </w:r>
      <w:r w:rsidRPr="00F30903">
        <w:rPr>
          <w:lang w:val="ru-RU"/>
        </w:rPr>
        <w:t xml:space="preserve">а в </w:t>
      </w:r>
      <w:r w:rsidRPr="00F30903">
        <w:rPr>
          <w:spacing w:val="-5"/>
          <w:lang w:val="ru-RU"/>
        </w:rPr>
        <w:t xml:space="preserve">нижней </w:t>
      </w:r>
      <w:r w:rsidRPr="00F30903">
        <w:rPr>
          <w:spacing w:val="-4"/>
          <w:lang w:val="ru-RU"/>
        </w:rPr>
        <w:t xml:space="preserve">ча- сти </w:t>
      </w:r>
      <w:r w:rsidRPr="00F30903">
        <w:rPr>
          <w:spacing w:val="-5"/>
          <w:lang w:val="ru-RU"/>
        </w:rPr>
        <w:t xml:space="preserve">заканчивающуюся </w:t>
      </w:r>
      <w:r w:rsidRPr="00F30903">
        <w:rPr>
          <w:spacing w:val="-4"/>
          <w:lang w:val="ru-RU"/>
        </w:rPr>
        <w:t xml:space="preserve">шаботом </w:t>
      </w:r>
      <w:r w:rsidRPr="00F30903">
        <w:rPr>
          <w:i/>
          <w:lang w:val="ru-RU"/>
        </w:rPr>
        <w:t>9</w:t>
      </w:r>
      <w:r w:rsidRPr="00F30903">
        <w:rPr>
          <w:lang w:val="ru-RU"/>
        </w:rPr>
        <w:t xml:space="preserve">, </w:t>
      </w:r>
      <w:r w:rsidRPr="00F30903">
        <w:rPr>
          <w:spacing w:val="-5"/>
          <w:lang w:val="ru-RU"/>
        </w:rPr>
        <w:t xml:space="preserve">вставленным </w:t>
      </w:r>
      <w:r w:rsidRPr="00F30903">
        <w:rPr>
          <w:lang w:val="ru-RU"/>
        </w:rPr>
        <w:t xml:space="preserve">в </w:t>
      </w:r>
      <w:r w:rsidRPr="00F30903">
        <w:rPr>
          <w:spacing w:val="-5"/>
          <w:lang w:val="ru-RU"/>
        </w:rPr>
        <w:t xml:space="preserve">цилиндр. Герметичность соединения </w:t>
      </w:r>
      <w:r w:rsidRPr="00F30903">
        <w:rPr>
          <w:spacing w:val="-4"/>
          <w:lang w:val="ru-RU"/>
        </w:rPr>
        <w:t xml:space="preserve">пяты </w:t>
      </w:r>
      <w:r w:rsidRPr="00F30903">
        <w:rPr>
          <w:lang w:val="ru-RU"/>
        </w:rPr>
        <w:t xml:space="preserve">и </w:t>
      </w:r>
      <w:r w:rsidRPr="00F30903">
        <w:rPr>
          <w:spacing w:val="-4"/>
          <w:lang w:val="ru-RU"/>
        </w:rPr>
        <w:t xml:space="preserve">цилиндра </w:t>
      </w:r>
      <w:r w:rsidRPr="00F30903">
        <w:rPr>
          <w:spacing w:val="-5"/>
          <w:lang w:val="ru-RU"/>
        </w:rPr>
        <w:t xml:space="preserve">обеспечи- </w:t>
      </w:r>
      <w:r w:rsidRPr="00F30903">
        <w:rPr>
          <w:spacing w:val="-4"/>
          <w:lang w:val="ru-RU"/>
        </w:rPr>
        <w:t xml:space="preserve">вается </w:t>
      </w:r>
      <w:r w:rsidRPr="00F30903">
        <w:rPr>
          <w:spacing w:val="-5"/>
          <w:lang w:val="ru-RU"/>
        </w:rPr>
        <w:t xml:space="preserve">уплотнительными кольцами </w:t>
      </w:r>
      <w:r w:rsidRPr="00F30903">
        <w:rPr>
          <w:i/>
          <w:spacing w:val="-4"/>
          <w:lang w:val="ru-RU"/>
        </w:rPr>
        <w:t xml:space="preserve">11. </w:t>
      </w:r>
      <w:r w:rsidRPr="00F30903">
        <w:rPr>
          <w:spacing w:val="-4"/>
          <w:lang w:val="ru-RU"/>
        </w:rPr>
        <w:t xml:space="preserve">Снизу </w:t>
      </w:r>
      <w:r w:rsidRPr="00F30903">
        <w:rPr>
          <w:lang w:val="ru-RU"/>
        </w:rPr>
        <w:t xml:space="preserve">в </w:t>
      </w:r>
      <w:r w:rsidRPr="00F30903">
        <w:rPr>
          <w:spacing w:val="-4"/>
          <w:lang w:val="ru-RU"/>
        </w:rPr>
        <w:t xml:space="preserve">шабот </w:t>
      </w:r>
      <w:r w:rsidRPr="00F30903">
        <w:rPr>
          <w:spacing w:val="-5"/>
          <w:lang w:val="ru-RU"/>
        </w:rPr>
        <w:t xml:space="preserve">ввинчивается </w:t>
      </w:r>
      <w:r w:rsidRPr="00F30903">
        <w:rPr>
          <w:spacing w:val="-4"/>
          <w:lang w:val="ru-RU"/>
        </w:rPr>
        <w:t xml:space="preserve">штырь </w:t>
      </w:r>
      <w:r w:rsidRPr="00F30903">
        <w:rPr>
          <w:i/>
          <w:spacing w:val="-4"/>
          <w:lang w:val="ru-RU"/>
        </w:rPr>
        <w:t xml:space="preserve">10, </w:t>
      </w:r>
      <w:r w:rsidRPr="00F30903">
        <w:rPr>
          <w:spacing w:val="-4"/>
          <w:lang w:val="ru-RU"/>
        </w:rPr>
        <w:t xml:space="preserve">входящий </w:t>
      </w:r>
      <w:r w:rsidRPr="00F30903">
        <w:rPr>
          <w:lang w:val="ru-RU"/>
        </w:rPr>
        <w:t xml:space="preserve">в </w:t>
      </w:r>
      <w:r w:rsidRPr="00F30903">
        <w:rPr>
          <w:spacing w:val="-5"/>
          <w:lang w:val="ru-RU"/>
        </w:rPr>
        <w:t xml:space="preserve">головку </w:t>
      </w:r>
      <w:r w:rsidRPr="00F30903">
        <w:rPr>
          <w:spacing w:val="-4"/>
          <w:lang w:val="ru-RU"/>
        </w:rPr>
        <w:t xml:space="preserve">сваи </w:t>
      </w:r>
      <w:r w:rsidRPr="00F30903">
        <w:rPr>
          <w:spacing w:val="-5"/>
          <w:lang w:val="ru-RU"/>
        </w:rPr>
        <w:t xml:space="preserve">(вместо </w:t>
      </w:r>
      <w:r w:rsidRPr="00F30903">
        <w:rPr>
          <w:spacing w:val="-4"/>
          <w:lang w:val="ru-RU"/>
        </w:rPr>
        <w:t xml:space="preserve">шты- </w:t>
      </w:r>
      <w:r w:rsidRPr="00F30903">
        <w:rPr>
          <w:lang w:val="ru-RU"/>
        </w:rPr>
        <w:t xml:space="preserve">ря </w:t>
      </w:r>
      <w:r w:rsidRPr="00F30903">
        <w:rPr>
          <w:spacing w:val="-4"/>
          <w:lang w:val="ru-RU"/>
        </w:rPr>
        <w:t xml:space="preserve">может быть </w:t>
      </w:r>
      <w:r w:rsidRPr="00F30903">
        <w:rPr>
          <w:spacing w:val="-5"/>
          <w:lang w:val="ru-RU"/>
        </w:rPr>
        <w:t xml:space="preserve">обыкновенный плоский наголовник). </w:t>
      </w:r>
      <w:r w:rsidRPr="00F30903">
        <w:rPr>
          <w:spacing w:val="-4"/>
          <w:lang w:val="ru-RU"/>
        </w:rPr>
        <w:t xml:space="preserve">Внутрицилиндрапоме- щен </w:t>
      </w:r>
      <w:r w:rsidRPr="00F30903">
        <w:rPr>
          <w:spacing w:val="-5"/>
          <w:lang w:val="ru-RU"/>
        </w:rPr>
        <w:t xml:space="preserve">длинный поршень </w:t>
      </w:r>
      <w:r w:rsidRPr="00F30903">
        <w:rPr>
          <w:i/>
          <w:lang w:val="ru-RU"/>
        </w:rPr>
        <w:t xml:space="preserve">5 </w:t>
      </w:r>
      <w:r w:rsidRPr="00F30903">
        <w:rPr>
          <w:spacing w:val="-3"/>
          <w:lang w:val="ru-RU"/>
        </w:rPr>
        <w:t xml:space="preserve">со </w:t>
      </w:r>
      <w:r w:rsidRPr="00F30903">
        <w:rPr>
          <w:spacing w:val="-5"/>
          <w:lang w:val="ru-RU"/>
        </w:rPr>
        <w:t xml:space="preserve">сфериче- </w:t>
      </w:r>
      <w:r w:rsidRPr="00F30903">
        <w:rPr>
          <w:spacing w:val="-3"/>
          <w:lang w:val="ru-RU"/>
        </w:rPr>
        <w:t xml:space="preserve">ской </w:t>
      </w:r>
      <w:r w:rsidRPr="00F30903">
        <w:rPr>
          <w:spacing w:val="-5"/>
          <w:lang w:val="ru-RU"/>
        </w:rPr>
        <w:t xml:space="preserve">головкой </w:t>
      </w:r>
      <w:r w:rsidRPr="00F30903">
        <w:rPr>
          <w:i/>
          <w:lang w:val="ru-RU"/>
        </w:rPr>
        <w:t>8</w:t>
      </w:r>
      <w:r w:rsidRPr="00F30903">
        <w:rPr>
          <w:lang w:val="ru-RU"/>
        </w:rPr>
        <w:t xml:space="preserve">, </w:t>
      </w:r>
      <w:r w:rsidRPr="00F30903">
        <w:rPr>
          <w:spacing w:val="-5"/>
          <w:lang w:val="ru-RU"/>
        </w:rPr>
        <w:t xml:space="preserve">который </w:t>
      </w:r>
      <w:r w:rsidRPr="00F30903">
        <w:rPr>
          <w:spacing w:val="-4"/>
          <w:lang w:val="ru-RU"/>
        </w:rPr>
        <w:t xml:space="preserve">является ударной </w:t>
      </w:r>
      <w:r w:rsidRPr="00F30903">
        <w:rPr>
          <w:spacing w:val="-5"/>
          <w:lang w:val="ru-RU"/>
        </w:rPr>
        <w:t xml:space="preserve">частью. Размер </w:t>
      </w:r>
      <w:r w:rsidRPr="00F30903">
        <w:rPr>
          <w:lang w:val="ru-RU"/>
        </w:rPr>
        <w:t xml:space="preserve">и </w:t>
      </w:r>
      <w:r w:rsidRPr="00F30903">
        <w:rPr>
          <w:spacing w:val="-4"/>
          <w:lang w:val="ru-RU"/>
        </w:rPr>
        <w:t xml:space="preserve">форма сфе- </w:t>
      </w:r>
      <w:r w:rsidRPr="00F30903">
        <w:rPr>
          <w:spacing w:val="-5"/>
          <w:lang w:val="ru-RU"/>
        </w:rPr>
        <w:t xml:space="preserve">рической </w:t>
      </w:r>
      <w:r w:rsidRPr="00F30903">
        <w:rPr>
          <w:spacing w:val="-4"/>
          <w:lang w:val="ru-RU"/>
        </w:rPr>
        <w:t xml:space="preserve">головки соответствуют выем- </w:t>
      </w:r>
      <w:r w:rsidRPr="00F30903">
        <w:rPr>
          <w:spacing w:val="-3"/>
          <w:lang w:val="ru-RU"/>
        </w:rPr>
        <w:t xml:space="preserve">ке </w:t>
      </w:r>
      <w:r w:rsidRPr="00F30903">
        <w:rPr>
          <w:lang w:val="ru-RU"/>
        </w:rPr>
        <w:t xml:space="preserve">в </w:t>
      </w:r>
      <w:r w:rsidRPr="00F30903">
        <w:rPr>
          <w:spacing w:val="-5"/>
          <w:lang w:val="ru-RU"/>
        </w:rPr>
        <w:t xml:space="preserve">шаботе </w:t>
      </w:r>
      <w:r w:rsidRPr="00F30903">
        <w:rPr>
          <w:spacing w:val="-4"/>
          <w:lang w:val="ru-RU"/>
        </w:rPr>
        <w:t>цилиндра.</w:t>
      </w:r>
    </w:p>
    <w:p w:rsidR="00FF6E9C" w:rsidRPr="00F30903" w:rsidRDefault="00FF6E9C">
      <w:pPr>
        <w:rPr>
          <w:lang w:val="ru-RU"/>
        </w:rPr>
        <w:sectPr w:rsidR="00FF6E9C" w:rsidRPr="00F30903">
          <w:type w:val="continuous"/>
          <w:pgSz w:w="11910" w:h="16840"/>
          <w:pgMar w:top="1540" w:right="1480" w:bottom="280" w:left="1480" w:header="720" w:footer="720" w:gutter="0"/>
          <w:cols w:num="2" w:space="720" w:equalWidth="0">
            <w:col w:w="3368" w:space="643"/>
            <w:col w:w="4939"/>
          </w:cols>
        </w:sectPr>
      </w:pPr>
    </w:p>
    <w:p w:rsidR="00FF6E9C" w:rsidRPr="00F30903" w:rsidRDefault="00FB709D">
      <w:pPr>
        <w:pStyle w:val="a3"/>
        <w:ind w:right="102" w:firstLine="567"/>
        <w:rPr>
          <w:lang w:val="ru-RU"/>
        </w:rPr>
      </w:pPr>
      <w:r w:rsidRPr="00F30903">
        <w:rPr>
          <w:lang w:val="ru-RU"/>
        </w:rPr>
        <w:lastRenderedPageBreak/>
        <w:t xml:space="preserve">Камера сгорания образуется кольцевой полостью между стенками цилиндра и цилиндрической частью поршня, в месте перехода ее в сфе- рическую головку. В верхней части цилиндр имеет ряд отверстий с вса- сывающе-выхлопным патрубком 7. Топливо из резервуара </w:t>
      </w:r>
      <w:r w:rsidRPr="00F30903">
        <w:rPr>
          <w:i/>
          <w:lang w:val="ru-RU"/>
        </w:rPr>
        <w:t xml:space="preserve">3 </w:t>
      </w:r>
      <w:r w:rsidRPr="00F30903">
        <w:rPr>
          <w:lang w:val="ru-RU"/>
        </w:rPr>
        <w:t xml:space="preserve">подается насосом </w:t>
      </w:r>
      <w:r w:rsidRPr="00F30903">
        <w:rPr>
          <w:i/>
          <w:lang w:val="ru-RU"/>
        </w:rPr>
        <w:t>1</w:t>
      </w:r>
      <w:r w:rsidRPr="00F30903">
        <w:rPr>
          <w:lang w:val="ru-RU"/>
        </w:rPr>
        <w:t xml:space="preserve">, которым управляет падающий поршень, нажимающий на рычаг </w:t>
      </w:r>
      <w:r w:rsidRPr="00F30903">
        <w:rPr>
          <w:i/>
          <w:lang w:val="ru-RU"/>
        </w:rPr>
        <w:t xml:space="preserve">2. </w:t>
      </w:r>
      <w:r w:rsidRPr="00F30903">
        <w:rPr>
          <w:lang w:val="ru-RU"/>
        </w:rPr>
        <w:t xml:space="preserve">Поршень поднимают лебедкой копра при помощи подъемного устройства, захватывающего поршень за выточку </w:t>
      </w:r>
      <w:r w:rsidRPr="00F30903">
        <w:rPr>
          <w:i/>
          <w:lang w:val="ru-RU"/>
        </w:rPr>
        <w:t xml:space="preserve">4. </w:t>
      </w:r>
      <w:r w:rsidRPr="00F30903">
        <w:rPr>
          <w:lang w:val="ru-RU"/>
        </w:rPr>
        <w:t>При движении поршня вверх в цилиндр через патрубки засасывается воздух.</w:t>
      </w:r>
    </w:p>
    <w:p w:rsidR="00FF6E9C" w:rsidRPr="00F30903" w:rsidRDefault="00FF6E9C">
      <w:pPr>
        <w:rPr>
          <w:lang w:val="ru-RU"/>
        </w:rPr>
        <w:sectPr w:rsidR="00FF6E9C" w:rsidRPr="00F30903">
          <w:type w:val="continuous"/>
          <w:pgSz w:w="11910" w:h="16840"/>
          <w:pgMar w:top="1540" w:right="1480" w:bottom="280" w:left="1480" w:header="720" w:footer="720" w:gutter="0"/>
          <w:cols w:space="720"/>
        </w:sectPr>
      </w:pPr>
    </w:p>
    <w:p w:rsidR="00FF6E9C" w:rsidRPr="00F30903" w:rsidRDefault="00FF6E9C">
      <w:pPr>
        <w:pStyle w:val="a3"/>
        <w:spacing w:before="2"/>
        <w:ind w:left="0"/>
        <w:jc w:val="left"/>
        <w:rPr>
          <w:sz w:val="14"/>
          <w:lang w:val="ru-RU"/>
        </w:rPr>
      </w:pPr>
    </w:p>
    <w:p w:rsidR="00FF6E9C" w:rsidRPr="00F30903" w:rsidRDefault="00FF6E9C">
      <w:pPr>
        <w:rPr>
          <w:sz w:val="14"/>
          <w:lang w:val="ru-RU"/>
        </w:rPr>
        <w:sectPr w:rsidR="00FF6E9C" w:rsidRPr="00F30903">
          <w:pgSz w:w="11910" w:h="16840"/>
          <w:pgMar w:top="1360" w:right="1480" w:bottom="1820" w:left="1480" w:header="0" w:footer="1633" w:gutter="0"/>
          <w:cols w:space="720"/>
        </w:sect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B709D">
      <w:pPr>
        <w:spacing w:before="233"/>
        <w:ind w:left="363" w:right="408"/>
        <w:jc w:val="center"/>
        <w:rPr>
          <w:i/>
          <w:sz w:val="26"/>
          <w:lang w:val="ru-RU"/>
        </w:rPr>
      </w:pPr>
      <w:r>
        <w:rPr>
          <w:noProof/>
          <w:lang w:val="ru-RU" w:eastAsia="ru-RU"/>
        </w:rPr>
        <w:drawing>
          <wp:anchor distT="0" distB="0" distL="0" distR="0" simplePos="0" relativeHeight="251622912" behindDoc="0" locked="0" layoutInCell="1" allowOverlap="1">
            <wp:simplePos x="0" y="0"/>
            <wp:positionH relativeFrom="page">
              <wp:posOffset>1152905</wp:posOffset>
            </wp:positionH>
            <wp:positionV relativeFrom="paragraph">
              <wp:posOffset>-4464980</wp:posOffset>
            </wp:positionV>
            <wp:extent cx="1641348" cy="4587239"/>
            <wp:effectExtent l="0" t="0" r="0" b="0"/>
            <wp:wrapNone/>
            <wp:docPr id="105"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62.png"/>
                    <pic:cNvPicPr/>
                  </pic:nvPicPr>
                  <pic:blipFill>
                    <a:blip r:embed="rId75" cstate="print"/>
                    <a:stretch>
                      <a:fillRect/>
                    </a:stretch>
                  </pic:blipFill>
                  <pic:spPr>
                    <a:xfrm>
                      <a:off x="0" y="0"/>
                      <a:ext cx="1641348" cy="4587239"/>
                    </a:xfrm>
                    <a:prstGeom prst="rect">
                      <a:avLst/>
                    </a:prstGeom>
                  </pic:spPr>
                </pic:pic>
              </a:graphicData>
            </a:graphic>
          </wp:anchor>
        </w:drawing>
      </w:r>
      <w:r w:rsidRPr="00F30903">
        <w:rPr>
          <w:i/>
          <w:w w:val="90"/>
          <w:sz w:val="26"/>
          <w:lang w:val="ru-RU"/>
        </w:rPr>
        <w:t xml:space="preserve">Рис. 13.3. Трубчатый </w:t>
      </w:r>
      <w:r w:rsidRPr="00F30903">
        <w:rPr>
          <w:i/>
          <w:sz w:val="26"/>
          <w:lang w:val="ru-RU"/>
        </w:rPr>
        <w:t>дизель-молот:</w:t>
      </w:r>
    </w:p>
    <w:p w:rsidR="00FF6E9C" w:rsidRPr="00F30903" w:rsidRDefault="00FB709D">
      <w:pPr>
        <w:spacing w:line="275" w:lineRule="exact"/>
        <w:ind w:left="362" w:right="408"/>
        <w:jc w:val="center"/>
        <w:rPr>
          <w:i/>
          <w:sz w:val="24"/>
          <w:lang w:val="ru-RU"/>
        </w:rPr>
      </w:pPr>
      <w:r w:rsidRPr="00F30903">
        <w:rPr>
          <w:i/>
          <w:w w:val="95"/>
          <w:sz w:val="24"/>
          <w:lang w:val="ru-RU"/>
        </w:rPr>
        <w:t>1 – насос; 2 – рычаг;</w:t>
      </w:r>
    </w:p>
    <w:p w:rsidR="00FF6E9C" w:rsidRPr="00F30903" w:rsidRDefault="00FB709D">
      <w:pPr>
        <w:ind w:left="363" w:right="407"/>
        <w:jc w:val="center"/>
        <w:rPr>
          <w:i/>
          <w:sz w:val="24"/>
          <w:lang w:val="ru-RU"/>
        </w:rPr>
      </w:pPr>
      <w:r w:rsidRPr="00F30903">
        <w:rPr>
          <w:i/>
          <w:w w:val="95"/>
          <w:sz w:val="24"/>
          <w:lang w:val="ru-RU"/>
        </w:rPr>
        <w:t>3 – резервуар;</w:t>
      </w:r>
    </w:p>
    <w:p w:rsidR="00FF6E9C" w:rsidRPr="00F30903" w:rsidRDefault="00FB709D">
      <w:pPr>
        <w:ind w:left="213" w:right="258"/>
        <w:jc w:val="center"/>
        <w:rPr>
          <w:i/>
          <w:sz w:val="24"/>
          <w:lang w:val="ru-RU"/>
        </w:rPr>
      </w:pPr>
      <w:r w:rsidRPr="00F30903">
        <w:rPr>
          <w:i/>
          <w:w w:val="95"/>
          <w:sz w:val="24"/>
          <w:lang w:val="ru-RU"/>
        </w:rPr>
        <w:t>4–выточка;5–поршень; 6–цилиндрмолота;</w:t>
      </w:r>
    </w:p>
    <w:p w:rsidR="00FF6E9C" w:rsidRPr="00F30903" w:rsidRDefault="00FB709D">
      <w:pPr>
        <w:ind w:left="99" w:right="143"/>
        <w:jc w:val="center"/>
        <w:rPr>
          <w:i/>
          <w:sz w:val="24"/>
          <w:lang w:val="ru-RU"/>
        </w:rPr>
      </w:pPr>
      <w:r w:rsidRPr="00F30903">
        <w:rPr>
          <w:i/>
          <w:w w:val="90"/>
          <w:sz w:val="24"/>
          <w:lang w:val="ru-RU"/>
        </w:rPr>
        <w:t xml:space="preserve">7 – всасывающее-выхлопной </w:t>
      </w:r>
      <w:r w:rsidRPr="00F30903">
        <w:rPr>
          <w:i/>
          <w:sz w:val="24"/>
          <w:lang w:val="ru-RU"/>
        </w:rPr>
        <w:t>патрубок;</w:t>
      </w:r>
    </w:p>
    <w:p w:rsidR="00FF6E9C" w:rsidRPr="00F30903" w:rsidRDefault="00FB709D">
      <w:pPr>
        <w:ind w:left="213" w:right="257"/>
        <w:jc w:val="center"/>
        <w:rPr>
          <w:i/>
          <w:sz w:val="24"/>
          <w:lang w:val="ru-RU"/>
        </w:rPr>
      </w:pPr>
      <w:r w:rsidRPr="00F30903">
        <w:rPr>
          <w:i/>
          <w:w w:val="90"/>
          <w:sz w:val="24"/>
          <w:lang w:val="ru-RU"/>
        </w:rPr>
        <w:t xml:space="preserve">8 – сферическая головка </w:t>
      </w:r>
      <w:r w:rsidRPr="00F30903">
        <w:rPr>
          <w:i/>
          <w:w w:val="95"/>
          <w:sz w:val="24"/>
          <w:lang w:val="ru-RU"/>
        </w:rPr>
        <w:t>поршня; 9 – шабот;</w:t>
      </w:r>
    </w:p>
    <w:p w:rsidR="00FF6E9C" w:rsidRPr="00F30903" w:rsidRDefault="00FB709D">
      <w:pPr>
        <w:ind w:left="363" w:right="408"/>
        <w:jc w:val="center"/>
        <w:rPr>
          <w:i/>
          <w:sz w:val="24"/>
          <w:lang w:val="ru-RU"/>
        </w:rPr>
      </w:pPr>
      <w:r w:rsidRPr="00F30903">
        <w:rPr>
          <w:i/>
          <w:w w:val="95"/>
          <w:sz w:val="24"/>
          <w:lang w:val="ru-RU"/>
        </w:rPr>
        <w:t>10 – штырь;</w:t>
      </w:r>
    </w:p>
    <w:p w:rsidR="00FF6E9C" w:rsidRPr="00F30903" w:rsidRDefault="00FB709D">
      <w:pPr>
        <w:ind w:left="99" w:right="144"/>
        <w:jc w:val="center"/>
        <w:rPr>
          <w:i/>
          <w:sz w:val="24"/>
          <w:lang w:val="ru-RU"/>
        </w:rPr>
      </w:pPr>
      <w:r w:rsidRPr="00F30903">
        <w:rPr>
          <w:i/>
          <w:w w:val="90"/>
          <w:sz w:val="24"/>
          <w:lang w:val="ru-RU"/>
        </w:rPr>
        <w:t>11 – уплотнительное кольцо</w:t>
      </w:r>
    </w:p>
    <w:p w:rsidR="00FF6E9C" w:rsidRPr="00F30903" w:rsidRDefault="00FB709D">
      <w:pPr>
        <w:pStyle w:val="a3"/>
        <w:spacing w:before="65"/>
        <w:ind w:left="119" w:right="102" w:firstLine="567"/>
        <w:rPr>
          <w:lang w:val="ru-RU"/>
        </w:rPr>
      </w:pPr>
      <w:r w:rsidRPr="00F30903">
        <w:rPr>
          <w:lang w:val="ru-RU"/>
        </w:rPr>
        <w:br w:type="column"/>
      </w:r>
      <w:r w:rsidRPr="00F30903">
        <w:rPr>
          <w:lang w:val="ru-RU"/>
        </w:rPr>
        <w:lastRenderedPageBreak/>
        <w:t>Из крайнего верхнего положения поршень падает под действием силы тяжести. Падение поршня сопровождается выходом разбавлен- ных продуктов сгорания через патрубки 7. Поршень, падая, нажимает рычаг топливного насоса, и порция топлива из бака впрыскивает- ся в среду не сжатого еще воздуха и сливается  в шаровую выточку пяты. Затем поршень пере- крывает  окна  и  начинается  сжатие  воздуха. В конце сжатия сферическая головка поршня наносит удар по пяте, разбрызгивая топливо, которое, соприкасаясь с горячим сжатым воз- духом, воспламеняется. Образовавшиеся горя- чие газы, расширяясь, подбрасывают поршень вверх. Трубчатый дизель-молот проще по сво- ему устройству, так как не требует насоса вы- сокого давления, он эффективнее и более дол- говечен, чемштанговый.</w:t>
      </w:r>
    </w:p>
    <w:p w:rsidR="00FF6E9C" w:rsidRPr="00F30903" w:rsidRDefault="00FB709D">
      <w:pPr>
        <w:pStyle w:val="a3"/>
        <w:ind w:left="119" w:right="101" w:firstLine="567"/>
        <w:rPr>
          <w:lang w:val="ru-RU"/>
        </w:rPr>
      </w:pPr>
      <w:r w:rsidRPr="00F30903">
        <w:rPr>
          <w:lang w:val="ru-RU"/>
        </w:rPr>
        <w:t>ВНИИстройдормашем и Стерлитамакским заводом разработаны модели дизель-молотов трубчатого типа с весом ударной части 600, 1250, 1800, 2600, 3500 кг для забивания желе- зобетонных свай длиной до 20 м и весом до 8000 кг. В этих молотах повышены качества распиливания, смесеобразования, сгорания топлива, пусковые качества при низких темпе- ратурах и на слабых грунтах; улучшена про- дувка рабочего цилиндра и увеличена их дол- говечность.</w:t>
      </w:r>
    </w:p>
    <w:p w:rsidR="00FF6E9C" w:rsidRPr="00F30903" w:rsidRDefault="00FB709D">
      <w:pPr>
        <w:pStyle w:val="a3"/>
        <w:spacing w:before="10" w:line="230" w:lineRule="auto"/>
        <w:ind w:left="137" w:right="102" w:firstLine="567"/>
        <w:rPr>
          <w:lang w:val="ru-RU"/>
        </w:rPr>
      </w:pPr>
      <w:r w:rsidRPr="00F30903">
        <w:rPr>
          <w:lang w:val="ru-RU"/>
        </w:rPr>
        <w:t>Трубчатые дизель-молоты, в которых сго- рание топлива начинается в процессе удара (максимальное давление сгорания в  среднем  70 кг/см</w:t>
      </w:r>
      <w:r w:rsidRPr="00F30903">
        <w:rPr>
          <w:position w:val="13"/>
          <w:sz w:val="18"/>
          <w:lang w:val="ru-RU"/>
        </w:rPr>
        <w:t>2</w:t>
      </w:r>
      <w:r w:rsidRPr="00F30903">
        <w:rPr>
          <w:lang w:val="ru-RU"/>
        </w:rPr>
        <w:t>),  воздействуют  на  сваю  последова-</w:t>
      </w:r>
    </w:p>
    <w:p w:rsidR="00FF6E9C" w:rsidRPr="00F30903" w:rsidRDefault="00FF6E9C">
      <w:pPr>
        <w:spacing w:line="230" w:lineRule="auto"/>
        <w:rPr>
          <w:lang w:val="ru-RU"/>
        </w:rPr>
        <w:sectPr w:rsidR="00FF6E9C" w:rsidRPr="00F30903">
          <w:type w:val="continuous"/>
          <w:pgSz w:w="11910" w:h="16840"/>
          <w:pgMar w:top="1540" w:right="1480" w:bottom="280" w:left="1480" w:header="720" w:footer="720" w:gutter="0"/>
          <w:cols w:num="2" w:space="720" w:equalWidth="0">
            <w:col w:w="2921" w:space="56"/>
            <w:col w:w="5973"/>
          </w:cols>
        </w:sectPr>
      </w:pPr>
    </w:p>
    <w:p w:rsidR="00FF6E9C" w:rsidRPr="00F30903" w:rsidRDefault="00FB709D">
      <w:pPr>
        <w:pStyle w:val="a3"/>
        <w:spacing w:before="2"/>
        <w:ind w:right="102"/>
        <w:rPr>
          <w:lang w:val="ru-RU"/>
        </w:rPr>
      </w:pPr>
      <w:r w:rsidRPr="00F30903">
        <w:rPr>
          <w:lang w:val="ru-RU"/>
        </w:rPr>
        <w:lastRenderedPageBreak/>
        <w:t>тельно двумя ударами – механическим и газодинамическим, вследствие чего достигается высокая эффективность молотов данного класса при забивании свай.</w:t>
      </w:r>
    </w:p>
    <w:p w:rsidR="00FF6E9C" w:rsidRPr="00F30903" w:rsidRDefault="00FB709D">
      <w:pPr>
        <w:pStyle w:val="a3"/>
        <w:ind w:right="102" w:firstLine="567"/>
        <w:rPr>
          <w:lang w:val="ru-RU"/>
        </w:rPr>
      </w:pPr>
      <w:r w:rsidRPr="00F30903">
        <w:rPr>
          <w:lang w:val="ru-RU"/>
        </w:rPr>
        <w:t>Новые модели молотов снабжены системой водяного охлаждения, которая обусловливает стабильную работу молота при обычных и тро- пических условиях без перегрева; улучшает условия смазки; способ- ствует повышению долговечности цилиндро-поршневой группы и т. д.</w:t>
      </w:r>
    </w:p>
    <w:p w:rsidR="00FF6E9C" w:rsidRPr="00F30903" w:rsidRDefault="00FF6E9C">
      <w:pPr>
        <w:rPr>
          <w:lang w:val="ru-RU"/>
        </w:rPr>
        <w:sectPr w:rsidR="00FF6E9C" w:rsidRPr="00F30903">
          <w:type w:val="continuous"/>
          <w:pgSz w:w="11910" w:h="16840"/>
          <w:pgMar w:top="1540" w:right="1480" w:bottom="280" w:left="1480" w:header="720" w:footer="720" w:gutter="0"/>
          <w:cols w:space="720"/>
        </w:sectPr>
      </w:pPr>
    </w:p>
    <w:p w:rsidR="00FF6E9C" w:rsidRDefault="00FB709D">
      <w:pPr>
        <w:pStyle w:val="a3"/>
        <w:spacing w:before="47"/>
        <w:ind w:left="228" w:right="102" w:firstLine="567"/>
      </w:pPr>
      <w:r w:rsidRPr="00F30903">
        <w:rPr>
          <w:lang w:val="ru-RU"/>
        </w:rPr>
        <w:lastRenderedPageBreak/>
        <w:t xml:space="preserve">Модернизация ряда узлов молотов позволила добиться безотказно- го пуска молотов при осадке сваи за удар до 300 мм (вместо 40–45 мм для молотов старой конструкции), а также обеспечила пуск молота при температуре до минус 30° С без подогрева и применения специальных пусковых средств (табл. </w:t>
      </w:r>
      <w:r>
        <w:t>13.3).</w:t>
      </w:r>
    </w:p>
    <w:p w:rsidR="00FF6E9C" w:rsidRDefault="00FB709D">
      <w:pPr>
        <w:pStyle w:val="a3"/>
        <w:spacing w:line="322" w:lineRule="exact"/>
        <w:ind w:left="0" w:right="103"/>
        <w:jc w:val="right"/>
      </w:pPr>
      <w:r>
        <w:t>Таблица 13.3</w:t>
      </w:r>
    </w:p>
    <w:p w:rsidR="00FF6E9C" w:rsidRDefault="00FB709D">
      <w:pPr>
        <w:ind w:left="1841"/>
        <w:rPr>
          <w:i/>
          <w:sz w:val="28"/>
        </w:rPr>
      </w:pPr>
      <w:r>
        <w:rPr>
          <w:i/>
          <w:sz w:val="28"/>
        </w:rPr>
        <w:t>Характеристика трубчатых дизель-молотов</w:t>
      </w:r>
    </w:p>
    <w:p w:rsidR="00FF6E9C" w:rsidRDefault="00FF6E9C">
      <w:pPr>
        <w:pStyle w:val="a3"/>
        <w:spacing w:after="1"/>
        <w:ind w:left="0"/>
        <w:jc w:val="left"/>
        <w:rPr>
          <w:i/>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94"/>
        <w:gridCol w:w="1038"/>
        <w:gridCol w:w="975"/>
        <w:gridCol w:w="911"/>
        <w:gridCol w:w="989"/>
        <w:gridCol w:w="1068"/>
      </w:tblGrid>
      <w:tr w:rsidR="00FF6E9C">
        <w:trPr>
          <w:trHeight w:hRule="exact" w:val="286"/>
        </w:trPr>
        <w:tc>
          <w:tcPr>
            <w:tcW w:w="3794" w:type="dxa"/>
          </w:tcPr>
          <w:p w:rsidR="00FF6E9C" w:rsidRDefault="00FB709D">
            <w:pPr>
              <w:pStyle w:val="TableParagraph"/>
              <w:spacing w:line="275" w:lineRule="exact"/>
              <w:ind w:left="1296" w:right="1296"/>
              <w:jc w:val="center"/>
              <w:rPr>
                <w:sz w:val="24"/>
              </w:rPr>
            </w:pPr>
            <w:r>
              <w:rPr>
                <w:sz w:val="24"/>
              </w:rPr>
              <w:t>Параметры</w:t>
            </w:r>
          </w:p>
        </w:tc>
        <w:tc>
          <w:tcPr>
            <w:tcW w:w="1038" w:type="dxa"/>
          </w:tcPr>
          <w:p w:rsidR="00FF6E9C" w:rsidRDefault="00FB709D">
            <w:pPr>
              <w:pStyle w:val="TableParagraph"/>
              <w:spacing w:line="275" w:lineRule="exact"/>
              <w:ind w:left="194" w:right="194"/>
              <w:jc w:val="center"/>
              <w:rPr>
                <w:sz w:val="24"/>
              </w:rPr>
            </w:pPr>
            <w:r>
              <w:rPr>
                <w:sz w:val="24"/>
              </w:rPr>
              <w:t>С-994</w:t>
            </w:r>
          </w:p>
        </w:tc>
        <w:tc>
          <w:tcPr>
            <w:tcW w:w="975" w:type="dxa"/>
          </w:tcPr>
          <w:p w:rsidR="00FF6E9C" w:rsidRDefault="00FB709D">
            <w:pPr>
              <w:pStyle w:val="TableParagraph"/>
              <w:spacing w:line="275" w:lineRule="exact"/>
              <w:ind w:left="162" w:right="162"/>
              <w:jc w:val="center"/>
              <w:rPr>
                <w:sz w:val="24"/>
              </w:rPr>
            </w:pPr>
            <w:r>
              <w:rPr>
                <w:sz w:val="24"/>
              </w:rPr>
              <w:t>С-995</w:t>
            </w:r>
          </w:p>
        </w:tc>
        <w:tc>
          <w:tcPr>
            <w:tcW w:w="911" w:type="dxa"/>
          </w:tcPr>
          <w:p w:rsidR="00FF6E9C" w:rsidRDefault="00FB709D">
            <w:pPr>
              <w:pStyle w:val="TableParagraph"/>
              <w:spacing w:line="275" w:lineRule="exact"/>
              <w:ind w:left="150"/>
              <w:rPr>
                <w:sz w:val="24"/>
              </w:rPr>
            </w:pPr>
            <w:r>
              <w:rPr>
                <w:sz w:val="24"/>
              </w:rPr>
              <w:t>С-996</w:t>
            </w:r>
          </w:p>
        </w:tc>
        <w:tc>
          <w:tcPr>
            <w:tcW w:w="989" w:type="dxa"/>
          </w:tcPr>
          <w:p w:rsidR="00FF6E9C" w:rsidRDefault="00FB709D">
            <w:pPr>
              <w:pStyle w:val="TableParagraph"/>
              <w:spacing w:line="275" w:lineRule="exact"/>
              <w:ind w:left="109" w:right="110"/>
              <w:jc w:val="center"/>
              <w:rPr>
                <w:sz w:val="24"/>
              </w:rPr>
            </w:pPr>
            <w:r>
              <w:rPr>
                <w:sz w:val="24"/>
              </w:rPr>
              <w:t>С-1047</w:t>
            </w:r>
          </w:p>
        </w:tc>
        <w:tc>
          <w:tcPr>
            <w:tcW w:w="1068" w:type="dxa"/>
          </w:tcPr>
          <w:p w:rsidR="00FF6E9C" w:rsidRDefault="00FB709D">
            <w:pPr>
              <w:pStyle w:val="TableParagraph"/>
              <w:spacing w:line="275" w:lineRule="exact"/>
              <w:ind w:left="149" w:right="149"/>
              <w:jc w:val="center"/>
              <w:rPr>
                <w:sz w:val="24"/>
              </w:rPr>
            </w:pPr>
            <w:r>
              <w:rPr>
                <w:sz w:val="24"/>
              </w:rPr>
              <w:t>С-1048</w:t>
            </w:r>
          </w:p>
        </w:tc>
      </w:tr>
      <w:tr w:rsidR="00FF6E9C">
        <w:trPr>
          <w:trHeight w:hRule="exact" w:val="286"/>
        </w:trPr>
        <w:tc>
          <w:tcPr>
            <w:tcW w:w="3794" w:type="dxa"/>
          </w:tcPr>
          <w:p w:rsidR="00FF6E9C" w:rsidRDefault="00FB709D">
            <w:pPr>
              <w:pStyle w:val="TableParagraph"/>
              <w:spacing w:line="276" w:lineRule="exact"/>
              <w:ind w:left="103" w:right="100"/>
              <w:rPr>
                <w:sz w:val="24"/>
              </w:rPr>
            </w:pPr>
            <w:r>
              <w:rPr>
                <w:sz w:val="24"/>
              </w:rPr>
              <w:t>Вес ударной части, кг</w:t>
            </w:r>
          </w:p>
        </w:tc>
        <w:tc>
          <w:tcPr>
            <w:tcW w:w="1038" w:type="dxa"/>
          </w:tcPr>
          <w:p w:rsidR="00FF6E9C" w:rsidRDefault="00FB709D">
            <w:pPr>
              <w:pStyle w:val="TableParagraph"/>
              <w:spacing w:line="276" w:lineRule="exact"/>
              <w:ind w:left="194" w:right="194"/>
              <w:jc w:val="center"/>
              <w:rPr>
                <w:sz w:val="24"/>
              </w:rPr>
            </w:pPr>
            <w:r>
              <w:rPr>
                <w:sz w:val="24"/>
              </w:rPr>
              <w:t>600</w:t>
            </w:r>
          </w:p>
        </w:tc>
        <w:tc>
          <w:tcPr>
            <w:tcW w:w="975" w:type="dxa"/>
          </w:tcPr>
          <w:p w:rsidR="00FF6E9C" w:rsidRDefault="00FB709D">
            <w:pPr>
              <w:pStyle w:val="TableParagraph"/>
              <w:spacing w:line="276" w:lineRule="exact"/>
              <w:ind w:left="162" w:right="162"/>
              <w:jc w:val="center"/>
              <w:rPr>
                <w:sz w:val="24"/>
              </w:rPr>
            </w:pPr>
            <w:r>
              <w:rPr>
                <w:sz w:val="24"/>
              </w:rPr>
              <w:t>1250</w:t>
            </w:r>
          </w:p>
        </w:tc>
        <w:tc>
          <w:tcPr>
            <w:tcW w:w="911" w:type="dxa"/>
          </w:tcPr>
          <w:p w:rsidR="00FF6E9C" w:rsidRDefault="00FB709D">
            <w:pPr>
              <w:pStyle w:val="TableParagraph"/>
              <w:spacing w:line="276" w:lineRule="exact"/>
              <w:ind w:left="210"/>
              <w:rPr>
                <w:sz w:val="24"/>
              </w:rPr>
            </w:pPr>
            <w:r>
              <w:rPr>
                <w:sz w:val="24"/>
              </w:rPr>
              <w:t>1800</w:t>
            </w:r>
          </w:p>
        </w:tc>
        <w:tc>
          <w:tcPr>
            <w:tcW w:w="989" w:type="dxa"/>
          </w:tcPr>
          <w:p w:rsidR="00FF6E9C" w:rsidRDefault="00FB709D">
            <w:pPr>
              <w:pStyle w:val="TableParagraph"/>
              <w:spacing w:line="276" w:lineRule="exact"/>
              <w:ind w:left="109" w:right="110"/>
              <w:jc w:val="center"/>
              <w:rPr>
                <w:sz w:val="24"/>
              </w:rPr>
            </w:pPr>
            <w:r>
              <w:rPr>
                <w:sz w:val="24"/>
              </w:rPr>
              <w:t>2500</w:t>
            </w:r>
          </w:p>
        </w:tc>
        <w:tc>
          <w:tcPr>
            <w:tcW w:w="1068" w:type="dxa"/>
          </w:tcPr>
          <w:p w:rsidR="00FF6E9C" w:rsidRDefault="00FB709D">
            <w:pPr>
              <w:pStyle w:val="TableParagraph"/>
              <w:spacing w:line="276" w:lineRule="exact"/>
              <w:ind w:left="149" w:right="149"/>
              <w:jc w:val="center"/>
              <w:rPr>
                <w:sz w:val="24"/>
              </w:rPr>
            </w:pPr>
            <w:r>
              <w:rPr>
                <w:sz w:val="24"/>
              </w:rPr>
              <w:t>3500</w:t>
            </w:r>
          </w:p>
        </w:tc>
      </w:tr>
      <w:tr w:rsidR="00FF6E9C">
        <w:trPr>
          <w:trHeight w:hRule="exact" w:val="286"/>
        </w:trPr>
        <w:tc>
          <w:tcPr>
            <w:tcW w:w="3794" w:type="dxa"/>
          </w:tcPr>
          <w:p w:rsidR="00FF6E9C" w:rsidRPr="00F30903" w:rsidRDefault="00FB709D">
            <w:pPr>
              <w:pStyle w:val="TableParagraph"/>
              <w:spacing w:line="276" w:lineRule="exact"/>
              <w:ind w:left="103" w:right="100"/>
              <w:rPr>
                <w:sz w:val="24"/>
                <w:lang w:val="ru-RU"/>
              </w:rPr>
            </w:pPr>
            <w:r w:rsidRPr="00F30903">
              <w:rPr>
                <w:sz w:val="24"/>
                <w:lang w:val="ru-RU"/>
              </w:rPr>
              <w:t>Энергия удара наибольшая, кг·м</w:t>
            </w:r>
          </w:p>
        </w:tc>
        <w:tc>
          <w:tcPr>
            <w:tcW w:w="1038" w:type="dxa"/>
          </w:tcPr>
          <w:p w:rsidR="00FF6E9C" w:rsidRDefault="00FB709D">
            <w:pPr>
              <w:pStyle w:val="TableParagraph"/>
              <w:spacing w:line="276" w:lineRule="exact"/>
              <w:ind w:left="194" w:right="194"/>
              <w:jc w:val="center"/>
              <w:rPr>
                <w:sz w:val="24"/>
              </w:rPr>
            </w:pPr>
            <w:r>
              <w:rPr>
                <w:sz w:val="24"/>
              </w:rPr>
              <w:t>1060</w:t>
            </w:r>
          </w:p>
        </w:tc>
        <w:tc>
          <w:tcPr>
            <w:tcW w:w="975" w:type="dxa"/>
          </w:tcPr>
          <w:p w:rsidR="00FF6E9C" w:rsidRDefault="00FB709D">
            <w:pPr>
              <w:pStyle w:val="TableParagraph"/>
              <w:spacing w:line="276" w:lineRule="exact"/>
              <w:ind w:left="162" w:right="162"/>
              <w:jc w:val="center"/>
              <w:rPr>
                <w:sz w:val="24"/>
              </w:rPr>
            </w:pPr>
            <w:r>
              <w:rPr>
                <w:sz w:val="24"/>
              </w:rPr>
              <w:t>2250</w:t>
            </w:r>
          </w:p>
        </w:tc>
        <w:tc>
          <w:tcPr>
            <w:tcW w:w="911" w:type="dxa"/>
          </w:tcPr>
          <w:p w:rsidR="00FF6E9C" w:rsidRDefault="00FB709D">
            <w:pPr>
              <w:pStyle w:val="TableParagraph"/>
              <w:spacing w:line="276" w:lineRule="exact"/>
              <w:ind w:left="210"/>
              <w:rPr>
                <w:sz w:val="24"/>
              </w:rPr>
            </w:pPr>
            <w:r>
              <w:rPr>
                <w:sz w:val="24"/>
              </w:rPr>
              <w:t>3200</w:t>
            </w:r>
          </w:p>
        </w:tc>
        <w:tc>
          <w:tcPr>
            <w:tcW w:w="989" w:type="dxa"/>
          </w:tcPr>
          <w:p w:rsidR="00FF6E9C" w:rsidRDefault="00FB709D">
            <w:pPr>
              <w:pStyle w:val="TableParagraph"/>
              <w:spacing w:line="276" w:lineRule="exact"/>
              <w:ind w:left="109" w:right="110"/>
              <w:jc w:val="center"/>
              <w:rPr>
                <w:sz w:val="24"/>
              </w:rPr>
            </w:pPr>
            <w:r>
              <w:rPr>
                <w:sz w:val="24"/>
              </w:rPr>
              <w:t>4350</w:t>
            </w:r>
          </w:p>
        </w:tc>
        <w:tc>
          <w:tcPr>
            <w:tcW w:w="1068" w:type="dxa"/>
          </w:tcPr>
          <w:p w:rsidR="00FF6E9C" w:rsidRDefault="00FB709D">
            <w:pPr>
              <w:pStyle w:val="TableParagraph"/>
              <w:spacing w:line="276" w:lineRule="exact"/>
              <w:ind w:left="149" w:right="149"/>
              <w:jc w:val="center"/>
              <w:rPr>
                <w:sz w:val="24"/>
              </w:rPr>
            </w:pPr>
            <w:r>
              <w:rPr>
                <w:sz w:val="24"/>
              </w:rPr>
              <w:t>6100</w:t>
            </w:r>
          </w:p>
        </w:tc>
      </w:tr>
      <w:tr w:rsidR="00FF6E9C">
        <w:trPr>
          <w:trHeight w:hRule="exact" w:val="562"/>
        </w:trPr>
        <w:tc>
          <w:tcPr>
            <w:tcW w:w="3794" w:type="dxa"/>
          </w:tcPr>
          <w:p w:rsidR="00FF6E9C" w:rsidRPr="00F30903" w:rsidRDefault="00FB709D">
            <w:pPr>
              <w:pStyle w:val="TableParagraph"/>
              <w:ind w:left="103" w:right="100"/>
              <w:rPr>
                <w:sz w:val="24"/>
                <w:lang w:val="ru-RU"/>
              </w:rPr>
            </w:pPr>
            <w:r w:rsidRPr="00F30903">
              <w:rPr>
                <w:sz w:val="24"/>
                <w:lang w:val="ru-RU"/>
              </w:rPr>
              <w:t>Вес забиваемой сваи (в грунте средней плотности), кг</w:t>
            </w:r>
          </w:p>
        </w:tc>
        <w:tc>
          <w:tcPr>
            <w:tcW w:w="1038" w:type="dxa"/>
          </w:tcPr>
          <w:p w:rsidR="00FF6E9C" w:rsidRDefault="00FB709D">
            <w:pPr>
              <w:pStyle w:val="TableParagraph"/>
              <w:spacing w:line="275" w:lineRule="exact"/>
              <w:ind w:left="194" w:right="194"/>
              <w:jc w:val="center"/>
              <w:rPr>
                <w:sz w:val="24"/>
              </w:rPr>
            </w:pPr>
            <w:r>
              <w:rPr>
                <w:sz w:val="24"/>
              </w:rPr>
              <w:t>1200</w:t>
            </w:r>
          </w:p>
        </w:tc>
        <w:tc>
          <w:tcPr>
            <w:tcW w:w="975" w:type="dxa"/>
          </w:tcPr>
          <w:p w:rsidR="00FF6E9C" w:rsidRDefault="00FB709D">
            <w:pPr>
              <w:pStyle w:val="TableParagraph"/>
              <w:spacing w:line="275" w:lineRule="exact"/>
              <w:ind w:left="162" w:right="162"/>
              <w:jc w:val="center"/>
              <w:rPr>
                <w:sz w:val="24"/>
              </w:rPr>
            </w:pPr>
            <w:r>
              <w:rPr>
                <w:sz w:val="24"/>
              </w:rPr>
              <w:t>3000</w:t>
            </w:r>
          </w:p>
        </w:tc>
        <w:tc>
          <w:tcPr>
            <w:tcW w:w="911" w:type="dxa"/>
          </w:tcPr>
          <w:p w:rsidR="00FF6E9C" w:rsidRDefault="00FB709D">
            <w:pPr>
              <w:pStyle w:val="TableParagraph"/>
              <w:spacing w:line="275" w:lineRule="exact"/>
              <w:ind w:left="210"/>
              <w:rPr>
                <w:sz w:val="24"/>
              </w:rPr>
            </w:pPr>
            <w:r>
              <w:rPr>
                <w:sz w:val="24"/>
              </w:rPr>
              <w:t>5000</w:t>
            </w:r>
          </w:p>
        </w:tc>
        <w:tc>
          <w:tcPr>
            <w:tcW w:w="989" w:type="dxa"/>
          </w:tcPr>
          <w:p w:rsidR="00FF6E9C" w:rsidRDefault="00FB709D">
            <w:pPr>
              <w:pStyle w:val="TableParagraph"/>
              <w:spacing w:line="275" w:lineRule="exact"/>
              <w:ind w:left="109" w:right="110"/>
              <w:jc w:val="center"/>
              <w:rPr>
                <w:sz w:val="24"/>
              </w:rPr>
            </w:pPr>
            <w:r>
              <w:rPr>
                <w:sz w:val="24"/>
              </w:rPr>
              <w:t>6500</w:t>
            </w:r>
          </w:p>
        </w:tc>
        <w:tc>
          <w:tcPr>
            <w:tcW w:w="1068" w:type="dxa"/>
          </w:tcPr>
          <w:p w:rsidR="00FF6E9C" w:rsidRDefault="00FB709D">
            <w:pPr>
              <w:pStyle w:val="TableParagraph"/>
              <w:spacing w:line="275" w:lineRule="exact"/>
              <w:ind w:left="149" w:right="149"/>
              <w:jc w:val="center"/>
              <w:rPr>
                <w:sz w:val="24"/>
              </w:rPr>
            </w:pPr>
            <w:r>
              <w:rPr>
                <w:sz w:val="24"/>
              </w:rPr>
              <w:t>8000</w:t>
            </w:r>
          </w:p>
        </w:tc>
      </w:tr>
      <w:tr w:rsidR="00FF6E9C">
        <w:trPr>
          <w:trHeight w:hRule="exact" w:val="286"/>
        </w:trPr>
        <w:tc>
          <w:tcPr>
            <w:tcW w:w="3794" w:type="dxa"/>
          </w:tcPr>
          <w:p w:rsidR="00FF6E9C" w:rsidRDefault="00FB709D">
            <w:pPr>
              <w:pStyle w:val="TableParagraph"/>
              <w:spacing w:line="276" w:lineRule="exact"/>
              <w:ind w:left="103" w:right="100"/>
              <w:rPr>
                <w:sz w:val="24"/>
              </w:rPr>
            </w:pPr>
            <w:r>
              <w:rPr>
                <w:sz w:val="24"/>
              </w:rPr>
              <w:t>Число ударов в минуту</w:t>
            </w:r>
          </w:p>
        </w:tc>
        <w:tc>
          <w:tcPr>
            <w:tcW w:w="1038" w:type="dxa"/>
          </w:tcPr>
          <w:p w:rsidR="00FF6E9C" w:rsidRDefault="00FB709D">
            <w:pPr>
              <w:pStyle w:val="TableParagraph"/>
              <w:spacing w:line="276" w:lineRule="exact"/>
              <w:ind w:left="194" w:right="194"/>
              <w:jc w:val="center"/>
              <w:rPr>
                <w:sz w:val="24"/>
              </w:rPr>
            </w:pPr>
            <w:r>
              <w:rPr>
                <w:sz w:val="24"/>
              </w:rPr>
              <w:t>43–55</w:t>
            </w:r>
          </w:p>
        </w:tc>
        <w:tc>
          <w:tcPr>
            <w:tcW w:w="975" w:type="dxa"/>
          </w:tcPr>
          <w:p w:rsidR="00FF6E9C" w:rsidRDefault="00FB709D">
            <w:pPr>
              <w:pStyle w:val="TableParagraph"/>
              <w:spacing w:line="276" w:lineRule="exact"/>
              <w:ind w:left="162" w:right="162"/>
              <w:jc w:val="center"/>
              <w:rPr>
                <w:sz w:val="24"/>
              </w:rPr>
            </w:pPr>
            <w:r>
              <w:rPr>
                <w:sz w:val="24"/>
              </w:rPr>
              <w:t>43–55</w:t>
            </w:r>
          </w:p>
        </w:tc>
        <w:tc>
          <w:tcPr>
            <w:tcW w:w="911" w:type="dxa"/>
          </w:tcPr>
          <w:p w:rsidR="00FF6E9C" w:rsidRDefault="00FB709D">
            <w:pPr>
              <w:pStyle w:val="TableParagraph"/>
              <w:spacing w:line="276" w:lineRule="exact"/>
              <w:ind w:left="150"/>
              <w:rPr>
                <w:sz w:val="24"/>
              </w:rPr>
            </w:pPr>
            <w:r>
              <w:rPr>
                <w:sz w:val="24"/>
              </w:rPr>
              <w:t>43–55</w:t>
            </w:r>
          </w:p>
        </w:tc>
        <w:tc>
          <w:tcPr>
            <w:tcW w:w="989" w:type="dxa"/>
          </w:tcPr>
          <w:p w:rsidR="00FF6E9C" w:rsidRDefault="00FB709D">
            <w:pPr>
              <w:pStyle w:val="TableParagraph"/>
              <w:spacing w:line="276" w:lineRule="exact"/>
              <w:ind w:left="109" w:right="110"/>
              <w:jc w:val="center"/>
              <w:rPr>
                <w:sz w:val="24"/>
              </w:rPr>
            </w:pPr>
            <w:r>
              <w:rPr>
                <w:sz w:val="24"/>
              </w:rPr>
              <w:t>43–55</w:t>
            </w:r>
          </w:p>
        </w:tc>
        <w:tc>
          <w:tcPr>
            <w:tcW w:w="1068" w:type="dxa"/>
          </w:tcPr>
          <w:p w:rsidR="00FF6E9C" w:rsidRDefault="00FB709D">
            <w:pPr>
              <w:pStyle w:val="TableParagraph"/>
              <w:spacing w:line="276" w:lineRule="exact"/>
              <w:ind w:left="149" w:right="149"/>
              <w:jc w:val="center"/>
              <w:rPr>
                <w:sz w:val="24"/>
              </w:rPr>
            </w:pPr>
            <w:r>
              <w:rPr>
                <w:sz w:val="24"/>
              </w:rPr>
              <w:t>43–55</w:t>
            </w:r>
          </w:p>
        </w:tc>
      </w:tr>
      <w:tr w:rsidR="00FF6E9C">
        <w:trPr>
          <w:trHeight w:hRule="exact" w:val="286"/>
        </w:trPr>
        <w:tc>
          <w:tcPr>
            <w:tcW w:w="3794" w:type="dxa"/>
          </w:tcPr>
          <w:p w:rsidR="00FF6E9C" w:rsidRDefault="00FB709D">
            <w:pPr>
              <w:pStyle w:val="TableParagraph"/>
              <w:spacing w:line="275" w:lineRule="exact"/>
              <w:ind w:left="103" w:right="100"/>
              <w:rPr>
                <w:sz w:val="24"/>
              </w:rPr>
            </w:pPr>
            <w:r>
              <w:rPr>
                <w:sz w:val="24"/>
              </w:rPr>
              <w:t>Высота молота, мм</w:t>
            </w:r>
          </w:p>
        </w:tc>
        <w:tc>
          <w:tcPr>
            <w:tcW w:w="1038" w:type="dxa"/>
          </w:tcPr>
          <w:p w:rsidR="00FF6E9C" w:rsidRDefault="00FB709D">
            <w:pPr>
              <w:pStyle w:val="TableParagraph"/>
              <w:spacing w:line="275" w:lineRule="exact"/>
              <w:ind w:left="194" w:right="194"/>
              <w:jc w:val="center"/>
              <w:rPr>
                <w:sz w:val="24"/>
              </w:rPr>
            </w:pPr>
            <w:r>
              <w:rPr>
                <w:sz w:val="24"/>
              </w:rPr>
              <w:t>3960</w:t>
            </w:r>
          </w:p>
        </w:tc>
        <w:tc>
          <w:tcPr>
            <w:tcW w:w="975" w:type="dxa"/>
          </w:tcPr>
          <w:p w:rsidR="00FF6E9C" w:rsidRDefault="00FB709D">
            <w:pPr>
              <w:pStyle w:val="TableParagraph"/>
              <w:spacing w:line="275" w:lineRule="exact"/>
              <w:ind w:left="162" w:right="162"/>
              <w:jc w:val="center"/>
              <w:rPr>
                <w:sz w:val="24"/>
              </w:rPr>
            </w:pPr>
            <w:r>
              <w:rPr>
                <w:sz w:val="24"/>
              </w:rPr>
              <w:t>3928</w:t>
            </w:r>
          </w:p>
        </w:tc>
        <w:tc>
          <w:tcPr>
            <w:tcW w:w="911" w:type="dxa"/>
          </w:tcPr>
          <w:p w:rsidR="00FF6E9C" w:rsidRDefault="00FB709D">
            <w:pPr>
              <w:pStyle w:val="TableParagraph"/>
              <w:spacing w:line="275" w:lineRule="exact"/>
              <w:ind w:left="210"/>
              <w:rPr>
                <w:sz w:val="24"/>
              </w:rPr>
            </w:pPr>
            <w:r>
              <w:rPr>
                <w:sz w:val="24"/>
              </w:rPr>
              <w:t>4200</w:t>
            </w:r>
          </w:p>
        </w:tc>
        <w:tc>
          <w:tcPr>
            <w:tcW w:w="989" w:type="dxa"/>
          </w:tcPr>
          <w:p w:rsidR="00FF6E9C" w:rsidRDefault="00FB709D">
            <w:pPr>
              <w:pStyle w:val="TableParagraph"/>
              <w:spacing w:line="275" w:lineRule="exact"/>
              <w:ind w:left="109" w:right="110"/>
              <w:jc w:val="center"/>
              <w:rPr>
                <w:sz w:val="24"/>
              </w:rPr>
            </w:pPr>
            <w:r>
              <w:rPr>
                <w:sz w:val="24"/>
              </w:rPr>
              <w:t>4700</w:t>
            </w:r>
          </w:p>
        </w:tc>
        <w:tc>
          <w:tcPr>
            <w:tcW w:w="1068" w:type="dxa"/>
          </w:tcPr>
          <w:p w:rsidR="00FF6E9C" w:rsidRDefault="00FB709D">
            <w:pPr>
              <w:pStyle w:val="TableParagraph"/>
              <w:spacing w:line="275" w:lineRule="exact"/>
              <w:ind w:left="149" w:right="149"/>
              <w:jc w:val="center"/>
              <w:rPr>
                <w:sz w:val="24"/>
              </w:rPr>
            </w:pPr>
            <w:r>
              <w:rPr>
                <w:sz w:val="24"/>
              </w:rPr>
              <w:t>4800</w:t>
            </w:r>
          </w:p>
        </w:tc>
      </w:tr>
      <w:tr w:rsidR="00FF6E9C">
        <w:trPr>
          <w:trHeight w:hRule="exact" w:val="562"/>
        </w:trPr>
        <w:tc>
          <w:tcPr>
            <w:tcW w:w="3794" w:type="dxa"/>
          </w:tcPr>
          <w:p w:rsidR="00FF6E9C" w:rsidRPr="00F30903" w:rsidRDefault="00FB709D">
            <w:pPr>
              <w:pStyle w:val="TableParagraph"/>
              <w:ind w:left="103" w:right="100"/>
              <w:rPr>
                <w:sz w:val="24"/>
                <w:lang w:val="ru-RU"/>
              </w:rPr>
            </w:pPr>
            <w:r w:rsidRPr="00F30903">
              <w:rPr>
                <w:sz w:val="24"/>
                <w:lang w:val="ru-RU"/>
              </w:rPr>
              <w:t>Наибольшая сила,  действующая на сваю при вспышке, т</w:t>
            </w:r>
          </w:p>
        </w:tc>
        <w:tc>
          <w:tcPr>
            <w:tcW w:w="1038" w:type="dxa"/>
          </w:tcPr>
          <w:p w:rsidR="00FF6E9C" w:rsidRDefault="00FB709D">
            <w:pPr>
              <w:pStyle w:val="TableParagraph"/>
              <w:spacing w:line="276" w:lineRule="exact"/>
              <w:ind w:left="194" w:right="194"/>
              <w:jc w:val="center"/>
              <w:rPr>
                <w:sz w:val="24"/>
              </w:rPr>
            </w:pPr>
            <w:r>
              <w:rPr>
                <w:sz w:val="24"/>
              </w:rPr>
              <w:t>29</w:t>
            </w:r>
          </w:p>
        </w:tc>
        <w:tc>
          <w:tcPr>
            <w:tcW w:w="975" w:type="dxa"/>
          </w:tcPr>
          <w:p w:rsidR="00FF6E9C" w:rsidRDefault="00FB709D">
            <w:pPr>
              <w:pStyle w:val="TableParagraph"/>
              <w:spacing w:line="276" w:lineRule="exact"/>
              <w:ind w:left="162" w:right="162"/>
              <w:jc w:val="center"/>
              <w:rPr>
                <w:sz w:val="24"/>
              </w:rPr>
            </w:pPr>
            <w:r>
              <w:rPr>
                <w:sz w:val="24"/>
              </w:rPr>
              <w:t>50</w:t>
            </w:r>
          </w:p>
        </w:tc>
        <w:tc>
          <w:tcPr>
            <w:tcW w:w="911" w:type="dxa"/>
          </w:tcPr>
          <w:p w:rsidR="00FF6E9C" w:rsidRDefault="00FB709D">
            <w:pPr>
              <w:pStyle w:val="TableParagraph"/>
              <w:spacing w:line="276" w:lineRule="exact"/>
              <w:ind w:left="310" w:right="310"/>
              <w:jc w:val="center"/>
              <w:rPr>
                <w:sz w:val="24"/>
              </w:rPr>
            </w:pPr>
            <w:r>
              <w:rPr>
                <w:sz w:val="24"/>
              </w:rPr>
              <w:t>65</w:t>
            </w:r>
          </w:p>
        </w:tc>
        <w:tc>
          <w:tcPr>
            <w:tcW w:w="989" w:type="dxa"/>
          </w:tcPr>
          <w:p w:rsidR="00FF6E9C" w:rsidRDefault="00FB709D">
            <w:pPr>
              <w:pStyle w:val="TableParagraph"/>
              <w:spacing w:line="276" w:lineRule="exact"/>
              <w:ind w:left="109" w:right="110"/>
              <w:jc w:val="center"/>
              <w:rPr>
                <w:sz w:val="24"/>
              </w:rPr>
            </w:pPr>
            <w:r>
              <w:rPr>
                <w:sz w:val="24"/>
              </w:rPr>
              <w:t>87</w:t>
            </w:r>
          </w:p>
        </w:tc>
        <w:tc>
          <w:tcPr>
            <w:tcW w:w="1068" w:type="dxa"/>
          </w:tcPr>
          <w:p w:rsidR="00FF6E9C" w:rsidRDefault="00FB709D">
            <w:pPr>
              <w:pStyle w:val="TableParagraph"/>
              <w:spacing w:line="276" w:lineRule="exact"/>
              <w:ind w:left="149" w:right="149"/>
              <w:jc w:val="center"/>
              <w:rPr>
                <w:sz w:val="24"/>
              </w:rPr>
            </w:pPr>
            <w:r>
              <w:rPr>
                <w:sz w:val="24"/>
              </w:rPr>
              <w:t>121</w:t>
            </w:r>
          </w:p>
        </w:tc>
      </w:tr>
    </w:tbl>
    <w:p w:rsidR="00FF6E9C" w:rsidRDefault="00FF6E9C">
      <w:pPr>
        <w:pStyle w:val="a3"/>
        <w:spacing w:before="4"/>
        <w:ind w:left="0"/>
        <w:jc w:val="left"/>
        <w:rPr>
          <w:i/>
          <w:sz w:val="22"/>
        </w:rPr>
      </w:pPr>
    </w:p>
    <w:p w:rsidR="00FF6E9C" w:rsidRPr="00F30903" w:rsidRDefault="00FB709D">
      <w:pPr>
        <w:pStyle w:val="a3"/>
        <w:spacing w:before="65"/>
        <w:ind w:left="228" w:right="102" w:firstLine="567"/>
        <w:rPr>
          <w:lang w:val="ru-RU"/>
        </w:rPr>
      </w:pPr>
      <w:r>
        <w:rPr>
          <w:noProof/>
          <w:lang w:val="ru-RU" w:eastAsia="ru-RU"/>
        </w:rPr>
        <w:drawing>
          <wp:anchor distT="0" distB="0" distL="0" distR="0" simplePos="0" relativeHeight="251647488" behindDoc="1" locked="0" layoutInCell="1" allowOverlap="1">
            <wp:simplePos x="0" y="0"/>
            <wp:positionH relativeFrom="page">
              <wp:posOffset>3986021</wp:posOffset>
            </wp:positionH>
            <wp:positionV relativeFrom="paragraph">
              <wp:posOffset>1978918</wp:posOffset>
            </wp:positionV>
            <wp:extent cx="2485644" cy="2767203"/>
            <wp:effectExtent l="0" t="0" r="0" b="0"/>
            <wp:wrapNone/>
            <wp:docPr id="107"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63.png"/>
                    <pic:cNvPicPr/>
                  </pic:nvPicPr>
                  <pic:blipFill>
                    <a:blip r:embed="rId76" cstate="print"/>
                    <a:stretch>
                      <a:fillRect/>
                    </a:stretch>
                  </pic:blipFill>
                  <pic:spPr>
                    <a:xfrm>
                      <a:off x="0" y="0"/>
                      <a:ext cx="2485644" cy="2767203"/>
                    </a:xfrm>
                    <a:prstGeom prst="rect">
                      <a:avLst/>
                    </a:prstGeom>
                  </pic:spPr>
                </pic:pic>
              </a:graphicData>
            </a:graphic>
          </wp:anchor>
        </w:drawing>
      </w:r>
      <w:r w:rsidRPr="00F30903">
        <w:rPr>
          <w:lang w:val="ru-RU"/>
        </w:rPr>
        <w:t>В последнее время все большее распространение получил способ вибрационного погружения свай, который основан на том, что в резуль- тате продольной вибрации сваи резко снижается сопротивление несвяз- ных или слабосвязных грунтов благодаря чему свая погружается под действием веса и работы вибропогружателя. Основными факторами, влияющими на процесс погружения сваи под действием вибрирования, являются частота вибрации и вес сваи с вибропогружателем. Частота вибрации колеблется от 300 до 2500 в минуту. Вибропогружатели могут быть с жестким креплением основных узлов и с подрессоренной приг- рузкой. Основными элементамивиб-</w:t>
      </w:r>
    </w:p>
    <w:p w:rsidR="00FF6E9C" w:rsidRPr="00F30903" w:rsidRDefault="00FB709D">
      <w:pPr>
        <w:pStyle w:val="a3"/>
        <w:ind w:left="228" w:right="4324"/>
        <w:rPr>
          <w:lang w:val="ru-RU"/>
        </w:rPr>
      </w:pPr>
      <w:r w:rsidRPr="00F30903">
        <w:rPr>
          <w:lang w:val="ru-RU"/>
        </w:rPr>
        <w:t>ропогружателя являются: электро- двигатель, вибратор (или система вибраторов) и наголовник, на кото- ром он смонтирован. Наголовник крепится к головке сваи и приспо- соблен для подвески вибропогружа- теля на крюк крана.</w:t>
      </w:r>
    </w:p>
    <w:p w:rsidR="00FF6E9C" w:rsidRPr="00F30903" w:rsidRDefault="00FB709D">
      <w:pPr>
        <w:pStyle w:val="a3"/>
        <w:ind w:left="228" w:right="4324" w:firstLine="567"/>
        <w:rPr>
          <w:lang w:val="ru-RU"/>
        </w:rPr>
      </w:pPr>
      <w:r w:rsidRPr="00F30903">
        <w:rPr>
          <w:lang w:val="ru-RU"/>
        </w:rPr>
        <w:t xml:space="preserve">На рис. 13.4 показан вибропо- гружатель с подрессоренной приг- рузкой, основными узлами которого являются наголовник </w:t>
      </w:r>
      <w:r w:rsidRPr="00F30903">
        <w:rPr>
          <w:i/>
          <w:lang w:val="ru-RU"/>
        </w:rPr>
        <w:t>1</w:t>
      </w:r>
      <w:r w:rsidRPr="00F30903">
        <w:rPr>
          <w:lang w:val="ru-RU"/>
        </w:rPr>
        <w:t xml:space="preserve">, вибратор </w:t>
      </w:r>
      <w:r w:rsidRPr="00F30903">
        <w:rPr>
          <w:i/>
          <w:lang w:val="ru-RU"/>
        </w:rPr>
        <w:t>2</w:t>
      </w:r>
      <w:r w:rsidRPr="00F30903">
        <w:rPr>
          <w:lang w:val="ru-RU"/>
        </w:rPr>
        <w:t xml:space="preserve">, пружинный амортизатор </w:t>
      </w:r>
      <w:r w:rsidRPr="00F30903">
        <w:rPr>
          <w:i/>
          <w:lang w:val="ru-RU"/>
        </w:rPr>
        <w:t>3</w:t>
      </w:r>
      <w:r w:rsidRPr="00F30903">
        <w:rPr>
          <w:lang w:val="ru-RU"/>
        </w:rPr>
        <w:t xml:space="preserve">, пригру- зочная плита </w:t>
      </w:r>
      <w:r w:rsidRPr="00F30903">
        <w:rPr>
          <w:i/>
          <w:lang w:val="ru-RU"/>
        </w:rPr>
        <w:t>4</w:t>
      </w:r>
      <w:r w:rsidRPr="00F30903">
        <w:rPr>
          <w:lang w:val="ru-RU"/>
        </w:rPr>
        <w:t>, электродвигатель 5и</w:t>
      </w:r>
    </w:p>
    <w:p w:rsidR="00FF6E9C" w:rsidRPr="00F30903" w:rsidRDefault="00FB709D">
      <w:pPr>
        <w:ind w:left="228"/>
        <w:jc w:val="both"/>
        <w:rPr>
          <w:i/>
          <w:sz w:val="26"/>
          <w:lang w:val="ru-RU"/>
        </w:rPr>
      </w:pPr>
      <w:r w:rsidRPr="00F30903">
        <w:rPr>
          <w:sz w:val="28"/>
          <w:lang w:val="ru-RU"/>
        </w:rPr>
        <w:t xml:space="preserve">скобы </w:t>
      </w:r>
      <w:r w:rsidRPr="00F30903">
        <w:rPr>
          <w:i/>
          <w:sz w:val="28"/>
          <w:lang w:val="ru-RU"/>
        </w:rPr>
        <w:t xml:space="preserve">6 </w:t>
      </w:r>
      <w:r w:rsidRPr="00F30903">
        <w:rPr>
          <w:sz w:val="28"/>
          <w:lang w:val="ru-RU"/>
        </w:rPr>
        <w:t xml:space="preserve">для подвески вибропогружа-     </w:t>
      </w:r>
      <w:r w:rsidRPr="00F30903">
        <w:rPr>
          <w:i/>
          <w:position w:val="1"/>
          <w:sz w:val="26"/>
          <w:lang w:val="ru-RU"/>
        </w:rPr>
        <w:t>Рис. 13.4. Вибропогружатель</w:t>
      </w:r>
    </w:p>
    <w:p w:rsidR="00FF6E9C" w:rsidRPr="00F30903" w:rsidRDefault="00FF6E9C">
      <w:pPr>
        <w:jc w:val="both"/>
        <w:rPr>
          <w:sz w:val="26"/>
          <w:lang w:val="ru-RU"/>
        </w:rPr>
        <w:sectPr w:rsidR="00FF6E9C" w:rsidRPr="00F30903">
          <w:pgSz w:w="11910" w:h="16840"/>
          <w:pgMar w:top="1540" w:right="1480" w:bottom="1820" w:left="1360" w:header="0" w:footer="1633" w:gutter="0"/>
          <w:cols w:space="720"/>
        </w:sectPr>
      </w:pPr>
    </w:p>
    <w:p w:rsidR="00FF6E9C" w:rsidRPr="00F30903" w:rsidRDefault="00FB709D">
      <w:pPr>
        <w:pStyle w:val="a3"/>
        <w:spacing w:before="47"/>
        <w:ind w:left="228" w:right="222"/>
        <w:rPr>
          <w:lang w:val="ru-RU"/>
        </w:rPr>
      </w:pPr>
      <w:r w:rsidRPr="00F30903">
        <w:rPr>
          <w:lang w:val="ru-RU"/>
        </w:rPr>
        <w:lastRenderedPageBreak/>
        <w:t xml:space="preserve">теля на крюк крана. Вибратор состоит из корпуса, в котором установле- ны вращающиеся в разные стороны валы с насаженными на них эксцен- триками (дебалансами). Валы получают вращение от электродвигателя через цепную передачу. При вращении валов возникают направленные колебания,  сообщаемые  шатуну  </w:t>
      </w:r>
      <w:r w:rsidRPr="00F30903">
        <w:rPr>
          <w:i/>
          <w:lang w:val="ru-RU"/>
        </w:rPr>
        <w:t>7</w:t>
      </w:r>
      <w:r w:rsidRPr="00F30903">
        <w:rPr>
          <w:lang w:val="ru-RU"/>
        </w:rPr>
        <w:t>,  закрепленному  на  наголовнике.   В процессе погружения колебания совершают только сваи и вибратор, а пригрузочная плита с электродвигателем почти неколеблются.</w:t>
      </w:r>
    </w:p>
    <w:p w:rsidR="00FF6E9C" w:rsidRDefault="00FB709D">
      <w:pPr>
        <w:pStyle w:val="a3"/>
        <w:ind w:left="228" w:right="222" w:firstLine="283"/>
      </w:pPr>
      <w:r w:rsidRPr="00F30903">
        <w:rPr>
          <w:lang w:val="ru-RU"/>
        </w:rPr>
        <w:t xml:space="preserve">Вибропогружатель с жестким креплением отличается отсутствием амортизаторов между электродвигателем и вибратором, что ухудшает условия работы электродвигателя (табл. </w:t>
      </w:r>
      <w:r>
        <w:t>13.4 и 13.5).</w:t>
      </w:r>
    </w:p>
    <w:p w:rsidR="00FF6E9C" w:rsidRDefault="00FF6E9C">
      <w:pPr>
        <w:pStyle w:val="a3"/>
        <w:spacing w:before="11"/>
        <w:ind w:left="0"/>
        <w:jc w:val="left"/>
        <w:rPr>
          <w:sz w:val="27"/>
        </w:rPr>
      </w:pPr>
    </w:p>
    <w:p w:rsidR="00FF6E9C" w:rsidRDefault="00FB709D">
      <w:pPr>
        <w:pStyle w:val="a3"/>
        <w:ind w:left="0" w:right="223"/>
        <w:jc w:val="right"/>
      </w:pPr>
      <w:r>
        <w:t>Таблица 13.4</w:t>
      </w:r>
    </w:p>
    <w:p w:rsidR="00FF6E9C" w:rsidRDefault="00FB709D">
      <w:pPr>
        <w:ind w:left="1287" w:right="222"/>
        <w:rPr>
          <w:i/>
          <w:sz w:val="28"/>
        </w:rPr>
      </w:pPr>
      <w:r>
        <w:rPr>
          <w:i/>
          <w:sz w:val="28"/>
        </w:rPr>
        <w:t>Характеристика высокочастотных вибропогружателей</w:t>
      </w:r>
    </w:p>
    <w:p w:rsidR="00FF6E9C" w:rsidRDefault="00FF6E9C">
      <w:pPr>
        <w:pStyle w:val="a3"/>
        <w:ind w:left="0"/>
        <w:jc w:val="left"/>
        <w:rPr>
          <w:i/>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952"/>
        <w:gridCol w:w="986"/>
        <w:gridCol w:w="1188"/>
        <w:gridCol w:w="1040"/>
        <w:gridCol w:w="995"/>
        <w:gridCol w:w="995"/>
        <w:gridCol w:w="817"/>
        <w:gridCol w:w="974"/>
      </w:tblGrid>
      <w:tr w:rsidR="00FF6E9C">
        <w:trPr>
          <w:trHeight w:hRule="exact" w:val="286"/>
        </w:trPr>
        <w:tc>
          <w:tcPr>
            <w:tcW w:w="1952" w:type="dxa"/>
          </w:tcPr>
          <w:p w:rsidR="00FF6E9C" w:rsidRDefault="00FB709D">
            <w:pPr>
              <w:pStyle w:val="TableParagraph"/>
              <w:spacing w:line="276" w:lineRule="exact"/>
              <w:ind w:left="638" w:right="300"/>
              <w:rPr>
                <w:sz w:val="24"/>
              </w:rPr>
            </w:pPr>
            <w:r>
              <w:rPr>
                <w:sz w:val="24"/>
              </w:rPr>
              <w:t>Марка</w:t>
            </w:r>
          </w:p>
        </w:tc>
        <w:tc>
          <w:tcPr>
            <w:tcW w:w="986" w:type="dxa"/>
          </w:tcPr>
          <w:p w:rsidR="00FF6E9C" w:rsidRDefault="00FB709D">
            <w:pPr>
              <w:pStyle w:val="TableParagraph"/>
              <w:spacing w:line="276" w:lineRule="exact"/>
              <w:ind w:left="114" w:right="115"/>
              <w:jc w:val="center"/>
              <w:rPr>
                <w:sz w:val="24"/>
              </w:rPr>
            </w:pPr>
            <w:r>
              <w:rPr>
                <w:sz w:val="24"/>
              </w:rPr>
              <w:t>ВПП-1</w:t>
            </w:r>
          </w:p>
        </w:tc>
        <w:tc>
          <w:tcPr>
            <w:tcW w:w="1188" w:type="dxa"/>
          </w:tcPr>
          <w:p w:rsidR="00FF6E9C" w:rsidRDefault="00FB709D">
            <w:pPr>
              <w:pStyle w:val="TableParagraph"/>
              <w:spacing w:line="276" w:lineRule="exact"/>
              <w:ind w:left="128" w:right="129"/>
              <w:jc w:val="center"/>
              <w:rPr>
                <w:sz w:val="24"/>
              </w:rPr>
            </w:pPr>
            <w:r>
              <w:rPr>
                <w:sz w:val="24"/>
              </w:rPr>
              <w:t>ВПП-2А</w:t>
            </w:r>
          </w:p>
        </w:tc>
        <w:tc>
          <w:tcPr>
            <w:tcW w:w="1040" w:type="dxa"/>
          </w:tcPr>
          <w:p w:rsidR="00FF6E9C" w:rsidRDefault="00FB709D">
            <w:pPr>
              <w:pStyle w:val="TableParagraph"/>
              <w:spacing w:line="276" w:lineRule="exact"/>
              <w:ind w:left="141" w:right="142"/>
              <w:jc w:val="center"/>
              <w:rPr>
                <w:sz w:val="24"/>
              </w:rPr>
            </w:pPr>
            <w:r>
              <w:rPr>
                <w:sz w:val="24"/>
              </w:rPr>
              <w:t>ВПП-4</w:t>
            </w:r>
          </w:p>
        </w:tc>
        <w:tc>
          <w:tcPr>
            <w:tcW w:w="995" w:type="dxa"/>
          </w:tcPr>
          <w:p w:rsidR="00FF6E9C" w:rsidRDefault="00FB709D">
            <w:pPr>
              <w:pStyle w:val="TableParagraph"/>
              <w:spacing w:line="276" w:lineRule="exact"/>
              <w:ind w:left="99" w:right="99"/>
              <w:jc w:val="center"/>
              <w:rPr>
                <w:sz w:val="24"/>
              </w:rPr>
            </w:pPr>
            <w:r>
              <w:rPr>
                <w:sz w:val="24"/>
              </w:rPr>
              <w:t>ВПМ-1</w:t>
            </w:r>
          </w:p>
        </w:tc>
        <w:tc>
          <w:tcPr>
            <w:tcW w:w="995" w:type="dxa"/>
          </w:tcPr>
          <w:p w:rsidR="00FF6E9C" w:rsidRDefault="00FB709D">
            <w:pPr>
              <w:pStyle w:val="TableParagraph"/>
              <w:spacing w:line="276" w:lineRule="exact"/>
              <w:ind w:left="99" w:right="99"/>
              <w:jc w:val="center"/>
              <w:rPr>
                <w:sz w:val="24"/>
              </w:rPr>
            </w:pPr>
            <w:r>
              <w:rPr>
                <w:sz w:val="24"/>
              </w:rPr>
              <w:t>ВПМ-2</w:t>
            </w:r>
          </w:p>
        </w:tc>
        <w:tc>
          <w:tcPr>
            <w:tcW w:w="817" w:type="dxa"/>
          </w:tcPr>
          <w:p w:rsidR="00FF6E9C" w:rsidRDefault="00FB709D">
            <w:pPr>
              <w:pStyle w:val="TableParagraph"/>
              <w:spacing w:line="276" w:lineRule="exact"/>
              <w:ind w:left="140" w:right="141"/>
              <w:jc w:val="center"/>
              <w:rPr>
                <w:sz w:val="24"/>
              </w:rPr>
            </w:pPr>
            <w:r>
              <w:rPr>
                <w:sz w:val="24"/>
              </w:rPr>
              <w:t>БТ-5</w:t>
            </w:r>
          </w:p>
        </w:tc>
        <w:tc>
          <w:tcPr>
            <w:tcW w:w="974" w:type="dxa"/>
          </w:tcPr>
          <w:p w:rsidR="00FF6E9C" w:rsidRDefault="00FB709D">
            <w:pPr>
              <w:pStyle w:val="TableParagraph"/>
              <w:spacing w:line="276" w:lineRule="exact"/>
              <w:ind w:left="135" w:right="135"/>
              <w:jc w:val="center"/>
              <w:rPr>
                <w:sz w:val="24"/>
              </w:rPr>
            </w:pPr>
            <w:r>
              <w:rPr>
                <w:sz w:val="24"/>
              </w:rPr>
              <w:t>ВП-50</w:t>
            </w:r>
          </w:p>
        </w:tc>
      </w:tr>
      <w:tr w:rsidR="00FF6E9C">
        <w:trPr>
          <w:trHeight w:hRule="exact" w:val="562"/>
        </w:trPr>
        <w:tc>
          <w:tcPr>
            <w:tcW w:w="1952" w:type="dxa"/>
          </w:tcPr>
          <w:p w:rsidR="00FF6E9C" w:rsidRDefault="00FB709D">
            <w:pPr>
              <w:pStyle w:val="TableParagraph"/>
              <w:ind w:left="103" w:right="300"/>
              <w:rPr>
                <w:sz w:val="24"/>
              </w:rPr>
            </w:pPr>
            <w:r>
              <w:rPr>
                <w:sz w:val="24"/>
              </w:rPr>
              <w:t>Возмущающая сила, т</w:t>
            </w:r>
          </w:p>
        </w:tc>
        <w:tc>
          <w:tcPr>
            <w:tcW w:w="986" w:type="dxa"/>
          </w:tcPr>
          <w:p w:rsidR="00FF6E9C" w:rsidRDefault="00FB709D">
            <w:pPr>
              <w:pStyle w:val="TableParagraph"/>
              <w:spacing w:before="137"/>
              <w:ind w:left="114" w:right="115"/>
              <w:jc w:val="center"/>
              <w:rPr>
                <w:sz w:val="24"/>
              </w:rPr>
            </w:pPr>
            <w:r>
              <w:rPr>
                <w:sz w:val="24"/>
              </w:rPr>
              <w:t>25</w:t>
            </w:r>
          </w:p>
        </w:tc>
        <w:tc>
          <w:tcPr>
            <w:tcW w:w="1188" w:type="dxa"/>
          </w:tcPr>
          <w:p w:rsidR="00FF6E9C" w:rsidRDefault="00FB709D">
            <w:pPr>
              <w:pStyle w:val="TableParagraph"/>
              <w:spacing w:before="137"/>
              <w:ind w:left="128" w:right="129"/>
              <w:jc w:val="center"/>
              <w:rPr>
                <w:sz w:val="24"/>
              </w:rPr>
            </w:pPr>
            <w:r>
              <w:rPr>
                <w:sz w:val="24"/>
              </w:rPr>
              <w:t>25</w:t>
            </w:r>
          </w:p>
        </w:tc>
        <w:tc>
          <w:tcPr>
            <w:tcW w:w="1040" w:type="dxa"/>
          </w:tcPr>
          <w:p w:rsidR="00FF6E9C" w:rsidRDefault="00FB709D">
            <w:pPr>
              <w:pStyle w:val="TableParagraph"/>
              <w:spacing w:before="137"/>
              <w:ind w:left="141" w:right="142"/>
              <w:jc w:val="center"/>
              <w:rPr>
                <w:sz w:val="24"/>
              </w:rPr>
            </w:pPr>
            <w:r>
              <w:rPr>
                <w:sz w:val="24"/>
              </w:rPr>
              <w:t>14</w:t>
            </w:r>
          </w:p>
        </w:tc>
        <w:tc>
          <w:tcPr>
            <w:tcW w:w="995" w:type="dxa"/>
          </w:tcPr>
          <w:p w:rsidR="00FF6E9C" w:rsidRDefault="00FB709D">
            <w:pPr>
              <w:pStyle w:val="TableParagraph"/>
              <w:spacing w:before="137"/>
              <w:ind w:left="99" w:right="99"/>
              <w:jc w:val="center"/>
              <w:rPr>
                <w:sz w:val="24"/>
              </w:rPr>
            </w:pPr>
            <w:r>
              <w:rPr>
                <w:sz w:val="24"/>
              </w:rPr>
              <w:t>1,5</w:t>
            </w:r>
          </w:p>
        </w:tc>
        <w:tc>
          <w:tcPr>
            <w:tcW w:w="995" w:type="dxa"/>
          </w:tcPr>
          <w:p w:rsidR="00FF6E9C" w:rsidRDefault="00FB709D">
            <w:pPr>
              <w:pStyle w:val="TableParagraph"/>
              <w:spacing w:before="137"/>
              <w:jc w:val="center"/>
              <w:rPr>
                <w:sz w:val="24"/>
              </w:rPr>
            </w:pPr>
            <w:r>
              <w:rPr>
                <w:sz w:val="24"/>
              </w:rPr>
              <w:t>7</w:t>
            </w:r>
          </w:p>
        </w:tc>
        <w:tc>
          <w:tcPr>
            <w:tcW w:w="817" w:type="dxa"/>
          </w:tcPr>
          <w:p w:rsidR="00FF6E9C" w:rsidRDefault="00FB709D">
            <w:pPr>
              <w:pStyle w:val="TableParagraph"/>
              <w:spacing w:before="137"/>
              <w:ind w:left="140" w:right="140"/>
              <w:jc w:val="center"/>
              <w:rPr>
                <w:sz w:val="24"/>
              </w:rPr>
            </w:pPr>
            <w:r>
              <w:rPr>
                <w:sz w:val="24"/>
              </w:rPr>
              <w:t>20</w:t>
            </w:r>
          </w:p>
        </w:tc>
        <w:tc>
          <w:tcPr>
            <w:tcW w:w="974" w:type="dxa"/>
          </w:tcPr>
          <w:p w:rsidR="00FF6E9C" w:rsidRDefault="00FB709D">
            <w:pPr>
              <w:pStyle w:val="TableParagraph"/>
              <w:spacing w:before="137"/>
              <w:ind w:left="134" w:right="135"/>
              <w:jc w:val="center"/>
              <w:rPr>
                <w:sz w:val="24"/>
              </w:rPr>
            </w:pPr>
            <w:r>
              <w:rPr>
                <w:sz w:val="24"/>
              </w:rPr>
              <w:t>50</w:t>
            </w:r>
          </w:p>
        </w:tc>
      </w:tr>
      <w:tr w:rsidR="00FF6E9C">
        <w:trPr>
          <w:trHeight w:hRule="exact" w:val="562"/>
        </w:trPr>
        <w:tc>
          <w:tcPr>
            <w:tcW w:w="1952" w:type="dxa"/>
          </w:tcPr>
          <w:p w:rsidR="00FF6E9C" w:rsidRDefault="00FB709D">
            <w:pPr>
              <w:pStyle w:val="TableParagraph"/>
              <w:ind w:left="103" w:right="182"/>
              <w:rPr>
                <w:sz w:val="24"/>
              </w:rPr>
            </w:pPr>
            <w:r>
              <w:rPr>
                <w:sz w:val="24"/>
              </w:rPr>
              <w:t>Частота колеба- ний, 1 мин</w:t>
            </w:r>
          </w:p>
        </w:tc>
        <w:tc>
          <w:tcPr>
            <w:tcW w:w="986" w:type="dxa"/>
          </w:tcPr>
          <w:p w:rsidR="00FF6E9C" w:rsidRDefault="00FB709D">
            <w:pPr>
              <w:pStyle w:val="TableParagraph"/>
              <w:spacing w:before="137"/>
              <w:ind w:left="114" w:right="115"/>
              <w:jc w:val="center"/>
              <w:rPr>
                <w:sz w:val="24"/>
              </w:rPr>
            </w:pPr>
            <w:r>
              <w:rPr>
                <w:sz w:val="24"/>
              </w:rPr>
              <w:t>1500</w:t>
            </w:r>
          </w:p>
        </w:tc>
        <w:tc>
          <w:tcPr>
            <w:tcW w:w="1188" w:type="dxa"/>
          </w:tcPr>
          <w:p w:rsidR="00FF6E9C" w:rsidRDefault="00FB709D">
            <w:pPr>
              <w:pStyle w:val="TableParagraph"/>
              <w:spacing w:before="137"/>
              <w:ind w:left="128" w:right="129"/>
              <w:jc w:val="center"/>
              <w:rPr>
                <w:sz w:val="24"/>
              </w:rPr>
            </w:pPr>
            <w:r>
              <w:rPr>
                <w:sz w:val="24"/>
              </w:rPr>
              <w:t>1500</w:t>
            </w:r>
          </w:p>
        </w:tc>
        <w:tc>
          <w:tcPr>
            <w:tcW w:w="1040" w:type="dxa"/>
          </w:tcPr>
          <w:p w:rsidR="00FF6E9C" w:rsidRDefault="00FB709D">
            <w:pPr>
              <w:pStyle w:val="TableParagraph"/>
              <w:spacing w:before="137"/>
              <w:ind w:left="141" w:right="142"/>
              <w:jc w:val="center"/>
              <w:rPr>
                <w:sz w:val="24"/>
              </w:rPr>
            </w:pPr>
            <w:r>
              <w:rPr>
                <w:sz w:val="24"/>
              </w:rPr>
              <w:t>1500</w:t>
            </w:r>
          </w:p>
        </w:tc>
        <w:tc>
          <w:tcPr>
            <w:tcW w:w="995" w:type="dxa"/>
          </w:tcPr>
          <w:p w:rsidR="00FF6E9C" w:rsidRDefault="00FB709D">
            <w:pPr>
              <w:pStyle w:val="TableParagraph"/>
              <w:spacing w:before="137"/>
              <w:ind w:left="99" w:right="99"/>
              <w:jc w:val="center"/>
              <w:rPr>
                <w:sz w:val="24"/>
              </w:rPr>
            </w:pPr>
            <w:r>
              <w:rPr>
                <w:sz w:val="24"/>
              </w:rPr>
              <w:t>1500</w:t>
            </w:r>
          </w:p>
        </w:tc>
        <w:tc>
          <w:tcPr>
            <w:tcW w:w="995" w:type="dxa"/>
          </w:tcPr>
          <w:p w:rsidR="00FF6E9C" w:rsidRDefault="00FB709D">
            <w:pPr>
              <w:pStyle w:val="TableParagraph"/>
              <w:spacing w:before="137"/>
              <w:ind w:left="99" w:right="99"/>
              <w:jc w:val="center"/>
              <w:rPr>
                <w:sz w:val="24"/>
              </w:rPr>
            </w:pPr>
            <w:r>
              <w:rPr>
                <w:sz w:val="24"/>
              </w:rPr>
              <w:t>1500</w:t>
            </w:r>
          </w:p>
        </w:tc>
        <w:tc>
          <w:tcPr>
            <w:tcW w:w="817" w:type="dxa"/>
          </w:tcPr>
          <w:p w:rsidR="00FF6E9C" w:rsidRDefault="00FB709D">
            <w:pPr>
              <w:pStyle w:val="TableParagraph"/>
              <w:spacing w:before="137"/>
              <w:ind w:left="140" w:right="140"/>
              <w:jc w:val="center"/>
              <w:rPr>
                <w:sz w:val="24"/>
              </w:rPr>
            </w:pPr>
            <w:r>
              <w:rPr>
                <w:sz w:val="24"/>
              </w:rPr>
              <w:t>2500</w:t>
            </w:r>
          </w:p>
        </w:tc>
        <w:tc>
          <w:tcPr>
            <w:tcW w:w="974" w:type="dxa"/>
          </w:tcPr>
          <w:p w:rsidR="00FF6E9C" w:rsidRDefault="00FB709D">
            <w:pPr>
              <w:pStyle w:val="TableParagraph"/>
              <w:spacing w:before="137"/>
              <w:ind w:left="134" w:right="135"/>
              <w:jc w:val="center"/>
              <w:rPr>
                <w:sz w:val="24"/>
              </w:rPr>
            </w:pPr>
            <w:r>
              <w:rPr>
                <w:sz w:val="24"/>
              </w:rPr>
              <w:t>2380</w:t>
            </w:r>
          </w:p>
        </w:tc>
      </w:tr>
      <w:tr w:rsidR="00FF6E9C">
        <w:trPr>
          <w:trHeight w:hRule="exact" w:val="562"/>
        </w:trPr>
        <w:tc>
          <w:tcPr>
            <w:tcW w:w="1952" w:type="dxa"/>
          </w:tcPr>
          <w:p w:rsidR="00FF6E9C" w:rsidRDefault="00FB709D">
            <w:pPr>
              <w:pStyle w:val="TableParagraph"/>
              <w:ind w:left="103" w:right="101"/>
              <w:rPr>
                <w:sz w:val="24"/>
              </w:rPr>
            </w:pPr>
            <w:r>
              <w:rPr>
                <w:spacing w:val="-7"/>
                <w:sz w:val="24"/>
              </w:rPr>
              <w:t xml:space="preserve">Мощность элек- </w:t>
            </w:r>
            <w:r>
              <w:rPr>
                <w:spacing w:val="-8"/>
                <w:sz w:val="24"/>
              </w:rPr>
              <w:t xml:space="preserve">тродвигателя, </w:t>
            </w:r>
            <w:r>
              <w:rPr>
                <w:spacing w:val="-9"/>
                <w:sz w:val="24"/>
              </w:rPr>
              <w:t>кВт</w:t>
            </w:r>
          </w:p>
        </w:tc>
        <w:tc>
          <w:tcPr>
            <w:tcW w:w="986" w:type="dxa"/>
          </w:tcPr>
          <w:p w:rsidR="00FF6E9C" w:rsidRDefault="00FB709D">
            <w:pPr>
              <w:pStyle w:val="TableParagraph"/>
              <w:spacing w:before="137"/>
              <w:ind w:left="114" w:right="115"/>
              <w:jc w:val="center"/>
              <w:rPr>
                <w:sz w:val="24"/>
              </w:rPr>
            </w:pPr>
            <w:r>
              <w:rPr>
                <w:sz w:val="24"/>
              </w:rPr>
              <w:t>30</w:t>
            </w:r>
          </w:p>
        </w:tc>
        <w:tc>
          <w:tcPr>
            <w:tcW w:w="1188" w:type="dxa"/>
          </w:tcPr>
          <w:p w:rsidR="00FF6E9C" w:rsidRDefault="00FB709D">
            <w:pPr>
              <w:pStyle w:val="TableParagraph"/>
              <w:spacing w:before="137"/>
              <w:ind w:left="128" w:right="129"/>
              <w:jc w:val="center"/>
              <w:rPr>
                <w:sz w:val="24"/>
              </w:rPr>
            </w:pPr>
            <w:r>
              <w:rPr>
                <w:sz w:val="24"/>
              </w:rPr>
              <w:t>40</w:t>
            </w:r>
          </w:p>
        </w:tc>
        <w:tc>
          <w:tcPr>
            <w:tcW w:w="1040" w:type="dxa"/>
          </w:tcPr>
          <w:p w:rsidR="00FF6E9C" w:rsidRDefault="00FB709D">
            <w:pPr>
              <w:pStyle w:val="TableParagraph"/>
              <w:spacing w:before="137"/>
              <w:ind w:left="141" w:right="142"/>
              <w:jc w:val="center"/>
              <w:rPr>
                <w:sz w:val="24"/>
              </w:rPr>
            </w:pPr>
            <w:r>
              <w:rPr>
                <w:sz w:val="24"/>
              </w:rPr>
              <w:t>28</w:t>
            </w:r>
          </w:p>
        </w:tc>
        <w:tc>
          <w:tcPr>
            <w:tcW w:w="995" w:type="dxa"/>
          </w:tcPr>
          <w:p w:rsidR="00FF6E9C" w:rsidRDefault="00FB709D">
            <w:pPr>
              <w:pStyle w:val="TableParagraph"/>
              <w:spacing w:before="137"/>
              <w:ind w:left="99" w:right="99"/>
              <w:jc w:val="center"/>
              <w:rPr>
                <w:sz w:val="24"/>
              </w:rPr>
            </w:pPr>
            <w:r>
              <w:rPr>
                <w:sz w:val="24"/>
              </w:rPr>
              <w:t>3,7</w:t>
            </w:r>
          </w:p>
        </w:tc>
        <w:tc>
          <w:tcPr>
            <w:tcW w:w="995" w:type="dxa"/>
          </w:tcPr>
          <w:p w:rsidR="00FF6E9C" w:rsidRDefault="00FB709D">
            <w:pPr>
              <w:pStyle w:val="TableParagraph"/>
              <w:spacing w:before="137"/>
              <w:jc w:val="center"/>
              <w:rPr>
                <w:sz w:val="24"/>
              </w:rPr>
            </w:pPr>
            <w:r>
              <w:rPr>
                <w:sz w:val="24"/>
              </w:rPr>
              <w:t>7</w:t>
            </w:r>
          </w:p>
        </w:tc>
        <w:tc>
          <w:tcPr>
            <w:tcW w:w="817" w:type="dxa"/>
          </w:tcPr>
          <w:p w:rsidR="00FF6E9C" w:rsidRDefault="00FB709D">
            <w:pPr>
              <w:pStyle w:val="TableParagraph"/>
              <w:spacing w:before="137"/>
              <w:ind w:left="140" w:right="140"/>
              <w:jc w:val="center"/>
              <w:rPr>
                <w:sz w:val="24"/>
              </w:rPr>
            </w:pPr>
            <w:r>
              <w:rPr>
                <w:sz w:val="24"/>
              </w:rPr>
              <w:t>30</w:t>
            </w:r>
          </w:p>
        </w:tc>
        <w:tc>
          <w:tcPr>
            <w:tcW w:w="974" w:type="dxa"/>
          </w:tcPr>
          <w:p w:rsidR="00FF6E9C" w:rsidRDefault="00FB709D">
            <w:pPr>
              <w:pStyle w:val="TableParagraph"/>
              <w:spacing w:before="137"/>
              <w:ind w:left="134" w:right="135"/>
              <w:jc w:val="center"/>
              <w:rPr>
                <w:sz w:val="24"/>
              </w:rPr>
            </w:pPr>
            <w:r>
              <w:rPr>
                <w:sz w:val="24"/>
              </w:rPr>
              <w:t>2044</w:t>
            </w:r>
          </w:p>
        </w:tc>
      </w:tr>
    </w:tbl>
    <w:p w:rsidR="00FF6E9C" w:rsidRDefault="00FF6E9C">
      <w:pPr>
        <w:pStyle w:val="a3"/>
        <w:spacing w:before="5"/>
        <w:ind w:left="0"/>
        <w:jc w:val="left"/>
        <w:rPr>
          <w:i/>
          <w:sz w:val="22"/>
        </w:rPr>
      </w:pPr>
    </w:p>
    <w:p w:rsidR="00FF6E9C" w:rsidRDefault="00FB709D">
      <w:pPr>
        <w:pStyle w:val="a3"/>
        <w:spacing w:before="64"/>
        <w:ind w:left="0" w:right="223"/>
        <w:jc w:val="right"/>
      </w:pPr>
      <w:r>
        <w:t>Таблица 13.5</w:t>
      </w:r>
    </w:p>
    <w:p w:rsidR="00FF6E9C" w:rsidRDefault="00FB709D">
      <w:pPr>
        <w:ind w:left="1238" w:right="222"/>
        <w:rPr>
          <w:i/>
          <w:sz w:val="28"/>
        </w:rPr>
      </w:pPr>
      <w:r>
        <w:rPr>
          <w:i/>
          <w:sz w:val="28"/>
        </w:rPr>
        <w:t>Характеристика низкочастотных вибропогружателей</w:t>
      </w:r>
    </w:p>
    <w:p w:rsidR="00FF6E9C" w:rsidRDefault="00FF6E9C">
      <w:pPr>
        <w:pStyle w:val="a3"/>
        <w:ind w:left="0"/>
        <w:jc w:val="left"/>
        <w:rPr>
          <w:i/>
        </w:rPr>
      </w:pPr>
    </w:p>
    <w:tbl>
      <w:tblPr>
        <w:tblStyle w:val="TableNormal"/>
        <w:tblW w:w="0" w:type="auto"/>
        <w:tblInd w:w="2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08"/>
        <w:gridCol w:w="784"/>
        <w:gridCol w:w="812"/>
        <w:gridCol w:w="1064"/>
        <w:gridCol w:w="1063"/>
        <w:gridCol w:w="1132"/>
        <w:gridCol w:w="992"/>
      </w:tblGrid>
      <w:tr w:rsidR="00FF6E9C">
        <w:trPr>
          <w:trHeight w:hRule="exact" w:val="286"/>
        </w:trPr>
        <w:tc>
          <w:tcPr>
            <w:tcW w:w="2908" w:type="dxa"/>
          </w:tcPr>
          <w:p w:rsidR="00FF6E9C" w:rsidRDefault="00FB709D">
            <w:pPr>
              <w:pStyle w:val="TableParagraph"/>
              <w:spacing w:line="276" w:lineRule="exact"/>
              <w:ind w:left="1097" w:right="1097"/>
              <w:jc w:val="center"/>
              <w:rPr>
                <w:sz w:val="24"/>
              </w:rPr>
            </w:pPr>
            <w:r>
              <w:rPr>
                <w:sz w:val="24"/>
              </w:rPr>
              <w:t>Марка</w:t>
            </w:r>
          </w:p>
        </w:tc>
        <w:tc>
          <w:tcPr>
            <w:tcW w:w="784" w:type="dxa"/>
          </w:tcPr>
          <w:p w:rsidR="00FF6E9C" w:rsidRDefault="00FB709D">
            <w:pPr>
              <w:pStyle w:val="TableParagraph"/>
              <w:spacing w:line="276" w:lineRule="exact"/>
              <w:ind w:left="100" w:right="100"/>
              <w:jc w:val="center"/>
              <w:rPr>
                <w:sz w:val="24"/>
              </w:rPr>
            </w:pPr>
            <w:r>
              <w:rPr>
                <w:sz w:val="24"/>
              </w:rPr>
              <w:t>ВП-1</w:t>
            </w:r>
          </w:p>
        </w:tc>
        <w:tc>
          <w:tcPr>
            <w:tcW w:w="812" w:type="dxa"/>
          </w:tcPr>
          <w:p w:rsidR="00FF6E9C" w:rsidRDefault="00FB709D">
            <w:pPr>
              <w:pStyle w:val="TableParagraph"/>
              <w:spacing w:line="276" w:lineRule="exact"/>
              <w:ind w:left="70" w:right="70"/>
              <w:jc w:val="center"/>
              <w:rPr>
                <w:sz w:val="24"/>
              </w:rPr>
            </w:pPr>
            <w:r>
              <w:rPr>
                <w:sz w:val="24"/>
              </w:rPr>
              <w:t>ВП-3</w:t>
            </w:r>
          </w:p>
        </w:tc>
        <w:tc>
          <w:tcPr>
            <w:tcW w:w="1064" w:type="dxa"/>
          </w:tcPr>
          <w:p w:rsidR="00FF6E9C" w:rsidRDefault="00FB709D">
            <w:pPr>
              <w:pStyle w:val="TableParagraph"/>
              <w:spacing w:line="276" w:lineRule="exact"/>
              <w:ind w:left="86" w:right="87"/>
              <w:jc w:val="center"/>
              <w:rPr>
                <w:sz w:val="24"/>
              </w:rPr>
            </w:pPr>
            <w:r>
              <w:rPr>
                <w:sz w:val="24"/>
              </w:rPr>
              <w:t>ВП-80</w:t>
            </w:r>
          </w:p>
        </w:tc>
        <w:tc>
          <w:tcPr>
            <w:tcW w:w="1063" w:type="dxa"/>
          </w:tcPr>
          <w:p w:rsidR="00FF6E9C" w:rsidRDefault="00FB709D">
            <w:pPr>
              <w:pStyle w:val="TableParagraph"/>
              <w:spacing w:line="276" w:lineRule="exact"/>
              <w:ind w:left="86" w:right="86"/>
              <w:jc w:val="center"/>
              <w:rPr>
                <w:sz w:val="24"/>
              </w:rPr>
            </w:pPr>
            <w:r>
              <w:rPr>
                <w:sz w:val="24"/>
              </w:rPr>
              <w:t>ВП-70</w:t>
            </w:r>
          </w:p>
        </w:tc>
        <w:tc>
          <w:tcPr>
            <w:tcW w:w="1132" w:type="dxa"/>
          </w:tcPr>
          <w:p w:rsidR="00FF6E9C" w:rsidRDefault="00FB709D">
            <w:pPr>
              <w:pStyle w:val="TableParagraph"/>
              <w:spacing w:line="276" w:lineRule="exact"/>
              <w:ind w:left="120" w:right="120"/>
              <w:jc w:val="center"/>
              <w:rPr>
                <w:sz w:val="24"/>
              </w:rPr>
            </w:pPr>
            <w:r>
              <w:rPr>
                <w:sz w:val="24"/>
              </w:rPr>
              <w:t>ВП-250</w:t>
            </w:r>
          </w:p>
        </w:tc>
        <w:tc>
          <w:tcPr>
            <w:tcW w:w="992" w:type="dxa"/>
          </w:tcPr>
          <w:p w:rsidR="00FF6E9C" w:rsidRDefault="00FB709D">
            <w:pPr>
              <w:pStyle w:val="TableParagraph"/>
              <w:spacing w:line="276" w:lineRule="exact"/>
              <w:ind w:left="84" w:right="84"/>
              <w:jc w:val="center"/>
              <w:rPr>
                <w:sz w:val="24"/>
              </w:rPr>
            </w:pPr>
            <w:r>
              <w:rPr>
                <w:sz w:val="24"/>
              </w:rPr>
              <w:t>ВП-838</w:t>
            </w:r>
          </w:p>
        </w:tc>
      </w:tr>
      <w:tr w:rsidR="00FF6E9C">
        <w:trPr>
          <w:trHeight w:hRule="exact" w:val="286"/>
        </w:trPr>
        <w:tc>
          <w:tcPr>
            <w:tcW w:w="2908" w:type="dxa"/>
          </w:tcPr>
          <w:p w:rsidR="00FF6E9C" w:rsidRDefault="00FB709D">
            <w:pPr>
              <w:pStyle w:val="TableParagraph"/>
              <w:spacing w:line="275" w:lineRule="exact"/>
              <w:ind w:left="103"/>
              <w:rPr>
                <w:sz w:val="24"/>
              </w:rPr>
            </w:pPr>
            <w:r>
              <w:rPr>
                <w:sz w:val="24"/>
              </w:rPr>
              <w:t>Возмущающая сила, т</w:t>
            </w:r>
          </w:p>
        </w:tc>
        <w:tc>
          <w:tcPr>
            <w:tcW w:w="784" w:type="dxa"/>
          </w:tcPr>
          <w:p w:rsidR="00FF6E9C" w:rsidRDefault="00FB709D">
            <w:pPr>
              <w:pStyle w:val="TableParagraph"/>
              <w:spacing w:line="275" w:lineRule="exact"/>
              <w:ind w:left="99" w:right="100"/>
              <w:jc w:val="center"/>
              <w:rPr>
                <w:sz w:val="24"/>
              </w:rPr>
            </w:pPr>
            <w:r>
              <w:rPr>
                <w:sz w:val="24"/>
              </w:rPr>
              <w:t>18,5</w:t>
            </w:r>
          </w:p>
        </w:tc>
        <w:tc>
          <w:tcPr>
            <w:tcW w:w="812" w:type="dxa"/>
          </w:tcPr>
          <w:p w:rsidR="00FF6E9C" w:rsidRDefault="00FB709D">
            <w:pPr>
              <w:pStyle w:val="TableParagraph"/>
              <w:spacing w:line="275" w:lineRule="exact"/>
              <w:ind w:left="70" w:right="71"/>
              <w:jc w:val="center"/>
              <w:rPr>
                <w:sz w:val="24"/>
              </w:rPr>
            </w:pPr>
            <w:r>
              <w:rPr>
                <w:sz w:val="24"/>
              </w:rPr>
              <w:t>44,2</w:t>
            </w:r>
          </w:p>
        </w:tc>
        <w:tc>
          <w:tcPr>
            <w:tcW w:w="1064" w:type="dxa"/>
          </w:tcPr>
          <w:p w:rsidR="00FF6E9C" w:rsidRDefault="00FB709D">
            <w:pPr>
              <w:pStyle w:val="TableParagraph"/>
              <w:spacing w:line="275" w:lineRule="exact"/>
              <w:ind w:left="86" w:right="87"/>
              <w:jc w:val="center"/>
              <w:rPr>
                <w:sz w:val="24"/>
              </w:rPr>
            </w:pPr>
            <w:r>
              <w:rPr>
                <w:sz w:val="24"/>
              </w:rPr>
              <w:t>51-91</w:t>
            </w:r>
          </w:p>
        </w:tc>
        <w:tc>
          <w:tcPr>
            <w:tcW w:w="1063" w:type="dxa"/>
          </w:tcPr>
          <w:p w:rsidR="00FF6E9C" w:rsidRDefault="00FB709D">
            <w:pPr>
              <w:pStyle w:val="TableParagraph"/>
              <w:spacing w:line="275" w:lineRule="exact"/>
              <w:ind w:left="86" w:right="86"/>
              <w:jc w:val="center"/>
              <w:rPr>
                <w:sz w:val="24"/>
              </w:rPr>
            </w:pPr>
            <w:r>
              <w:rPr>
                <w:sz w:val="24"/>
              </w:rPr>
              <w:t>102</w:t>
            </w:r>
          </w:p>
        </w:tc>
        <w:tc>
          <w:tcPr>
            <w:tcW w:w="1132" w:type="dxa"/>
          </w:tcPr>
          <w:p w:rsidR="00FF6E9C" w:rsidRDefault="00FB709D">
            <w:pPr>
              <w:pStyle w:val="TableParagraph"/>
              <w:spacing w:line="275" w:lineRule="exact"/>
              <w:ind w:left="120" w:right="120"/>
              <w:jc w:val="center"/>
              <w:rPr>
                <w:sz w:val="24"/>
              </w:rPr>
            </w:pPr>
            <w:r>
              <w:rPr>
                <w:sz w:val="24"/>
              </w:rPr>
              <w:t>148</w:t>
            </w:r>
          </w:p>
        </w:tc>
        <w:tc>
          <w:tcPr>
            <w:tcW w:w="992" w:type="dxa"/>
          </w:tcPr>
          <w:p w:rsidR="00FF6E9C" w:rsidRDefault="00FB709D">
            <w:pPr>
              <w:pStyle w:val="TableParagraph"/>
              <w:spacing w:line="275" w:lineRule="exact"/>
              <w:ind w:left="84" w:right="84"/>
              <w:jc w:val="center"/>
              <w:rPr>
                <w:sz w:val="24"/>
              </w:rPr>
            </w:pPr>
            <w:r>
              <w:rPr>
                <w:sz w:val="24"/>
              </w:rPr>
              <w:t>16</w:t>
            </w:r>
          </w:p>
        </w:tc>
      </w:tr>
      <w:tr w:rsidR="00FF6E9C">
        <w:trPr>
          <w:trHeight w:hRule="exact" w:val="286"/>
        </w:trPr>
        <w:tc>
          <w:tcPr>
            <w:tcW w:w="2908" w:type="dxa"/>
          </w:tcPr>
          <w:p w:rsidR="00FF6E9C" w:rsidRDefault="00FB709D">
            <w:pPr>
              <w:pStyle w:val="TableParagraph"/>
              <w:spacing w:line="276" w:lineRule="exact"/>
              <w:ind w:left="103"/>
              <w:rPr>
                <w:sz w:val="24"/>
              </w:rPr>
            </w:pPr>
            <w:r>
              <w:rPr>
                <w:sz w:val="24"/>
              </w:rPr>
              <w:t>Частота колебаний в 1 мин</w:t>
            </w:r>
          </w:p>
        </w:tc>
        <w:tc>
          <w:tcPr>
            <w:tcW w:w="784" w:type="dxa"/>
          </w:tcPr>
          <w:p w:rsidR="00FF6E9C" w:rsidRDefault="00FB709D">
            <w:pPr>
              <w:pStyle w:val="TableParagraph"/>
              <w:spacing w:line="276" w:lineRule="exact"/>
              <w:ind w:left="99" w:right="100"/>
              <w:jc w:val="center"/>
              <w:rPr>
                <w:sz w:val="24"/>
              </w:rPr>
            </w:pPr>
            <w:r>
              <w:rPr>
                <w:sz w:val="24"/>
              </w:rPr>
              <w:t>420</w:t>
            </w:r>
          </w:p>
        </w:tc>
        <w:tc>
          <w:tcPr>
            <w:tcW w:w="812" w:type="dxa"/>
          </w:tcPr>
          <w:p w:rsidR="00FF6E9C" w:rsidRDefault="00FB709D">
            <w:pPr>
              <w:pStyle w:val="TableParagraph"/>
              <w:spacing w:line="276" w:lineRule="exact"/>
              <w:ind w:left="70" w:right="71"/>
              <w:jc w:val="center"/>
              <w:rPr>
                <w:sz w:val="24"/>
              </w:rPr>
            </w:pPr>
            <w:r>
              <w:rPr>
                <w:sz w:val="24"/>
              </w:rPr>
              <w:t>408</w:t>
            </w:r>
          </w:p>
        </w:tc>
        <w:tc>
          <w:tcPr>
            <w:tcW w:w="1064" w:type="dxa"/>
          </w:tcPr>
          <w:p w:rsidR="00FF6E9C" w:rsidRDefault="00FB709D">
            <w:pPr>
              <w:pStyle w:val="TableParagraph"/>
              <w:spacing w:line="276" w:lineRule="exact"/>
              <w:ind w:left="86" w:right="87"/>
              <w:jc w:val="center"/>
              <w:rPr>
                <w:sz w:val="24"/>
              </w:rPr>
            </w:pPr>
            <w:r>
              <w:rPr>
                <w:sz w:val="24"/>
              </w:rPr>
              <w:t>408–545</w:t>
            </w:r>
          </w:p>
        </w:tc>
        <w:tc>
          <w:tcPr>
            <w:tcW w:w="1063" w:type="dxa"/>
          </w:tcPr>
          <w:p w:rsidR="00FF6E9C" w:rsidRDefault="00FB709D">
            <w:pPr>
              <w:pStyle w:val="TableParagraph"/>
              <w:spacing w:line="276" w:lineRule="exact"/>
              <w:ind w:left="86" w:right="86"/>
              <w:jc w:val="center"/>
              <w:rPr>
                <w:sz w:val="24"/>
              </w:rPr>
            </w:pPr>
            <w:r>
              <w:rPr>
                <w:sz w:val="24"/>
              </w:rPr>
              <w:t>404–505</w:t>
            </w:r>
          </w:p>
        </w:tc>
        <w:tc>
          <w:tcPr>
            <w:tcW w:w="1132" w:type="dxa"/>
          </w:tcPr>
          <w:p w:rsidR="00FF6E9C" w:rsidRDefault="00FB709D">
            <w:pPr>
              <w:pStyle w:val="TableParagraph"/>
              <w:spacing w:line="276" w:lineRule="exact"/>
              <w:ind w:left="120" w:right="121"/>
              <w:jc w:val="center"/>
              <w:rPr>
                <w:sz w:val="24"/>
              </w:rPr>
            </w:pPr>
            <w:r>
              <w:rPr>
                <w:sz w:val="24"/>
              </w:rPr>
              <w:t>540–667</w:t>
            </w:r>
          </w:p>
        </w:tc>
        <w:tc>
          <w:tcPr>
            <w:tcW w:w="992" w:type="dxa"/>
          </w:tcPr>
          <w:p w:rsidR="00FF6E9C" w:rsidRDefault="00FB709D">
            <w:pPr>
              <w:pStyle w:val="TableParagraph"/>
              <w:spacing w:line="276" w:lineRule="exact"/>
              <w:ind w:left="83" w:right="84"/>
              <w:jc w:val="center"/>
              <w:rPr>
                <w:sz w:val="24"/>
              </w:rPr>
            </w:pPr>
            <w:r>
              <w:rPr>
                <w:sz w:val="24"/>
              </w:rPr>
              <w:t>485</w:t>
            </w:r>
          </w:p>
        </w:tc>
      </w:tr>
      <w:tr w:rsidR="00FF6E9C">
        <w:trPr>
          <w:trHeight w:hRule="exact" w:val="562"/>
        </w:trPr>
        <w:tc>
          <w:tcPr>
            <w:tcW w:w="2908" w:type="dxa"/>
          </w:tcPr>
          <w:p w:rsidR="00FF6E9C" w:rsidRDefault="00FB709D">
            <w:pPr>
              <w:pStyle w:val="TableParagraph"/>
              <w:ind w:left="103" w:right="188"/>
              <w:rPr>
                <w:sz w:val="24"/>
              </w:rPr>
            </w:pPr>
            <w:r>
              <w:rPr>
                <w:sz w:val="24"/>
              </w:rPr>
              <w:t>Мощность электродвига- теля, кВт</w:t>
            </w:r>
          </w:p>
        </w:tc>
        <w:tc>
          <w:tcPr>
            <w:tcW w:w="784" w:type="dxa"/>
          </w:tcPr>
          <w:p w:rsidR="00FF6E9C" w:rsidRDefault="00FB709D">
            <w:pPr>
              <w:pStyle w:val="TableParagraph"/>
              <w:spacing w:before="137"/>
              <w:ind w:left="99" w:right="100"/>
              <w:jc w:val="center"/>
              <w:rPr>
                <w:sz w:val="24"/>
              </w:rPr>
            </w:pPr>
            <w:r>
              <w:rPr>
                <w:sz w:val="24"/>
              </w:rPr>
              <w:t>60</w:t>
            </w:r>
          </w:p>
        </w:tc>
        <w:tc>
          <w:tcPr>
            <w:tcW w:w="812" w:type="dxa"/>
          </w:tcPr>
          <w:p w:rsidR="00FF6E9C" w:rsidRDefault="00FB709D">
            <w:pPr>
              <w:pStyle w:val="TableParagraph"/>
              <w:spacing w:before="137"/>
              <w:ind w:left="70" w:right="71"/>
              <w:jc w:val="center"/>
              <w:rPr>
                <w:sz w:val="24"/>
              </w:rPr>
            </w:pPr>
            <w:r>
              <w:rPr>
                <w:sz w:val="24"/>
              </w:rPr>
              <w:t>100</w:t>
            </w:r>
          </w:p>
        </w:tc>
        <w:tc>
          <w:tcPr>
            <w:tcW w:w="1064" w:type="dxa"/>
          </w:tcPr>
          <w:p w:rsidR="00FF6E9C" w:rsidRDefault="00FB709D">
            <w:pPr>
              <w:pStyle w:val="TableParagraph"/>
              <w:spacing w:before="137"/>
              <w:ind w:left="86" w:right="87"/>
              <w:jc w:val="center"/>
              <w:rPr>
                <w:sz w:val="24"/>
              </w:rPr>
            </w:pPr>
            <w:r>
              <w:rPr>
                <w:sz w:val="24"/>
              </w:rPr>
              <w:t>100</w:t>
            </w:r>
          </w:p>
        </w:tc>
        <w:tc>
          <w:tcPr>
            <w:tcW w:w="1063" w:type="dxa"/>
          </w:tcPr>
          <w:p w:rsidR="00FF6E9C" w:rsidRDefault="00FB709D">
            <w:pPr>
              <w:pStyle w:val="TableParagraph"/>
              <w:spacing w:before="137"/>
              <w:ind w:left="86" w:right="86"/>
              <w:jc w:val="center"/>
              <w:rPr>
                <w:sz w:val="24"/>
              </w:rPr>
            </w:pPr>
            <w:r>
              <w:rPr>
                <w:sz w:val="24"/>
              </w:rPr>
              <w:t>170</w:t>
            </w:r>
          </w:p>
        </w:tc>
        <w:tc>
          <w:tcPr>
            <w:tcW w:w="1132" w:type="dxa"/>
          </w:tcPr>
          <w:p w:rsidR="00FF6E9C" w:rsidRDefault="00FB709D">
            <w:pPr>
              <w:pStyle w:val="TableParagraph"/>
              <w:spacing w:before="137"/>
              <w:ind w:left="120" w:right="121"/>
              <w:jc w:val="center"/>
              <w:rPr>
                <w:sz w:val="24"/>
              </w:rPr>
            </w:pPr>
            <w:r>
              <w:rPr>
                <w:sz w:val="24"/>
              </w:rPr>
              <w:t>260</w:t>
            </w:r>
          </w:p>
        </w:tc>
        <w:tc>
          <w:tcPr>
            <w:tcW w:w="992" w:type="dxa"/>
          </w:tcPr>
          <w:p w:rsidR="00FF6E9C" w:rsidRDefault="00FB709D">
            <w:pPr>
              <w:pStyle w:val="TableParagraph"/>
              <w:spacing w:before="137"/>
              <w:ind w:left="83" w:right="84"/>
              <w:jc w:val="center"/>
              <w:rPr>
                <w:sz w:val="24"/>
              </w:rPr>
            </w:pPr>
            <w:r>
              <w:rPr>
                <w:sz w:val="24"/>
              </w:rPr>
              <w:t>50</w:t>
            </w:r>
          </w:p>
        </w:tc>
      </w:tr>
    </w:tbl>
    <w:p w:rsidR="00FF6E9C" w:rsidRDefault="00FF6E9C">
      <w:pPr>
        <w:pStyle w:val="a3"/>
        <w:spacing w:before="5"/>
        <w:ind w:left="0"/>
        <w:jc w:val="left"/>
        <w:rPr>
          <w:i/>
          <w:sz w:val="22"/>
        </w:rPr>
      </w:pPr>
    </w:p>
    <w:p w:rsidR="00FF6E9C" w:rsidRPr="00F30903" w:rsidRDefault="00FB709D">
      <w:pPr>
        <w:pStyle w:val="a3"/>
        <w:spacing w:before="64"/>
        <w:ind w:left="228" w:right="222" w:firstLine="567"/>
        <w:rPr>
          <w:i/>
          <w:lang w:val="ru-RU"/>
        </w:rPr>
      </w:pPr>
      <w:r w:rsidRPr="00F30903">
        <w:rPr>
          <w:lang w:val="ru-RU"/>
        </w:rPr>
        <w:t xml:space="preserve">В вибромолотах сочетаются преимущества вибропогружателей обычных свайных молотов ударного действия. В этих агрегатах исполь- зуются одновременно воздействие на сваю вибрации и ударов. Благода- ря этому вибромолоты могут работать на связных грунтах и обладают большей производительностью, чем вибропогружатели и молоты удар- ного действия. Кроме ударного и вибрационного погружения свай, су- ществует метод вдавливания. Для погружения сваи вибродавлением применяется вибровдавливающий погружатель (рис. 13.5), представля- ющий собой навесное оборудование на трактор С-100. На тракторе установлена дополнительная рама </w:t>
      </w:r>
      <w:r w:rsidRPr="00F30903">
        <w:rPr>
          <w:i/>
          <w:lang w:val="ru-RU"/>
        </w:rPr>
        <w:t>1</w:t>
      </w:r>
      <w:r w:rsidRPr="00F30903">
        <w:rPr>
          <w:lang w:val="ru-RU"/>
        </w:rPr>
        <w:t xml:space="preserve">, на которой спереди крепится направляющая стрела </w:t>
      </w:r>
      <w:r w:rsidRPr="00F30903">
        <w:rPr>
          <w:i/>
          <w:lang w:val="ru-RU"/>
        </w:rPr>
        <w:t xml:space="preserve">2, </w:t>
      </w:r>
      <w:r w:rsidRPr="00F30903">
        <w:rPr>
          <w:lang w:val="ru-RU"/>
        </w:rPr>
        <w:t xml:space="preserve">а сзади генератор </w:t>
      </w:r>
      <w:r w:rsidRPr="00F30903">
        <w:rPr>
          <w:i/>
          <w:lang w:val="ru-RU"/>
        </w:rPr>
        <w:t xml:space="preserve">3 </w:t>
      </w:r>
      <w:r w:rsidRPr="00F30903">
        <w:rPr>
          <w:lang w:val="ru-RU"/>
        </w:rPr>
        <w:t xml:space="preserve">и двухбарабанная лебедка </w:t>
      </w:r>
      <w:r w:rsidRPr="00F30903">
        <w:rPr>
          <w:i/>
          <w:lang w:val="ru-RU"/>
        </w:rPr>
        <w:t>4</w:t>
      </w:r>
    </w:p>
    <w:p w:rsidR="00FF6E9C" w:rsidRPr="00F30903" w:rsidRDefault="00FF6E9C">
      <w:pPr>
        <w:rPr>
          <w:lang w:val="ru-RU"/>
        </w:rPr>
        <w:sectPr w:rsidR="00FF6E9C" w:rsidRPr="00F30903">
          <w:pgSz w:w="11910" w:h="16840"/>
          <w:pgMar w:top="1540" w:right="1360" w:bottom="1820" w:left="1360" w:header="0" w:footer="1633" w:gutter="0"/>
          <w:cols w:space="720"/>
        </w:sectPr>
      </w:pPr>
    </w:p>
    <w:p w:rsidR="00FF6E9C" w:rsidRPr="00F30903" w:rsidRDefault="00FB709D">
      <w:pPr>
        <w:pStyle w:val="a3"/>
        <w:spacing w:before="47"/>
        <w:ind w:right="102"/>
        <w:rPr>
          <w:lang w:val="ru-RU"/>
        </w:rPr>
      </w:pPr>
      <w:r w:rsidRPr="00F30903">
        <w:rPr>
          <w:lang w:val="ru-RU"/>
        </w:rPr>
        <w:lastRenderedPageBreak/>
        <w:t xml:space="preserve">с электродвигателем </w:t>
      </w:r>
      <w:r w:rsidRPr="00F30903">
        <w:rPr>
          <w:i/>
          <w:lang w:val="ru-RU"/>
        </w:rPr>
        <w:t xml:space="preserve">5. </w:t>
      </w:r>
      <w:r w:rsidRPr="00F30903">
        <w:rPr>
          <w:lang w:val="ru-RU"/>
        </w:rPr>
        <w:t xml:space="preserve">На направляющей стреле подвешен на полиспа- сте </w:t>
      </w:r>
      <w:r w:rsidRPr="00F30903">
        <w:rPr>
          <w:i/>
          <w:lang w:val="ru-RU"/>
        </w:rPr>
        <w:t xml:space="preserve">6 </w:t>
      </w:r>
      <w:r w:rsidRPr="00F30903">
        <w:rPr>
          <w:lang w:val="ru-RU"/>
        </w:rPr>
        <w:t xml:space="preserve">вибропогружатель </w:t>
      </w:r>
      <w:r w:rsidRPr="00F30903">
        <w:rPr>
          <w:i/>
          <w:lang w:val="ru-RU"/>
        </w:rPr>
        <w:t xml:space="preserve">7 </w:t>
      </w:r>
      <w:r w:rsidRPr="00F30903">
        <w:rPr>
          <w:lang w:val="ru-RU"/>
        </w:rPr>
        <w:t xml:space="preserve">с наголовником </w:t>
      </w:r>
      <w:r w:rsidRPr="00F30903">
        <w:rPr>
          <w:i/>
          <w:lang w:val="ru-RU"/>
        </w:rPr>
        <w:t>8</w:t>
      </w:r>
      <w:r w:rsidRPr="00F30903">
        <w:rPr>
          <w:lang w:val="ru-RU"/>
        </w:rPr>
        <w:t xml:space="preserve">, через который передается воздействие на погружаемую сваю </w:t>
      </w:r>
      <w:r w:rsidRPr="00F30903">
        <w:rPr>
          <w:i/>
          <w:lang w:val="ru-RU"/>
        </w:rPr>
        <w:t xml:space="preserve">9. </w:t>
      </w:r>
      <w:r w:rsidRPr="00F30903">
        <w:rPr>
          <w:lang w:val="ru-RU"/>
        </w:rPr>
        <w:t xml:space="preserve">Дополнительно продольная устойчивость тракторного вибровдавливающего погружателя создается домкратами </w:t>
      </w:r>
      <w:r w:rsidRPr="00F30903">
        <w:rPr>
          <w:i/>
          <w:lang w:val="ru-RU"/>
        </w:rPr>
        <w:t>10</w:t>
      </w:r>
      <w:r w:rsidRPr="00F30903">
        <w:rPr>
          <w:lang w:val="ru-RU"/>
        </w:rPr>
        <w:t>, устанавливаемыми под хвостовую часть рамы.</w:t>
      </w:r>
    </w:p>
    <w:p w:rsidR="00FF6E9C" w:rsidRPr="00F30903" w:rsidRDefault="00FB709D">
      <w:pPr>
        <w:pStyle w:val="a3"/>
        <w:spacing w:before="10"/>
        <w:ind w:left="0"/>
        <w:jc w:val="left"/>
        <w:rPr>
          <w:sz w:val="23"/>
          <w:lang w:val="ru-RU"/>
        </w:rPr>
      </w:pPr>
      <w:r>
        <w:rPr>
          <w:noProof/>
          <w:lang w:val="ru-RU" w:eastAsia="ru-RU"/>
        </w:rPr>
        <w:drawing>
          <wp:anchor distT="0" distB="0" distL="0" distR="0" simplePos="0" relativeHeight="251623936" behindDoc="0" locked="0" layoutInCell="1" allowOverlap="1">
            <wp:simplePos x="0" y="0"/>
            <wp:positionH relativeFrom="page">
              <wp:posOffset>1178433</wp:posOffset>
            </wp:positionH>
            <wp:positionV relativeFrom="paragraph">
              <wp:posOffset>199664</wp:posOffset>
            </wp:positionV>
            <wp:extent cx="5174481" cy="6461759"/>
            <wp:effectExtent l="0" t="0" r="0" b="0"/>
            <wp:wrapTopAndBottom/>
            <wp:docPr id="109"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64.png"/>
                    <pic:cNvPicPr/>
                  </pic:nvPicPr>
                  <pic:blipFill>
                    <a:blip r:embed="rId77" cstate="print"/>
                    <a:stretch>
                      <a:fillRect/>
                    </a:stretch>
                  </pic:blipFill>
                  <pic:spPr>
                    <a:xfrm>
                      <a:off x="0" y="0"/>
                      <a:ext cx="5174481" cy="6461759"/>
                    </a:xfrm>
                    <a:prstGeom prst="rect">
                      <a:avLst/>
                    </a:prstGeom>
                  </pic:spPr>
                </pic:pic>
              </a:graphicData>
            </a:graphic>
          </wp:anchor>
        </w:drawing>
      </w:r>
    </w:p>
    <w:p w:rsidR="00FF6E9C" w:rsidRPr="00F30903" w:rsidRDefault="00FB709D">
      <w:pPr>
        <w:spacing w:before="24"/>
        <w:ind w:left="2229"/>
        <w:rPr>
          <w:i/>
          <w:sz w:val="26"/>
          <w:lang w:val="ru-RU"/>
        </w:rPr>
      </w:pPr>
      <w:r w:rsidRPr="00F30903">
        <w:rPr>
          <w:i/>
          <w:w w:val="90"/>
          <w:sz w:val="26"/>
          <w:lang w:val="ru-RU"/>
        </w:rPr>
        <w:t>Рис. 13.5. Вибровдавливаюший погружатель</w:t>
      </w:r>
    </w:p>
    <w:p w:rsidR="00FF6E9C" w:rsidRPr="00F30903" w:rsidRDefault="00FF6E9C">
      <w:pPr>
        <w:rPr>
          <w:sz w:val="26"/>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283"/>
        <w:rPr>
          <w:lang w:val="ru-RU"/>
        </w:rPr>
      </w:pPr>
      <w:r w:rsidRPr="00F30903">
        <w:rPr>
          <w:lang w:val="ru-RU"/>
        </w:rPr>
        <w:lastRenderedPageBreak/>
        <w:t>В перспективе предусматриваются свайные молоты трех типов: ди- зельные, паровоздушные простого действия и паровоздушные двойного действия. Дизель-молоты, обладающие энергетической автономностью, применяют для забивки деревянных и железобетонных свай весом 100–600 кг в грунтах средней плотности. Паровоздушные молоты двой- ного действия применяют в основном для забивки свай и шпунта весом до 6–7 г в грунты любой плотности и позволяют забивать сваи под уг- лом до 90°. Паровоздушные молоты простого действия применяют для забивки железобетонных свай весом до 12–15 г в грунтах любой плот- ности, при забивке которых требуется энергия удара свыше 5000 кгм.</w:t>
      </w:r>
    </w:p>
    <w:p w:rsidR="00FF6E9C" w:rsidRPr="00F30903" w:rsidRDefault="00FB709D">
      <w:pPr>
        <w:pStyle w:val="a3"/>
        <w:ind w:right="103" w:firstLine="283"/>
        <w:rPr>
          <w:lang w:val="ru-RU"/>
        </w:rPr>
      </w:pPr>
      <w:r w:rsidRPr="00F30903">
        <w:rPr>
          <w:lang w:val="ru-RU"/>
        </w:rPr>
        <w:t>В перспективе предусматриваются вибромолоты и вибропогружатели трех типов: легкие, средние и тяжелые.</w:t>
      </w:r>
    </w:p>
    <w:p w:rsidR="00FF6E9C" w:rsidRPr="00F30903" w:rsidRDefault="00FB709D">
      <w:pPr>
        <w:pStyle w:val="a3"/>
        <w:ind w:right="102" w:firstLine="283"/>
        <w:rPr>
          <w:lang w:val="ru-RU"/>
        </w:rPr>
      </w:pPr>
      <w:r w:rsidRPr="00F30903">
        <w:rPr>
          <w:lang w:val="ru-RU"/>
        </w:rPr>
        <w:t>Вибромолоты и вибропогружатели легкого типа весом 150–1000 кг предназначены для забивки в грунт стальных шпунтов и труб диамет- ром до 325 мм на глубину до 20 м, деревянных свай и шпунта на глуби- ну до 10 м, а также для извлечения из грунта труб и шпунта.</w:t>
      </w:r>
    </w:p>
    <w:p w:rsidR="00FF6E9C" w:rsidRPr="00F30903" w:rsidRDefault="00FB709D">
      <w:pPr>
        <w:pStyle w:val="a3"/>
        <w:ind w:right="98" w:firstLine="283"/>
        <w:rPr>
          <w:lang w:val="ru-RU"/>
        </w:rPr>
      </w:pPr>
      <w:r w:rsidRPr="00F30903">
        <w:rPr>
          <w:spacing w:val="-5"/>
          <w:lang w:val="ru-RU"/>
        </w:rPr>
        <w:t xml:space="preserve">Машины среднего </w:t>
      </w:r>
      <w:r w:rsidRPr="00F30903">
        <w:rPr>
          <w:spacing w:val="-4"/>
          <w:lang w:val="ru-RU"/>
        </w:rPr>
        <w:t xml:space="preserve">типа весом 1500–4000 </w:t>
      </w:r>
      <w:r w:rsidRPr="00F30903">
        <w:rPr>
          <w:spacing w:val="-3"/>
          <w:lang w:val="ru-RU"/>
        </w:rPr>
        <w:t xml:space="preserve">кг </w:t>
      </w:r>
      <w:r w:rsidRPr="00F30903">
        <w:rPr>
          <w:spacing w:val="-5"/>
          <w:lang w:val="ru-RU"/>
        </w:rPr>
        <w:t xml:space="preserve">предназначены </w:t>
      </w:r>
      <w:r w:rsidRPr="00F30903">
        <w:rPr>
          <w:spacing w:val="-4"/>
          <w:lang w:val="ru-RU"/>
        </w:rPr>
        <w:t xml:space="preserve">для </w:t>
      </w:r>
      <w:r w:rsidRPr="00F30903">
        <w:rPr>
          <w:spacing w:val="-5"/>
          <w:lang w:val="ru-RU"/>
        </w:rPr>
        <w:t xml:space="preserve">забивки </w:t>
      </w:r>
      <w:r w:rsidRPr="00F30903">
        <w:rPr>
          <w:lang w:val="ru-RU"/>
        </w:rPr>
        <w:t xml:space="preserve">и </w:t>
      </w:r>
      <w:r w:rsidRPr="00F30903">
        <w:rPr>
          <w:spacing w:val="-5"/>
          <w:lang w:val="ru-RU"/>
        </w:rPr>
        <w:t xml:space="preserve">извлечения </w:t>
      </w:r>
      <w:r w:rsidRPr="00F30903">
        <w:rPr>
          <w:spacing w:val="-4"/>
          <w:lang w:val="ru-RU"/>
        </w:rPr>
        <w:t xml:space="preserve">стального </w:t>
      </w:r>
      <w:r w:rsidRPr="00F30903">
        <w:rPr>
          <w:spacing w:val="-5"/>
          <w:lang w:val="ru-RU"/>
        </w:rPr>
        <w:t xml:space="preserve">шпунта </w:t>
      </w:r>
      <w:r w:rsidRPr="00F30903">
        <w:rPr>
          <w:lang w:val="ru-RU"/>
        </w:rPr>
        <w:t xml:space="preserve">и </w:t>
      </w:r>
      <w:r w:rsidRPr="00F30903">
        <w:rPr>
          <w:spacing w:val="-5"/>
          <w:lang w:val="ru-RU"/>
        </w:rPr>
        <w:t xml:space="preserve">железобетонных </w:t>
      </w:r>
      <w:r w:rsidRPr="00F30903">
        <w:rPr>
          <w:spacing w:val="-3"/>
          <w:lang w:val="ru-RU"/>
        </w:rPr>
        <w:t xml:space="preserve">свай </w:t>
      </w:r>
      <w:r w:rsidRPr="00F30903">
        <w:rPr>
          <w:spacing w:val="-4"/>
          <w:lang w:val="ru-RU"/>
        </w:rPr>
        <w:t xml:space="preserve">длиной </w:t>
      </w:r>
      <w:r w:rsidRPr="00F30903">
        <w:rPr>
          <w:lang w:val="ru-RU"/>
        </w:rPr>
        <w:t xml:space="preserve">до 15 м, </w:t>
      </w:r>
      <w:r w:rsidRPr="00F30903">
        <w:rPr>
          <w:spacing w:val="-5"/>
          <w:lang w:val="ru-RU"/>
        </w:rPr>
        <w:t xml:space="preserve">погружения свай-оболочек </w:t>
      </w:r>
      <w:r w:rsidRPr="00F30903">
        <w:rPr>
          <w:spacing w:val="-4"/>
          <w:lang w:val="ru-RU"/>
        </w:rPr>
        <w:t xml:space="preserve">диаметром </w:t>
      </w:r>
      <w:r w:rsidRPr="00F30903">
        <w:rPr>
          <w:lang w:val="ru-RU"/>
        </w:rPr>
        <w:t xml:space="preserve">до </w:t>
      </w:r>
      <w:r w:rsidRPr="00F30903">
        <w:rPr>
          <w:spacing w:val="-4"/>
          <w:lang w:val="ru-RU"/>
        </w:rPr>
        <w:t xml:space="preserve">0,6 </w:t>
      </w:r>
      <w:r w:rsidRPr="00F30903">
        <w:rPr>
          <w:lang w:val="ru-RU"/>
        </w:rPr>
        <w:t xml:space="preserve">мм </w:t>
      </w:r>
      <w:r w:rsidRPr="00F30903">
        <w:rPr>
          <w:spacing w:val="-3"/>
          <w:lang w:val="ru-RU"/>
        </w:rPr>
        <w:t xml:space="preserve">на </w:t>
      </w:r>
      <w:r w:rsidRPr="00F30903">
        <w:rPr>
          <w:spacing w:val="-5"/>
          <w:lang w:val="ru-RU"/>
        </w:rPr>
        <w:t xml:space="preserve">глубину </w:t>
      </w:r>
      <w:r w:rsidRPr="00F30903">
        <w:rPr>
          <w:lang w:val="ru-RU"/>
        </w:rPr>
        <w:t xml:space="preserve">до </w:t>
      </w:r>
      <w:r w:rsidRPr="00F30903">
        <w:rPr>
          <w:spacing w:val="-4"/>
          <w:lang w:val="ru-RU"/>
        </w:rPr>
        <w:t xml:space="preserve">20–30 </w:t>
      </w:r>
      <w:r w:rsidRPr="00F30903">
        <w:rPr>
          <w:lang w:val="ru-RU"/>
        </w:rPr>
        <w:t>м.</w:t>
      </w:r>
    </w:p>
    <w:p w:rsidR="00FF6E9C" w:rsidRPr="00F30903" w:rsidRDefault="00FB709D">
      <w:pPr>
        <w:pStyle w:val="a3"/>
        <w:ind w:right="102" w:firstLine="283"/>
        <w:rPr>
          <w:lang w:val="ru-RU"/>
        </w:rPr>
      </w:pPr>
      <w:r w:rsidRPr="00F30903">
        <w:rPr>
          <w:lang w:val="ru-RU"/>
        </w:rPr>
        <w:t>Машины тяжелого типа весом 5000–11 000 кг предназначены для по- гружения железобетонных свай длиной 16–18 м, колодцев-оболочек диаметром до 7 м.</w:t>
      </w:r>
    </w:p>
    <w:p w:rsidR="00FF6E9C" w:rsidRPr="00F30903" w:rsidRDefault="00FF6E9C">
      <w:pPr>
        <w:pStyle w:val="a3"/>
        <w:spacing w:before="8"/>
        <w:ind w:left="0"/>
        <w:jc w:val="left"/>
        <w:rPr>
          <w:sz w:val="34"/>
          <w:lang w:val="ru-RU"/>
        </w:rPr>
      </w:pPr>
    </w:p>
    <w:p w:rsidR="00FF6E9C" w:rsidRDefault="00FB709D">
      <w:pPr>
        <w:pStyle w:val="3"/>
        <w:numPr>
          <w:ilvl w:val="1"/>
          <w:numId w:val="47"/>
        </w:numPr>
        <w:tabs>
          <w:tab w:val="left" w:pos="4372"/>
        </w:tabs>
        <w:spacing w:before="1"/>
        <w:ind w:left="4371" w:hanging="615"/>
        <w:jc w:val="left"/>
      </w:pPr>
      <w:bookmarkStart w:id="54" w:name="_TOC_250033"/>
      <w:bookmarkEnd w:id="54"/>
      <w:r>
        <w:t>Копры</w:t>
      </w:r>
    </w:p>
    <w:p w:rsidR="00FF6E9C" w:rsidRPr="00F30903" w:rsidRDefault="00FB709D">
      <w:pPr>
        <w:pStyle w:val="a3"/>
        <w:spacing w:before="200"/>
        <w:ind w:right="103" w:firstLine="567"/>
        <w:rPr>
          <w:lang w:val="ru-RU"/>
        </w:rPr>
      </w:pPr>
      <w:r w:rsidRPr="00F30903">
        <w:rPr>
          <w:lang w:val="ru-RU"/>
        </w:rPr>
        <w:t>Копер – это металлическая или деревянная конструкция, предна- значенная: 1) для установки сваи на место перед забивкой; 2) установки свайного молота на сваю и направления молота; 3) перестановки обору- дования на новое место работ. В зависимости от конструкции различа- ют два типа копров: башенные и крановые. В зависимости от условий работы применяют башенные копры следующих конструкций: простые копры с неподвижными стрелами стандартного типа, наклонные, маят- никовые и универсальные копры полуповоротные. Стандартные дере- вянные копры, изготовляемые на площадке свайных работ, предназна- чены для забивки вертикальных свай механическими молотами. Наклонные копры используют при возведении береговых устоев мостов арочной конструкции, так как в этих условиях возникает необходимость в забивке свай под углом к вертикали.</w:t>
      </w:r>
    </w:p>
    <w:p w:rsidR="00FF6E9C" w:rsidRPr="00F30903" w:rsidRDefault="00FB709D">
      <w:pPr>
        <w:pStyle w:val="a3"/>
        <w:ind w:right="102" w:firstLine="567"/>
        <w:rPr>
          <w:lang w:val="ru-RU"/>
        </w:rPr>
      </w:pPr>
      <w:r w:rsidRPr="00F30903">
        <w:rPr>
          <w:lang w:val="ru-RU"/>
        </w:rPr>
        <w:t>Маятниковые копры также служат для забивки наклонных свай. Стрела маятникового копра может поворачиваться в вертикальной плоскости  на  необходимый  угол  в  обе  стороны.  Поворотные  копры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22"/>
        <w:rPr>
          <w:lang w:val="ru-RU"/>
        </w:rPr>
      </w:pPr>
      <w:r w:rsidRPr="00F30903">
        <w:rPr>
          <w:lang w:val="ru-RU"/>
        </w:rPr>
        <w:lastRenderedPageBreak/>
        <w:t>применяют на свайных работах, при забивке свай, расположенных ку- стами, требующих частых поворотов копра. В копрах этого типа имеет- ся поворотное устройство, при помощи которого стрела поворачивается вокруг вертикальной оси на 360°.</w:t>
      </w:r>
    </w:p>
    <w:p w:rsidR="00FF6E9C" w:rsidRPr="00F30903" w:rsidRDefault="00FB709D">
      <w:pPr>
        <w:pStyle w:val="a3"/>
        <w:ind w:right="116" w:firstLine="567"/>
        <w:rPr>
          <w:lang w:val="ru-RU"/>
        </w:rPr>
      </w:pPr>
      <w:r w:rsidRPr="00F30903">
        <w:rPr>
          <w:spacing w:val="-7"/>
          <w:lang w:val="ru-RU"/>
        </w:rPr>
        <w:t xml:space="preserve">Универсальные </w:t>
      </w:r>
      <w:r w:rsidRPr="00F30903">
        <w:rPr>
          <w:spacing w:val="-5"/>
          <w:lang w:val="ru-RU"/>
        </w:rPr>
        <w:t xml:space="preserve">копры </w:t>
      </w:r>
      <w:r w:rsidRPr="00F30903">
        <w:rPr>
          <w:spacing w:val="-7"/>
          <w:lang w:val="ru-RU"/>
        </w:rPr>
        <w:t xml:space="preserve">используют </w:t>
      </w:r>
      <w:r w:rsidRPr="00F30903">
        <w:rPr>
          <w:spacing w:val="-5"/>
          <w:lang w:val="ru-RU"/>
        </w:rPr>
        <w:t xml:space="preserve">при </w:t>
      </w:r>
      <w:r w:rsidRPr="00F30903">
        <w:rPr>
          <w:spacing w:val="-6"/>
          <w:lang w:val="ru-RU"/>
        </w:rPr>
        <w:t xml:space="preserve">больших объемах </w:t>
      </w:r>
      <w:r w:rsidRPr="00F30903">
        <w:rPr>
          <w:spacing w:val="-5"/>
          <w:lang w:val="ru-RU"/>
        </w:rPr>
        <w:t xml:space="preserve">работ </w:t>
      </w:r>
      <w:r w:rsidRPr="00F30903">
        <w:rPr>
          <w:lang w:val="ru-RU"/>
        </w:rPr>
        <w:t xml:space="preserve">и </w:t>
      </w:r>
      <w:r w:rsidRPr="00F30903">
        <w:rPr>
          <w:spacing w:val="-5"/>
          <w:lang w:val="ru-RU"/>
        </w:rPr>
        <w:t xml:space="preserve">раз- личных </w:t>
      </w:r>
      <w:r w:rsidRPr="00F30903">
        <w:rPr>
          <w:spacing w:val="-7"/>
          <w:lang w:val="ru-RU"/>
        </w:rPr>
        <w:t xml:space="preserve">способах </w:t>
      </w:r>
      <w:r w:rsidRPr="00F30903">
        <w:rPr>
          <w:spacing w:val="-6"/>
          <w:lang w:val="ru-RU"/>
        </w:rPr>
        <w:t xml:space="preserve">погружения свай. </w:t>
      </w:r>
      <w:r w:rsidRPr="00F30903">
        <w:rPr>
          <w:spacing w:val="-7"/>
          <w:lang w:val="ru-RU"/>
        </w:rPr>
        <w:t xml:space="preserve">Конструкция </w:t>
      </w:r>
      <w:r w:rsidRPr="00F30903">
        <w:rPr>
          <w:spacing w:val="-6"/>
          <w:lang w:val="ru-RU"/>
        </w:rPr>
        <w:t xml:space="preserve">копра </w:t>
      </w:r>
      <w:r w:rsidRPr="00F30903">
        <w:rPr>
          <w:spacing w:val="-7"/>
          <w:lang w:val="ru-RU"/>
        </w:rPr>
        <w:t xml:space="preserve">позволяет </w:t>
      </w:r>
      <w:r w:rsidRPr="00F30903">
        <w:rPr>
          <w:spacing w:val="-6"/>
          <w:lang w:val="ru-RU"/>
        </w:rPr>
        <w:t xml:space="preserve">устанав- ливать стрелу </w:t>
      </w:r>
      <w:r w:rsidRPr="00F30903">
        <w:rPr>
          <w:spacing w:val="-5"/>
          <w:lang w:val="ru-RU"/>
        </w:rPr>
        <w:t xml:space="preserve">под </w:t>
      </w:r>
      <w:r w:rsidRPr="00F30903">
        <w:rPr>
          <w:spacing w:val="-7"/>
          <w:lang w:val="ru-RU"/>
        </w:rPr>
        <w:t xml:space="preserve">некоторым </w:t>
      </w:r>
      <w:r w:rsidRPr="00F30903">
        <w:rPr>
          <w:spacing w:val="-6"/>
          <w:lang w:val="ru-RU"/>
        </w:rPr>
        <w:t xml:space="preserve">углом </w:t>
      </w:r>
      <w:r w:rsidRPr="00F30903">
        <w:rPr>
          <w:lang w:val="ru-RU"/>
        </w:rPr>
        <w:t xml:space="preserve">к </w:t>
      </w:r>
      <w:r w:rsidRPr="00F30903">
        <w:rPr>
          <w:spacing w:val="-7"/>
          <w:lang w:val="ru-RU"/>
        </w:rPr>
        <w:t xml:space="preserve">вертикали </w:t>
      </w:r>
      <w:r w:rsidRPr="00F30903">
        <w:rPr>
          <w:spacing w:val="-4"/>
          <w:lang w:val="ru-RU"/>
        </w:rPr>
        <w:t xml:space="preserve">для </w:t>
      </w:r>
      <w:r w:rsidRPr="00F30903">
        <w:rPr>
          <w:spacing w:val="-6"/>
          <w:lang w:val="ru-RU"/>
        </w:rPr>
        <w:t xml:space="preserve">забивки </w:t>
      </w:r>
      <w:r w:rsidRPr="00F30903">
        <w:rPr>
          <w:spacing w:val="-7"/>
          <w:lang w:val="ru-RU"/>
        </w:rPr>
        <w:t xml:space="preserve">наклонных </w:t>
      </w:r>
      <w:r w:rsidRPr="00F30903">
        <w:rPr>
          <w:spacing w:val="-5"/>
          <w:lang w:val="ru-RU"/>
        </w:rPr>
        <w:t xml:space="preserve">свай. </w:t>
      </w:r>
      <w:r w:rsidRPr="00F30903">
        <w:rPr>
          <w:spacing w:val="-7"/>
          <w:lang w:val="ru-RU"/>
        </w:rPr>
        <w:t xml:space="preserve">Крановые </w:t>
      </w:r>
      <w:r w:rsidRPr="00F30903">
        <w:rPr>
          <w:spacing w:val="-5"/>
          <w:lang w:val="ru-RU"/>
        </w:rPr>
        <w:t xml:space="preserve">копры </w:t>
      </w:r>
      <w:r w:rsidRPr="00F30903">
        <w:rPr>
          <w:spacing w:val="-7"/>
          <w:lang w:val="ru-RU"/>
        </w:rPr>
        <w:t xml:space="preserve">характеризуются </w:t>
      </w:r>
      <w:r w:rsidRPr="00F30903">
        <w:rPr>
          <w:spacing w:val="-5"/>
          <w:lang w:val="ru-RU"/>
        </w:rPr>
        <w:t xml:space="preserve">тем, что они </w:t>
      </w:r>
      <w:r w:rsidRPr="00F30903">
        <w:rPr>
          <w:spacing w:val="-7"/>
          <w:lang w:val="ru-RU"/>
        </w:rPr>
        <w:t xml:space="preserve">являются </w:t>
      </w:r>
      <w:r w:rsidRPr="00F30903">
        <w:rPr>
          <w:spacing w:val="-6"/>
          <w:lang w:val="ru-RU"/>
        </w:rPr>
        <w:t xml:space="preserve">сменным </w:t>
      </w:r>
      <w:r w:rsidRPr="00F30903">
        <w:rPr>
          <w:spacing w:val="-7"/>
          <w:lang w:val="ru-RU"/>
        </w:rPr>
        <w:t xml:space="preserve">оборудованием стреловых </w:t>
      </w:r>
      <w:r w:rsidRPr="00F30903">
        <w:rPr>
          <w:spacing w:val="-5"/>
          <w:lang w:val="ru-RU"/>
        </w:rPr>
        <w:t xml:space="preserve">кранов или </w:t>
      </w:r>
      <w:r w:rsidRPr="00F30903">
        <w:rPr>
          <w:spacing w:val="-7"/>
          <w:lang w:val="ru-RU"/>
        </w:rPr>
        <w:t xml:space="preserve">экскаваторов. </w:t>
      </w:r>
      <w:r w:rsidRPr="00F30903">
        <w:rPr>
          <w:spacing w:val="-5"/>
          <w:lang w:val="ru-RU"/>
        </w:rPr>
        <w:t xml:space="preserve">Копры </w:t>
      </w:r>
      <w:r w:rsidRPr="00F30903">
        <w:rPr>
          <w:spacing w:val="-6"/>
          <w:lang w:val="ru-RU"/>
        </w:rPr>
        <w:t xml:space="preserve">могут передви- гаться </w:t>
      </w:r>
      <w:r w:rsidRPr="00F30903">
        <w:rPr>
          <w:spacing w:val="-3"/>
          <w:lang w:val="ru-RU"/>
        </w:rPr>
        <w:t xml:space="preserve">на </w:t>
      </w:r>
      <w:r w:rsidRPr="00F30903">
        <w:rPr>
          <w:spacing w:val="-6"/>
          <w:lang w:val="ru-RU"/>
        </w:rPr>
        <w:t xml:space="preserve">катках, </w:t>
      </w:r>
      <w:r w:rsidRPr="00F30903">
        <w:rPr>
          <w:spacing w:val="-3"/>
          <w:lang w:val="ru-RU"/>
        </w:rPr>
        <w:t xml:space="preserve">на </w:t>
      </w:r>
      <w:r w:rsidRPr="00F30903">
        <w:rPr>
          <w:spacing w:val="-6"/>
          <w:lang w:val="ru-RU"/>
        </w:rPr>
        <w:t xml:space="preserve">колесных </w:t>
      </w:r>
      <w:r w:rsidRPr="00F30903">
        <w:rPr>
          <w:lang w:val="ru-RU"/>
        </w:rPr>
        <w:t xml:space="preserve">и </w:t>
      </w:r>
      <w:r w:rsidRPr="00F30903">
        <w:rPr>
          <w:spacing w:val="-6"/>
          <w:lang w:val="ru-RU"/>
        </w:rPr>
        <w:t xml:space="preserve">гусеничных тележках </w:t>
      </w:r>
      <w:r w:rsidRPr="00F30903">
        <w:rPr>
          <w:lang w:val="ru-RU"/>
        </w:rPr>
        <w:t xml:space="preserve">и </w:t>
      </w:r>
      <w:r w:rsidRPr="00F30903">
        <w:rPr>
          <w:spacing w:val="-3"/>
          <w:lang w:val="ru-RU"/>
        </w:rPr>
        <w:t xml:space="preserve">на </w:t>
      </w:r>
      <w:r w:rsidRPr="00F30903">
        <w:rPr>
          <w:spacing w:val="-6"/>
          <w:lang w:val="ru-RU"/>
        </w:rPr>
        <w:t>рельсах.</w:t>
      </w:r>
    </w:p>
    <w:p w:rsidR="00FF6E9C" w:rsidRPr="00F30903" w:rsidRDefault="00FB709D">
      <w:pPr>
        <w:pStyle w:val="a3"/>
        <w:spacing w:before="9"/>
        <w:ind w:left="0"/>
        <w:jc w:val="left"/>
        <w:rPr>
          <w:sz w:val="23"/>
          <w:lang w:val="ru-RU"/>
        </w:rPr>
      </w:pPr>
      <w:r>
        <w:rPr>
          <w:noProof/>
          <w:lang w:val="ru-RU" w:eastAsia="ru-RU"/>
        </w:rPr>
        <w:drawing>
          <wp:anchor distT="0" distB="0" distL="0" distR="0" simplePos="0" relativeHeight="251624960" behindDoc="0" locked="0" layoutInCell="1" allowOverlap="1">
            <wp:simplePos x="0" y="0"/>
            <wp:positionH relativeFrom="page">
              <wp:posOffset>2367152</wp:posOffset>
            </wp:positionH>
            <wp:positionV relativeFrom="paragraph">
              <wp:posOffset>198522</wp:posOffset>
            </wp:positionV>
            <wp:extent cx="2806919" cy="4442460"/>
            <wp:effectExtent l="0" t="0" r="0" b="0"/>
            <wp:wrapTopAndBottom/>
            <wp:docPr id="111"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65.png"/>
                    <pic:cNvPicPr/>
                  </pic:nvPicPr>
                  <pic:blipFill>
                    <a:blip r:embed="rId78" cstate="print"/>
                    <a:stretch>
                      <a:fillRect/>
                    </a:stretch>
                  </pic:blipFill>
                  <pic:spPr>
                    <a:xfrm>
                      <a:off x="0" y="0"/>
                      <a:ext cx="2806919" cy="4442460"/>
                    </a:xfrm>
                    <a:prstGeom prst="rect">
                      <a:avLst/>
                    </a:prstGeom>
                  </pic:spPr>
                </pic:pic>
              </a:graphicData>
            </a:graphic>
          </wp:anchor>
        </w:drawing>
      </w:r>
    </w:p>
    <w:p w:rsidR="00FF6E9C" w:rsidRPr="00F30903" w:rsidRDefault="00FB709D">
      <w:pPr>
        <w:spacing w:before="5" w:line="299" w:lineRule="exact"/>
        <w:ind w:left="390" w:right="405"/>
        <w:jc w:val="center"/>
        <w:rPr>
          <w:i/>
          <w:sz w:val="26"/>
          <w:lang w:val="ru-RU"/>
        </w:rPr>
      </w:pPr>
      <w:r w:rsidRPr="00F30903">
        <w:rPr>
          <w:i/>
          <w:w w:val="90"/>
          <w:sz w:val="26"/>
          <w:lang w:val="ru-RU"/>
        </w:rPr>
        <w:t>Рис 13.6. Универсальный копер:</w:t>
      </w:r>
    </w:p>
    <w:p w:rsidR="00FF6E9C" w:rsidRPr="00F30903" w:rsidRDefault="00FB709D">
      <w:pPr>
        <w:spacing w:line="276" w:lineRule="exact"/>
        <w:ind w:left="244" w:right="258"/>
        <w:jc w:val="center"/>
        <w:rPr>
          <w:i/>
          <w:sz w:val="24"/>
          <w:lang w:val="ru-RU"/>
        </w:rPr>
      </w:pPr>
      <w:r w:rsidRPr="00F30903">
        <w:rPr>
          <w:i/>
          <w:w w:val="95"/>
          <w:sz w:val="24"/>
          <w:lang w:val="ru-RU"/>
        </w:rPr>
        <w:t>1 и 2 – блоки; 3 – канат, 4 – ферма; 5 – паровой котел; 6 – поворотная платформа;</w:t>
      </w:r>
    </w:p>
    <w:p w:rsidR="00FF6E9C" w:rsidRPr="00F30903" w:rsidRDefault="00FB709D">
      <w:pPr>
        <w:ind w:left="390" w:right="405"/>
        <w:jc w:val="center"/>
        <w:rPr>
          <w:i/>
          <w:sz w:val="24"/>
          <w:lang w:val="ru-RU"/>
        </w:rPr>
      </w:pPr>
      <w:r w:rsidRPr="00F30903">
        <w:rPr>
          <w:i/>
          <w:w w:val="95"/>
          <w:sz w:val="24"/>
          <w:lang w:val="ru-RU"/>
        </w:rPr>
        <w:t>7и8–лебедки;9–винтовойдомкрат;10–канат;11–стрела;12–подвижнойблок; 13–свайныймолот;14–укосина</w:t>
      </w:r>
    </w:p>
    <w:p w:rsidR="00FF6E9C" w:rsidRPr="00F30903" w:rsidRDefault="00FF6E9C">
      <w:pPr>
        <w:pStyle w:val="a3"/>
        <w:ind w:left="0"/>
        <w:jc w:val="left"/>
        <w:rPr>
          <w:i/>
          <w:lang w:val="ru-RU"/>
        </w:rPr>
      </w:pPr>
    </w:p>
    <w:p w:rsidR="00FF6E9C" w:rsidRPr="00F30903" w:rsidRDefault="00FB709D">
      <w:pPr>
        <w:pStyle w:val="a3"/>
        <w:ind w:right="122" w:firstLine="567"/>
        <w:rPr>
          <w:lang w:val="ru-RU"/>
        </w:rPr>
      </w:pPr>
      <w:r w:rsidRPr="00F30903">
        <w:rPr>
          <w:lang w:val="ru-RU"/>
        </w:rPr>
        <w:t>На рис. 13.6 показан универсальный металлический копер. Копер установлен на тележке и перемещается по рельсам вдоль фронта работ. Ферма копра вместе со стрелой при помощи двух винтовых  домкратов</w:t>
      </w:r>
    </w:p>
    <w:p w:rsidR="00FF6E9C" w:rsidRPr="00F30903" w:rsidRDefault="00FF6E9C">
      <w:pPr>
        <w:rPr>
          <w:lang w:val="ru-RU"/>
        </w:rPr>
        <w:sectPr w:rsidR="00FF6E9C" w:rsidRPr="00F30903">
          <w:pgSz w:w="11910" w:h="16840"/>
          <w:pgMar w:top="1540" w:right="146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может наклоняться для забивки наклонных свай, а также может повора- чиваться в горизонтальной плоскости на поворотной платформе. В пер- спективе предусматриваются свайные копры трех типов: электрические для работы в комплекте с дизельным молотом, паровые для работы с паровоздушным молотом, а также самоходные для работы с дизельным молотом. Электрические копры пяти типоразмеров имеют полную вы- соту от 9 до 22,5 м и грузоподъемность от 5 до 9 г, при весе от 1,2 до 8 т. Три типоразмера паровых копров высотой 22,5; 28 и 35,5 м характери- зуются соответственно грузоподъемностью 16, 20 и 25 т и весом 21,5; 45 и 61 т; четыре типоразмера самоходных копров – высотой от 9 до 18 м, имеют грузоподъемность от 2 до 10 т и вес от 9 до 20 т. Скорость пере- движения самоходных копров 2,5 км/ч.</w:t>
      </w:r>
    </w:p>
    <w:p w:rsidR="00FF6E9C" w:rsidRPr="00F30903" w:rsidRDefault="00FB709D">
      <w:pPr>
        <w:pStyle w:val="a3"/>
        <w:ind w:right="100" w:firstLine="567"/>
        <w:rPr>
          <w:lang w:val="ru-RU"/>
        </w:rPr>
      </w:pPr>
      <w:r w:rsidRPr="00F30903">
        <w:rPr>
          <w:b/>
          <w:spacing w:val="-3"/>
          <w:lang w:val="ru-RU"/>
        </w:rPr>
        <w:t>Сваевыдергиватели</w:t>
      </w:r>
      <w:r w:rsidRPr="00F30903">
        <w:rPr>
          <w:spacing w:val="-3"/>
          <w:lang w:val="ru-RU"/>
        </w:rPr>
        <w:t xml:space="preserve">. Сваи </w:t>
      </w:r>
      <w:r w:rsidRPr="00F30903">
        <w:rPr>
          <w:lang w:val="ru-RU"/>
        </w:rPr>
        <w:t xml:space="preserve">целесообразно удалять </w:t>
      </w:r>
      <w:r w:rsidRPr="00F30903">
        <w:rPr>
          <w:spacing w:val="-2"/>
          <w:lang w:val="ru-RU"/>
        </w:rPr>
        <w:t xml:space="preserve">специальными </w:t>
      </w:r>
      <w:r w:rsidRPr="00F30903">
        <w:rPr>
          <w:lang w:val="ru-RU"/>
        </w:rPr>
        <w:t xml:space="preserve">механизмами – </w:t>
      </w:r>
      <w:r w:rsidRPr="00F30903">
        <w:rPr>
          <w:spacing w:val="-3"/>
          <w:lang w:val="ru-RU"/>
        </w:rPr>
        <w:t xml:space="preserve">сваевыдергивателями. </w:t>
      </w:r>
      <w:r w:rsidRPr="00F30903">
        <w:rPr>
          <w:lang w:val="ru-RU"/>
        </w:rPr>
        <w:t xml:space="preserve">На рис. 13.7 показана схема беззо- лотникового </w:t>
      </w:r>
      <w:r w:rsidRPr="00F30903">
        <w:rPr>
          <w:spacing w:val="-3"/>
          <w:lang w:val="ru-RU"/>
        </w:rPr>
        <w:t xml:space="preserve">сваевыдергивателя. </w:t>
      </w:r>
      <w:r w:rsidRPr="00F30903">
        <w:rPr>
          <w:lang w:val="ru-RU"/>
        </w:rPr>
        <w:t xml:space="preserve">Он </w:t>
      </w:r>
      <w:r w:rsidRPr="00F30903">
        <w:rPr>
          <w:spacing w:val="-3"/>
          <w:lang w:val="ru-RU"/>
        </w:rPr>
        <w:t xml:space="preserve">состоит </w:t>
      </w:r>
      <w:r w:rsidRPr="00F30903">
        <w:rPr>
          <w:lang w:val="ru-RU"/>
        </w:rPr>
        <w:t xml:space="preserve">из </w:t>
      </w:r>
      <w:r w:rsidRPr="00F30903">
        <w:rPr>
          <w:spacing w:val="-3"/>
          <w:lang w:val="ru-RU"/>
        </w:rPr>
        <w:t xml:space="preserve">трех основных </w:t>
      </w:r>
      <w:r w:rsidRPr="00F30903">
        <w:rPr>
          <w:lang w:val="ru-RU"/>
        </w:rPr>
        <w:t xml:space="preserve">узлов: корпуса </w:t>
      </w:r>
      <w:r w:rsidRPr="00F30903">
        <w:rPr>
          <w:i/>
          <w:lang w:val="ru-RU"/>
        </w:rPr>
        <w:t>1</w:t>
      </w:r>
      <w:r w:rsidRPr="00F30903">
        <w:rPr>
          <w:lang w:val="ru-RU"/>
        </w:rPr>
        <w:t xml:space="preserve">, поршня </w:t>
      </w:r>
      <w:r w:rsidRPr="00F30903">
        <w:rPr>
          <w:i/>
          <w:lang w:val="ru-RU"/>
        </w:rPr>
        <w:t xml:space="preserve">4 </w:t>
      </w:r>
      <w:r w:rsidRPr="00F30903">
        <w:rPr>
          <w:lang w:val="ru-RU"/>
        </w:rPr>
        <w:t xml:space="preserve">и крышки </w:t>
      </w:r>
      <w:r w:rsidRPr="00F30903">
        <w:rPr>
          <w:i/>
          <w:lang w:val="ru-RU"/>
        </w:rPr>
        <w:t xml:space="preserve">5. </w:t>
      </w:r>
      <w:r w:rsidRPr="00F30903">
        <w:rPr>
          <w:lang w:val="ru-RU"/>
        </w:rPr>
        <w:t xml:space="preserve">Массивная </w:t>
      </w:r>
      <w:r w:rsidRPr="00F30903">
        <w:rPr>
          <w:spacing w:val="-3"/>
          <w:lang w:val="ru-RU"/>
        </w:rPr>
        <w:t xml:space="preserve">головка </w:t>
      </w:r>
      <w:r w:rsidRPr="00F30903">
        <w:rPr>
          <w:i/>
          <w:lang w:val="ru-RU"/>
        </w:rPr>
        <w:t xml:space="preserve">2 </w:t>
      </w:r>
      <w:r w:rsidRPr="00F30903">
        <w:rPr>
          <w:spacing w:val="-3"/>
          <w:lang w:val="ru-RU"/>
        </w:rPr>
        <w:t xml:space="preserve">корпуса одновре- </w:t>
      </w:r>
      <w:r w:rsidRPr="00F30903">
        <w:rPr>
          <w:lang w:val="ru-RU"/>
        </w:rPr>
        <w:t xml:space="preserve">менно </w:t>
      </w:r>
      <w:r w:rsidRPr="00F30903">
        <w:rPr>
          <w:spacing w:val="-3"/>
          <w:lang w:val="ru-RU"/>
        </w:rPr>
        <w:t xml:space="preserve">является </w:t>
      </w:r>
      <w:r w:rsidRPr="00F30903">
        <w:rPr>
          <w:lang w:val="ru-RU"/>
        </w:rPr>
        <w:t xml:space="preserve">и </w:t>
      </w:r>
      <w:r w:rsidRPr="00F30903">
        <w:rPr>
          <w:spacing w:val="-3"/>
          <w:lang w:val="ru-RU"/>
        </w:rPr>
        <w:t xml:space="preserve">наковальней, </w:t>
      </w:r>
      <w:r w:rsidRPr="00F30903">
        <w:rPr>
          <w:lang w:val="ru-RU"/>
        </w:rPr>
        <w:t xml:space="preserve">по </w:t>
      </w:r>
      <w:r w:rsidRPr="00F30903">
        <w:rPr>
          <w:spacing w:val="-3"/>
          <w:lang w:val="ru-RU"/>
        </w:rPr>
        <w:t xml:space="preserve">которой </w:t>
      </w:r>
      <w:r w:rsidRPr="00F30903">
        <w:rPr>
          <w:lang w:val="ru-RU"/>
        </w:rPr>
        <w:t xml:space="preserve">ударяет ступенчатый </w:t>
      </w:r>
      <w:r w:rsidRPr="00F30903">
        <w:rPr>
          <w:spacing w:val="-3"/>
          <w:lang w:val="ru-RU"/>
        </w:rPr>
        <w:t xml:space="preserve">поршень </w:t>
      </w:r>
      <w:r w:rsidRPr="00F30903">
        <w:rPr>
          <w:i/>
          <w:lang w:val="ru-RU"/>
        </w:rPr>
        <w:t xml:space="preserve">4, </w:t>
      </w:r>
      <w:r w:rsidRPr="00F30903">
        <w:rPr>
          <w:lang w:val="ru-RU"/>
        </w:rPr>
        <w:t xml:space="preserve">и </w:t>
      </w:r>
      <w:r w:rsidRPr="00F30903">
        <w:rPr>
          <w:spacing w:val="-3"/>
          <w:lang w:val="ru-RU"/>
        </w:rPr>
        <w:t xml:space="preserve">гнездом рыма </w:t>
      </w:r>
      <w:r w:rsidRPr="00F30903">
        <w:rPr>
          <w:i/>
          <w:lang w:val="ru-RU"/>
        </w:rPr>
        <w:t xml:space="preserve">3 </w:t>
      </w:r>
      <w:r w:rsidRPr="00F30903">
        <w:rPr>
          <w:lang w:val="ru-RU"/>
        </w:rPr>
        <w:t xml:space="preserve">для подвески и натяжения сваевыдергивателя </w:t>
      </w:r>
      <w:r w:rsidRPr="00F30903">
        <w:rPr>
          <w:spacing w:val="-3"/>
          <w:lang w:val="ru-RU"/>
        </w:rPr>
        <w:t xml:space="preserve">на </w:t>
      </w:r>
      <w:r w:rsidRPr="00F30903">
        <w:rPr>
          <w:lang w:val="ru-RU"/>
        </w:rPr>
        <w:t>кранеиликопре.Крышка5,</w:t>
      </w:r>
      <w:r w:rsidRPr="00F30903">
        <w:rPr>
          <w:spacing w:val="-3"/>
          <w:lang w:val="ru-RU"/>
        </w:rPr>
        <w:t>соединенная</w:t>
      </w:r>
      <w:r w:rsidRPr="00F30903">
        <w:rPr>
          <w:lang w:val="ru-RU"/>
        </w:rPr>
        <w:t>с</w:t>
      </w:r>
      <w:r w:rsidRPr="00F30903">
        <w:rPr>
          <w:spacing w:val="-3"/>
          <w:lang w:val="ru-RU"/>
        </w:rPr>
        <w:t>корпусом</w:t>
      </w:r>
      <w:r w:rsidRPr="00F30903">
        <w:rPr>
          <w:lang w:val="ru-RU"/>
        </w:rPr>
        <w:t xml:space="preserve">спомощьюупорной </w:t>
      </w:r>
      <w:r w:rsidRPr="00F30903">
        <w:rPr>
          <w:spacing w:val="-3"/>
          <w:lang w:val="ru-RU"/>
        </w:rPr>
        <w:t xml:space="preserve">резьбы </w:t>
      </w:r>
      <w:r w:rsidRPr="00F30903">
        <w:rPr>
          <w:lang w:val="ru-RU"/>
        </w:rPr>
        <w:t xml:space="preserve">и стопорных </w:t>
      </w:r>
      <w:r w:rsidRPr="00F30903">
        <w:rPr>
          <w:spacing w:val="-3"/>
          <w:lang w:val="ru-RU"/>
        </w:rPr>
        <w:t xml:space="preserve">винтов, </w:t>
      </w:r>
      <w:r w:rsidRPr="00F30903">
        <w:rPr>
          <w:lang w:val="ru-RU"/>
        </w:rPr>
        <w:t xml:space="preserve">имеет две </w:t>
      </w:r>
      <w:r w:rsidRPr="00F30903">
        <w:rPr>
          <w:spacing w:val="-3"/>
          <w:lang w:val="ru-RU"/>
        </w:rPr>
        <w:t xml:space="preserve">проушины </w:t>
      </w:r>
      <w:r w:rsidRPr="00F30903">
        <w:rPr>
          <w:i/>
          <w:lang w:val="ru-RU"/>
        </w:rPr>
        <w:t xml:space="preserve">6 </w:t>
      </w:r>
      <w:r w:rsidRPr="00F30903">
        <w:rPr>
          <w:lang w:val="ru-RU"/>
        </w:rPr>
        <w:t xml:space="preserve">для </w:t>
      </w:r>
      <w:r w:rsidRPr="00F30903">
        <w:rPr>
          <w:spacing w:val="-3"/>
          <w:lang w:val="ru-RU"/>
        </w:rPr>
        <w:t xml:space="preserve">присоединения захватов свай. </w:t>
      </w:r>
      <w:r w:rsidRPr="00F30903">
        <w:rPr>
          <w:lang w:val="ru-RU"/>
        </w:rPr>
        <w:t xml:space="preserve">Под действием пара или </w:t>
      </w:r>
      <w:r w:rsidRPr="00F30903">
        <w:rPr>
          <w:spacing w:val="-3"/>
          <w:lang w:val="ru-RU"/>
        </w:rPr>
        <w:t xml:space="preserve">сжатого </w:t>
      </w:r>
      <w:r w:rsidRPr="00F30903">
        <w:rPr>
          <w:lang w:val="ru-RU"/>
        </w:rPr>
        <w:t xml:space="preserve">воздуха поршень </w:t>
      </w:r>
      <w:r w:rsidRPr="00F30903">
        <w:rPr>
          <w:i/>
          <w:lang w:val="ru-RU"/>
        </w:rPr>
        <w:t xml:space="preserve">4 </w:t>
      </w:r>
      <w:r w:rsidRPr="00F30903">
        <w:rPr>
          <w:lang w:val="ru-RU"/>
        </w:rPr>
        <w:t xml:space="preserve">дви- </w:t>
      </w:r>
      <w:r w:rsidRPr="00F30903">
        <w:rPr>
          <w:spacing w:val="-3"/>
          <w:lang w:val="ru-RU"/>
        </w:rPr>
        <w:t xml:space="preserve">жется вверх </w:t>
      </w:r>
      <w:r w:rsidRPr="00F30903">
        <w:rPr>
          <w:lang w:val="ru-RU"/>
        </w:rPr>
        <w:t xml:space="preserve">и, ударяя по головке </w:t>
      </w:r>
      <w:r w:rsidRPr="00F30903">
        <w:rPr>
          <w:i/>
          <w:lang w:val="ru-RU"/>
        </w:rPr>
        <w:t>2</w:t>
      </w:r>
      <w:r w:rsidRPr="00F30903">
        <w:rPr>
          <w:lang w:val="ru-RU"/>
        </w:rPr>
        <w:t xml:space="preserve">, создает </w:t>
      </w:r>
      <w:r w:rsidRPr="00F30903">
        <w:rPr>
          <w:spacing w:val="-3"/>
          <w:lang w:val="ru-RU"/>
        </w:rPr>
        <w:t xml:space="preserve">тяговое </w:t>
      </w:r>
      <w:r w:rsidRPr="00F30903">
        <w:rPr>
          <w:lang w:val="ru-RU"/>
        </w:rPr>
        <w:t>усилие. Тяговое уси- лие</w:t>
      </w:r>
      <w:r w:rsidRPr="00F30903">
        <w:rPr>
          <w:spacing w:val="-3"/>
          <w:lang w:val="ru-RU"/>
        </w:rPr>
        <w:t>доходит</w:t>
      </w:r>
      <w:r w:rsidRPr="00F30903">
        <w:rPr>
          <w:lang w:val="ru-RU"/>
        </w:rPr>
        <w:t>до100т,частотаударов–до600в</w:t>
      </w:r>
      <w:r w:rsidRPr="00F30903">
        <w:rPr>
          <w:spacing w:val="-3"/>
          <w:lang w:val="ru-RU"/>
        </w:rPr>
        <w:t>минуту.</w:t>
      </w:r>
    </w:p>
    <w:p w:rsidR="00FF6E9C" w:rsidRPr="00F30903" w:rsidRDefault="00FB709D">
      <w:pPr>
        <w:pStyle w:val="a3"/>
        <w:spacing w:before="7"/>
        <w:ind w:left="0"/>
        <w:jc w:val="left"/>
        <w:rPr>
          <w:sz w:val="23"/>
          <w:lang w:val="ru-RU"/>
        </w:rPr>
      </w:pPr>
      <w:r>
        <w:rPr>
          <w:noProof/>
          <w:lang w:val="ru-RU" w:eastAsia="ru-RU"/>
        </w:rPr>
        <w:drawing>
          <wp:anchor distT="0" distB="0" distL="0" distR="0" simplePos="0" relativeHeight="251625984" behindDoc="0" locked="0" layoutInCell="1" allowOverlap="1">
            <wp:simplePos x="0" y="0"/>
            <wp:positionH relativeFrom="page">
              <wp:posOffset>1864232</wp:posOffset>
            </wp:positionH>
            <wp:positionV relativeFrom="paragraph">
              <wp:posOffset>197379</wp:posOffset>
            </wp:positionV>
            <wp:extent cx="3811037" cy="2786634"/>
            <wp:effectExtent l="0" t="0" r="0" b="0"/>
            <wp:wrapTopAndBottom/>
            <wp:docPr id="113"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66.png"/>
                    <pic:cNvPicPr/>
                  </pic:nvPicPr>
                  <pic:blipFill>
                    <a:blip r:embed="rId79" cstate="print"/>
                    <a:stretch>
                      <a:fillRect/>
                    </a:stretch>
                  </pic:blipFill>
                  <pic:spPr>
                    <a:xfrm>
                      <a:off x="0" y="0"/>
                      <a:ext cx="3811037" cy="2786634"/>
                    </a:xfrm>
                    <a:prstGeom prst="rect">
                      <a:avLst/>
                    </a:prstGeom>
                  </pic:spPr>
                </pic:pic>
              </a:graphicData>
            </a:graphic>
          </wp:anchor>
        </w:drawing>
      </w:r>
    </w:p>
    <w:p w:rsidR="00FF6E9C" w:rsidRPr="00F30903" w:rsidRDefault="00FB709D">
      <w:pPr>
        <w:spacing w:line="290" w:lineRule="exact"/>
        <w:ind w:left="99" w:right="97"/>
        <w:jc w:val="center"/>
        <w:rPr>
          <w:i/>
          <w:sz w:val="26"/>
          <w:lang w:val="ru-RU"/>
        </w:rPr>
      </w:pPr>
      <w:r w:rsidRPr="00F30903">
        <w:rPr>
          <w:i/>
          <w:w w:val="90"/>
          <w:sz w:val="26"/>
          <w:lang w:val="ru-RU"/>
        </w:rPr>
        <w:t>Рис. 13.7. Сваевыдергиватель:</w:t>
      </w:r>
    </w:p>
    <w:p w:rsidR="00FF6E9C" w:rsidRPr="00F30903" w:rsidRDefault="00FB709D">
      <w:pPr>
        <w:spacing w:line="276" w:lineRule="exact"/>
        <w:ind w:left="6" w:right="3"/>
        <w:jc w:val="center"/>
        <w:rPr>
          <w:i/>
          <w:sz w:val="24"/>
          <w:lang w:val="ru-RU"/>
        </w:rPr>
      </w:pPr>
      <w:r w:rsidRPr="00F30903">
        <w:rPr>
          <w:i/>
          <w:w w:val="95"/>
          <w:sz w:val="24"/>
          <w:lang w:val="ru-RU"/>
        </w:rPr>
        <w:t>а – конец холостого хода; б – начало рабочего хода; в – конец рабочего хода</w:t>
      </w:r>
    </w:p>
    <w:p w:rsidR="00FF6E9C" w:rsidRPr="00F30903" w:rsidRDefault="00FF6E9C">
      <w:pPr>
        <w:spacing w:line="276" w:lineRule="exact"/>
        <w:jc w:val="center"/>
        <w:rPr>
          <w:sz w:val="24"/>
          <w:lang w:val="ru-RU"/>
        </w:rPr>
        <w:sectPr w:rsidR="00FF6E9C" w:rsidRPr="00F30903">
          <w:pgSz w:w="11910" w:h="16840"/>
          <w:pgMar w:top="1540" w:right="1480" w:bottom="1820" w:left="1480" w:header="0" w:footer="1633" w:gutter="0"/>
          <w:cols w:space="720"/>
        </w:sectPr>
      </w:pPr>
    </w:p>
    <w:p w:rsidR="00FF6E9C" w:rsidRDefault="00FB709D">
      <w:pPr>
        <w:pStyle w:val="2"/>
        <w:spacing w:before="47"/>
        <w:ind w:left="100"/>
      </w:pPr>
      <w:r>
        <w:lastRenderedPageBreak/>
        <w:t>Глава 14</w:t>
      </w:r>
    </w:p>
    <w:p w:rsidR="00FF6E9C" w:rsidRDefault="00FB709D">
      <w:pPr>
        <w:ind w:left="99" w:right="97"/>
        <w:jc w:val="center"/>
        <w:rPr>
          <w:rFonts w:ascii="Arial Narrow" w:hAnsi="Arial Narrow"/>
          <w:b/>
          <w:sz w:val="32"/>
        </w:rPr>
      </w:pPr>
      <w:r>
        <w:rPr>
          <w:rFonts w:ascii="Arial Narrow" w:hAnsi="Arial Narrow"/>
          <w:b/>
          <w:sz w:val="32"/>
        </w:rPr>
        <w:t>ОБОРУДОВАНИЕ ГИДРОМЕХАНИЗАЦИИ</w:t>
      </w:r>
    </w:p>
    <w:p w:rsidR="00FF6E9C" w:rsidRDefault="00FF6E9C">
      <w:pPr>
        <w:pStyle w:val="a3"/>
        <w:spacing w:before="9"/>
        <w:ind w:left="0"/>
        <w:jc w:val="left"/>
        <w:rPr>
          <w:rFonts w:ascii="Arial Narrow"/>
          <w:b/>
          <w:sz w:val="34"/>
        </w:rPr>
      </w:pPr>
    </w:p>
    <w:p w:rsidR="00FF6E9C" w:rsidRDefault="00FB709D">
      <w:pPr>
        <w:pStyle w:val="3"/>
        <w:numPr>
          <w:ilvl w:val="1"/>
          <w:numId w:val="46"/>
        </w:numPr>
        <w:tabs>
          <w:tab w:val="left" w:pos="2962"/>
        </w:tabs>
        <w:ind w:hanging="615"/>
        <w:jc w:val="left"/>
      </w:pPr>
      <w:bookmarkStart w:id="55" w:name="_TOC_250032"/>
      <w:bookmarkEnd w:id="55"/>
      <w:r>
        <w:t>Назначение и классификация</w:t>
      </w:r>
    </w:p>
    <w:p w:rsidR="00FF6E9C" w:rsidRPr="00F30903" w:rsidRDefault="00FB709D">
      <w:pPr>
        <w:pStyle w:val="a3"/>
        <w:spacing w:before="199"/>
        <w:ind w:right="102" w:firstLine="567"/>
        <w:rPr>
          <w:lang w:val="ru-RU"/>
        </w:rPr>
      </w:pPr>
      <w:r w:rsidRPr="00F30903">
        <w:rPr>
          <w:lang w:val="ru-RU"/>
        </w:rPr>
        <w:t>В дорожном строительстве, наряду с механической разработкой грунта, получила распространение гидравлическая. Средствами гидро- механизации можно намывать земляное полотно дороги, площадки, подходы к мостам, углублять водоемы и разрабатывать котлованы, ка- налы и песчано-гравийные карьеры.</w:t>
      </w:r>
    </w:p>
    <w:p w:rsidR="00FF6E9C" w:rsidRPr="00F30903" w:rsidRDefault="00FB709D">
      <w:pPr>
        <w:pStyle w:val="a3"/>
        <w:ind w:right="102" w:firstLine="567"/>
        <w:rPr>
          <w:lang w:val="ru-RU"/>
        </w:rPr>
      </w:pPr>
      <w:r w:rsidRPr="00F30903">
        <w:rPr>
          <w:lang w:val="ru-RU"/>
        </w:rPr>
        <w:t>При добыче песчано-гравийных материалов из обводненных ме- сторождений одновременно происходит обогащение, транспортировка и укладывание материала.</w:t>
      </w:r>
    </w:p>
    <w:p w:rsidR="00FF6E9C" w:rsidRPr="00F30903" w:rsidRDefault="00FB709D">
      <w:pPr>
        <w:pStyle w:val="a3"/>
        <w:ind w:right="103" w:firstLine="567"/>
        <w:rPr>
          <w:lang w:val="ru-RU"/>
        </w:rPr>
      </w:pPr>
      <w:r w:rsidRPr="00F30903">
        <w:rPr>
          <w:lang w:val="ru-RU"/>
        </w:rPr>
        <w:t>Стоимость песка и гравия, добываемых способом гидромеханиза- ции, в 2–3 раза ниже стоимости их при добыче в сухих карьерах.</w:t>
      </w:r>
    </w:p>
    <w:p w:rsidR="00FF6E9C" w:rsidRPr="00F30903" w:rsidRDefault="00FB709D">
      <w:pPr>
        <w:pStyle w:val="a3"/>
        <w:ind w:right="102" w:firstLine="567"/>
        <w:rPr>
          <w:lang w:val="ru-RU"/>
        </w:rPr>
      </w:pPr>
      <w:r w:rsidRPr="00F30903">
        <w:rPr>
          <w:lang w:val="ru-RU"/>
        </w:rPr>
        <w:t>В производство земляных работ средствами гидромеханизации входит: разработка грунта, транспортировка его и укладка в земляное сооружение. При различных видах гидромеханизации вторая и третья операции (гидравлическая транспортировка и укладка грунта) остаются примерно одинаковыми, а первая из них может иметь следующие реше- ния: гидромониторную разработку грунта, механогидравлическую или добычу грунта плавучим землесосным снарядом.</w:t>
      </w:r>
    </w:p>
    <w:p w:rsidR="00FF6E9C" w:rsidRPr="00F30903" w:rsidRDefault="00FB709D">
      <w:pPr>
        <w:pStyle w:val="a3"/>
        <w:ind w:right="102" w:firstLine="567"/>
        <w:rPr>
          <w:lang w:val="ru-RU"/>
        </w:rPr>
      </w:pPr>
      <w:r w:rsidRPr="00F30903">
        <w:rPr>
          <w:lang w:val="ru-RU"/>
        </w:rPr>
        <w:t>При гидромониторной разработке грунт размывается струей воды, выбрасываемой под большим напором из гидромонитора. Размытый гидромонитором грунт вместе с водой в виде пульпы забирается цен- тробежным насосом–землесосом, специально приспособленным для пе- рекачки воды с грунтом и камнями, размер которых (в зависимости от размеров и мощности землесоса) достигает 100–200 и даже 300 мм.</w:t>
      </w:r>
    </w:p>
    <w:p w:rsidR="00FF6E9C" w:rsidRPr="00F30903" w:rsidRDefault="00FB709D">
      <w:pPr>
        <w:pStyle w:val="a3"/>
        <w:ind w:right="100" w:firstLine="567"/>
        <w:rPr>
          <w:lang w:val="ru-RU"/>
        </w:rPr>
      </w:pPr>
      <w:r w:rsidRPr="00F30903">
        <w:rPr>
          <w:lang w:val="ru-RU"/>
        </w:rPr>
        <w:t xml:space="preserve">При </w:t>
      </w:r>
      <w:r w:rsidRPr="00F30903">
        <w:rPr>
          <w:spacing w:val="-3"/>
          <w:lang w:val="ru-RU"/>
        </w:rPr>
        <w:t xml:space="preserve">механогидравлическом </w:t>
      </w:r>
      <w:r w:rsidRPr="00F30903">
        <w:rPr>
          <w:lang w:val="ru-RU"/>
        </w:rPr>
        <w:t xml:space="preserve">способе, </w:t>
      </w:r>
      <w:r w:rsidRPr="00F30903">
        <w:rPr>
          <w:spacing w:val="-3"/>
          <w:lang w:val="ru-RU"/>
        </w:rPr>
        <w:t xml:space="preserve">применяемом </w:t>
      </w:r>
      <w:r w:rsidRPr="00F30903">
        <w:rPr>
          <w:lang w:val="ru-RU"/>
        </w:rPr>
        <w:t xml:space="preserve">в </w:t>
      </w:r>
      <w:r w:rsidRPr="00F30903">
        <w:rPr>
          <w:spacing w:val="-3"/>
          <w:lang w:val="ru-RU"/>
        </w:rPr>
        <w:t xml:space="preserve">условиях труд- норазмываемых грунтов, предварительная разработка, </w:t>
      </w:r>
      <w:r w:rsidRPr="00F30903">
        <w:rPr>
          <w:lang w:val="ru-RU"/>
        </w:rPr>
        <w:t xml:space="preserve">т. е. </w:t>
      </w:r>
      <w:r w:rsidRPr="00F30903">
        <w:rPr>
          <w:spacing w:val="-3"/>
          <w:lang w:val="ru-RU"/>
        </w:rPr>
        <w:t xml:space="preserve">отделение грунта </w:t>
      </w:r>
      <w:r w:rsidRPr="00F30903">
        <w:rPr>
          <w:lang w:val="ru-RU"/>
        </w:rPr>
        <w:t xml:space="preserve">от </w:t>
      </w:r>
      <w:r w:rsidRPr="00F30903">
        <w:rPr>
          <w:spacing w:val="-3"/>
          <w:lang w:val="ru-RU"/>
        </w:rPr>
        <w:t xml:space="preserve">забоя, выполняется бульдозером </w:t>
      </w:r>
      <w:r w:rsidRPr="00F30903">
        <w:rPr>
          <w:lang w:val="ru-RU"/>
        </w:rPr>
        <w:t xml:space="preserve">или </w:t>
      </w:r>
      <w:r w:rsidRPr="00F30903">
        <w:rPr>
          <w:spacing w:val="-3"/>
          <w:lang w:val="ru-RU"/>
        </w:rPr>
        <w:t xml:space="preserve">экскаватором, </w:t>
      </w:r>
      <w:r w:rsidRPr="00F30903">
        <w:rPr>
          <w:lang w:val="ru-RU"/>
        </w:rPr>
        <w:t xml:space="preserve">а </w:t>
      </w:r>
      <w:r w:rsidRPr="00F30903">
        <w:rPr>
          <w:spacing w:val="-3"/>
          <w:lang w:val="ru-RU"/>
        </w:rPr>
        <w:t xml:space="preserve">затем грунт размывается гидромонитором </w:t>
      </w:r>
      <w:r w:rsidRPr="00F30903">
        <w:rPr>
          <w:lang w:val="ru-RU"/>
        </w:rPr>
        <w:t xml:space="preserve">и </w:t>
      </w:r>
      <w:r w:rsidRPr="00F30903">
        <w:rPr>
          <w:spacing w:val="-3"/>
          <w:lang w:val="ru-RU"/>
        </w:rPr>
        <w:t xml:space="preserve">землесосом подается </w:t>
      </w:r>
      <w:r w:rsidRPr="00F30903">
        <w:rPr>
          <w:lang w:val="ru-RU"/>
        </w:rPr>
        <w:t xml:space="preserve">в </w:t>
      </w:r>
      <w:r w:rsidRPr="00F30903">
        <w:rPr>
          <w:spacing w:val="-3"/>
          <w:lang w:val="ru-RU"/>
        </w:rPr>
        <w:t>систему.</w:t>
      </w:r>
    </w:p>
    <w:p w:rsidR="00FF6E9C" w:rsidRPr="00F30903" w:rsidRDefault="00FB709D">
      <w:pPr>
        <w:pStyle w:val="a3"/>
        <w:spacing w:before="7" w:line="232" w:lineRule="auto"/>
        <w:ind w:right="102" w:firstLine="567"/>
        <w:rPr>
          <w:lang w:val="ru-RU"/>
        </w:rPr>
      </w:pPr>
      <w:r w:rsidRPr="00F30903">
        <w:rPr>
          <w:lang w:val="ru-RU"/>
        </w:rPr>
        <w:t>Плавучие землесосные снаряды (земснаряды) являются наиболее производительными средствами гидромеханизации, получившими большое применение для разработки грунта путем всасывания его из воды, транспортировки его и укладки в земляное сооружение. Если вса- сывание грунта происходит с одновременным механическим рыхлением под водой, то такой способ называется рефулерным. Производитель- ность современных земснарядов достигает 12 000 м</w:t>
      </w:r>
      <w:r w:rsidRPr="00F30903">
        <w:rPr>
          <w:position w:val="13"/>
          <w:sz w:val="18"/>
          <w:lang w:val="ru-RU"/>
        </w:rPr>
        <w:t>3</w:t>
      </w:r>
      <w:r w:rsidRPr="00F30903">
        <w:rPr>
          <w:lang w:val="ru-RU"/>
        </w:rPr>
        <w:t>/ч пульпы или при- мерно 1200–1500 м</w:t>
      </w:r>
      <w:r w:rsidRPr="00F30903">
        <w:rPr>
          <w:position w:val="13"/>
          <w:sz w:val="18"/>
          <w:lang w:val="ru-RU"/>
        </w:rPr>
        <w:t>3</w:t>
      </w:r>
      <w:r w:rsidRPr="00F30903">
        <w:rPr>
          <w:lang w:val="ru-RU"/>
        </w:rPr>
        <w:t>/ч грунта.</w:t>
      </w:r>
    </w:p>
    <w:p w:rsidR="00FF6E9C" w:rsidRPr="00F30903" w:rsidRDefault="00FF6E9C">
      <w:pPr>
        <w:spacing w:line="232" w:lineRule="auto"/>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При любом способе гидромеханизации пульпа забирается землесо- сом и транспортируется по трубам – пульпопроводам, которые могут быть направлены горизонтально, наклонно и вертикально.</w:t>
      </w:r>
    </w:p>
    <w:p w:rsidR="00FF6E9C" w:rsidRPr="00F30903" w:rsidRDefault="00FB709D">
      <w:pPr>
        <w:pStyle w:val="a3"/>
        <w:ind w:right="102" w:firstLine="567"/>
        <w:rPr>
          <w:lang w:val="ru-RU"/>
        </w:rPr>
      </w:pPr>
      <w:r w:rsidRPr="00F30903">
        <w:rPr>
          <w:lang w:val="ru-RU"/>
        </w:rPr>
        <w:t>В тело земляного сооружения грунт укладывается при помощи раз- водящего пульпопровода. При ширине намываемой насыпи 25 м и более насыпь по длине разбивается на отдельные участки – «карты»; для ме- нее широких насыпей применяется система намыва с центральной эста- кады, на которой монтируется разводящий пульпопровод с выпускными отверстиями. Вследствие потери скорости у выхода из пульпопровода вода теряет несущую способность: грунт оседает, а осветленная вода отводится через специальные колодцы и отводящие штольни.</w:t>
      </w:r>
    </w:p>
    <w:p w:rsidR="00FF6E9C" w:rsidRPr="00F30903" w:rsidRDefault="00FB709D">
      <w:pPr>
        <w:pStyle w:val="a3"/>
        <w:ind w:right="102" w:firstLine="567"/>
        <w:rPr>
          <w:lang w:val="ru-RU"/>
        </w:rPr>
      </w:pPr>
      <w:r w:rsidRPr="00F30903">
        <w:rPr>
          <w:lang w:val="ru-RU"/>
        </w:rPr>
        <w:t>Гидромеханизация обеспечивает высокую производительность труда и высокое качество возводимых сооружений, не требуя искус- ственного уплотнения грунта при укладе его в земляное сооружение. Особенностью гидромеханизации, определяющей возможность ее при- менения, является зависимость от природных условий, т. е. от наличия водных ресурсов и грунта, хорошо подающегося размыву.</w:t>
      </w:r>
    </w:p>
    <w:p w:rsidR="00FF6E9C" w:rsidRPr="00F30903" w:rsidRDefault="00FB709D">
      <w:pPr>
        <w:pStyle w:val="a3"/>
        <w:ind w:right="102" w:firstLine="567"/>
        <w:rPr>
          <w:lang w:val="ru-RU"/>
        </w:rPr>
      </w:pPr>
      <w:r w:rsidRPr="00F30903">
        <w:rPr>
          <w:lang w:val="ru-RU"/>
        </w:rPr>
        <w:t>Наряду с оборудованием общего назначения (водяные насосы, си- ловое оборудование, трубопроводы и трубная арматура), для гидравли- ческой разработки и транспортировки грунта применяется специальное оборудование: гидромониторы, землесосы, рыхлители на плавучих зем- лесосных снарядах и др.</w:t>
      </w:r>
    </w:p>
    <w:p w:rsidR="00FF6E9C" w:rsidRPr="00F30903" w:rsidRDefault="00FF6E9C">
      <w:pPr>
        <w:pStyle w:val="a3"/>
        <w:spacing w:before="8"/>
        <w:ind w:left="0"/>
        <w:jc w:val="left"/>
        <w:rPr>
          <w:sz w:val="34"/>
          <w:lang w:val="ru-RU"/>
        </w:rPr>
      </w:pPr>
    </w:p>
    <w:p w:rsidR="00FF6E9C" w:rsidRDefault="00FB709D">
      <w:pPr>
        <w:pStyle w:val="3"/>
        <w:numPr>
          <w:ilvl w:val="1"/>
          <w:numId w:val="46"/>
        </w:numPr>
        <w:tabs>
          <w:tab w:val="left" w:pos="3767"/>
        </w:tabs>
        <w:spacing w:before="1"/>
        <w:ind w:left="3767"/>
        <w:jc w:val="left"/>
      </w:pPr>
      <w:r>
        <w:t>Гидромониторы</w:t>
      </w:r>
    </w:p>
    <w:p w:rsidR="00FF6E9C" w:rsidRPr="00F30903" w:rsidRDefault="00FB709D">
      <w:pPr>
        <w:pStyle w:val="a3"/>
        <w:spacing w:before="200"/>
        <w:ind w:right="102" w:firstLine="567"/>
        <w:rPr>
          <w:lang w:val="ru-RU"/>
        </w:rPr>
      </w:pPr>
      <w:r w:rsidRPr="00F30903">
        <w:rPr>
          <w:lang w:val="ru-RU"/>
        </w:rPr>
        <w:t>При гидромониторной разработке разрушение грунта происходит в результате сложного процесса, сочетающего в себе: гидродинамическое воздействие – за счет кинетической энергии струи; гидростатическое – при наличии пор и трещин повышенное давление в них разрушает грунт и физическое воздействие (смачивание, растворение и т. д.).</w:t>
      </w:r>
    </w:p>
    <w:p w:rsidR="00FF6E9C" w:rsidRDefault="00FB709D">
      <w:pPr>
        <w:pStyle w:val="a3"/>
        <w:ind w:left="135"/>
        <w:jc w:val="left"/>
        <w:rPr>
          <w:sz w:val="20"/>
        </w:rPr>
      </w:pPr>
      <w:r>
        <w:rPr>
          <w:noProof/>
          <w:sz w:val="20"/>
          <w:lang w:val="ru-RU" w:eastAsia="ru-RU"/>
        </w:rPr>
        <w:drawing>
          <wp:inline distT="0" distB="0" distL="0" distR="0">
            <wp:extent cx="5471396" cy="1787080"/>
            <wp:effectExtent l="0" t="0" r="0" b="0"/>
            <wp:docPr id="115"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67.png"/>
                    <pic:cNvPicPr/>
                  </pic:nvPicPr>
                  <pic:blipFill>
                    <a:blip r:embed="rId80" cstate="print"/>
                    <a:stretch>
                      <a:fillRect/>
                    </a:stretch>
                  </pic:blipFill>
                  <pic:spPr>
                    <a:xfrm>
                      <a:off x="0" y="0"/>
                      <a:ext cx="5471396" cy="1787080"/>
                    </a:xfrm>
                    <a:prstGeom prst="rect">
                      <a:avLst/>
                    </a:prstGeom>
                  </pic:spPr>
                </pic:pic>
              </a:graphicData>
            </a:graphic>
          </wp:inline>
        </w:drawing>
      </w:r>
    </w:p>
    <w:p w:rsidR="00FF6E9C" w:rsidRPr="00F30903" w:rsidRDefault="00FB709D">
      <w:pPr>
        <w:ind w:left="100" w:right="97"/>
        <w:jc w:val="center"/>
        <w:rPr>
          <w:i/>
          <w:sz w:val="26"/>
          <w:lang w:val="ru-RU"/>
        </w:rPr>
      </w:pPr>
      <w:r w:rsidRPr="00F30903">
        <w:rPr>
          <w:i/>
          <w:w w:val="90"/>
          <w:sz w:val="26"/>
          <w:lang w:val="ru-RU"/>
        </w:rPr>
        <w:t>Рис. 14.1. Гидромонитор</w:t>
      </w:r>
    </w:p>
    <w:p w:rsidR="00FF6E9C" w:rsidRPr="00F30903" w:rsidRDefault="00FF6E9C">
      <w:pPr>
        <w:jc w:val="center"/>
        <w:rPr>
          <w:sz w:val="26"/>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63" w:line="225" w:lineRule="auto"/>
        <w:ind w:right="102" w:firstLine="567"/>
        <w:rPr>
          <w:lang w:val="ru-RU"/>
        </w:rPr>
      </w:pPr>
      <w:r w:rsidRPr="00F30903">
        <w:rPr>
          <w:lang w:val="ru-RU"/>
        </w:rPr>
        <w:lastRenderedPageBreak/>
        <w:t>Вода к гидромонитору подается центробежными насосами. Давле- ние струи в гидромониторе составляет 8–36 кг/см</w:t>
      </w:r>
      <w:r w:rsidRPr="00F30903">
        <w:rPr>
          <w:position w:val="13"/>
          <w:sz w:val="18"/>
          <w:lang w:val="ru-RU"/>
        </w:rPr>
        <w:t>2</w:t>
      </w:r>
      <w:r w:rsidRPr="00F30903">
        <w:rPr>
          <w:lang w:val="ru-RU"/>
        </w:rPr>
        <w:t>; скорость движения воды достигается 150 м/с. Для размыва 1 м</w:t>
      </w:r>
      <w:r w:rsidRPr="00F30903">
        <w:rPr>
          <w:position w:val="13"/>
          <w:sz w:val="18"/>
          <w:lang w:val="ru-RU"/>
        </w:rPr>
        <w:t xml:space="preserve">3 </w:t>
      </w:r>
      <w:r w:rsidRPr="00F30903">
        <w:rPr>
          <w:lang w:val="ru-RU"/>
        </w:rPr>
        <w:t>грунта требуется 3–15 м</w:t>
      </w:r>
      <w:r w:rsidRPr="00F30903">
        <w:rPr>
          <w:position w:val="13"/>
          <w:sz w:val="18"/>
          <w:lang w:val="ru-RU"/>
        </w:rPr>
        <w:t xml:space="preserve">3 </w:t>
      </w:r>
      <w:r w:rsidRPr="00F30903">
        <w:rPr>
          <w:lang w:val="ru-RU"/>
        </w:rPr>
        <w:t>воды (меньшее значение соответствует мелкозернистым песчаным грунтам).</w:t>
      </w:r>
    </w:p>
    <w:p w:rsidR="00FF6E9C" w:rsidRPr="00F30903" w:rsidRDefault="00FB709D">
      <w:pPr>
        <w:pStyle w:val="a3"/>
        <w:spacing w:before="4"/>
        <w:ind w:right="102" w:firstLine="567"/>
        <w:rPr>
          <w:lang w:val="ru-RU"/>
        </w:rPr>
      </w:pPr>
      <w:r w:rsidRPr="00F30903">
        <w:rPr>
          <w:lang w:val="ru-RU"/>
        </w:rPr>
        <w:t xml:space="preserve">Основными частями гидромонитора (рис. 14.1) являются: нижнее колено </w:t>
      </w:r>
      <w:r w:rsidRPr="00F30903">
        <w:rPr>
          <w:i/>
          <w:lang w:val="ru-RU"/>
        </w:rPr>
        <w:t xml:space="preserve">3, </w:t>
      </w:r>
      <w:r w:rsidRPr="00F30903">
        <w:rPr>
          <w:lang w:val="ru-RU"/>
        </w:rPr>
        <w:t xml:space="preserve">установленное на салазках </w:t>
      </w:r>
      <w:r w:rsidRPr="00F30903">
        <w:rPr>
          <w:i/>
          <w:lang w:val="ru-RU"/>
        </w:rPr>
        <w:t>10</w:t>
      </w:r>
      <w:r w:rsidRPr="00F30903">
        <w:rPr>
          <w:lang w:val="ru-RU"/>
        </w:rPr>
        <w:t xml:space="preserve">, верхнее колено </w:t>
      </w:r>
      <w:r w:rsidRPr="00F30903">
        <w:rPr>
          <w:i/>
          <w:lang w:val="ru-RU"/>
        </w:rPr>
        <w:t>2</w:t>
      </w:r>
      <w:r w:rsidRPr="00F30903">
        <w:rPr>
          <w:lang w:val="ru-RU"/>
        </w:rPr>
        <w:t xml:space="preserve">, имеющее возможность вращаться на 360° относительно нижнего, и ствол 1 с насадкой </w:t>
      </w:r>
      <w:r w:rsidRPr="00F30903">
        <w:rPr>
          <w:i/>
          <w:lang w:val="ru-RU"/>
        </w:rPr>
        <w:t xml:space="preserve">6. </w:t>
      </w:r>
      <w:r w:rsidRPr="00F30903">
        <w:rPr>
          <w:lang w:val="ru-RU"/>
        </w:rPr>
        <w:t xml:space="preserve">Ствол присоединен к верхнему колену через шарнир </w:t>
      </w:r>
      <w:r w:rsidRPr="00F30903">
        <w:rPr>
          <w:i/>
          <w:lang w:val="ru-RU"/>
        </w:rPr>
        <w:t>5</w:t>
      </w:r>
      <w:r w:rsidRPr="00F30903">
        <w:rPr>
          <w:lang w:val="ru-RU"/>
        </w:rPr>
        <w:t xml:space="preserve">, что позволяет с помощью гидроцилиндра </w:t>
      </w:r>
      <w:r w:rsidRPr="00F30903">
        <w:rPr>
          <w:i/>
          <w:lang w:val="ru-RU"/>
        </w:rPr>
        <w:t xml:space="preserve">4 </w:t>
      </w:r>
      <w:r w:rsidRPr="00F30903">
        <w:rPr>
          <w:lang w:val="ru-RU"/>
        </w:rPr>
        <w:t>изменять положение ствола от- носительно верхнего колена в вертикальной плоскости на угол до 90°. Для поворота ствола гидромонитора в горизонтальной плоскости на угол до 120° служит гидроцилиндр</w:t>
      </w:r>
      <w:r w:rsidRPr="00F30903">
        <w:rPr>
          <w:i/>
          <w:lang w:val="ru-RU"/>
        </w:rPr>
        <w:t>7</w:t>
      </w:r>
      <w:r w:rsidRPr="00F30903">
        <w:rPr>
          <w:lang w:val="ru-RU"/>
        </w:rPr>
        <w:t>.</w:t>
      </w:r>
    </w:p>
    <w:p w:rsidR="00FF6E9C" w:rsidRPr="00F30903" w:rsidRDefault="00FB709D">
      <w:pPr>
        <w:pStyle w:val="a3"/>
        <w:ind w:right="102" w:firstLine="567"/>
        <w:rPr>
          <w:lang w:val="ru-RU"/>
        </w:rPr>
      </w:pPr>
      <w:r w:rsidRPr="00F30903">
        <w:rPr>
          <w:lang w:val="ru-RU"/>
        </w:rPr>
        <w:t>Расстояние от гидромонитора до размываемого грунта по условиям техники безопасности должно быть не менее высоты забоя.</w:t>
      </w:r>
    </w:p>
    <w:p w:rsidR="00FF6E9C" w:rsidRPr="00F30903" w:rsidRDefault="00FB709D">
      <w:pPr>
        <w:pStyle w:val="a3"/>
        <w:ind w:right="102" w:firstLine="567"/>
        <w:rPr>
          <w:lang w:val="ru-RU"/>
        </w:rPr>
      </w:pPr>
      <w:r w:rsidRPr="00F30903">
        <w:rPr>
          <w:lang w:val="ru-RU"/>
        </w:rPr>
        <w:t>Для управления мощными гидромониторами применяются пово- ротные наконечники-дефлекторы. Наличие шарового шарнира и ручки управления позволяет повернуть дефлектор. При этом ствол гидромо- нитора поворачивается силой реакции воздействия струи на стенку ствола. Управление гидроцилиндрами дистанционное, что позволяет увеличить эффективность разработки грунта за счет установки гидро- монитора вблизи размываемой стенки забоя.</w:t>
      </w:r>
    </w:p>
    <w:p w:rsidR="00FF6E9C" w:rsidRPr="00F30903" w:rsidRDefault="00FB709D">
      <w:pPr>
        <w:pStyle w:val="a3"/>
        <w:spacing w:line="322" w:lineRule="exact"/>
        <w:ind w:left="675"/>
        <w:jc w:val="left"/>
        <w:rPr>
          <w:i/>
          <w:lang w:val="ru-RU"/>
        </w:rPr>
      </w:pPr>
      <w:r w:rsidRPr="00F30903">
        <w:rPr>
          <w:lang w:val="ru-RU"/>
        </w:rPr>
        <w:t xml:space="preserve">Гидромониторная  установка  соединена  с  пультом  управления </w:t>
      </w:r>
      <w:r w:rsidRPr="00F30903">
        <w:rPr>
          <w:i/>
          <w:lang w:val="ru-RU"/>
        </w:rPr>
        <w:t>8</w:t>
      </w:r>
    </w:p>
    <w:p w:rsidR="00FF6E9C" w:rsidRPr="00F30903" w:rsidRDefault="00FB709D">
      <w:pPr>
        <w:pStyle w:val="a3"/>
        <w:jc w:val="left"/>
        <w:rPr>
          <w:lang w:val="ru-RU"/>
        </w:rPr>
      </w:pPr>
      <w:r w:rsidRPr="00F30903">
        <w:rPr>
          <w:lang w:val="ru-RU"/>
        </w:rPr>
        <w:t xml:space="preserve">напорными рукавами </w:t>
      </w:r>
      <w:r w:rsidRPr="00F30903">
        <w:rPr>
          <w:i/>
          <w:lang w:val="ru-RU"/>
        </w:rPr>
        <w:t xml:space="preserve">9 </w:t>
      </w:r>
      <w:r w:rsidRPr="00F30903">
        <w:rPr>
          <w:lang w:val="ru-RU"/>
        </w:rPr>
        <w:t>длиной до 35 м.</w:t>
      </w:r>
    </w:p>
    <w:p w:rsidR="00FF6E9C" w:rsidRPr="00F30903" w:rsidRDefault="00FB709D">
      <w:pPr>
        <w:pStyle w:val="a3"/>
        <w:ind w:right="102" w:firstLine="567"/>
        <w:rPr>
          <w:lang w:val="ru-RU"/>
        </w:rPr>
      </w:pPr>
      <w:r w:rsidRPr="00F30903">
        <w:rPr>
          <w:lang w:val="ru-RU"/>
        </w:rPr>
        <w:t>Пульт дистанционного управления подъемом и поворотом ствола обоих гидромониторов, входящих в комплект установки, состоит из масляного бака, лопастного насоса, пластинчатого фильтра, предохра- нительного клапана, двух дросселей, манометра и четырех кранов управления (для двух гидромониторов).</w:t>
      </w:r>
    </w:p>
    <w:p w:rsidR="00FF6E9C" w:rsidRPr="00F30903" w:rsidRDefault="00FB709D">
      <w:pPr>
        <w:pStyle w:val="a3"/>
        <w:ind w:right="102" w:firstLine="567"/>
        <w:rPr>
          <w:lang w:val="ru-RU"/>
        </w:rPr>
      </w:pPr>
      <w:r w:rsidRPr="00F30903">
        <w:rPr>
          <w:lang w:val="ru-RU"/>
        </w:rPr>
        <w:t>Максимальная дальность полета струи гидромонитора определяет- ся из выражения</w:t>
      </w:r>
    </w:p>
    <w:p w:rsidR="00FF6E9C" w:rsidRPr="00F30903" w:rsidRDefault="00FB709D">
      <w:pPr>
        <w:spacing w:before="120"/>
        <w:ind w:left="99" w:right="97"/>
        <w:jc w:val="center"/>
        <w:rPr>
          <w:sz w:val="28"/>
          <w:lang w:val="ru-RU"/>
        </w:rPr>
      </w:pPr>
      <w:r>
        <w:rPr>
          <w:i/>
          <w:sz w:val="28"/>
        </w:rPr>
        <w:t>L</w:t>
      </w:r>
      <w:r>
        <w:rPr>
          <w:position w:val="-3"/>
          <w:sz w:val="18"/>
        </w:rPr>
        <w:t>max</w:t>
      </w:r>
      <w:r w:rsidRPr="00F30903">
        <w:rPr>
          <w:sz w:val="28"/>
          <w:lang w:val="ru-RU"/>
        </w:rPr>
        <w:t>= 1,73</w:t>
      </w:r>
      <w:r>
        <w:rPr>
          <w:i/>
          <w:sz w:val="28"/>
        </w:rPr>
        <w:t>kH</w:t>
      </w:r>
      <w:r>
        <w:rPr>
          <w:i/>
          <w:position w:val="-3"/>
          <w:sz w:val="18"/>
        </w:rPr>
        <w:t>o</w:t>
      </w:r>
      <w:r>
        <w:rPr>
          <w:sz w:val="28"/>
        </w:rPr>
        <w:t>sin</w:t>
      </w:r>
      <w:r>
        <w:rPr>
          <w:i/>
          <w:sz w:val="28"/>
        </w:rPr>
        <w:t>φ</w:t>
      </w:r>
      <w:r w:rsidRPr="00F30903">
        <w:rPr>
          <w:sz w:val="28"/>
          <w:lang w:val="ru-RU"/>
        </w:rPr>
        <w:t>, м.</w:t>
      </w:r>
    </w:p>
    <w:p w:rsidR="00FF6E9C" w:rsidRPr="00F30903" w:rsidRDefault="00FB709D">
      <w:pPr>
        <w:pStyle w:val="a3"/>
        <w:spacing w:before="101"/>
        <w:ind w:left="173" w:right="97"/>
        <w:jc w:val="center"/>
        <w:rPr>
          <w:lang w:val="ru-RU"/>
        </w:rPr>
      </w:pPr>
      <w:r w:rsidRPr="00F30903">
        <w:rPr>
          <w:lang w:val="ru-RU"/>
        </w:rPr>
        <w:t>Практически рыхлые породы разрабатываются при длине струи</w:t>
      </w:r>
    </w:p>
    <w:p w:rsidR="00FF6E9C" w:rsidRPr="00F30903" w:rsidRDefault="00FB709D">
      <w:pPr>
        <w:spacing w:before="119"/>
        <w:ind w:left="100" w:right="97"/>
        <w:jc w:val="center"/>
        <w:rPr>
          <w:sz w:val="28"/>
          <w:lang w:val="ru-RU"/>
        </w:rPr>
      </w:pPr>
      <w:r>
        <w:rPr>
          <w:i/>
          <w:sz w:val="28"/>
        </w:rPr>
        <w:t>L</w:t>
      </w:r>
      <w:r w:rsidRPr="00F30903">
        <w:rPr>
          <w:i/>
          <w:sz w:val="28"/>
          <w:lang w:val="ru-RU"/>
        </w:rPr>
        <w:t xml:space="preserve"> = </w:t>
      </w:r>
      <w:r>
        <w:rPr>
          <w:i/>
          <w:sz w:val="28"/>
        </w:rPr>
        <w:t>nH</w:t>
      </w:r>
      <w:r>
        <w:rPr>
          <w:i/>
          <w:position w:val="-3"/>
          <w:sz w:val="18"/>
        </w:rPr>
        <w:t>o</w:t>
      </w:r>
      <w:r w:rsidRPr="00F30903">
        <w:rPr>
          <w:sz w:val="28"/>
          <w:lang w:val="ru-RU"/>
        </w:rPr>
        <w:t>, м,</w:t>
      </w:r>
    </w:p>
    <w:p w:rsidR="00FF6E9C" w:rsidRPr="00F30903" w:rsidRDefault="00FB709D">
      <w:pPr>
        <w:pStyle w:val="a3"/>
        <w:spacing w:before="105" w:line="322" w:lineRule="exact"/>
        <w:ind w:hanging="1"/>
        <w:jc w:val="left"/>
        <w:rPr>
          <w:lang w:val="ru-RU"/>
        </w:rPr>
      </w:pPr>
      <w:r w:rsidRPr="00F30903">
        <w:rPr>
          <w:lang w:val="ru-RU"/>
        </w:rPr>
        <w:t xml:space="preserve">где </w:t>
      </w:r>
      <w:r w:rsidRPr="00F30903">
        <w:rPr>
          <w:i/>
          <w:lang w:val="ru-RU"/>
        </w:rPr>
        <w:t>Н</w:t>
      </w:r>
      <w:r w:rsidRPr="00F30903">
        <w:rPr>
          <w:i/>
          <w:position w:val="-3"/>
          <w:sz w:val="18"/>
          <w:lang w:val="ru-RU"/>
        </w:rPr>
        <w:t xml:space="preserve">о </w:t>
      </w:r>
      <w:r w:rsidRPr="00F30903">
        <w:rPr>
          <w:lang w:val="ru-RU"/>
        </w:rPr>
        <w:t xml:space="preserve">– напор у насадки в м; </w:t>
      </w:r>
      <w:r>
        <w:rPr>
          <w:i/>
        </w:rPr>
        <w:t>φ</w:t>
      </w:r>
      <w:r w:rsidRPr="00F30903">
        <w:rPr>
          <w:lang w:val="ru-RU"/>
        </w:rPr>
        <w:t xml:space="preserve">– угол наклона ствола гидромонитора к горизонту; </w:t>
      </w:r>
      <w:r>
        <w:rPr>
          <w:i/>
        </w:rPr>
        <w:t>k</w:t>
      </w:r>
      <w:r w:rsidRPr="00F30903">
        <w:rPr>
          <w:lang w:val="ru-RU"/>
        </w:rPr>
        <w:t xml:space="preserve">– коэффициент сопротивления воздуха, </w:t>
      </w:r>
      <w:r>
        <w:rPr>
          <w:i/>
        </w:rPr>
        <w:t>k</w:t>
      </w:r>
      <w:r w:rsidRPr="00F30903">
        <w:rPr>
          <w:lang w:val="ru-RU"/>
        </w:rPr>
        <w:t>= 0,90/0,95.</w:t>
      </w:r>
    </w:p>
    <w:p w:rsidR="00FF6E9C" w:rsidRPr="00F30903" w:rsidRDefault="00FB709D">
      <w:pPr>
        <w:pStyle w:val="a3"/>
        <w:spacing w:before="116"/>
        <w:ind w:left="100" w:right="97"/>
        <w:jc w:val="center"/>
        <w:rPr>
          <w:lang w:val="ru-RU"/>
        </w:rPr>
      </w:pPr>
      <w:r>
        <w:rPr>
          <w:i/>
        </w:rPr>
        <w:t>n</w:t>
      </w:r>
      <w:r w:rsidRPr="00F30903">
        <w:rPr>
          <w:lang w:val="ru-RU"/>
        </w:rPr>
        <w:t>= 0,25–0,3.</w:t>
      </w:r>
    </w:p>
    <w:p w:rsidR="00FF6E9C" w:rsidRPr="00F30903" w:rsidRDefault="00FF6E9C">
      <w:pPr>
        <w:jc w:val="cente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80" w:line="213" w:lineRule="auto"/>
        <w:ind w:right="102" w:firstLine="567"/>
        <w:rPr>
          <w:lang w:val="ru-RU"/>
        </w:rPr>
      </w:pPr>
      <w:r w:rsidRPr="00F30903">
        <w:rPr>
          <w:lang w:val="ru-RU"/>
        </w:rPr>
        <w:lastRenderedPageBreak/>
        <w:t>Удельный расход воды на разработку 1 м</w:t>
      </w:r>
      <w:r w:rsidRPr="00F30903">
        <w:rPr>
          <w:position w:val="13"/>
          <w:sz w:val="18"/>
          <w:lang w:val="ru-RU"/>
        </w:rPr>
        <w:t xml:space="preserve">3 </w:t>
      </w:r>
      <w:r w:rsidRPr="00F30903">
        <w:rPr>
          <w:lang w:val="ru-RU"/>
        </w:rPr>
        <w:t xml:space="preserve">грунта </w:t>
      </w:r>
      <w:r>
        <w:rPr>
          <w:i/>
        </w:rPr>
        <w:t>q</w:t>
      </w:r>
      <w:r w:rsidRPr="00F30903">
        <w:rPr>
          <w:lang w:val="ru-RU"/>
        </w:rPr>
        <w:t>тоже зависит от свойств породы. Для мелкозернистых песков он равен 5 м</w:t>
      </w:r>
      <w:r w:rsidRPr="00F30903">
        <w:rPr>
          <w:position w:val="13"/>
          <w:sz w:val="18"/>
          <w:lang w:val="ru-RU"/>
        </w:rPr>
        <w:t>3</w:t>
      </w:r>
      <w:r w:rsidRPr="00F30903">
        <w:rPr>
          <w:lang w:val="ru-RU"/>
        </w:rPr>
        <w:t>, для крупно- зернистых песков и супесей – 6–9 м</w:t>
      </w:r>
      <w:r w:rsidRPr="00F30903">
        <w:rPr>
          <w:position w:val="13"/>
          <w:sz w:val="18"/>
          <w:lang w:val="ru-RU"/>
        </w:rPr>
        <w:t>3</w:t>
      </w:r>
      <w:r w:rsidRPr="00F30903">
        <w:rPr>
          <w:lang w:val="ru-RU"/>
        </w:rPr>
        <w:t>, а для глин доходит до 14 м</w:t>
      </w:r>
      <w:r w:rsidRPr="00F30903">
        <w:rPr>
          <w:position w:val="13"/>
          <w:sz w:val="18"/>
          <w:lang w:val="ru-RU"/>
        </w:rPr>
        <w:t>3</w:t>
      </w:r>
      <w:r w:rsidRPr="00F30903">
        <w:rPr>
          <w:lang w:val="ru-RU"/>
        </w:rPr>
        <w:t>.</w:t>
      </w:r>
    </w:p>
    <w:p w:rsidR="00FF6E9C" w:rsidRPr="00F30903" w:rsidRDefault="00FB709D">
      <w:pPr>
        <w:pStyle w:val="a3"/>
        <w:spacing w:before="7"/>
        <w:ind w:right="103" w:firstLine="566"/>
        <w:rPr>
          <w:lang w:val="ru-RU"/>
        </w:rPr>
      </w:pPr>
      <w:r w:rsidRPr="00F30903">
        <w:rPr>
          <w:lang w:val="ru-RU"/>
        </w:rPr>
        <w:t>От удельного расхода воды зависит основной показатель – произ- водительность гидромонитора по породе:</w:t>
      </w:r>
    </w:p>
    <w:p w:rsidR="00FF6E9C" w:rsidRPr="00F30903" w:rsidRDefault="004816A0">
      <w:pPr>
        <w:spacing w:before="111" w:line="426" w:lineRule="exact"/>
        <w:ind w:left="95" w:right="97"/>
        <w:jc w:val="center"/>
        <w:rPr>
          <w:sz w:val="28"/>
          <w:lang w:val="ru-RU"/>
        </w:rPr>
      </w:pPr>
      <w:r w:rsidRPr="004816A0">
        <w:rPr>
          <w:noProof/>
          <w:lang w:val="ru-RU" w:eastAsia="ru-RU"/>
        </w:rPr>
        <w:pict>
          <v:line id="Line 53" o:spid="_x0000_s1161" style="position:absolute;left:0;text-align:left;z-index:-251636224;visibility:visible;mso-position-horizontal-relative:page" from="280.15pt,24.1pt" to="294.3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" strokeweight=".20989mm">
            <w10:wrap anchorx="page"/>
          </v:line>
        </w:pict>
      </w:r>
      <w:r w:rsidR="00FB709D">
        <w:rPr>
          <w:i/>
          <w:sz w:val="28"/>
        </w:rPr>
        <w:t>Q</w:t>
      </w:r>
      <w:r w:rsidR="00FB709D">
        <w:rPr>
          <w:rFonts w:ascii="Symbol" w:hAnsi="Symbol"/>
          <w:sz w:val="28"/>
        </w:rPr>
        <w:t></w:t>
      </w:r>
      <w:r w:rsidR="00FB709D">
        <w:rPr>
          <w:i/>
          <w:position w:val="17"/>
          <w:sz w:val="28"/>
        </w:rPr>
        <w:t>Q</w:t>
      </w:r>
      <w:r w:rsidR="00FB709D" w:rsidRPr="00F30903">
        <w:rPr>
          <w:position w:val="9"/>
          <w:sz w:val="18"/>
          <w:lang w:val="ru-RU"/>
        </w:rPr>
        <w:t xml:space="preserve">1 </w:t>
      </w:r>
      <w:r w:rsidR="00FB709D" w:rsidRPr="00F30903">
        <w:rPr>
          <w:sz w:val="28"/>
          <w:lang w:val="ru-RU"/>
        </w:rPr>
        <w:t>, м</w:t>
      </w:r>
      <w:r w:rsidR="00FB709D" w:rsidRPr="00F30903">
        <w:rPr>
          <w:position w:val="11"/>
          <w:sz w:val="18"/>
          <w:lang w:val="ru-RU"/>
        </w:rPr>
        <w:t xml:space="preserve">3 </w:t>
      </w:r>
      <w:r w:rsidR="00FB709D" w:rsidRPr="00F30903">
        <w:rPr>
          <w:sz w:val="28"/>
          <w:lang w:val="ru-RU"/>
        </w:rPr>
        <w:t>/ ч,</w:t>
      </w:r>
    </w:p>
    <w:p w:rsidR="00FF6E9C" w:rsidRPr="00F30903" w:rsidRDefault="00FB709D">
      <w:pPr>
        <w:spacing w:line="255" w:lineRule="exact"/>
        <w:ind w:right="412"/>
        <w:jc w:val="center"/>
        <w:rPr>
          <w:i/>
          <w:sz w:val="28"/>
          <w:lang w:val="ru-RU"/>
        </w:rPr>
      </w:pPr>
      <w:r>
        <w:rPr>
          <w:i/>
          <w:sz w:val="28"/>
        </w:rPr>
        <w:t>q</w:t>
      </w:r>
    </w:p>
    <w:p w:rsidR="00FF6E9C" w:rsidRPr="00F30903" w:rsidRDefault="00FB709D">
      <w:pPr>
        <w:pStyle w:val="a3"/>
        <w:spacing w:before="177" w:line="322" w:lineRule="exact"/>
        <w:jc w:val="left"/>
        <w:rPr>
          <w:lang w:val="ru-RU"/>
        </w:rPr>
      </w:pPr>
      <w:r w:rsidRPr="00F30903">
        <w:rPr>
          <w:lang w:val="ru-RU"/>
        </w:rPr>
        <w:t xml:space="preserve">где </w:t>
      </w:r>
      <w:r>
        <w:rPr>
          <w:i/>
        </w:rPr>
        <w:t>Q</w:t>
      </w:r>
      <w:r w:rsidRPr="00F30903">
        <w:rPr>
          <w:position w:val="-3"/>
          <w:sz w:val="18"/>
          <w:lang w:val="ru-RU"/>
        </w:rPr>
        <w:t xml:space="preserve">1 </w:t>
      </w:r>
      <w:r w:rsidRPr="00F30903">
        <w:rPr>
          <w:lang w:val="ru-RU"/>
        </w:rPr>
        <w:t>– расход воды через гидромонитор в м</w:t>
      </w:r>
      <w:r w:rsidRPr="00F30903">
        <w:rPr>
          <w:position w:val="13"/>
          <w:sz w:val="18"/>
          <w:lang w:val="ru-RU"/>
        </w:rPr>
        <w:t>3</w:t>
      </w:r>
      <w:r w:rsidRPr="00F30903">
        <w:rPr>
          <w:lang w:val="ru-RU"/>
        </w:rPr>
        <w:t xml:space="preserve">/ч; </w:t>
      </w:r>
      <w:r>
        <w:rPr>
          <w:i/>
        </w:rPr>
        <w:t>q</w:t>
      </w:r>
      <w:r w:rsidRPr="00F30903">
        <w:rPr>
          <w:lang w:val="ru-RU"/>
        </w:rPr>
        <w:t>– удельный расход воды в м</w:t>
      </w:r>
      <w:r w:rsidRPr="00F30903">
        <w:rPr>
          <w:position w:val="13"/>
          <w:sz w:val="18"/>
          <w:lang w:val="ru-RU"/>
        </w:rPr>
        <w:t>3</w:t>
      </w:r>
      <w:r w:rsidRPr="00F30903">
        <w:rPr>
          <w:lang w:val="ru-RU"/>
        </w:rPr>
        <w:t>.</w:t>
      </w:r>
    </w:p>
    <w:p w:rsidR="00FF6E9C" w:rsidRPr="00F30903" w:rsidRDefault="00FB709D">
      <w:pPr>
        <w:pStyle w:val="a3"/>
        <w:spacing w:line="322" w:lineRule="exact"/>
        <w:ind w:right="102" w:firstLine="566"/>
        <w:rPr>
          <w:lang w:val="ru-RU"/>
        </w:rPr>
      </w:pPr>
      <w:r w:rsidRPr="00F30903">
        <w:rPr>
          <w:lang w:val="ru-RU"/>
        </w:rPr>
        <w:t>При увеличении высоты забоя удельный расход воды уменьшается, но вместе с тем увеличивается необходимый напор.</w:t>
      </w:r>
    </w:p>
    <w:p w:rsidR="00FF6E9C" w:rsidRPr="00F30903" w:rsidRDefault="00FB709D">
      <w:pPr>
        <w:pStyle w:val="a3"/>
        <w:spacing w:line="322" w:lineRule="exact"/>
        <w:ind w:right="103" w:firstLine="566"/>
        <w:rPr>
          <w:lang w:val="ru-RU"/>
        </w:rPr>
      </w:pPr>
      <w:r w:rsidRPr="00F30903">
        <w:rPr>
          <w:lang w:val="ru-RU"/>
        </w:rPr>
        <w:t>Напор струи у насадки гидромонитора зависит от разрабатываемо- го грунта и составляет (в м вод. ст.)</w:t>
      </w:r>
    </w:p>
    <w:p w:rsidR="00FF6E9C" w:rsidRPr="00F30903" w:rsidRDefault="00FB709D">
      <w:pPr>
        <w:pStyle w:val="a3"/>
        <w:tabs>
          <w:tab w:val="right" w:leader="dot" w:pos="8612"/>
        </w:tabs>
        <w:spacing w:line="318" w:lineRule="exact"/>
        <w:ind w:left="675"/>
        <w:jc w:val="left"/>
        <w:rPr>
          <w:lang w:val="ru-RU"/>
        </w:rPr>
      </w:pPr>
      <w:r w:rsidRPr="00F30903">
        <w:rPr>
          <w:lang w:val="ru-RU"/>
        </w:rPr>
        <w:t>Суглиноктяжелый,глина</w:t>
      </w:r>
      <w:r w:rsidRPr="00F30903">
        <w:rPr>
          <w:lang w:val="ru-RU"/>
        </w:rPr>
        <w:tab/>
        <w:t>100–150</w:t>
      </w:r>
    </w:p>
    <w:p w:rsidR="00FF6E9C" w:rsidRPr="00F30903" w:rsidRDefault="00FB709D">
      <w:pPr>
        <w:pStyle w:val="a3"/>
        <w:tabs>
          <w:tab w:val="right" w:leader="dot" w:pos="8612"/>
        </w:tabs>
        <w:spacing w:line="322" w:lineRule="exact"/>
        <w:ind w:left="675"/>
        <w:jc w:val="left"/>
        <w:rPr>
          <w:lang w:val="ru-RU"/>
        </w:rPr>
      </w:pPr>
      <w:r w:rsidRPr="00F30903">
        <w:rPr>
          <w:lang w:val="ru-RU"/>
        </w:rPr>
        <w:t>Суглиноксредний,супесь</w:t>
      </w:r>
      <w:r w:rsidRPr="00F30903">
        <w:rPr>
          <w:lang w:val="ru-RU"/>
        </w:rPr>
        <w:tab/>
        <w:t>70–100</w:t>
      </w:r>
    </w:p>
    <w:p w:rsidR="00FF6E9C" w:rsidRPr="00F30903" w:rsidRDefault="00FB709D">
      <w:pPr>
        <w:pStyle w:val="a3"/>
        <w:tabs>
          <w:tab w:val="right" w:leader="dot" w:pos="8611"/>
        </w:tabs>
        <w:ind w:left="675"/>
        <w:jc w:val="left"/>
        <w:rPr>
          <w:lang w:val="ru-RU"/>
        </w:rPr>
      </w:pPr>
      <w:r w:rsidRPr="00F30903">
        <w:rPr>
          <w:lang w:val="ru-RU"/>
        </w:rPr>
        <w:t>Песок</w:t>
      </w:r>
      <w:r w:rsidRPr="00F30903">
        <w:rPr>
          <w:lang w:val="ru-RU"/>
        </w:rPr>
        <w:tab/>
        <w:t>50–70</w:t>
      </w:r>
    </w:p>
    <w:p w:rsidR="00FF6E9C" w:rsidRPr="00F30903" w:rsidRDefault="00FB709D">
      <w:pPr>
        <w:pStyle w:val="a3"/>
        <w:ind w:right="102" w:firstLine="566"/>
        <w:rPr>
          <w:lang w:val="ru-RU"/>
        </w:rPr>
      </w:pPr>
      <w:r w:rsidRPr="00F30903">
        <w:rPr>
          <w:lang w:val="ru-RU"/>
        </w:rPr>
        <w:t>Для обеспечения работы гидромониторов применяются центро- бежные насосы.</w:t>
      </w:r>
    </w:p>
    <w:p w:rsidR="00FF6E9C" w:rsidRPr="00F30903" w:rsidRDefault="00FB709D">
      <w:pPr>
        <w:pStyle w:val="a3"/>
        <w:ind w:right="102" w:firstLine="567"/>
        <w:rPr>
          <w:lang w:val="ru-RU"/>
        </w:rPr>
      </w:pPr>
      <w:r w:rsidRPr="00F30903">
        <w:rPr>
          <w:lang w:val="ru-RU"/>
        </w:rPr>
        <w:t>Обычно в гидромеханизации применяются несамовсасывающие центробежные насосы, поэтому перед началом работы всасывающий шланг и корпус насоса должны заливаться водой, которая вытеснит находящийся в них воздух.</w:t>
      </w:r>
    </w:p>
    <w:p w:rsidR="00FF6E9C" w:rsidRPr="00F30903" w:rsidRDefault="00FB709D">
      <w:pPr>
        <w:pStyle w:val="a3"/>
        <w:spacing w:before="8" w:line="232" w:lineRule="auto"/>
        <w:ind w:right="102" w:firstLine="567"/>
        <w:rPr>
          <w:lang w:val="ru-RU"/>
        </w:rPr>
      </w:pPr>
      <w:r w:rsidRPr="00F30903">
        <w:rPr>
          <w:lang w:val="ru-RU"/>
        </w:rPr>
        <w:t>Большинство применяемых насосов одноступенчатые с двусторон- ним входом воды в рабочее колесо, что предотвращает его осевой сдвиг. В основном применяются насосы типа НД производительностью 180– 4700 м</w:t>
      </w:r>
      <w:r w:rsidRPr="00F30903">
        <w:rPr>
          <w:position w:val="13"/>
          <w:sz w:val="18"/>
          <w:lang w:val="ru-RU"/>
        </w:rPr>
        <w:t>3</w:t>
      </w:r>
      <w:r w:rsidRPr="00F30903">
        <w:rPr>
          <w:lang w:val="ru-RU"/>
        </w:rPr>
        <w:t>/ч, с манометрическим напором 10–90 м вод. ст., при скорости рабочего колеса 700–2960 об/мин.</w:t>
      </w:r>
    </w:p>
    <w:p w:rsidR="00FF6E9C" w:rsidRPr="00F30903" w:rsidRDefault="00FB709D">
      <w:pPr>
        <w:pStyle w:val="a3"/>
        <w:spacing w:before="2"/>
        <w:ind w:right="102" w:firstLine="567"/>
        <w:rPr>
          <w:lang w:val="ru-RU"/>
        </w:rPr>
      </w:pPr>
      <w:r w:rsidRPr="00F30903">
        <w:rPr>
          <w:lang w:val="ru-RU"/>
        </w:rPr>
        <w:t>Мощность на валу насосов в зависимости от производительности и напора определяется по формуле</w:t>
      </w:r>
    </w:p>
    <w:p w:rsidR="00FF6E9C" w:rsidRPr="00F30903" w:rsidRDefault="004816A0">
      <w:pPr>
        <w:spacing w:line="368" w:lineRule="exact"/>
        <w:ind w:left="109" w:right="97"/>
        <w:jc w:val="center"/>
        <w:rPr>
          <w:sz w:val="28"/>
          <w:lang w:val="ru-RU"/>
        </w:rPr>
      </w:pPr>
      <w:r w:rsidRPr="004816A0">
        <w:rPr>
          <w:noProof/>
          <w:lang w:val="ru-RU" w:eastAsia="ru-RU"/>
        </w:rPr>
        <w:pict>
          <v:line id="Line 52" o:spid="_x0000_s1160" style="position:absolute;left:0;text-align:left;z-index:-251635200;visibility:visible;mso-position-horizontal-relative:page" from="265.75pt,18.2pt" to="297.95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yi3Ew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" strokeweight=".20989mm">
            <w10:wrap anchorx="page"/>
          </v:line>
        </w:pict>
      </w:r>
      <w:r w:rsidR="00FB709D">
        <w:rPr>
          <w:i/>
          <w:sz w:val="28"/>
        </w:rPr>
        <w:t>N</w:t>
      </w:r>
      <w:r w:rsidR="00FB709D">
        <w:rPr>
          <w:rFonts w:ascii="Symbol" w:hAnsi="Symbol"/>
          <w:sz w:val="28"/>
        </w:rPr>
        <w:t></w:t>
      </w:r>
      <w:r w:rsidR="00FB709D">
        <w:rPr>
          <w:i/>
          <w:spacing w:val="-4"/>
          <w:position w:val="17"/>
          <w:sz w:val="28"/>
        </w:rPr>
        <w:t>QHk</w:t>
      </w:r>
      <w:r w:rsidR="00FB709D" w:rsidRPr="00F30903">
        <w:rPr>
          <w:spacing w:val="-4"/>
          <w:position w:val="9"/>
          <w:sz w:val="18"/>
          <w:lang w:val="ru-RU"/>
        </w:rPr>
        <w:t xml:space="preserve">3 </w:t>
      </w:r>
      <w:r w:rsidR="00FB709D">
        <w:rPr>
          <w:rFonts w:ascii="Symbol" w:hAnsi="Symbol"/>
          <w:sz w:val="28"/>
        </w:rPr>
        <w:t></w:t>
      </w:r>
      <w:r w:rsidR="00FB709D" w:rsidRPr="00F30903">
        <w:rPr>
          <w:position w:val="15"/>
          <w:sz w:val="28"/>
          <w:u w:val="single"/>
          <w:lang w:val="ru-RU"/>
        </w:rPr>
        <w:t xml:space="preserve">1  </w:t>
      </w:r>
      <w:r w:rsidR="00FB709D" w:rsidRPr="00F30903">
        <w:rPr>
          <w:sz w:val="28"/>
          <w:lang w:val="ru-RU"/>
        </w:rPr>
        <w:t>,л/с,</w:t>
      </w:r>
    </w:p>
    <w:p w:rsidR="00FF6E9C" w:rsidRPr="00F30903" w:rsidRDefault="00FB709D">
      <w:pPr>
        <w:tabs>
          <w:tab w:val="left" w:pos="678"/>
        </w:tabs>
        <w:spacing w:line="311" w:lineRule="exact"/>
        <w:ind w:right="31"/>
        <w:jc w:val="center"/>
        <w:rPr>
          <w:sz w:val="28"/>
          <w:lang w:val="ru-RU"/>
        </w:rPr>
      </w:pPr>
      <w:r w:rsidRPr="00F30903">
        <w:rPr>
          <w:spacing w:val="-14"/>
          <w:sz w:val="28"/>
          <w:lang w:val="ru-RU"/>
        </w:rPr>
        <w:t>75</w:t>
      </w:r>
      <w:r>
        <w:rPr>
          <w:rFonts w:ascii="Symbol" w:hAnsi="Symbol"/>
          <w:i/>
          <w:spacing w:val="-14"/>
          <w:sz w:val="30"/>
        </w:rPr>
        <w:t></w:t>
      </w:r>
      <w:r w:rsidRPr="00F30903">
        <w:rPr>
          <w:spacing w:val="-14"/>
          <w:sz w:val="30"/>
          <w:lang w:val="ru-RU"/>
        </w:rPr>
        <w:tab/>
      </w:r>
      <w:r w:rsidRPr="00F30903">
        <w:rPr>
          <w:spacing w:val="-2"/>
          <w:sz w:val="28"/>
          <w:lang w:val="ru-RU"/>
        </w:rPr>
        <w:t>3.6</w:t>
      </w:r>
    </w:p>
    <w:p w:rsidR="00FF6E9C" w:rsidRPr="00F30903" w:rsidRDefault="00FB709D">
      <w:pPr>
        <w:pStyle w:val="a3"/>
        <w:spacing w:before="18" w:line="232" w:lineRule="auto"/>
        <w:ind w:right="102"/>
        <w:rPr>
          <w:lang w:val="ru-RU"/>
        </w:rPr>
      </w:pPr>
      <w:r w:rsidRPr="00F30903">
        <w:rPr>
          <w:lang w:val="ru-RU"/>
        </w:rPr>
        <w:t xml:space="preserve">где </w:t>
      </w:r>
      <w:r>
        <w:rPr>
          <w:i/>
        </w:rPr>
        <w:t>Q</w:t>
      </w:r>
      <w:r w:rsidRPr="00F30903">
        <w:rPr>
          <w:lang w:val="ru-RU"/>
        </w:rPr>
        <w:t>– производительность насоса в м</w:t>
      </w:r>
      <w:r w:rsidRPr="00F30903">
        <w:rPr>
          <w:position w:val="13"/>
          <w:sz w:val="18"/>
          <w:lang w:val="ru-RU"/>
        </w:rPr>
        <w:t>3</w:t>
      </w:r>
      <w:r w:rsidRPr="00F30903">
        <w:rPr>
          <w:lang w:val="ru-RU"/>
        </w:rPr>
        <w:t xml:space="preserve">/ч; </w:t>
      </w:r>
      <w:r w:rsidRPr="00F30903">
        <w:rPr>
          <w:i/>
          <w:lang w:val="ru-RU"/>
        </w:rPr>
        <w:t xml:space="preserve">Н </w:t>
      </w:r>
      <w:r w:rsidRPr="00F30903">
        <w:rPr>
          <w:lang w:val="ru-RU"/>
        </w:rPr>
        <w:t xml:space="preserve">– напор, развиваемый насосом, в м вод. ст.; </w:t>
      </w:r>
      <w:r>
        <w:rPr>
          <w:rFonts w:ascii="Symbol" w:hAnsi="Symbol"/>
          <w:i/>
          <w:sz w:val="29"/>
        </w:rPr>
        <w:t></w:t>
      </w:r>
      <w:r w:rsidRPr="00F30903">
        <w:rPr>
          <w:lang w:val="ru-RU"/>
        </w:rPr>
        <w:t xml:space="preserve">– КПД насоса. Можно принимать </w:t>
      </w:r>
      <w:r>
        <w:rPr>
          <w:rFonts w:ascii="Symbol" w:hAnsi="Symbol"/>
          <w:i/>
          <w:sz w:val="29"/>
        </w:rPr>
        <w:t></w:t>
      </w:r>
      <w:r w:rsidRPr="00F30903">
        <w:rPr>
          <w:lang w:val="ru-RU"/>
        </w:rPr>
        <w:t xml:space="preserve">= 0,7–0,8 для мелких и средних и 0,9 для крупных насосов; </w:t>
      </w:r>
      <w:r>
        <w:rPr>
          <w:i/>
        </w:rPr>
        <w:t>k</w:t>
      </w:r>
      <w:r w:rsidRPr="00F30903">
        <w:rPr>
          <w:position w:val="-3"/>
          <w:sz w:val="18"/>
          <w:lang w:val="ru-RU"/>
        </w:rPr>
        <w:t xml:space="preserve">3 </w:t>
      </w:r>
      <w:r w:rsidRPr="00F30903">
        <w:rPr>
          <w:lang w:val="ru-RU"/>
        </w:rPr>
        <w:t xml:space="preserve">– коэффициент запаса мощности: </w:t>
      </w:r>
      <w:r>
        <w:t>k</w:t>
      </w:r>
      <w:r w:rsidRPr="00F30903">
        <w:rPr>
          <w:position w:val="-3"/>
          <w:sz w:val="18"/>
          <w:lang w:val="ru-RU"/>
        </w:rPr>
        <w:t xml:space="preserve">3 </w:t>
      </w:r>
      <w:r w:rsidRPr="00F30903">
        <w:rPr>
          <w:i/>
          <w:lang w:val="ru-RU"/>
        </w:rPr>
        <w:t xml:space="preserve">= </w:t>
      </w:r>
      <w:r w:rsidRPr="00F30903">
        <w:rPr>
          <w:lang w:val="ru-RU"/>
        </w:rPr>
        <w:t xml:space="preserve">1,3–1,35 для мелких, </w:t>
      </w:r>
      <w:r>
        <w:rPr>
          <w:i/>
        </w:rPr>
        <w:t>k</w:t>
      </w:r>
      <w:r w:rsidRPr="00F30903">
        <w:rPr>
          <w:position w:val="-3"/>
          <w:sz w:val="18"/>
          <w:lang w:val="ru-RU"/>
        </w:rPr>
        <w:t xml:space="preserve">3 </w:t>
      </w:r>
      <w:r w:rsidRPr="00F30903">
        <w:rPr>
          <w:lang w:val="ru-RU"/>
        </w:rPr>
        <w:t>= 1,1–1,15 для крупных насосов.</w:t>
      </w:r>
    </w:p>
    <w:p w:rsidR="00FF6E9C" w:rsidRPr="00F30903" w:rsidRDefault="00FF6E9C">
      <w:pPr>
        <w:spacing w:line="232" w:lineRule="auto"/>
        <w:rPr>
          <w:lang w:val="ru-RU"/>
        </w:rPr>
        <w:sectPr w:rsidR="00FF6E9C" w:rsidRPr="00F30903">
          <w:pgSz w:w="11910" w:h="16840"/>
          <w:pgMar w:top="1500" w:right="1480" w:bottom="1820" w:left="1480" w:header="0" w:footer="1633" w:gutter="0"/>
          <w:cols w:space="720"/>
        </w:sectPr>
      </w:pPr>
    </w:p>
    <w:p w:rsidR="00FF6E9C" w:rsidRDefault="00FB709D">
      <w:pPr>
        <w:pStyle w:val="3"/>
        <w:numPr>
          <w:ilvl w:val="1"/>
          <w:numId w:val="46"/>
        </w:numPr>
        <w:tabs>
          <w:tab w:val="left" w:pos="3374"/>
        </w:tabs>
        <w:spacing w:before="48"/>
        <w:ind w:left="3373" w:hanging="615"/>
        <w:jc w:val="left"/>
      </w:pPr>
      <w:bookmarkStart w:id="56" w:name="_TOC_250031"/>
      <w:r>
        <w:lastRenderedPageBreak/>
        <w:t>Землесосные</w:t>
      </w:r>
      <w:bookmarkEnd w:id="56"/>
      <w:r>
        <w:t>снаряды</w:t>
      </w:r>
    </w:p>
    <w:p w:rsidR="00FF6E9C" w:rsidRPr="00F30903" w:rsidRDefault="00FB709D">
      <w:pPr>
        <w:pStyle w:val="a3"/>
        <w:spacing w:before="200"/>
        <w:ind w:left="128" w:right="122" w:firstLine="567"/>
        <w:rPr>
          <w:i/>
          <w:lang w:val="ru-RU"/>
        </w:rPr>
      </w:pPr>
      <w:r w:rsidRPr="00F30903">
        <w:rPr>
          <w:lang w:val="ru-RU"/>
        </w:rPr>
        <w:t xml:space="preserve">Землесосные снаряды служат для подводной разработки грунтов. Земснаряд (рис. 14.2) состоит из понтона </w:t>
      </w:r>
      <w:r w:rsidRPr="00F30903">
        <w:rPr>
          <w:i/>
          <w:lang w:val="ru-RU"/>
        </w:rPr>
        <w:t xml:space="preserve">9 </w:t>
      </w:r>
      <w:r w:rsidRPr="00F30903">
        <w:rPr>
          <w:lang w:val="ru-RU"/>
        </w:rPr>
        <w:t xml:space="preserve">с землесосом </w:t>
      </w:r>
      <w:r w:rsidRPr="00F30903">
        <w:rPr>
          <w:i/>
          <w:lang w:val="ru-RU"/>
        </w:rPr>
        <w:t>10</w:t>
      </w:r>
      <w:r w:rsidRPr="00F30903">
        <w:rPr>
          <w:lang w:val="ru-RU"/>
        </w:rPr>
        <w:t xml:space="preserve">, свай </w:t>
      </w:r>
      <w:r w:rsidRPr="00F30903">
        <w:rPr>
          <w:i/>
          <w:lang w:val="ru-RU"/>
        </w:rPr>
        <w:t>1</w:t>
      </w:r>
      <w:r w:rsidRPr="00F30903">
        <w:rPr>
          <w:lang w:val="ru-RU"/>
        </w:rPr>
        <w:t xml:space="preserve">, стрелы </w:t>
      </w:r>
      <w:r w:rsidRPr="00F30903">
        <w:rPr>
          <w:i/>
          <w:lang w:val="ru-RU"/>
        </w:rPr>
        <w:t xml:space="preserve">4 </w:t>
      </w:r>
      <w:r w:rsidRPr="00F30903">
        <w:rPr>
          <w:lang w:val="ru-RU"/>
        </w:rPr>
        <w:t xml:space="preserve">с приемно-рыхлительным устройством </w:t>
      </w:r>
      <w:r w:rsidRPr="00F30903">
        <w:rPr>
          <w:i/>
          <w:lang w:val="ru-RU"/>
        </w:rPr>
        <w:t>3</w:t>
      </w:r>
      <w:r w:rsidRPr="00F30903">
        <w:rPr>
          <w:lang w:val="ru-RU"/>
        </w:rPr>
        <w:t xml:space="preserve">, состоящим из фер- мы, фрезерного рыхлителя и его привода. Для подъема и опускания фермы с рыхлителем установлена лебедка </w:t>
      </w:r>
      <w:r w:rsidRPr="00F30903">
        <w:rPr>
          <w:i/>
          <w:lang w:val="ru-RU"/>
        </w:rPr>
        <w:t xml:space="preserve">2 </w:t>
      </w:r>
      <w:r w:rsidRPr="00F30903">
        <w:rPr>
          <w:lang w:val="ru-RU"/>
        </w:rPr>
        <w:t xml:space="preserve">с полиспастом </w:t>
      </w:r>
      <w:r w:rsidRPr="00F30903">
        <w:rPr>
          <w:i/>
          <w:lang w:val="ru-RU"/>
        </w:rPr>
        <w:t>5.</w:t>
      </w:r>
    </w:p>
    <w:p w:rsidR="00FF6E9C" w:rsidRPr="00F30903" w:rsidRDefault="00FB709D">
      <w:pPr>
        <w:pStyle w:val="a3"/>
        <w:spacing w:before="10"/>
        <w:ind w:left="0"/>
        <w:jc w:val="left"/>
        <w:rPr>
          <w:i/>
          <w:sz w:val="23"/>
          <w:lang w:val="ru-RU"/>
        </w:rPr>
      </w:pPr>
      <w:r>
        <w:rPr>
          <w:noProof/>
          <w:lang w:val="ru-RU" w:eastAsia="ru-RU"/>
        </w:rPr>
        <w:drawing>
          <wp:anchor distT="0" distB="0" distL="0" distR="0" simplePos="0" relativeHeight="251627008" behindDoc="0" locked="0" layoutInCell="1" allowOverlap="1">
            <wp:simplePos x="0" y="0"/>
            <wp:positionH relativeFrom="page">
              <wp:posOffset>1000505</wp:posOffset>
            </wp:positionH>
            <wp:positionV relativeFrom="paragraph">
              <wp:posOffset>199665</wp:posOffset>
            </wp:positionV>
            <wp:extent cx="5532944" cy="3675126"/>
            <wp:effectExtent l="0" t="0" r="0" b="0"/>
            <wp:wrapTopAndBottom/>
            <wp:docPr id="117"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68.png"/>
                    <pic:cNvPicPr/>
                  </pic:nvPicPr>
                  <pic:blipFill>
                    <a:blip r:embed="rId81" cstate="print"/>
                    <a:stretch>
                      <a:fillRect/>
                    </a:stretch>
                  </pic:blipFill>
                  <pic:spPr>
                    <a:xfrm>
                      <a:off x="0" y="0"/>
                      <a:ext cx="5532944" cy="3675126"/>
                    </a:xfrm>
                    <a:prstGeom prst="rect">
                      <a:avLst/>
                    </a:prstGeom>
                  </pic:spPr>
                </pic:pic>
              </a:graphicData>
            </a:graphic>
          </wp:anchor>
        </w:drawing>
      </w:r>
    </w:p>
    <w:p w:rsidR="00FF6E9C" w:rsidRPr="00F30903" w:rsidRDefault="00FB709D">
      <w:pPr>
        <w:spacing w:before="2"/>
        <w:ind w:left="2976"/>
        <w:rPr>
          <w:i/>
          <w:sz w:val="26"/>
          <w:lang w:val="ru-RU"/>
        </w:rPr>
      </w:pPr>
      <w:r w:rsidRPr="00F30903">
        <w:rPr>
          <w:i/>
          <w:w w:val="90"/>
          <w:sz w:val="26"/>
          <w:lang w:val="ru-RU"/>
        </w:rPr>
        <w:t>Рис. 14.2. Землесосный снаряд</w:t>
      </w:r>
    </w:p>
    <w:p w:rsidR="00FF6E9C" w:rsidRPr="00F30903" w:rsidRDefault="00FF6E9C">
      <w:pPr>
        <w:pStyle w:val="a3"/>
        <w:spacing w:before="11"/>
        <w:ind w:left="0"/>
        <w:jc w:val="left"/>
        <w:rPr>
          <w:i/>
          <w:sz w:val="27"/>
          <w:lang w:val="ru-RU"/>
        </w:rPr>
      </w:pPr>
    </w:p>
    <w:p w:rsidR="00FF6E9C" w:rsidRPr="00F30903" w:rsidRDefault="00FB709D">
      <w:pPr>
        <w:pStyle w:val="a3"/>
        <w:ind w:left="128" w:right="122" w:firstLine="567"/>
        <w:rPr>
          <w:lang w:val="ru-RU"/>
        </w:rPr>
      </w:pPr>
      <w:r w:rsidRPr="00F30903">
        <w:rPr>
          <w:lang w:val="ru-RU"/>
        </w:rPr>
        <w:t xml:space="preserve">Вращающийся рыхлитель разрушает грунт. Подготовленный грунт по всасывающему трубопроводу </w:t>
      </w:r>
      <w:r w:rsidRPr="00F30903">
        <w:rPr>
          <w:i/>
          <w:lang w:val="ru-RU"/>
        </w:rPr>
        <w:t xml:space="preserve">8 </w:t>
      </w:r>
      <w:r w:rsidRPr="00F30903">
        <w:rPr>
          <w:lang w:val="ru-RU"/>
        </w:rPr>
        <w:t xml:space="preserve">поступает к землесосу, которым транспортируется к месту укладки по пульпопроводу </w:t>
      </w:r>
      <w:r w:rsidRPr="00F30903">
        <w:rPr>
          <w:i/>
          <w:lang w:val="ru-RU"/>
        </w:rPr>
        <w:t>6</w:t>
      </w:r>
      <w:r w:rsidRPr="00F30903">
        <w:rPr>
          <w:lang w:val="ru-RU"/>
        </w:rPr>
        <w:t xml:space="preserve">, смонтирован- ному на понтонах. Лебедки </w:t>
      </w:r>
      <w:r w:rsidRPr="00F30903">
        <w:rPr>
          <w:i/>
          <w:lang w:val="ru-RU"/>
        </w:rPr>
        <w:t xml:space="preserve">7 </w:t>
      </w:r>
      <w:r w:rsidRPr="00F30903">
        <w:rPr>
          <w:lang w:val="ru-RU"/>
        </w:rPr>
        <w:t xml:space="preserve">служат для управления носовыми каната- ми при повороте земснаряда  относительно-опущенной  сваи,  лебедки </w:t>
      </w:r>
      <w:r w:rsidRPr="00F30903">
        <w:rPr>
          <w:i/>
          <w:lang w:val="ru-RU"/>
        </w:rPr>
        <w:t xml:space="preserve">11 </w:t>
      </w:r>
      <w:r w:rsidRPr="00F30903">
        <w:rPr>
          <w:lang w:val="ru-RU"/>
        </w:rPr>
        <w:t xml:space="preserve">– для подъема свай. Кроме этого, на палубе установлены две стано- вые лебедки </w:t>
      </w:r>
      <w:r w:rsidRPr="00F30903">
        <w:rPr>
          <w:i/>
          <w:lang w:val="ru-RU"/>
        </w:rPr>
        <w:t xml:space="preserve">12 </w:t>
      </w:r>
      <w:r w:rsidRPr="00F30903">
        <w:rPr>
          <w:lang w:val="ru-RU"/>
        </w:rPr>
        <w:t xml:space="preserve">(носовая и кормовая). Землесос приводится в действие электродвигателем </w:t>
      </w:r>
      <w:r w:rsidRPr="00F30903">
        <w:rPr>
          <w:i/>
          <w:lang w:val="ru-RU"/>
        </w:rPr>
        <w:t xml:space="preserve">13 </w:t>
      </w:r>
      <w:r w:rsidRPr="00F30903">
        <w:rPr>
          <w:lang w:val="ru-RU"/>
        </w:rPr>
        <w:t xml:space="preserve">мощностью 440 кВт. На земснаряде для обслужи- вания механизмов имеется мостовой кран </w:t>
      </w:r>
      <w:r w:rsidRPr="00F30903">
        <w:rPr>
          <w:i/>
          <w:lang w:val="ru-RU"/>
        </w:rPr>
        <w:t xml:space="preserve">14 </w:t>
      </w:r>
      <w:r w:rsidRPr="00F30903">
        <w:rPr>
          <w:lang w:val="ru-RU"/>
        </w:rPr>
        <w:t>грузоподъемностью 25 т.</w:t>
      </w:r>
    </w:p>
    <w:p w:rsidR="00FF6E9C" w:rsidRPr="00F30903" w:rsidRDefault="00FB709D">
      <w:pPr>
        <w:pStyle w:val="a3"/>
        <w:ind w:left="128" w:right="122" w:firstLine="566"/>
        <w:rPr>
          <w:lang w:val="ru-RU"/>
        </w:rPr>
      </w:pPr>
      <w:r w:rsidRPr="00F30903">
        <w:rPr>
          <w:lang w:val="ru-RU"/>
        </w:rPr>
        <w:t>Гидравлический транспорт грунта может быть безнапорным (само- течным) и напорным, при котором вода с грунтом движется под давле- нием.</w:t>
      </w:r>
    </w:p>
    <w:p w:rsidR="00FF6E9C" w:rsidRPr="00F30903" w:rsidRDefault="00FF6E9C">
      <w:pPr>
        <w:rPr>
          <w:lang w:val="ru-RU"/>
        </w:rPr>
        <w:sectPr w:rsidR="00FF6E9C" w:rsidRPr="00F30903">
          <w:pgSz w:w="11910" w:h="16840"/>
          <w:pgMar w:top="1540" w:right="1460" w:bottom="1820" w:left="1460" w:header="0" w:footer="1633" w:gutter="0"/>
          <w:cols w:space="720"/>
        </w:sectPr>
      </w:pPr>
    </w:p>
    <w:p w:rsidR="00FF6E9C" w:rsidRPr="00F30903" w:rsidRDefault="00FB709D">
      <w:pPr>
        <w:pStyle w:val="a3"/>
        <w:spacing w:before="47"/>
        <w:ind w:left="128" w:right="102" w:firstLine="567"/>
        <w:rPr>
          <w:lang w:val="ru-RU"/>
        </w:rPr>
      </w:pPr>
      <w:r w:rsidRPr="00F30903">
        <w:rPr>
          <w:lang w:val="ru-RU"/>
        </w:rPr>
        <w:lastRenderedPageBreak/>
        <w:t>Взвешивание частиц грунта в потоке воды происходит за счет вих- ревых движений, возникающих при достаточно большой скорости по- тока. Критической называют скорость, предшествующую началу оса- ждения частиц породы данной крупности.</w:t>
      </w:r>
    </w:p>
    <w:p w:rsidR="00FF6E9C" w:rsidRPr="00F30903" w:rsidRDefault="00FB709D">
      <w:pPr>
        <w:pStyle w:val="a3"/>
        <w:ind w:left="128" w:right="102" w:firstLine="566"/>
        <w:rPr>
          <w:lang w:val="ru-RU"/>
        </w:rPr>
      </w:pPr>
      <w:r w:rsidRPr="00F30903">
        <w:rPr>
          <w:lang w:val="ru-RU"/>
        </w:rPr>
        <w:t>Условием самотечного гидротранспорта является наличие уклона, обеспечивающего скорость движения пульпы выше критической:</w:t>
      </w:r>
    </w:p>
    <w:p w:rsidR="00FF6E9C" w:rsidRPr="00F30903" w:rsidRDefault="004816A0">
      <w:pPr>
        <w:spacing w:before="180" w:line="144" w:lineRule="auto"/>
        <w:ind w:left="4366" w:right="3569" w:hanging="356"/>
        <w:rPr>
          <w:i/>
          <w:sz w:val="28"/>
          <w:lang w:val="ru-RU"/>
        </w:rPr>
      </w:pPr>
      <w:r w:rsidRPr="004816A0">
        <w:rPr>
          <w:noProof/>
          <w:lang w:val="ru-RU" w:eastAsia="ru-RU"/>
        </w:rPr>
        <w:pict>
          <v:line id="Line 51" o:spid="_x0000_s1159" style="position:absolute;left:0;text-align:left;z-index:-251634176;visibility:visible;mso-position-horizontal-relative:page" from="272.35pt,22.85pt" to="317.45pt,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" strokeweight=".59pt">
            <w10:wrap anchorx="page"/>
          </v:line>
        </w:pict>
      </w:r>
      <w:r w:rsidR="00FB709D">
        <w:rPr>
          <w:i/>
          <w:sz w:val="28"/>
        </w:rPr>
        <w:t>H</w:t>
      </w:r>
      <w:r w:rsidR="00FB709D" w:rsidRPr="00F30903">
        <w:rPr>
          <w:position w:val="-7"/>
          <w:sz w:val="17"/>
          <w:lang w:val="ru-RU"/>
        </w:rPr>
        <w:t xml:space="preserve">1 </w:t>
      </w:r>
      <w:r w:rsidR="00FB709D">
        <w:rPr>
          <w:rFonts w:ascii="Symbol" w:hAnsi="Symbol"/>
          <w:sz w:val="28"/>
        </w:rPr>
        <w:t></w:t>
      </w:r>
      <w:r w:rsidR="00FB709D">
        <w:rPr>
          <w:i/>
          <w:sz w:val="28"/>
        </w:rPr>
        <w:t>H</w:t>
      </w:r>
      <w:r w:rsidR="00FB709D" w:rsidRPr="00F30903">
        <w:rPr>
          <w:position w:val="-7"/>
          <w:sz w:val="17"/>
          <w:lang w:val="ru-RU"/>
        </w:rPr>
        <w:t xml:space="preserve">2 </w:t>
      </w:r>
      <w:r w:rsidR="00FB709D">
        <w:rPr>
          <w:rFonts w:ascii="Symbol" w:hAnsi="Symbol"/>
          <w:position w:val="-16"/>
          <w:sz w:val="28"/>
        </w:rPr>
        <w:t></w:t>
      </w:r>
      <w:r w:rsidR="00FB709D">
        <w:rPr>
          <w:i/>
          <w:position w:val="-16"/>
          <w:sz w:val="28"/>
        </w:rPr>
        <w:t>i</w:t>
      </w:r>
      <w:r w:rsidR="00FB709D" w:rsidRPr="00F30903">
        <w:rPr>
          <w:position w:val="-16"/>
          <w:sz w:val="28"/>
          <w:lang w:val="ru-RU"/>
        </w:rPr>
        <w:t xml:space="preserve">, </w:t>
      </w:r>
      <w:r w:rsidR="00FB709D">
        <w:rPr>
          <w:i/>
          <w:sz w:val="28"/>
        </w:rPr>
        <w:t>L</w:t>
      </w:r>
    </w:p>
    <w:p w:rsidR="00FF6E9C" w:rsidRPr="00F30903" w:rsidRDefault="00FB709D">
      <w:pPr>
        <w:pStyle w:val="a3"/>
        <w:spacing w:before="144" w:line="232" w:lineRule="auto"/>
        <w:ind w:left="128" w:right="102"/>
        <w:rPr>
          <w:lang w:val="ru-RU"/>
        </w:rPr>
      </w:pPr>
      <w:r w:rsidRPr="00F30903">
        <w:rPr>
          <w:lang w:val="ru-RU"/>
        </w:rPr>
        <w:t xml:space="preserve">где </w:t>
      </w:r>
      <w:r w:rsidRPr="00F30903">
        <w:rPr>
          <w:i/>
          <w:lang w:val="ru-RU"/>
        </w:rPr>
        <w:t>Н</w:t>
      </w:r>
      <w:r w:rsidRPr="00F30903">
        <w:rPr>
          <w:position w:val="-3"/>
          <w:sz w:val="18"/>
          <w:lang w:val="ru-RU"/>
        </w:rPr>
        <w:t xml:space="preserve">1 </w:t>
      </w:r>
      <w:r w:rsidRPr="00F30903">
        <w:rPr>
          <w:lang w:val="ru-RU"/>
        </w:rPr>
        <w:t xml:space="preserve">– высотная отметка для карьера в м; </w:t>
      </w:r>
      <w:r w:rsidRPr="00F30903">
        <w:rPr>
          <w:i/>
          <w:lang w:val="ru-RU"/>
        </w:rPr>
        <w:t>Н</w:t>
      </w:r>
      <w:r w:rsidRPr="00F30903">
        <w:rPr>
          <w:position w:val="-3"/>
          <w:sz w:val="18"/>
          <w:lang w:val="ru-RU"/>
        </w:rPr>
        <w:t xml:space="preserve">2 </w:t>
      </w:r>
      <w:r w:rsidRPr="00F30903">
        <w:rPr>
          <w:lang w:val="ru-RU"/>
        </w:rPr>
        <w:t xml:space="preserve">– высотная отметка верха отвалов в м; </w:t>
      </w:r>
      <w:r>
        <w:rPr>
          <w:i/>
        </w:rPr>
        <w:t>L</w:t>
      </w:r>
      <w:r w:rsidRPr="00F30903">
        <w:rPr>
          <w:lang w:val="ru-RU"/>
        </w:rPr>
        <w:t xml:space="preserve">– длина лотка или канавы; </w:t>
      </w:r>
      <w:r>
        <w:rPr>
          <w:i/>
        </w:rPr>
        <w:t>i</w:t>
      </w:r>
      <w:r w:rsidRPr="00F30903">
        <w:rPr>
          <w:i/>
          <w:lang w:val="ru-RU"/>
        </w:rPr>
        <w:t xml:space="preserve"> – </w:t>
      </w:r>
      <w:r w:rsidRPr="00F30903">
        <w:rPr>
          <w:lang w:val="ru-RU"/>
        </w:rPr>
        <w:t>необходимый уклон для транспортировки пульпы.</w:t>
      </w:r>
    </w:p>
    <w:p w:rsidR="00FF6E9C" w:rsidRPr="00F30903" w:rsidRDefault="00FB709D">
      <w:pPr>
        <w:pStyle w:val="a3"/>
        <w:spacing w:before="2"/>
        <w:ind w:left="128" w:right="102" w:firstLine="567"/>
        <w:rPr>
          <w:lang w:val="ru-RU"/>
        </w:rPr>
      </w:pPr>
      <w:r w:rsidRPr="00F30903">
        <w:rPr>
          <w:lang w:val="ru-RU"/>
        </w:rPr>
        <w:t>Для транспортировки пульпы с глинистыми породами по лоткам необходим минимальный уклон 0,015–0,025, для песка – 0,03–0,05, для гравия – 0,04–0,09. При использовании открытых земляных канав укло- ны должны быть больше на 20–30 %.</w:t>
      </w:r>
    </w:p>
    <w:p w:rsidR="00FF6E9C" w:rsidRPr="00F30903" w:rsidRDefault="00FB709D">
      <w:pPr>
        <w:pStyle w:val="a3"/>
        <w:ind w:left="128" w:right="103" w:firstLine="567"/>
        <w:rPr>
          <w:lang w:val="ru-RU"/>
        </w:rPr>
      </w:pPr>
      <w:r w:rsidRPr="00F30903">
        <w:rPr>
          <w:spacing w:val="-7"/>
          <w:lang w:val="ru-RU"/>
        </w:rPr>
        <w:t xml:space="preserve">Напорный </w:t>
      </w:r>
      <w:r w:rsidRPr="00F30903">
        <w:rPr>
          <w:spacing w:val="-6"/>
          <w:lang w:val="ru-RU"/>
        </w:rPr>
        <w:t xml:space="preserve">гидротранспорт </w:t>
      </w:r>
      <w:r w:rsidRPr="00F30903">
        <w:rPr>
          <w:spacing w:val="-7"/>
          <w:lang w:val="ru-RU"/>
        </w:rPr>
        <w:t xml:space="preserve">осуществляется </w:t>
      </w:r>
      <w:r w:rsidRPr="00F30903">
        <w:rPr>
          <w:spacing w:val="-3"/>
          <w:lang w:val="ru-RU"/>
        </w:rPr>
        <w:t xml:space="preserve">по </w:t>
      </w:r>
      <w:r w:rsidRPr="00F30903">
        <w:rPr>
          <w:spacing w:val="-7"/>
          <w:lang w:val="ru-RU"/>
        </w:rPr>
        <w:t xml:space="preserve">трубам-пульпопроводам </w:t>
      </w:r>
      <w:r w:rsidRPr="00F30903">
        <w:rPr>
          <w:lang w:val="ru-RU"/>
        </w:rPr>
        <w:t>с помощью землесосов.</w:t>
      </w:r>
    </w:p>
    <w:p w:rsidR="00FF6E9C" w:rsidRDefault="00FB709D">
      <w:pPr>
        <w:pStyle w:val="a3"/>
        <w:ind w:left="115"/>
        <w:jc w:val="left"/>
        <w:rPr>
          <w:sz w:val="20"/>
        </w:rPr>
      </w:pPr>
      <w:r>
        <w:rPr>
          <w:noProof/>
          <w:sz w:val="20"/>
          <w:lang w:val="ru-RU" w:eastAsia="ru-RU"/>
        </w:rPr>
        <w:drawing>
          <wp:inline distT="0" distB="0" distL="0" distR="0">
            <wp:extent cx="5512118" cy="2933033"/>
            <wp:effectExtent l="0" t="0" r="0" b="0"/>
            <wp:docPr id="119"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9.png"/>
                    <pic:cNvPicPr/>
                  </pic:nvPicPr>
                  <pic:blipFill>
                    <a:blip r:embed="rId82" cstate="print"/>
                    <a:stretch>
                      <a:fillRect/>
                    </a:stretch>
                  </pic:blipFill>
                  <pic:spPr>
                    <a:xfrm>
                      <a:off x="0" y="0"/>
                      <a:ext cx="5512118" cy="2933033"/>
                    </a:xfrm>
                    <a:prstGeom prst="rect">
                      <a:avLst/>
                    </a:prstGeom>
                  </pic:spPr>
                </pic:pic>
              </a:graphicData>
            </a:graphic>
          </wp:inline>
        </w:drawing>
      </w:r>
    </w:p>
    <w:p w:rsidR="00FF6E9C" w:rsidRPr="00F30903" w:rsidRDefault="00FB709D">
      <w:pPr>
        <w:spacing w:before="12"/>
        <w:ind w:left="427" w:right="405"/>
        <w:jc w:val="center"/>
        <w:rPr>
          <w:i/>
          <w:sz w:val="26"/>
          <w:lang w:val="ru-RU"/>
        </w:rPr>
      </w:pPr>
      <w:r w:rsidRPr="00F30903">
        <w:rPr>
          <w:i/>
          <w:w w:val="90"/>
          <w:sz w:val="26"/>
          <w:lang w:val="ru-RU"/>
        </w:rPr>
        <w:t>Рис. 14.3. Землесос</w:t>
      </w:r>
    </w:p>
    <w:p w:rsidR="00FF6E9C" w:rsidRPr="00F30903" w:rsidRDefault="00FF6E9C">
      <w:pPr>
        <w:pStyle w:val="a3"/>
        <w:spacing w:before="11"/>
        <w:ind w:left="0"/>
        <w:jc w:val="left"/>
        <w:rPr>
          <w:i/>
          <w:sz w:val="27"/>
          <w:lang w:val="ru-RU"/>
        </w:rPr>
      </w:pPr>
    </w:p>
    <w:p w:rsidR="00FF6E9C" w:rsidRPr="00F30903" w:rsidRDefault="00FB709D">
      <w:pPr>
        <w:pStyle w:val="a3"/>
        <w:ind w:left="128" w:right="102" w:firstLine="567"/>
        <w:rPr>
          <w:lang w:val="ru-RU"/>
        </w:rPr>
      </w:pPr>
      <w:r w:rsidRPr="00F30903">
        <w:rPr>
          <w:lang w:val="ru-RU"/>
        </w:rPr>
        <w:t xml:space="preserve">Землесос – центробежный насос, перекачивающий пульпу. Рабо- чим органом землесоса (рис. 14.3) является рабочее колесо </w:t>
      </w:r>
      <w:r w:rsidRPr="00F30903">
        <w:rPr>
          <w:i/>
          <w:lang w:val="ru-RU"/>
        </w:rPr>
        <w:t>2</w:t>
      </w:r>
      <w:r w:rsidRPr="00F30903">
        <w:rPr>
          <w:lang w:val="ru-RU"/>
        </w:rPr>
        <w:t xml:space="preserve">, имеющее две-три лопатки. Рабочее колесо вращается валом </w:t>
      </w:r>
      <w:r w:rsidRPr="00F30903">
        <w:rPr>
          <w:i/>
          <w:lang w:val="ru-RU"/>
        </w:rPr>
        <w:t xml:space="preserve">3 </w:t>
      </w:r>
      <w:r w:rsidRPr="00F30903">
        <w:rPr>
          <w:lang w:val="ru-RU"/>
        </w:rPr>
        <w:t xml:space="preserve">от электродвигателя через соединительную муфту. Пульпа по всасывающему патрубку </w:t>
      </w:r>
      <w:r w:rsidRPr="00F30903">
        <w:rPr>
          <w:i/>
          <w:lang w:val="ru-RU"/>
        </w:rPr>
        <w:t xml:space="preserve">4 </w:t>
      </w:r>
      <w:r w:rsidRPr="00F30903">
        <w:rPr>
          <w:lang w:val="ru-RU"/>
        </w:rPr>
        <w:t xml:space="preserve">по- падает на лопатки рабочего колеса и отбрасывается через напорный па- трубок в нагнетательный трубопровод, присоединяемый к корпусу </w:t>
      </w:r>
      <w:r w:rsidRPr="00F30903">
        <w:rPr>
          <w:i/>
          <w:lang w:val="ru-RU"/>
        </w:rPr>
        <w:t xml:space="preserve">1 </w:t>
      </w:r>
      <w:r w:rsidRPr="00F30903">
        <w:rPr>
          <w:lang w:val="ru-RU"/>
        </w:rPr>
        <w:t>землесоса.  Наиболее  изнашиваемые  детали  землесоса  изготовляют из</w:t>
      </w:r>
    </w:p>
    <w:p w:rsidR="00FF6E9C" w:rsidRPr="00F30903" w:rsidRDefault="00FF6E9C">
      <w:pPr>
        <w:rPr>
          <w:lang w:val="ru-RU"/>
        </w:rPr>
        <w:sectPr w:rsidR="00FF6E9C" w:rsidRPr="00F30903">
          <w:pgSz w:w="11910" w:h="16840"/>
          <w:pgMar w:top="1540" w:right="1480" w:bottom="1820" w:left="1460" w:header="0" w:footer="1633" w:gutter="0"/>
          <w:cols w:space="720"/>
        </w:sectPr>
      </w:pPr>
    </w:p>
    <w:p w:rsidR="00FF6E9C" w:rsidRPr="00F30903" w:rsidRDefault="00FB709D">
      <w:pPr>
        <w:pStyle w:val="a3"/>
        <w:spacing w:before="47"/>
        <w:ind w:left="228" w:hanging="1"/>
        <w:jc w:val="left"/>
        <w:rPr>
          <w:lang w:val="ru-RU"/>
        </w:rPr>
      </w:pPr>
      <w:r w:rsidRPr="00F30903">
        <w:rPr>
          <w:lang w:val="ru-RU"/>
        </w:rPr>
        <w:lastRenderedPageBreak/>
        <w:t>марганцовистой стали с содержанием марганца 12–14 % или покрывают твердым сплавом.</w:t>
      </w:r>
    </w:p>
    <w:p w:rsidR="00FF6E9C" w:rsidRPr="00F30903" w:rsidRDefault="00FB709D">
      <w:pPr>
        <w:pStyle w:val="a3"/>
        <w:ind w:left="795" w:right="341"/>
        <w:jc w:val="left"/>
        <w:rPr>
          <w:lang w:val="ru-RU"/>
        </w:rPr>
      </w:pPr>
      <w:r w:rsidRPr="00F30903">
        <w:rPr>
          <w:lang w:val="ru-RU"/>
        </w:rPr>
        <w:t>Производительность землесосов определяют по формуле</w:t>
      </w:r>
    </w:p>
    <w:p w:rsidR="00FF6E9C" w:rsidRPr="00F30903" w:rsidRDefault="00FB709D">
      <w:pPr>
        <w:spacing w:before="142" w:line="24" w:lineRule="exact"/>
        <w:ind w:left="349"/>
        <w:jc w:val="center"/>
        <w:rPr>
          <w:sz w:val="17"/>
          <w:lang w:val="ru-RU"/>
        </w:rPr>
      </w:pPr>
      <w:r w:rsidRPr="00F30903">
        <w:rPr>
          <w:w w:val="104"/>
          <w:sz w:val="17"/>
          <w:lang w:val="ru-RU"/>
        </w:rPr>
        <w:t>2</w:t>
      </w:r>
    </w:p>
    <w:p w:rsidR="00FF6E9C" w:rsidRPr="00F30903" w:rsidRDefault="00FF6E9C">
      <w:pPr>
        <w:spacing w:line="24" w:lineRule="exact"/>
        <w:jc w:val="center"/>
        <w:rPr>
          <w:sz w:val="17"/>
          <w:lang w:val="ru-RU"/>
        </w:rPr>
        <w:sectPr w:rsidR="00FF6E9C" w:rsidRPr="00F30903">
          <w:pgSz w:w="11910" w:h="16840"/>
          <w:pgMar w:top="1540" w:right="1420" w:bottom="1820" w:left="1360" w:header="0" w:footer="1633" w:gutter="0"/>
          <w:cols w:space="720"/>
        </w:sectPr>
      </w:pPr>
    </w:p>
    <w:p w:rsidR="00FF6E9C" w:rsidRPr="00F30903" w:rsidRDefault="004816A0">
      <w:pPr>
        <w:spacing w:line="388" w:lineRule="exact"/>
        <w:jc w:val="right"/>
        <w:rPr>
          <w:i/>
          <w:sz w:val="27"/>
          <w:lang w:val="ru-RU"/>
        </w:rPr>
      </w:pPr>
      <w:r w:rsidRPr="004816A0">
        <w:rPr>
          <w:noProof/>
          <w:lang w:val="ru-RU" w:eastAsia="ru-RU"/>
        </w:rPr>
        <w:lastRenderedPageBreak/>
        <w:pict>
          <v:line id="Line 50" o:spid="_x0000_s1158" style="position:absolute;left:0;text-align:left;z-index:-251633152;visibility:visible;mso-position-horizontal-relative:page" from="284.55pt,16.6pt" to="308.75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" strokeweight=".2085mm">
            <w10:wrap anchorx="page"/>
          </v:line>
        </w:pict>
      </w:r>
      <w:r w:rsidR="00FB709D">
        <w:rPr>
          <w:i/>
          <w:sz w:val="27"/>
        </w:rPr>
        <w:t>Q</w:t>
      </w:r>
      <w:r w:rsidR="00FB709D">
        <w:rPr>
          <w:rFonts w:ascii="Symbol" w:hAnsi="Symbol"/>
          <w:sz w:val="27"/>
        </w:rPr>
        <w:t></w:t>
      </w:r>
      <w:r w:rsidR="00FB709D" w:rsidRPr="00F30903">
        <w:rPr>
          <w:sz w:val="27"/>
          <w:lang w:val="ru-RU"/>
        </w:rPr>
        <w:t xml:space="preserve"> 3600 </w:t>
      </w:r>
      <w:r w:rsidR="00FB709D">
        <w:rPr>
          <w:rFonts w:ascii="Symbol" w:hAnsi="Symbol"/>
          <w:i/>
          <w:position w:val="15"/>
          <w:sz w:val="29"/>
        </w:rPr>
        <w:t></w:t>
      </w:r>
      <w:r w:rsidR="00FB709D">
        <w:rPr>
          <w:i/>
          <w:position w:val="15"/>
          <w:sz w:val="27"/>
        </w:rPr>
        <w:t>d</w:t>
      </w:r>
    </w:p>
    <w:p w:rsidR="00FF6E9C" w:rsidRPr="00F30903" w:rsidRDefault="00FB709D">
      <w:pPr>
        <w:spacing w:line="248" w:lineRule="exact"/>
        <w:ind w:right="10"/>
        <w:jc w:val="right"/>
        <w:rPr>
          <w:sz w:val="27"/>
          <w:lang w:val="ru-RU"/>
        </w:rPr>
      </w:pPr>
      <w:r w:rsidRPr="00F30903">
        <w:rPr>
          <w:w w:val="102"/>
          <w:sz w:val="27"/>
          <w:lang w:val="ru-RU"/>
        </w:rPr>
        <w:t>4</w:t>
      </w:r>
    </w:p>
    <w:p w:rsidR="00FF6E9C" w:rsidRPr="00F30903" w:rsidRDefault="00FB709D">
      <w:pPr>
        <w:spacing w:before="99"/>
        <w:ind w:left="114"/>
        <w:rPr>
          <w:sz w:val="27"/>
          <w:lang w:val="ru-RU"/>
        </w:rPr>
      </w:pPr>
      <w:r w:rsidRPr="00F30903">
        <w:rPr>
          <w:lang w:val="ru-RU"/>
        </w:rPr>
        <w:br w:type="column"/>
      </w:r>
      <w:r>
        <w:rPr>
          <w:rFonts w:ascii="Symbol" w:hAnsi="Symbol"/>
          <w:i/>
          <w:w w:val="105"/>
          <w:sz w:val="29"/>
        </w:rPr>
        <w:lastRenderedPageBreak/>
        <w:t></w:t>
      </w:r>
      <w:r w:rsidRPr="00F30903">
        <w:rPr>
          <w:w w:val="105"/>
          <w:sz w:val="27"/>
          <w:lang w:val="ru-RU"/>
        </w:rPr>
        <w:t>, м</w:t>
      </w:r>
      <w:r w:rsidRPr="00F30903">
        <w:rPr>
          <w:w w:val="105"/>
          <w:position w:val="11"/>
          <w:sz w:val="17"/>
          <w:lang w:val="ru-RU"/>
        </w:rPr>
        <w:t xml:space="preserve">3 </w:t>
      </w:r>
      <w:r w:rsidRPr="00F30903">
        <w:rPr>
          <w:w w:val="105"/>
          <w:sz w:val="27"/>
          <w:lang w:val="ru-RU"/>
        </w:rPr>
        <w:t>/ ч,</w:t>
      </w:r>
    </w:p>
    <w:p w:rsidR="00FF6E9C" w:rsidRPr="00F30903" w:rsidRDefault="00FF6E9C">
      <w:pPr>
        <w:rPr>
          <w:sz w:val="27"/>
          <w:lang w:val="ru-RU"/>
        </w:rPr>
        <w:sectPr w:rsidR="00FF6E9C" w:rsidRPr="00F30903">
          <w:type w:val="continuous"/>
          <w:pgSz w:w="11910" w:h="16840"/>
          <w:pgMar w:top="1540" w:right="1420" w:bottom="280" w:left="1360" w:header="720" w:footer="720" w:gutter="0"/>
          <w:cols w:num="2" w:space="720" w:equalWidth="0">
            <w:col w:w="4658" w:space="40"/>
            <w:col w:w="4432"/>
          </w:cols>
        </w:sectPr>
      </w:pPr>
    </w:p>
    <w:p w:rsidR="00FF6E9C" w:rsidRDefault="00FB709D">
      <w:pPr>
        <w:pStyle w:val="a3"/>
        <w:spacing w:before="113"/>
        <w:ind w:left="228" w:right="341"/>
        <w:jc w:val="left"/>
      </w:pPr>
      <w:r w:rsidRPr="00F30903">
        <w:rPr>
          <w:lang w:val="ru-RU"/>
        </w:rPr>
        <w:lastRenderedPageBreak/>
        <w:t xml:space="preserve">где </w:t>
      </w:r>
      <w:r>
        <w:rPr>
          <w:i/>
        </w:rPr>
        <w:t>d</w:t>
      </w:r>
      <w:r w:rsidRPr="00F30903">
        <w:rPr>
          <w:lang w:val="ru-RU"/>
        </w:rPr>
        <w:t xml:space="preserve">– диаметр пульпопровода, м; </w:t>
      </w:r>
      <w:r>
        <w:rPr>
          <w:i/>
        </w:rPr>
        <w:t>v</w:t>
      </w:r>
      <w:r w:rsidRPr="00F30903">
        <w:rPr>
          <w:lang w:val="ru-RU"/>
        </w:rPr>
        <w:t xml:space="preserve">– скорость транспортировки пуль- пы, м/с (табл. </w:t>
      </w:r>
      <w:r>
        <w:t>14.1).</w:t>
      </w:r>
    </w:p>
    <w:p w:rsidR="00FF6E9C" w:rsidRDefault="00FF6E9C">
      <w:pPr>
        <w:pStyle w:val="a3"/>
        <w:spacing w:before="4"/>
        <w:ind w:left="0"/>
        <w:jc w:val="left"/>
        <w:rPr>
          <w:sz w:val="10"/>
        </w:rPr>
      </w:pPr>
    </w:p>
    <w:p w:rsidR="00FF6E9C" w:rsidRDefault="00FB709D">
      <w:pPr>
        <w:pStyle w:val="a3"/>
        <w:spacing w:before="65" w:line="322" w:lineRule="exact"/>
        <w:ind w:left="0" w:right="163"/>
        <w:jc w:val="right"/>
      </w:pPr>
      <w:r>
        <w:t>Таблица 14.1</w:t>
      </w:r>
    </w:p>
    <w:p w:rsidR="00FF6E9C" w:rsidRDefault="00FB709D">
      <w:pPr>
        <w:ind w:left="620"/>
        <w:rPr>
          <w:i/>
          <w:sz w:val="28"/>
        </w:rPr>
      </w:pPr>
      <w:r>
        <w:rPr>
          <w:i/>
          <w:sz w:val="28"/>
        </w:rPr>
        <w:t>Средние скорости, необходимые для гидротранспортировки пульпы</w:t>
      </w:r>
    </w:p>
    <w:p w:rsidR="00FF6E9C" w:rsidRDefault="00FF6E9C">
      <w:pPr>
        <w:pStyle w:val="a3"/>
        <w:spacing w:after="1"/>
        <w:ind w:left="0"/>
        <w:jc w:val="left"/>
        <w:rPr>
          <w:i/>
          <w:sz w:val="16"/>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77"/>
        <w:gridCol w:w="1166"/>
        <w:gridCol w:w="1701"/>
        <w:gridCol w:w="2127"/>
        <w:gridCol w:w="2114"/>
      </w:tblGrid>
      <w:tr w:rsidR="00FF6E9C">
        <w:trPr>
          <w:trHeight w:hRule="exact" w:val="286"/>
        </w:trPr>
        <w:tc>
          <w:tcPr>
            <w:tcW w:w="1777" w:type="dxa"/>
            <w:vMerge w:val="restart"/>
          </w:tcPr>
          <w:p w:rsidR="00FF6E9C" w:rsidRPr="00F30903" w:rsidRDefault="00FB709D">
            <w:pPr>
              <w:pStyle w:val="TableParagraph"/>
              <w:spacing w:before="4"/>
              <w:ind w:left="133" w:right="132"/>
              <w:jc w:val="center"/>
              <w:rPr>
                <w:sz w:val="24"/>
                <w:lang w:val="ru-RU"/>
              </w:rPr>
            </w:pPr>
            <w:r w:rsidRPr="00F30903">
              <w:rPr>
                <w:sz w:val="24"/>
                <w:lang w:val="ru-RU"/>
              </w:rPr>
              <w:t>Диаметр пуль- попровода в мм</w:t>
            </w:r>
          </w:p>
        </w:tc>
        <w:tc>
          <w:tcPr>
            <w:tcW w:w="1166" w:type="dxa"/>
            <w:vMerge w:val="restart"/>
          </w:tcPr>
          <w:p w:rsidR="00FF6E9C" w:rsidRDefault="00FB709D">
            <w:pPr>
              <w:pStyle w:val="TableParagraph"/>
              <w:spacing w:before="142"/>
              <w:ind w:left="104" w:right="85" w:firstLine="67"/>
              <w:rPr>
                <w:sz w:val="24"/>
              </w:rPr>
            </w:pPr>
            <w:r>
              <w:rPr>
                <w:sz w:val="24"/>
              </w:rPr>
              <w:t>Глина и суглинки</w:t>
            </w:r>
          </w:p>
        </w:tc>
        <w:tc>
          <w:tcPr>
            <w:tcW w:w="1701" w:type="dxa"/>
            <w:vMerge w:val="restart"/>
          </w:tcPr>
          <w:p w:rsidR="00FF6E9C" w:rsidRPr="00F30903" w:rsidRDefault="00FB709D">
            <w:pPr>
              <w:pStyle w:val="TableParagraph"/>
              <w:spacing w:before="4"/>
              <w:ind w:left="136" w:right="134"/>
              <w:jc w:val="center"/>
              <w:rPr>
                <w:sz w:val="24"/>
                <w:lang w:val="ru-RU"/>
              </w:rPr>
            </w:pPr>
            <w:r w:rsidRPr="00F30903">
              <w:rPr>
                <w:sz w:val="24"/>
                <w:lang w:val="ru-RU"/>
              </w:rPr>
              <w:t>Супеси мел- кие и средние пески</w:t>
            </w:r>
          </w:p>
        </w:tc>
        <w:tc>
          <w:tcPr>
            <w:tcW w:w="4241" w:type="dxa"/>
            <w:gridSpan w:val="2"/>
          </w:tcPr>
          <w:p w:rsidR="00FF6E9C" w:rsidRDefault="00FB709D">
            <w:pPr>
              <w:pStyle w:val="TableParagraph"/>
              <w:spacing w:line="275" w:lineRule="exact"/>
              <w:ind w:left="1330"/>
              <w:rPr>
                <w:sz w:val="24"/>
              </w:rPr>
            </w:pPr>
            <w:r>
              <w:rPr>
                <w:sz w:val="24"/>
              </w:rPr>
              <w:t>Крупные пески</w:t>
            </w:r>
          </w:p>
        </w:tc>
      </w:tr>
      <w:tr w:rsidR="00FF6E9C" w:rsidRPr="00D43797">
        <w:trPr>
          <w:trHeight w:hRule="exact" w:val="562"/>
        </w:trPr>
        <w:tc>
          <w:tcPr>
            <w:tcW w:w="1777" w:type="dxa"/>
            <w:vMerge/>
          </w:tcPr>
          <w:p w:rsidR="00FF6E9C" w:rsidRDefault="00FF6E9C"/>
        </w:tc>
        <w:tc>
          <w:tcPr>
            <w:tcW w:w="1166" w:type="dxa"/>
            <w:vMerge/>
          </w:tcPr>
          <w:p w:rsidR="00FF6E9C" w:rsidRDefault="00FF6E9C"/>
        </w:tc>
        <w:tc>
          <w:tcPr>
            <w:tcW w:w="1701" w:type="dxa"/>
            <w:vMerge/>
          </w:tcPr>
          <w:p w:rsidR="00FF6E9C" w:rsidRDefault="00FF6E9C"/>
        </w:tc>
        <w:tc>
          <w:tcPr>
            <w:tcW w:w="2127" w:type="dxa"/>
          </w:tcPr>
          <w:p w:rsidR="00FF6E9C" w:rsidRPr="00F30903" w:rsidRDefault="00FB709D">
            <w:pPr>
              <w:pStyle w:val="TableParagraph"/>
              <w:ind w:left="121" w:right="103" w:firstLine="57"/>
              <w:rPr>
                <w:sz w:val="24"/>
                <w:lang w:val="ru-RU"/>
              </w:rPr>
            </w:pPr>
            <w:r w:rsidRPr="00F30903">
              <w:rPr>
                <w:sz w:val="24"/>
                <w:lang w:val="ru-RU"/>
              </w:rPr>
              <w:t>С небольшим со- держанием гравия</w:t>
            </w:r>
          </w:p>
        </w:tc>
        <w:tc>
          <w:tcPr>
            <w:tcW w:w="2114" w:type="dxa"/>
          </w:tcPr>
          <w:p w:rsidR="00FF6E9C" w:rsidRPr="00F30903" w:rsidRDefault="00FB709D">
            <w:pPr>
              <w:pStyle w:val="TableParagraph"/>
              <w:ind w:left="115" w:right="95" w:firstLine="175"/>
              <w:rPr>
                <w:sz w:val="24"/>
                <w:lang w:val="ru-RU"/>
              </w:rPr>
            </w:pPr>
            <w:r w:rsidRPr="00F30903">
              <w:rPr>
                <w:sz w:val="24"/>
                <w:lang w:val="ru-RU"/>
              </w:rPr>
              <w:t>С большим со- держанием гравия</w:t>
            </w:r>
          </w:p>
        </w:tc>
      </w:tr>
      <w:tr w:rsidR="00FF6E9C">
        <w:trPr>
          <w:trHeight w:hRule="exact" w:val="286"/>
        </w:trPr>
        <w:tc>
          <w:tcPr>
            <w:tcW w:w="1777" w:type="dxa"/>
          </w:tcPr>
          <w:p w:rsidR="00FF6E9C" w:rsidRDefault="00FB709D">
            <w:pPr>
              <w:pStyle w:val="TableParagraph"/>
              <w:spacing w:line="276" w:lineRule="exact"/>
              <w:ind w:left="703"/>
              <w:rPr>
                <w:sz w:val="24"/>
              </w:rPr>
            </w:pPr>
            <w:r>
              <w:rPr>
                <w:sz w:val="24"/>
              </w:rPr>
              <w:t>250</w:t>
            </w:r>
          </w:p>
        </w:tc>
        <w:tc>
          <w:tcPr>
            <w:tcW w:w="1166" w:type="dxa"/>
          </w:tcPr>
          <w:p w:rsidR="00FF6E9C" w:rsidRDefault="00FB709D">
            <w:pPr>
              <w:pStyle w:val="TableParagraph"/>
              <w:spacing w:line="276" w:lineRule="exact"/>
              <w:ind w:left="347" w:right="348"/>
              <w:jc w:val="center"/>
              <w:rPr>
                <w:sz w:val="24"/>
              </w:rPr>
            </w:pPr>
            <w:r>
              <w:rPr>
                <w:sz w:val="24"/>
              </w:rPr>
              <w:t>1,7</w:t>
            </w:r>
          </w:p>
        </w:tc>
        <w:tc>
          <w:tcPr>
            <w:tcW w:w="1701" w:type="dxa"/>
          </w:tcPr>
          <w:p w:rsidR="00FF6E9C" w:rsidRDefault="00FB709D">
            <w:pPr>
              <w:pStyle w:val="TableParagraph"/>
              <w:spacing w:line="276" w:lineRule="exact"/>
              <w:ind w:left="134" w:right="134"/>
              <w:jc w:val="center"/>
              <w:rPr>
                <w:sz w:val="24"/>
              </w:rPr>
            </w:pPr>
            <w:r>
              <w:rPr>
                <w:sz w:val="24"/>
              </w:rPr>
              <w:t>2,0</w:t>
            </w:r>
          </w:p>
        </w:tc>
        <w:tc>
          <w:tcPr>
            <w:tcW w:w="2127" w:type="dxa"/>
          </w:tcPr>
          <w:p w:rsidR="00FF6E9C" w:rsidRDefault="00FB709D">
            <w:pPr>
              <w:pStyle w:val="TableParagraph"/>
              <w:spacing w:line="276" w:lineRule="exact"/>
              <w:ind w:left="888" w:right="888"/>
              <w:jc w:val="center"/>
              <w:rPr>
                <w:sz w:val="24"/>
              </w:rPr>
            </w:pPr>
            <w:r>
              <w:rPr>
                <w:sz w:val="24"/>
              </w:rPr>
              <w:t>2,5</w:t>
            </w:r>
          </w:p>
        </w:tc>
        <w:tc>
          <w:tcPr>
            <w:tcW w:w="2114" w:type="dxa"/>
          </w:tcPr>
          <w:p w:rsidR="00FF6E9C" w:rsidRDefault="00FB709D">
            <w:pPr>
              <w:pStyle w:val="TableParagraph"/>
              <w:spacing w:line="276" w:lineRule="exact"/>
              <w:ind w:left="901" w:right="95"/>
              <w:rPr>
                <w:sz w:val="24"/>
              </w:rPr>
            </w:pPr>
            <w:r>
              <w:rPr>
                <w:sz w:val="24"/>
              </w:rPr>
              <w:t>2,8</w:t>
            </w:r>
          </w:p>
        </w:tc>
      </w:tr>
      <w:tr w:rsidR="00FF6E9C">
        <w:trPr>
          <w:trHeight w:hRule="exact" w:val="286"/>
        </w:trPr>
        <w:tc>
          <w:tcPr>
            <w:tcW w:w="1777" w:type="dxa"/>
          </w:tcPr>
          <w:p w:rsidR="00FF6E9C" w:rsidRDefault="00FB709D">
            <w:pPr>
              <w:pStyle w:val="TableParagraph"/>
              <w:spacing w:line="275" w:lineRule="exact"/>
              <w:ind w:left="703"/>
              <w:rPr>
                <w:sz w:val="24"/>
              </w:rPr>
            </w:pPr>
            <w:r>
              <w:rPr>
                <w:sz w:val="24"/>
              </w:rPr>
              <w:t>350</w:t>
            </w:r>
          </w:p>
        </w:tc>
        <w:tc>
          <w:tcPr>
            <w:tcW w:w="1166" w:type="dxa"/>
          </w:tcPr>
          <w:p w:rsidR="00FF6E9C" w:rsidRDefault="00FB709D">
            <w:pPr>
              <w:pStyle w:val="TableParagraph"/>
              <w:spacing w:line="275" w:lineRule="exact"/>
              <w:ind w:left="347" w:right="348"/>
              <w:jc w:val="center"/>
              <w:rPr>
                <w:sz w:val="24"/>
              </w:rPr>
            </w:pPr>
            <w:r>
              <w:rPr>
                <w:sz w:val="24"/>
              </w:rPr>
              <w:t>2,1</w:t>
            </w:r>
          </w:p>
        </w:tc>
        <w:tc>
          <w:tcPr>
            <w:tcW w:w="1701" w:type="dxa"/>
          </w:tcPr>
          <w:p w:rsidR="00FF6E9C" w:rsidRDefault="00FB709D">
            <w:pPr>
              <w:pStyle w:val="TableParagraph"/>
              <w:spacing w:line="275" w:lineRule="exact"/>
              <w:ind w:left="134" w:right="134"/>
              <w:jc w:val="center"/>
              <w:rPr>
                <w:sz w:val="24"/>
              </w:rPr>
            </w:pPr>
            <w:r>
              <w:rPr>
                <w:sz w:val="24"/>
              </w:rPr>
              <w:t>2,2</w:t>
            </w:r>
          </w:p>
        </w:tc>
        <w:tc>
          <w:tcPr>
            <w:tcW w:w="2127" w:type="dxa"/>
          </w:tcPr>
          <w:p w:rsidR="00FF6E9C" w:rsidRDefault="00FB709D">
            <w:pPr>
              <w:pStyle w:val="TableParagraph"/>
              <w:spacing w:line="275" w:lineRule="exact"/>
              <w:ind w:left="888" w:right="888"/>
              <w:jc w:val="center"/>
              <w:rPr>
                <w:sz w:val="24"/>
              </w:rPr>
            </w:pPr>
            <w:r>
              <w:rPr>
                <w:sz w:val="24"/>
              </w:rPr>
              <w:t>3,0</w:t>
            </w:r>
          </w:p>
        </w:tc>
        <w:tc>
          <w:tcPr>
            <w:tcW w:w="2114" w:type="dxa"/>
          </w:tcPr>
          <w:p w:rsidR="00FF6E9C" w:rsidRDefault="00FB709D">
            <w:pPr>
              <w:pStyle w:val="TableParagraph"/>
              <w:spacing w:line="275" w:lineRule="exact"/>
              <w:ind w:left="901" w:right="95"/>
              <w:rPr>
                <w:sz w:val="24"/>
              </w:rPr>
            </w:pPr>
            <w:r>
              <w:rPr>
                <w:sz w:val="24"/>
              </w:rPr>
              <w:t>3,4</w:t>
            </w:r>
          </w:p>
        </w:tc>
      </w:tr>
      <w:tr w:rsidR="00FF6E9C">
        <w:trPr>
          <w:trHeight w:hRule="exact" w:val="286"/>
        </w:trPr>
        <w:tc>
          <w:tcPr>
            <w:tcW w:w="1777" w:type="dxa"/>
          </w:tcPr>
          <w:p w:rsidR="00FF6E9C" w:rsidRDefault="00FB709D">
            <w:pPr>
              <w:pStyle w:val="TableParagraph"/>
              <w:spacing w:line="276" w:lineRule="exact"/>
              <w:ind w:left="703"/>
              <w:rPr>
                <w:sz w:val="24"/>
              </w:rPr>
            </w:pPr>
            <w:r>
              <w:rPr>
                <w:sz w:val="24"/>
              </w:rPr>
              <w:t>400</w:t>
            </w:r>
          </w:p>
        </w:tc>
        <w:tc>
          <w:tcPr>
            <w:tcW w:w="1166" w:type="dxa"/>
          </w:tcPr>
          <w:p w:rsidR="00FF6E9C" w:rsidRDefault="00FB709D">
            <w:pPr>
              <w:pStyle w:val="TableParagraph"/>
              <w:spacing w:line="276" w:lineRule="exact"/>
              <w:ind w:left="347" w:right="348"/>
              <w:jc w:val="center"/>
              <w:rPr>
                <w:sz w:val="24"/>
              </w:rPr>
            </w:pPr>
            <w:r>
              <w:rPr>
                <w:sz w:val="24"/>
              </w:rPr>
              <w:t>2,35</w:t>
            </w:r>
          </w:p>
        </w:tc>
        <w:tc>
          <w:tcPr>
            <w:tcW w:w="1701" w:type="dxa"/>
          </w:tcPr>
          <w:p w:rsidR="00FF6E9C" w:rsidRDefault="00FB709D">
            <w:pPr>
              <w:pStyle w:val="TableParagraph"/>
              <w:spacing w:line="276" w:lineRule="exact"/>
              <w:ind w:left="134" w:right="134"/>
              <w:jc w:val="center"/>
              <w:rPr>
                <w:sz w:val="24"/>
              </w:rPr>
            </w:pPr>
            <w:r>
              <w:rPr>
                <w:sz w:val="24"/>
              </w:rPr>
              <w:t>2,6</w:t>
            </w:r>
          </w:p>
        </w:tc>
        <w:tc>
          <w:tcPr>
            <w:tcW w:w="2127" w:type="dxa"/>
          </w:tcPr>
          <w:p w:rsidR="00FF6E9C" w:rsidRDefault="00FB709D">
            <w:pPr>
              <w:pStyle w:val="TableParagraph"/>
              <w:spacing w:line="276" w:lineRule="exact"/>
              <w:ind w:left="888" w:right="888"/>
              <w:jc w:val="center"/>
              <w:rPr>
                <w:sz w:val="24"/>
              </w:rPr>
            </w:pPr>
            <w:r>
              <w:rPr>
                <w:sz w:val="24"/>
              </w:rPr>
              <w:t>3,6</w:t>
            </w:r>
          </w:p>
        </w:tc>
        <w:tc>
          <w:tcPr>
            <w:tcW w:w="2114" w:type="dxa"/>
          </w:tcPr>
          <w:p w:rsidR="00FF6E9C" w:rsidRDefault="00FB709D">
            <w:pPr>
              <w:pStyle w:val="TableParagraph"/>
              <w:spacing w:line="276" w:lineRule="exact"/>
              <w:ind w:left="901" w:right="95"/>
              <w:rPr>
                <w:sz w:val="24"/>
              </w:rPr>
            </w:pPr>
            <w:r>
              <w:rPr>
                <w:sz w:val="24"/>
              </w:rPr>
              <w:t>4,0</w:t>
            </w:r>
          </w:p>
        </w:tc>
      </w:tr>
      <w:tr w:rsidR="00FF6E9C">
        <w:trPr>
          <w:trHeight w:hRule="exact" w:val="286"/>
        </w:trPr>
        <w:tc>
          <w:tcPr>
            <w:tcW w:w="1777" w:type="dxa"/>
          </w:tcPr>
          <w:p w:rsidR="00FF6E9C" w:rsidRDefault="00FB709D">
            <w:pPr>
              <w:pStyle w:val="TableParagraph"/>
              <w:spacing w:line="275" w:lineRule="exact"/>
              <w:ind w:left="703"/>
              <w:rPr>
                <w:sz w:val="24"/>
              </w:rPr>
            </w:pPr>
            <w:r>
              <w:rPr>
                <w:sz w:val="24"/>
              </w:rPr>
              <w:t>600</w:t>
            </w:r>
          </w:p>
        </w:tc>
        <w:tc>
          <w:tcPr>
            <w:tcW w:w="1166" w:type="dxa"/>
          </w:tcPr>
          <w:p w:rsidR="00FF6E9C" w:rsidRDefault="00FB709D">
            <w:pPr>
              <w:pStyle w:val="TableParagraph"/>
              <w:spacing w:line="275" w:lineRule="exact"/>
              <w:ind w:left="347" w:right="348"/>
              <w:jc w:val="center"/>
              <w:rPr>
                <w:sz w:val="24"/>
              </w:rPr>
            </w:pPr>
            <w:r>
              <w:rPr>
                <w:sz w:val="24"/>
              </w:rPr>
              <w:t>2,7</w:t>
            </w:r>
          </w:p>
        </w:tc>
        <w:tc>
          <w:tcPr>
            <w:tcW w:w="1701" w:type="dxa"/>
          </w:tcPr>
          <w:p w:rsidR="00FF6E9C" w:rsidRDefault="00FB709D">
            <w:pPr>
              <w:pStyle w:val="TableParagraph"/>
              <w:spacing w:line="275" w:lineRule="exact"/>
              <w:ind w:left="134" w:right="134"/>
              <w:jc w:val="center"/>
              <w:rPr>
                <w:sz w:val="24"/>
              </w:rPr>
            </w:pPr>
            <w:r>
              <w:rPr>
                <w:sz w:val="24"/>
              </w:rPr>
              <w:t>3,2</w:t>
            </w:r>
          </w:p>
        </w:tc>
        <w:tc>
          <w:tcPr>
            <w:tcW w:w="2127" w:type="dxa"/>
          </w:tcPr>
          <w:p w:rsidR="00FF6E9C" w:rsidRDefault="00FB709D">
            <w:pPr>
              <w:pStyle w:val="TableParagraph"/>
              <w:spacing w:line="275" w:lineRule="exact"/>
              <w:ind w:left="888" w:right="888"/>
              <w:jc w:val="center"/>
              <w:rPr>
                <w:sz w:val="24"/>
              </w:rPr>
            </w:pPr>
            <w:r>
              <w:rPr>
                <w:sz w:val="24"/>
              </w:rPr>
              <w:t>4,2</w:t>
            </w:r>
          </w:p>
        </w:tc>
        <w:tc>
          <w:tcPr>
            <w:tcW w:w="2114" w:type="dxa"/>
          </w:tcPr>
          <w:p w:rsidR="00FF6E9C" w:rsidRDefault="00FB709D">
            <w:pPr>
              <w:pStyle w:val="TableParagraph"/>
              <w:spacing w:line="275" w:lineRule="exact"/>
              <w:ind w:left="901" w:right="95"/>
              <w:rPr>
                <w:sz w:val="24"/>
              </w:rPr>
            </w:pPr>
            <w:r>
              <w:rPr>
                <w:sz w:val="24"/>
              </w:rPr>
              <w:t>4,6</w:t>
            </w:r>
          </w:p>
        </w:tc>
      </w:tr>
    </w:tbl>
    <w:p w:rsidR="00FF6E9C" w:rsidRDefault="00FF6E9C">
      <w:pPr>
        <w:pStyle w:val="a3"/>
        <w:spacing w:before="5"/>
        <w:ind w:left="0"/>
        <w:jc w:val="left"/>
        <w:rPr>
          <w:i/>
          <w:sz w:val="22"/>
        </w:rPr>
      </w:pPr>
    </w:p>
    <w:p w:rsidR="00FF6E9C" w:rsidRDefault="00FF6E9C">
      <w:pPr>
        <w:sectPr w:rsidR="00FF6E9C">
          <w:type w:val="continuous"/>
          <w:pgSz w:w="11910" w:h="16840"/>
          <w:pgMar w:top="1540" w:right="1420" w:bottom="280" w:left="1360" w:header="720" w:footer="720" w:gutter="0"/>
          <w:cols w:space="720"/>
        </w:sectPr>
      </w:pPr>
    </w:p>
    <w:p w:rsidR="00FF6E9C" w:rsidRDefault="00FB709D">
      <w:pPr>
        <w:pStyle w:val="a3"/>
        <w:spacing w:before="64"/>
        <w:ind w:left="795" w:right="-20"/>
        <w:jc w:val="left"/>
      </w:pPr>
      <w:r>
        <w:lastRenderedPageBreak/>
        <w:t>Необходимый напор</w:t>
      </w:r>
    </w:p>
    <w:p w:rsidR="00FF6E9C" w:rsidRDefault="00FB709D">
      <w:pPr>
        <w:pStyle w:val="a3"/>
        <w:spacing w:before="6"/>
        <w:ind w:left="0"/>
        <w:jc w:val="left"/>
        <w:rPr>
          <w:sz w:val="40"/>
        </w:rPr>
      </w:pPr>
      <w:r>
        <w:br w:type="column"/>
      </w:r>
    </w:p>
    <w:p w:rsidR="00FF6E9C" w:rsidRDefault="00FB709D">
      <w:pPr>
        <w:ind w:left="293"/>
        <w:rPr>
          <w:sz w:val="28"/>
        </w:rPr>
      </w:pPr>
      <w:r>
        <w:rPr>
          <w:i/>
          <w:sz w:val="28"/>
        </w:rPr>
        <w:t xml:space="preserve">H </w:t>
      </w:r>
      <w:r>
        <w:rPr>
          <w:rFonts w:ascii="Symbol" w:hAnsi="Symbol"/>
          <w:sz w:val="28"/>
        </w:rPr>
        <w:t></w:t>
      </w:r>
      <w:r>
        <w:rPr>
          <w:i/>
          <w:sz w:val="28"/>
        </w:rPr>
        <w:t>H</w:t>
      </w:r>
      <w:r>
        <w:rPr>
          <w:rFonts w:ascii="Symbol" w:hAnsi="Symbol"/>
          <w:position w:val="-7"/>
          <w:sz w:val="18"/>
        </w:rPr>
        <w:t></w:t>
      </w:r>
      <w:r>
        <w:rPr>
          <w:rFonts w:ascii="Symbol" w:hAnsi="Symbol"/>
          <w:sz w:val="28"/>
        </w:rPr>
        <w:t></w:t>
      </w:r>
      <w:r>
        <w:rPr>
          <w:i/>
          <w:sz w:val="28"/>
        </w:rPr>
        <w:t>Lik</w:t>
      </w:r>
      <w:r>
        <w:rPr>
          <w:i/>
          <w:position w:val="-5"/>
          <w:sz w:val="18"/>
        </w:rPr>
        <w:t>n</w:t>
      </w:r>
      <w:r>
        <w:rPr>
          <w:sz w:val="28"/>
        </w:rPr>
        <w:t>, м,</w:t>
      </w:r>
    </w:p>
    <w:p w:rsidR="00FF6E9C" w:rsidRDefault="00FF6E9C">
      <w:pPr>
        <w:rPr>
          <w:sz w:val="28"/>
        </w:rPr>
        <w:sectPr w:rsidR="00FF6E9C">
          <w:type w:val="continuous"/>
          <w:pgSz w:w="11910" w:h="16840"/>
          <w:pgMar w:top="1540" w:right="1420" w:bottom="280" w:left="1360" w:header="720" w:footer="720" w:gutter="0"/>
          <w:cols w:num="2" w:space="720" w:equalWidth="0">
            <w:col w:w="3266" w:space="40"/>
            <w:col w:w="5824"/>
          </w:cols>
        </w:sectPr>
      </w:pPr>
    </w:p>
    <w:p w:rsidR="00FF6E9C" w:rsidRPr="00F30903" w:rsidRDefault="00FB709D">
      <w:pPr>
        <w:pStyle w:val="a3"/>
        <w:spacing w:before="132" w:line="230" w:lineRule="auto"/>
        <w:ind w:left="228" w:right="162"/>
        <w:rPr>
          <w:lang w:val="ru-RU"/>
        </w:rPr>
      </w:pPr>
      <w:r w:rsidRPr="00F30903">
        <w:rPr>
          <w:lang w:val="ru-RU"/>
        </w:rPr>
        <w:lastRenderedPageBreak/>
        <w:t xml:space="preserve">где </w:t>
      </w:r>
      <w:r>
        <w:rPr>
          <w:rFonts w:ascii="Cambria" w:hAnsi="Cambria"/>
          <w:sz w:val="24"/>
        </w:rPr>
        <w:t>H</w:t>
      </w:r>
      <w:r w:rsidRPr="00F30903">
        <w:rPr>
          <w:rFonts w:ascii="Cambria" w:hAnsi="Cambria"/>
          <w:position w:val="-4"/>
          <w:sz w:val="17"/>
          <w:lang w:val="ru-RU"/>
        </w:rPr>
        <w:t xml:space="preserve">∆ </w:t>
      </w:r>
      <w:r w:rsidRPr="00F30903">
        <w:rPr>
          <w:lang w:val="ru-RU"/>
        </w:rPr>
        <w:t xml:space="preserve">– геодезическая разность отметок землесоса и отвала; </w:t>
      </w:r>
      <w:r>
        <w:rPr>
          <w:rFonts w:ascii="Cambria" w:hAnsi="Cambria"/>
          <w:sz w:val="24"/>
        </w:rPr>
        <w:t>k</w:t>
      </w:r>
      <w:r>
        <w:rPr>
          <w:rFonts w:ascii="Cambria" w:hAnsi="Cambria"/>
          <w:position w:val="-4"/>
          <w:sz w:val="17"/>
        </w:rPr>
        <w:t>n</w:t>
      </w:r>
      <w:r w:rsidRPr="00F30903">
        <w:rPr>
          <w:lang w:val="ru-RU"/>
        </w:rPr>
        <w:t xml:space="preserve">– коэф- фициент увеличения потерь напора для пульпы; </w:t>
      </w:r>
      <w:r>
        <w:rPr>
          <w:i/>
        </w:rPr>
        <w:t>i</w:t>
      </w:r>
      <w:r w:rsidRPr="00F30903">
        <w:rPr>
          <w:i/>
          <w:lang w:val="ru-RU"/>
        </w:rPr>
        <w:t xml:space="preserve"> – </w:t>
      </w:r>
      <w:r w:rsidRPr="00F30903">
        <w:rPr>
          <w:lang w:val="ru-RU"/>
        </w:rPr>
        <w:t>гидравлический уклон, определяемый по эмпирическому уравнению</w:t>
      </w:r>
    </w:p>
    <w:p w:rsidR="00FF6E9C" w:rsidRPr="00F30903" w:rsidRDefault="00FB709D">
      <w:pPr>
        <w:spacing w:before="122" w:line="210" w:lineRule="exact"/>
        <w:ind w:left="232"/>
        <w:jc w:val="center"/>
        <w:rPr>
          <w:sz w:val="17"/>
          <w:lang w:val="ru-RU"/>
        </w:rPr>
      </w:pPr>
      <w:r>
        <w:rPr>
          <w:rFonts w:ascii="Symbol" w:hAnsi="Symbol"/>
          <w:i/>
          <w:position w:val="-10"/>
          <w:sz w:val="29"/>
        </w:rPr>
        <w:t></w:t>
      </w:r>
      <w:r w:rsidRPr="00F30903">
        <w:rPr>
          <w:sz w:val="17"/>
          <w:lang w:val="ru-RU"/>
        </w:rPr>
        <w:t>2</w:t>
      </w:r>
    </w:p>
    <w:p w:rsidR="00FF6E9C" w:rsidRPr="00F30903" w:rsidRDefault="004816A0">
      <w:pPr>
        <w:tabs>
          <w:tab w:val="left" w:pos="747"/>
        </w:tabs>
        <w:spacing w:line="225" w:lineRule="exact"/>
        <w:ind w:left="45"/>
        <w:jc w:val="center"/>
        <w:rPr>
          <w:sz w:val="27"/>
          <w:lang w:val="ru-RU"/>
        </w:rPr>
      </w:pPr>
      <w:r w:rsidRPr="004816A0">
        <w:rPr>
          <w:noProof/>
          <w:lang w:val="ru-RU" w:eastAsia="ru-RU"/>
        </w:rPr>
        <w:pict>
          <v:line id="Line 49" o:spid="_x0000_s1157" style="position:absolute;left:0;text-align:left;z-index:-251632128;visibility:visible;mso-position-horizontal-relative:page" from="295.5pt,8.45pt" to="311.4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0LYEw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" strokeweight=".20883mm">
            <w10:wrap anchorx="page"/>
          </v:line>
        </w:pict>
      </w:r>
      <w:r w:rsidR="00FB709D">
        <w:rPr>
          <w:i/>
          <w:w w:val="105"/>
          <w:sz w:val="27"/>
        </w:rPr>
        <w:t>i</w:t>
      </w:r>
      <w:r w:rsidR="00FB709D">
        <w:rPr>
          <w:rFonts w:ascii="Symbol" w:hAnsi="Symbol"/>
          <w:w w:val="105"/>
          <w:sz w:val="27"/>
        </w:rPr>
        <w:t></w:t>
      </w:r>
      <w:r w:rsidR="00FB709D" w:rsidRPr="00F30903">
        <w:rPr>
          <w:w w:val="105"/>
          <w:sz w:val="27"/>
          <w:lang w:val="ru-RU"/>
        </w:rPr>
        <w:tab/>
        <w:t>,</w:t>
      </w:r>
    </w:p>
    <w:p w:rsidR="00FF6E9C" w:rsidRPr="00F30903" w:rsidRDefault="00FB709D">
      <w:pPr>
        <w:spacing w:line="248" w:lineRule="exact"/>
        <w:ind w:left="288"/>
        <w:jc w:val="center"/>
        <w:rPr>
          <w:i/>
          <w:sz w:val="27"/>
          <w:lang w:val="ru-RU"/>
        </w:rPr>
      </w:pPr>
      <w:r>
        <w:rPr>
          <w:i/>
          <w:w w:val="105"/>
          <w:sz w:val="27"/>
        </w:rPr>
        <w:t>cR</w:t>
      </w:r>
    </w:p>
    <w:p w:rsidR="00FF6E9C" w:rsidRPr="00F30903" w:rsidRDefault="00FB709D">
      <w:pPr>
        <w:pStyle w:val="a3"/>
        <w:spacing w:before="112"/>
        <w:ind w:left="228" w:right="341"/>
        <w:jc w:val="left"/>
        <w:rPr>
          <w:lang w:val="ru-RU"/>
        </w:rPr>
      </w:pPr>
      <w:r w:rsidRPr="00F30903">
        <w:rPr>
          <w:lang w:val="ru-RU"/>
        </w:rPr>
        <w:t xml:space="preserve">где </w:t>
      </w:r>
      <w:r>
        <w:rPr>
          <w:i/>
        </w:rPr>
        <w:t>v</w:t>
      </w:r>
      <w:r w:rsidRPr="00F30903">
        <w:rPr>
          <w:lang w:val="ru-RU"/>
        </w:rPr>
        <w:t xml:space="preserve">– скорость движения воды; </w:t>
      </w:r>
      <w:r>
        <w:rPr>
          <w:i/>
        </w:rPr>
        <w:t>R</w:t>
      </w:r>
      <w:r w:rsidRPr="00F30903">
        <w:rPr>
          <w:lang w:val="ru-RU"/>
        </w:rPr>
        <w:t>– гидравлический радиус, равный</w:t>
      </w:r>
    </w:p>
    <w:p w:rsidR="00FF6E9C" w:rsidRPr="00F30903" w:rsidRDefault="00FF6E9C">
      <w:pPr>
        <w:rPr>
          <w:lang w:val="ru-RU"/>
        </w:rPr>
        <w:sectPr w:rsidR="00FF6E9C" w:rsidRPr="00F30903">
          <w:type w:val="continuous"/>
          <w:pgSz w:w="11910" w:h="16840"/>
          <w:pgMar w:top="1540" w:right="1420" w:bottom="280" w:left="1360" w:header="720" w:footer="720" w:gutter="0"/>
          <w:cols w:space="720"/>
        </w:sectPr>
      </w:pPr>
    </w:p>
    <w:p w:rsidR="00FF6E9C" w:rsidRPr="00F30903" w:rsidRDefault="00FB709D">
      <w:pPr>
        <w:pStyle w:val="a3"/>
        <w:spacing w:before="122"/>
        <w:ind w:left="228"/>
        <w:jc w:val="left"/>
        <w:rPr>
          <w:lang w:val="ru-RU"/>
        </w:rPr>
      </w:pPr>
      <w:r w:rsidRPr="00F30903">
        <w:rPr>
          <w:lang w:val="ru-RU"/>
        </w:rPr>
        <w:lastRenderedPageBreak/>
        <w:t>отношению площади сечения трубы к его   периметру:</w:t>
      </w:r>
    </w:p>
    <w:p w:rsidR="00FF6E9C" w:rsidRPr="00F30903" w:rsidRDefault="00FB709D">
      <w:pPr>
        <w:spacing w:line="377" w:lineRule="exact"/>
        <w:ind w:left="108"/>
        <w:rPr>
          <w:sz w:val="28"/>
          <w:lang w:val="ru-RU"/>
        </w:rPr>
      </w:pPr>
      <w:r w:rsidRPr="00F30903">
        <w:rPr>
          <w:lang w:val="ru-RU"/>
        </w:rPr>
        <w:br w:type="column"/>
      </w:r>
      <w:r>
        <w:rPr>
          <w:i/>
          <w:sz w:val="28"/>
        </w:rPr>
        <w:lastRenderedPageBreak/>
        <w:t>R</w:t>
      </w:r>
      <w:r>
        <w:rPr>
          <w:rFonts w:ascii="Symbol" w:hAnsi="Symbol"/>
          <w:sz w:val="28"/>
        </w:rPr>
        <w:t></w:t>
      </w:r>
      <w:r>
        <w:rPr>
          <w:i/>
          <w:position w:val="15"/>
          <w:sz w:val="28"/>
          <w:u w:val="single"/>
        </w:rPr>
        <w:t>F</w:t>
      </w:r>
      <w:r w:rsidRPr="00F30903">
        <w:rPr>
          <w:sz w:val="28"/>
          <w:lang w:val="ru-RU"/>
        </w:rPr>
        <w:t xml:space="preserve">, </w:t>
      </w:r>
      <w:r w:rsidRPr="00F30903">
        <w:rPr>
          <w:i/>
          <w:sz w:val="28"/>
          <w:lang w:val="ru-RU"/>
        </w:rPr>
        <w:t xml:space="preserve">с </w:t>
      </w:r>
      <w:r w:rsidRPr="00F30903">
        <w:rPr>
          <w:sz w:val="28"/>
          <w:lang w:val="ru-RU"/>
        </w:rPr>
        <w:t>– коэф-</w:t>
      </w:r>
    </w:p>
    <w:p w:rsidR="00FF6E9C" w:rsidRPr="00F30903" w:rsidRDefault="00FB709D">
      <w:pPr>
        <w:spacing w:line="254" w:lineRule="exact"/>
        <w:ind w:left="581"/>
        <w:rPr>
          <w:i/>
          <w:sz w:val="28"/>
          <w:lang w:val="ru-RU"/>
        </w:rPr>
      </w:pPr>
      <w:r>
        <w:rPr>
          <w:i/>
          <w:sz w:val="28"/>
        </w:rPr>
        <w:t>P</w:t>
      </w:r>
    </w:p>
    <w:p w:rsidR="00FF6E9C" w:rsidRPr="00F30903" w:rsidRDefault="00FF6E9C">
      <w:pPr>
        <w:spacing w:line="254" w:lineRule="exact"/>
        <w:rPr>
          <w:sz w:val="28"/>
          <w:lang w:val="ru-RU"/>
        </w:rPr>
        <w:sectPr w:rsidR="00FF6E9C" w:rsidRPr="00F30903">
          <w:type w:val="continuous"/>
          <w:pgSz w:w="11910" w:h="16840"/>
          <w:pgMar w:top="1540" w:right="1420" w:bottom="280" w:left="1360" w:header="720" w:footer="720" w:gutter="0"/>
          <w:cols w:num="2" w:space="720" w:equalWidth="0">
            <w:col w:w="6855" w:space="40"/>
            <w:col w:w="2235"/>
          </w:cols>
        </w:sectPr>
      </w:pPr>
    </w:p>
    <w:p w:rsidR="00FF6E9C" w:rsidRPr="00F30903" w:rsidRDefault="00FB709D">
      <w:pPr>
        <w:pStyle w:val="a3"/>
        <w:ind w:left="228" w:hanging="1"/>
        <w:jc w:val="left"/>
        <w:rPr>
          <w:lang w:val="ru-RU"/>
        </w:rPr>
      </w:pPr>
      <w:r w:rsidRPr="00F30903">
        <w:rPr>
          <w:lang w:val="ru-RU"/>
        </w:rPr>
        <w:lastRenderedPageBreak/>
        <w:t>фициент, учитывающий шероховатость стенок, который можно опреде- лить по формуле</w:t>
      </w:r>
    </w:p>
    <w:p w:rsidR="00FF6E9C" w:rsidRPr="00F30903" w:rsidRDefault="00FF6E9C">
      <w:pPr>
        <w:pStyle w:val="a3"/>
        <w:ind w:left="0"/>
        <w:jc w:val="left"/>
        <w:rPr>
          <w:sz w:val="20"/>
          <w:lang w:val="ru-RU"/>
        </w:rPr>
      </w:pPr>
    </w:p>
    <w:p w:rsidR="00FF6E9C" w:rsidRPr="00F30903" w:rsidRDefault="004816A0">
      <w:pPr>
        <w:tabs>
          <w:tab w:val="left" w:pos="862"/>
        </w:tabs>
        <w:spacing w:before="49"/>
        <w:ind w:left="61"/>
        <w:jc w:val="center"/>
        <w:rPr>
          <w:sz w:val="28"/>
          <w:lang w:val="ru-RU"/>
        </w:rPr>
      </w:pPr>
      <w:r w:rsidRPr="004816A0">
        <w:rPr>
          <w:noProof/>
          <w:lang w:val="ru-RU" w:eastAsia="ru-RU"/>
        </w:rPr>
        <w:pict>
          <v:group id="Group 44" o:spid="_x0000_s1116" style="position:absolute;left:0;text-align:left;margin-left:295.4pt;margin-top:-3.1pt;width:20.3pt;height:31.75pt;z-index:-251631104;mso-position-horizontal-relative:page" coordorigin="5908,-62" coordsize="406,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">
            <v:shape id="Freeform 48" o:spid="_x0000_s1117" style="position:absolute;left:5912;top:-56;width:402;height:598;visibility:visible;mso-wrap-style:square;v-text-anchor:top" coordsize="402,5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dvZMIA&#10;AADcAAAADwAAAGRycy9kb3ducmV2LnhtbERPyWrDMBC9B/oPYgK9xXJyKMWNEkxIaSn0EDfB18Ga&#10;2sbWyEiql7+vAoXe5vHW2R9n04uRnG8tK9gmKQjiyuqWawXXr9fNMwgfkDX2lknBQh6Oh4fVHjNt&#10;J77QWIRaxBD2GSpoQhgyKX3VkEGf2IE4ct/WGQwRulpqh1MMN73cpemTNNhybGhwoFNDVVf8GAXn&#10;cxlKKrX7dPnJ3T7euj5fOqUe13P+AiLQHP7Ff+53HeenO7g/Ey+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129kwgAAANwAAAAPAAAAAAAAAAAAAAAAAJgCAABkcnMvZG93&#10;bnJldi54bWxQSwUGAAAAAAQABAD1AAAAhwMAAAAA&#10;" path="m,401l23,371,80,598,144,,401,e" filled="f" strokeweight=".03pt">
              <v:path arrowok="t" o:connecttype="custom" o:connectlocs="0,345;23,315;80,542;144,-56;401,-56" o:connectangles="0,0,0,0,0"/>
            </v:shape>
            <v:shape id="AutoShape 47" o:spid="_x0000_s1118" style="position:absolute;left:5908;top:-62;width:405;height:604;visibility:visible" coordsize="405,6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D448EA&#10;AADcAAAADwAAAGRycy9kb3ducmV2LnhtbERPTWsCMRC9F/wPYQRvNWsrWrZGEbEg3rpqYW/DZppd&#10;3EyWJNX13xuh4G0e73MWq9624kI+NI4VTMYZCOLK6YaNguPh6/UDRIjIGlvHpOBGAVbLwcsCc+2u&#10;/E2XIhqRQjjkqKCOsculDFVNFsPYdcSJ+3XeYkzQG6k9XlO4beVbls2kxYZTQ40dbWqqzsWfVXDa&#10;uknZlPNC8+29bH+2Zu/NWqnRsF9/gojUx6f4373TaX42hccz6QK5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g+OPBAAAA3AAAAA8AAAAAAAAAAAAAAAAAmAIAAGRycy9kb3du&#10;cmV2LnhtbFBLBQYAAAAABAAEAPUAAACGAwAAAAA=&#10;" adj="0,,0" path="m41,392r-20,l79,604r12,l96,551r-12,l41,392xm405,l144,,84,551r12,l153,12r252,l405,xm33,363l,405r7,4l21,392r20,l33,363xe" fillcolor="black" stroked="f">
              <v:stroke joinstyle="round"/>
              <v:formulas/>
              <v:path arrowok="t" o:connecttype="custom" o:connectlocs="41,330;21,330;79,542;91,542;96,489;84,489;41,330;405,-62;144,-62;84,489;96,489;153,-50;405,-50;405,-62;33,301;0,343;7,347;21,330;41,330;33,301" o:connectangles="0,0,0,0,0,0,0,0,0,0,0,0,0,0,0,0,0,0,0,0"/>
            </v:shape>
            <v:shape id="Text Box 46" o:spid="_x0000_s1119" type="#_x0000_t202" style="position:absolute;left:5914;top:142;width:90;height:1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tsAMIA&#10;AADcAAAADwAAAGRycy9kb3ducmV2LnhtbERPTWsCMRC9F/wPYQq91aQeFrsaRYoFQSiu68HjdDPu&#10;BjeT7Sbq9t83gtDbPN7nzJeDa8WV+mA9a3gbKxDElTeWaw2H8vN1CiJEZIOtZ9LwSwGWi9HTHHPj&#10;b1zQdR9rkUI45KihibHLpQxVQw7D2HfEiTv53mFMsK+l6fGWwl0rJ0pl0qHl1NBgRx8NVef9xWlY&#10;HblY25+v711xKmxZviveZmetX56H1QxEpCH+ix/ujUnzV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e2wAwgAAANwAAAAPAAAAAAAAAAAAAAAAAJgCAABkcnMvZG93&#10;bnJldi54bWxQSwUGAAAAAAQABAD1AAAAhwMAAAAA&#10;" filled="f" stroked="f">
              <v:textbox inset="0,0,0,0">
                <w:txbxContent>
                  <w:p w:rsidR="00E95953" w:rsidRDefault="00E95953">
                    <w:pPr>
                      <w:spacing w:line="179" w:lineRule="exact"/>
                      <w:rPr>
                        <w:sz w:val="18"/>
                      </w:rPr>
                    </w:pPr>
                    <w:r>
                      <w:rPr>
                        <w:w w:val="99"/>
                        <w:sz w:val="18"/>
                      </w:rPr>
                      <w:t>6</w:t>
                    </w:r>
                  </w:p>
                </w:txbxContent>
              </v:textbox>
            </v:shape>
            <v:shape id="Text Box 45" o:spid="_x0000_s1120" type="#_x0000_t202" style="position:absolute;left:6085;top:-46;width:203;height: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hd6cUA&#10;AADcAAAADwAAAGRycy9kb3ducmV2LnhtbESPQWvDMAyF74P9B6PBbqvdHUqb1i2lbDAYjKXZYUc1&#10;VhPTWM5ir83+/XQo9Cbxnt77tNqMoVNnGpKPbGE6MaCI6+g8Nxa+qtenOaiUkR12kcnCHyXYrO/v&#10;Vli4eOGSzvvcKAnhVKCFNue+0DrVLQVMk9gTi3aMQ8As69BoN+BFwkOnn42Z6YCepaHFnnYt1af9&#10;b7Cw/ebyxf98HD7LY+mramH4fXay9vFh3C5BZRrzzXy9fnOCb4RWnpEJ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qF3pxQAAANwAAAAPAAAAAAAAAAAAAAAAAJgCAABkcnMv&#10;ZG93bnJldi54bWxQSwUGAAAAAAQABAD1AAAAigMAAAAA&#10;" filled="f" stroked="f">
              <v:textbox inset="0,0,0,0">
                <w:txbxContent>
                  <w:p w:rsidR="00E95953" w:rsidRDefault="00E95953">
                    <w:pPr>
                      <w:spacing w:line="286" w:lineRule="exact"/>
                      <w:ind w:left="17"/>
                      <w:rPr>
                        <w:i/>
                        <w:sz w:val="28"/>
                      </w:rPr>
                    </w:pPr>
                    <w:r>
                      <w:rPr>
                        <w:i/>
                        <w:sz w:val="28"/>
                        <w:u w:val="single"/>
                      </w:rPr>
                      <w:t>R</w:t>
                    </w:r>
                  </w:p>
                  <w:p w:rsidR="00E95953" w:rsidRDefault="00E95953">
                    <w:pPr>
                      <w:spacing w:before="17" w:line="316" w:lineRule="exact"/>
                      <w:rPr>
                        <w:i/>
                        <w:sz w:val="28"/>
                      </w:rPr>
                    </w:pPr>
                    <w:r>
                      <w:rPr>
                        <w:i/>
                        <w:sz w:val="28"/>
                      </w:rPr>
                      <w:t>m</w:t>
                    </w:r>
                  </w:p>
                </w:txbxContent>
              </v:textbox>
            </v:shape>
            <w10:wrap anchorx="page"/>
          </v:group>
        </w:pict>
      </w:r>
      <w:r w:rsidR="00FB709D">
        <w:rPr>
          <w:i/>
          <w:sz w:val="28"/>
        </w:rPr>
        <w:t>c</w:t>
      </w:r>
      <w:r w:rsidR="00FB709D">
        <w:rPr>
          <w:rFonts w:ascii="Symbol" w:hAnsi="Symbol"/>
          <w:sz w:val="28"/>
        </w:rPr>
        <w:t></w:t>
      </w:r>
      <w:r w:rsidR="00FB709D" w:rsidRPr="00F30903">
        <w:rPr>
          <w:sz w:val="28"/>
          <w:lang w:val="ru-RU"/>
        </w:rPr>
        <w:tab/>
        <w:t>,</w:t>
      </w:r>
    </w:p>
    <w:p w:rsidR="00FF6E9C" w:rsidRPr="00F30903" w:rsidRDefault="00FF6E9C">
      <w:pPr>
        <w:pStyle w:val="a3"/>
        <w:spacing w:before="1"/>
        <w:ind w:left="0"/>
        <w:jc w:val="left"/>
        <w:rPr>
          <w:sz w:val="22"/>
          <w:lang w:val="ru-RU"/>
        </w:rPr>
      </w:pPr>
    </w:p>
    <w:p w:rsidR="00FF6E9C" w:rsidRPr="00F30903" w:rsidRDefault="00FB709D">
      <w:pPr>
        <w:pStyle w:val="a3"/>
        <w:spacing w:before="65"/>
        <w:ind w:left="228"/>
        <w:jc w:val="left"/>
        <w:rPr>
          <w:lang w:val="ru-RU"/>
        </w:rPr>
      </w:pPr>
      <w:r w:rsidRPr="00F30903">
        <w:rPr>
          <w:lang w:val="ru-RU"/>
        </w:rPr>
        <w:t xml:space="preserve">где </w:t>
      </w:r>
      <w:r w:rsidRPr="00F30903">
        <w:rPr>
          <w:i/>
          <w:lang w:val="ru-RU"/>
        </w:rPr>
        <w:t xml:space="preserve">т </w:t>
      </w:r>
      <w:r w:rsidRPr="00F30903">
        <w:rPr>
          <w:lang w:val="ru-RU"/>
        </w:rPr>
        <w:t>– коэффициент, принимаемый для труб, бывших в употреблении, равным 0,012.</w:t>
      </w:r>
    </w:p>
    <w:p w:rsidR="00FF6E9C" w:rsidRPr="00F30903" w:rsidRDefault="00FB709D">
      <w:pPr>
        <w:pStyle w:val="a3"/>
        <w:spacing w:before="4" w:after="52" w:line="322" w:lineRule="exact"/>
        <w:ind w:left="228" w:right="341" w:firstLine="566"/>
        <w:jc w:val="left"/>
        <w:rPr>
          <w:lang w:val="ru-RU"/>
        </w:rPr>
      </w:pPr>
      <w:r w:rsidRPr="00F30903">
        <w:rPr>
          <w:lang w:val="ru-RU"/>
        </w:rPr>
        <w:t xml:space="preserve">Коэффициент увеличения потерь напора для пульпы </w:t>
      </w:r>
      <w:r>
        <w:rPr>
          <w:i/>
        </w:rPr>
        <w:t>k</w:t>
      </w:r>
      <w:r>
        <w:rPr>
          <w:i/>
          <w:position w:val="-3"/>
          <w:sz w:val="18"/>
        </w:rPr>
        <w:t>n</w:t>
      </w:r>
      <w:r w:rsidRPr="00F30903">
        <w:rPr>
          <w:lang w:val="ru-RU"/>
        </w:rPr>
        <w:t>зависит от консистенции пульпы.</w:t>
      </w:r>
    </w:p>
    <w:tbl>
      <w:tblPr>
        <w:tblStyle w:val="TableNormal"/>
        <w:tblW w:w="0" w:type="auto"/>
        <w:tblInd w:w="193" w:type="dxa"/>
        <w:tblBorders>
          <w:top w:val="nil"/>
          <w:left w:val="nil"/>
          <w:bottom w:val="nil"/>
          <w:right w:val="nil"/>
          <w:insideH w:val="nil"/>
          <w:insideV w:val="nil"/>
        </w:tblBorders>
        <w:tblLayout w:type="fixed"/>
        <w:tblLook w:val="01E0"/>
      </w:tblPr>
      <w:tblGrid>
        <w:gridCol w:w="3140"/>
        <w:gridCol w:w="1328"/>
        <w:gridCol w:w="1418"/>
        <w:gridCol w:w="1418"/>
        <w:gridCol w:w="1063"/>
      </w:tblGrid>
      <w:tr w:rsidR="00FF6E9C">
        <w:trPr>
          <w:trHeight w:hRule="exact" w:val="401"/>
        </w:trPr>
        <w:tc>
          <w:tcPr>
            <w:tcW w:w="3140" w:type="dxa"/>
          </w:tcPr>
          <w:p w:rsidR="00FF6E9C" w:rsidRDefault="00FB709D">
            <w:pPr>
              <w:pStyle w:val="TableParagraph"/>
              <w:spacing w:before="64"/>
              <w:ind w:left="35"/>
              <w:rPr>
                <w:sz w:val="28"/>
              </w:rPr>
            </w:pPr>
            <w:r>
              <w:rPr>
                <w:sz w:val="28"/>
              </w:rPr>
              <w:t>Консистенция пульпы</w:t>
            </w:r>
          </w:p>
        </w:tc>
        <w:tc>
          <w:tcPr>
            <w:tcW w:w="1328" w:type="dxa"/>
          </w:tcPr>
          <w:p w:rsidR="00FF6E9C" w:rsidRDefault="00FB709D">
            <w:pPr>
              <w:pStyle w:val="TableParagraph"/>
              <w:spacing w:before="64"/>
              <w:ind w:left="439"/>
              <w:rPr>
                <w:sz w:val="28"/>
              </w:rPr>
            </w:pPr>
            <w:r>
              <w:rPr>
                <w:sz w:val="28"/>
              </w:rPr>
              <w:t>1:3</w:t>
            </w:r>
          </w:p>
        </w:tc>
        <w:tc>
          <w:tcPr>
            <w:tcW w:w="1418" w:type="dxa"/>
          </w:tcPr>
          <w:p w:rsidR="00FF6E9C" w:rsidRDefault="00FB709D">
            <w:pPr>
              <w:pStyle w:val="TableParagraph"/>
              <w:spacing w:before="64"/>
              <w:ind w:left="510" w:right="510"/>
              <w:jc w:val="center"/>
              <w:rPr>
                <w:sz w:val="28"/>
              </w:rPr>
            </w:pPr>
            <w:r>
              <w:rPr>
                <w:sz w:val="28"/>
              </w:rPr>
              <w:t>1:5</w:t>
            </w:r>
          </w:p>
        </w:tc>
        <w:tc>
          <w:tcPr>
            <w:tcW w:w="1418" w:type="dxa"/>
          </w:tcPr>
          <w:p w:rsidR="00FF6E9C" w:rsidRDefault="00FB709D">
            <w:pPr>
              <w:pStyle w:val="TableParagraph"/>
              <w:spacing w:before="64"/>
              <w:ind w:left="510" w:right="510"/>
              <w:jc w:val="center"/>
              <w:rPr>
                <w:sz w:val="28"/>
              </w:rPr>
            </w:pPr>
            <w:r>
              <w:rPr>
                <w:sz w:val="28"/>
              </w:rPr>
              <w:t>1:8</w:t>
            </w:r>
          </w:p>
        </w:tc>
        <w:tc>
          <w:tcPr>
            <w:tcW w:w="1063" w:type="dxa"/>
          </w:tcPr>
          <w:p w:rsidR="00FF6E9C" w:rsidRDefault="00FB709D">
            <w:pPr>
              <w:pStyle w:val="TableParagraph"/>
              <w:spacing w:before="64"/>
              <w:ind w:left="530"/>
              <w:rPr>
                <w:sz w:val="28"/>
              </w:rPr>
            </w:pPr>
            <w:r>
              <w:rPr>
                <w:sz w:val="28"/>
              </w:rPr>
              <w:t>1:10</w:t>
            </w:r>
          </w:p>
        </w:tc>
      </w:tr>
      <w:tr w:rsidR="00FF6E9C">
        <w:trPr>
          <w:trHeight w:hRule="exact" w:val="422"/>
        </w:trPr>
        <w:tc>
          <w:tcPr>
            <w:tcW w:w="3140" w:type="dxa"/>
          </w:tcPr>
          <w:p w:rsidR="00FF6E9C" w:rsidRDefault="00FB709D">
            <w:pPr>
              <w:pStyle w:val="TableParagraph"/>
              <w:spacing w:line="325" w:lineRule="exact"/>
              <w:ind w:left="35"/>
              <w:rPr>
                <w:i/>
                <w:sz w:val="18"/>
              </w:rPr>
            </w:pPr>
            <w:r>
              <w:rPr>
                <w:i/>
                <w:sz w:val="28"/>
              </w:rPr>
              <w:t>k</w:t>
            </w:r>
            <w:r>
              <w:rPr>
                <w:i/>
                <w:position w:val="-3"/>
                <w:sz w:val="18"/>
              </w:rPr>
              <w:t>n</w:t>
            </w:r>
          </w:p>
        </w:tc>
        <w:tc>
          <w:tcPr>
            <w:tcW w:w="1328" w:type="dxa"/>
          </w:tcPr>
          <w:p w:rsidR="00FF6E9C" w:rsidRDefault="00FB709D">
            <w:pPr>
              <w:pStyle w:val="TableParagraph"/>
              <w:spacing w:line="307" w:lineRule="exact"/>
              <w:ind w:left="439"/>
              <w:rPr>
                <w:sz w:val="28"/>
              </w:rPr>
            </w:pPr>
            <w:r>
              <w:rPr>
                <w:sz w:val="28"/>
              </w:rPr>
              <w:t>1,6</w:t>
            </w:r>
          </w:p>
        </w:tc>
        <w:tc>
          <w:tcPr>
            <w:tcW w:w="1418" w:type="dxa"/>
          </w:tcPr>
          <w:p w:rsidR="00FF6E9C" w:rsidRDefault="00FB709D">
            <w:pPr>
              <w:pStyle w:val="TableParagraph"/>
              <w:spacing w:line="307" w:lineRule="exact"/>
              <w:ind w:left="505" w:right="510"/>
              <w:jc w:val="center"/>
              <w:rPr>
                <w:sz w:val="28"/>
              </w:rPr>
            </w:pPr>
            <w:r>
              <w:rPr>
                <w:sz w:val="28"/>
              </w:rPr>
              <w:t>1,5</w:t>
            </w:r>
          </w:p>
        </w:tc>
        <w:tc>
          <w:tcPr>
            <w:tcW w:w="1418" w:type="dxa"/>
          </w:tcPr>
          <w:p w:rsidR="00FF6E9C" w:rsidRDefault="00FB709D">
            <w:pPr>
              <w:pStyle w:val="TableParagraph"/>
              <w:spacing w:line="307" w:lineRule="exact"/>
              <w:ind w:left="504" w:right="510"/>
              <w:jc w:val="center"/>
              <w:rPr>
                <w:sz w:val="28"/>
              </w:rPr>
            </w:pPr>
            <w:r>
              <w:rPr>
                <w:sz w:val="28"/>
              </w:rPr>
              <w:t>1,3</w:t>
            </w:r>
          </w:p>
        </w:tc>
        <w:tc>
          <w:tcPr>
            <w:tcW w:w="1063" w:type="dxa"/>
          </w:tcPr>
          <w:p w:rsidR="00FF6E9C" w:rsidRDefault="00FB709D">
            <w:pPr>
              <w:pStyle w:val="TableParagraph"/>
              <w:spacing w:line="307" w:lineRule="exact"/>
              <w:ind w:left="529"/>
              <w:rPr>
                <w:sz w:val="28"/>
              </w:rPr>
            </w:pPr>
            <w:r>
              <w:rPr>
                <w:sz w:val="28"/>
              </w:rPr>
              <w:t>1,2</w:t>
            </w:r>
          </w:p>
        </w:tc>
      </w:tr>
    </w:tbl>
    <w:p w:rsidR="00FF6E9C" w:rsidRDefault="00FF6E9C">
      <w:pPr>
        <w:spacing w:line="307" w:lineRule="exact"/>
        <w:rPr>
          <w:sz w:val="28"/>
        </w:rPr>
        <w:sectPr w:rsidR="00FF6E9C">
          <w:type w:val="continuous"/>
          <w:pgSz w:w="11910" w:h="16840"/>
          <w:pgMar w:top="1540" w:right="1420" w:bottom="280" w:left="1360" w:header="720" w:footer="720" w:gutter="0"/>
          <w:cols w:space="720"/>
        </w:sectPr>
      </w:pPr>
    </w:p>
    <w:p w:rsidR="00FF6E9C" w:rsidRPr="00F30903" w:rsidRDefault="00FB709D">
      <w:pPr>
        <w:pStyle w:val="a3"/>
        <w:spacing w:before="47"/>
        <w:ind w:left="148" w:right="102" w:firstLine="567"/>
        <w:rPr>
          <w:lang w:val="ru-RU"/>
        </w:rPr>
      </w:pPr>
      <w:r w:rsidRPr="00F30903">
        <w:rPr>
          <w:lang w:val="ru-RU"/>
        </w:rPr>
        <w:lastRenderedPageBreak/>
        <w:t>Гидроукладка грунта достигается путем придания потоку пульпы скорости, при которой частицы выпадают из потока и откладываются на намываемой поверхности. Осветленная вода отводится с помощью спе- циальных колодцев. Скорость потока, необходимая для выпадения из него частиц породы, зависит от их крупности. По мере снижения скоро- сти происходит фракционирование породы. Первыми выпадают наибо- лее крупные фракции.</w:t>
      </w:r>
    </w:p>
    <w:p w:rsidR="00FF6E9C" w:rsidRPr="00F30903" w:rsidRDefault="00FB709D">
      <w:pPr>
        <w:pStyle w:val="a3"/>
        <w:ind w:left="148" w:right="102" w:firstLine="567"/>
        <w:rPr>
          <w:lang w:val="ru-RU"/>
        </w:rPr>
      </w:pPr>
      <w:r w:rsidRPr="00F30903">
        <w:rPr>
          <w:lang w:val="ru-RU"/>
        </w:rPr>
        <w:t>Наибольшие скорости потока, при которых начинается выпадение частиц, следующие:</w:t>
      </w:r>
    </w:p>
    <w:p w:rsidR="00FF6E9C" w:rsidRPr="00F30903" w:rsidRDefault="00FF6E9C">
      <w:pPr>
        <w:pStyle w:val="a3"/>
        <w:spacing w:before="3"/>
        <w:ind w:left="0"/>
        <w:jc w:val="left"/>
        <w:rPr>
          <w:sz w:val="15"/>
          <w:lang w:val="ru-RU"/>
        </w:rPr>
      </w:pPr>
    </w:p>
    <w:tbl>
      <w:tblPr>
        <w:tblStyle w:val="TableNormal"/>
        <w:tblW w:w="0" w:type="auto"/>
        <w:tblInd w:w="113" w:type="dxa"/>
        <w:tblBorders>
          <w:top w:val="nil"/>
          <w:left w:val="nil"/>
          <w:bottom w:val="nil"/>
          <w:right w:val="nil"/>
          <w:insideH w:val="nil"/>
          <w:insideV w:val="nil"/>
        </w:tblBorders>
        <w:tblLayout w:type="fixed"/>
        <w:tblLook w:val="01E0"/>
      </w:tblPr>
      <w:tblGrid>
        <w:gridCol w:w="3067"/>
        <w:gridCol w:w="1042"/>
        <w:gridCol w:w="709"/>
        <w:gridCol w:w="1134"/>
        <w:gridCol w:w="1488"/>
        <w:gridCol w:w="1059"/>
      </w:tblGrid>
      <w:tr w:rsidR="00FF6E9C">
        <w:trPr>
          <w:trHeight w:hRule="exact" w:val="401"/>
        </w:trPr>
        <w:tc>
          <w:tcPr>
            <w:tcW w:w="3067" w:type="dxa"/>
          </w:tcPr>
          <w:p w:rsidR="00FF6E9C" w:rsidRDefault="00FB709D">
            <w:pPr>
              <w:pStyle w:val="TableParagraph"/>
              <w:spacing w:before="64"/>
              <w:ind w:left="35"/>
              <w:rPr>
                <w:sz w:val="28"/>
              </w:rPr>
            </w:pPr>
            <w:r>
              <w:rPr>
                <w:sz w:val="28"/>
              </w:rPr>
              <w:t>Крупность, мм</w:t>
            </w:r>
          </w:p>
        </w:tc>
        <w:tc>
          <w:tcPr>
            <w:tcW w:w="1042" w:type="dxa"/>
          </w:tcPr>
          <w:p w:rsidR="00FF6E9C" w:rsidRDefault="00FB709D">
            <w:pPr>
              <w:pStyle w:val="TableParagraph"/>
              <w:spacing w:before="64"/>
              <w:ind w:right="177"/>
              <w:jc w:val="right"/>
              <w:rPr>
                <w:sz w:val="28"/>
              </w:rPr>
            </w:pPr>
            <w:r>
              <w:rPr>
                <w:sz w:val="28"/>
              </w:rPr>
              <w:t>1,0</w:t>
            </w:r>
          </w:p>
        </w:tc>
        <w:tc>
          <w:tcPr>
            <w:tcW w:w="709" w:type="dxa"/>
          </w:tcPr>
          <w:p w:rsidR="00FF6E9C" w:rsidRDefault="00FB709D">
            <w:pPr>
              <w:pStyle w:val="TableParagraph"/>
              <w:spacing w:before="64"/>
              <w:ind w:left="179"/>
              <w:rPr>
                <w:sz w:val="28"/>
              </w:rPr>
            </w:pPr>
            <w:r>
              <w:rPr>
                <w:sz w:val="28"/>
              </w:rPr>
              <w:t>0,6</w:t>
            </w:r>
          </w:p>
        </w:tc>
        <w:tc>
          <w:tcPr>
            <w:tcW w:w="1134" w:type="dxa"/>
          </w:tcPr>
          <w:p w:rsidR="00FF6E9C" w:rsidRDefault="00FB709D">
            <w:pPr>
              <w:pStyle w:val="TableParagraph"/>
              <w:spacing w:before="64"/>
              <w:ind w:left="179"/>
              <w:rPr>
                <w:sz w:val="28"/>
              </w:rPr>
            </w:pPr>
            <w:r>
              <w:rPr>
                <w:sz w:val="28"/>
              </w:rPr>
              <w:t>0,2</w:t>
            </w:r>
          </w:p>
        </w:tc>
        <w:tc>
          <w:tcPr>
            <w:tcW w:w="1488" w:type="dxa"/>
          </w:tcPr>
          <w:p w:rsidR="00FF6E9C" w:rsidRDefault="00FB709D">
            <w:pPr>
              <w:pStyle w:val="TableParagraph"/>
              <w:spacing w:before="64"/>
              <w:ind w:left="463"/>
              <w:rPr>
                <w:sz w:val="28"/>
              </w:rPr>
            </w:pPr>
            <w:r>
              <w:rPr>
                <w:sz w:val="28"/>
              </w:rPr>
              <w:t>0,06</w:t>
            </w:r>
          </w:p>
        </w:tc>
        <w:tc>
          <w:tcPr>
            <w:tcW w:w="1059" w:type="dxa"/>
          </w:tcPr>
          <w:p w:rsidR="00FF6E9C" w:rsidRDefault="00FB709D">
            <w:pPr>
              <w:pStyle w:val="TableParagraph"/>
              <w:spacing w:before="64"/>
              <w:ind w:right="33"/>
              <w:jc w:val="right"/>
              <w:rPr>
                <w:sz w:val="28"/>
              </w:rPr>
            </w:pPr>
            <w:r>
              <w:rPr>
                <w:sz w:val="28"/>
              </w:rPr>
              <w:t>0,001</w:t>
            </w:r>
          </w:p>
        </w:tc>
      </w:tr>
      <w:tr w:rsidR="00FF6E9C">
        <w:trPr>
          <w:trHeight w:hRule="exact" w:val="401"/>
        </w:trPr>
        <w:tc>
          <w:tcPr>
            <w:tcW w:w="3067" w:type="dxa"/>
          </w:tcPr>
          <w:p w:rsidR="00FF6E9C" w:rsidRDefault="00FB709D">
            <w:pPr>
              <w:pStyle w:val="TableParagraph"/>
              <w:spacing w:line="307" w:lineRule="exact"/>
              <w:ind w:left="35"/>
              <w:rPr>
                <w:sz w:val="28"/>
              </w:rPr>
            </w:pPr>
            <w:r>
              <w:rPr>
                <w:sz w:val="28"/>
              </w:rPr>
              <w:t>Скорость потока, м/с</w:t>
            </w:r>
          </w:p>
        </w:tc>
        <w:tc>
          <w:tcPr>
            <w:tcW w:w="1042" w:type="dxa"/>
          </w:tcPr>
          <w:p w:rsidR="00FF6E9C" w:rsidRDefault="00FB709D">
            <w:pPr>
              <w:pStyle w:val="TableParagraph"/>
              <w:spacing w:line="307" w:lineRule="exact"/>
              <w:ind w:right="177"/>
              <w:jc w:val="right"/>
              <w:rPr>
                <w:sz w:val="28"/>
              </w:rPr>
            </w:pPr>
            <w:r>
              <w:rPr>
                <w:sz w:val="28"/>
              </w:rPr>
              <w:t>1,2</w:t>
            </w:r>
          </w:p>
        </w:tc>
        <w:tc>
          <w:tcPr>
            <w:tcW w:w="709" w:type="dxa"/>
          </w:tcPr>
          <w:p w:rsidR="00FF6E9C" w:rsidRDefault="00FB709D">
            <w:pPr>
              <w:pStyle w:val="TableParagraph"/>
              <w:spacing w:line="307" w:lineRule="exact"/>
              <w:ind w:left="179"/>
              <w:rPr>
                <w:sz w:val="28"/>
              </w:rPr>
            </w:pPr>
            <w:r>
              <w:rPr>
                <w:sz w:val="28"/>
              </w:rPr>
              <w:t>0,7</w:t>
            </w:r>
          </w:p>
        </w:tc>
        <w:tc>
          <w:tcPr>
            <w:tcW w:w="1134" w:type="dxa"/>
          </w:tcPr>
          <w:p w:rsidR="00FF6E9C" w:rsidRDefault="00FB709D">
            <w:pPr>
              <w:pStyle w:val="TableParagraph"/>
              <w:spacing w:line="307" w:lineRule="exact"/>
              <w:ind w:left="179"/>
              <w:rPr>
                <w:sz w:val="28"/>
              </w:rPr>
            </w:pPr>
            <w:r>
              <w:rPr>
                <w:sz w:val="28"/>
              </w:rPr>
              <w:t>0,25</w:t>
            </w:r>
          </w:p>
        </w:tc>
        <w:tc>
          <w:tcPr>
            <w:tcW w:w="1488" w:type="dxa"/>
          </w:tcPr>
          <w:p w:rsidR="00FF6E9C" w:rsidRDefault="00FB709D">
            <w:pPr>
              <w:pStyle w:val="TableParagraph"/>
              <w:spacing w:line="307" w:lineRule="exact"/>
              <w:ind w:left="463"/>
              <w:rPr>
                <w:sz w:val="28"/>
              </w:rPr>
            </w:pPr>
            <w:r>
              <w:rPr>
                <w:sz w:val="28"/>
              </w:rPr>
              <w:t>0,045</w:t>
            </w:r>
          </w:p>
        </w:tc>
        <w:tc>
          <w:tcPr>
            <w:tcW w:w="1059" w:type="dxa"/>
          </w:tcPr>
          <w:p w:rsidR="00FF6E9C" w:rsidRDefault="00FB709D">
            <w:pPr>
              <w:pStyle w:val="TableParagraph"/>
              <w:spacing w:line="307" w:lineRule="exact"/>
              <w:ind w:right="33"/>
              <w:jc w:val="right"/>
              <w:rPr>
                <w:sz w:val="28"/>
              </w:rPr>
            </w:pPr>
            <w:r>
              <w:rPr>
                <w:sz w:val="28"/>
              </w:rPr>
              <w:t>0,081</w:t>
            </w:r>
          </w:p>
        </w:tc>
      </w:tr>
    </w:tbl>
    <w:p w:rsidR="00FF6E9C" w:rsidRDefault="00FF6E9C">
      <w:pPr>
        <w:pStyle w:val="a3"/>
        <w:ind w:left="0"/>
        <w:jc w:val="left"/>
        <w:rPr>
          <w:sz w:val="7"/>
        </w:rPr>
      </w:pPr>
    </w:p>
    <w:p w:rsidR="00FF6E9C" w:rsidRPr="00F30903" w:rsidRDefault="00FB709D">
      <w:pPr>
        <w:pStyle w:val="a3"/>
        <w:spacing w:before="65"/>
        <w:ind w:left="148" w:right="102" w:firstLine="567"/>
        <w:rPr>
          <w:lang w:val="ru-RU"/>
        </w:rPr>
      </w:pPr>
      <w:r w:rsidRPr="00F30903">
        <w:rPr>
          <w:lang w:val="ru-RU"/>
        </w:rPr>
        <w:t>При намыве дамб, насыпей и других сооружений обычно произво- дят обвалование с обеих сторон намываемого сооружения – так называ- емый двусторонний намыв. Это позволяет получать откосы с заложени- ем 1:3–1:5. Если не производить обвалования, расход грунта резко увеличивается, так как уклоны свободного откоса при намыве песком равны 0,04–0,1 в зависимости от крупности частиц, а для супесей, су- глинков и глин доходят до 0,007–0,02.</w:t>
      </w:r>
    </w:p>
    <w:p w:rsidR="00FF6E9C" w:rsidRPr="00F30903" w:rsidRDefault="00FB709D">
      <w:pPr>
        <w:pStyle w:val="a3"/>
        <w:ind w:left="715"/>
        <w:jc w:val="left"/>
        <w:rPr>
          <w:lang w:val="ru-RU"/>
        </w:rPr>
      </w:pPr>
      <w:r w:rsidRPr="00F30903">
        <w:rPr>
          <w:lang w:val="ru-RU"/>
        </w:rPr>
        <w:t>Мощность, расходуемая землесосом, определяется по формуле</w:t>
      </w:r>
    </w:p>
    <w:p w:rsidR="00FF6E9C" w:rsidRPr="00F30903" w:rsidRDefault="00FB709D">
      <w:pPr>
        <w:spacing w:before="107" w:line="265" w:lineRule="exact"/>
        <w:ind w:right="239"/>
        <w:jc w:val="center"/>
        <w:rPr>
          <w:i/>
          <w:sz w:val="18"/>
          <w:lang w:val="ru-RU"/>
        </w:rPr>
      </w:pPr>
      <w:r>
        <w:rPr>
          <w:i/>
          <w:position w:val="6"/>
          <w:sz w:val="28"/>
        </w:rPr>
        <w:t>W</w:t>
      </w:r>
      <w:r w:rsidRPr="00F30903">
        <w:rPr>
          <w:sz w:val="18"/>
          <w:lang w:val="ru-RU"/>
        </w:rPr>
        <w:t>уд</w:t>
      </w:r>
      <w:r w:rsidRPr="00F30903">
        <w:rPr>
          <w:i/>
          <w:position w:val="6"/>
          <w:sz w:val="28"/>
          <w:lang w:val="ru-RU"/>
        </w:rPr>
        <w:t>П</w:t>
      </w:r>
      <w:r w:rsidRPr="00F30903">
        <w:rPr>
          <w:i/>
          <w:sz w:val="18"/>
          <w:lang w:val="ru-RU"/>
        </w:rPr>
        <w:t>г</w:t>
      </w:r>
    </w:p>
    <w:p w:rsidR="00FF6E9C" w:rsidRPr="00F30903" w:rsidRDefault="004816A0">
      <w:pPr>
        <w:pStyle w:val="a3"/>
        <w:tabs>
          <w:tab w:val="left" w:pos="4798"/>
        </w:tabs>
        <w:spacing w:before="39" w:line="124" w:lineRule="auto"/>
        <w:ind w:left="4097" w:right="3485" w:hanging="549"/>
        <w:jc w:val="left"/>
        <w:rPr>
          <w:rFonts w:ascii="Symbol" w:hAnsi="Symbol"/>
          <w:i/>
          <w:sz w:val="29"/>
          <w:lang w:val="ru-RU"/>
        </w:rPr>
      </w:pPr>
      <w:r w:rsidRPr="004816A0">
        <w:rPr>
          <w:noProof/>
          <w:lang w:val="ru-RU" w:eastAsia="ru-RU"/>
        </w:rPr>
        <w:pict>
          <v:line id="Line 43" o:spid="_x0000_s1156" style="position:absolute;left:0;text-align:left;z-index:-251630080;visibility:visible;mso-position-horizontal-relative:page" from="273.45pt,6.25pt" to="310.3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AWaEwIAACk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" strokeweight=".20883mm">
            <w10:wrap anchorx="page"/>
          </v:line>
        </w:pict>
      </w:r>
      <w:r w:rsidR="00FB709D">
        <w:rPr>
          <w:i/>
        </w:rPr>
        <w:t>N</w:t>
      </w:r>
      <w:r w:rsidR="00FB709D">
        <w:rPr>
          <w:rFonts w:ascii="Symbol" w:hAnsi="Symbol"/>
        </w:rPr>
        <w:t></w:t>
      </w:r>
      <w:r w:rsidR="00FB709D" w:rsidRPr="00F30903">
        <w:rPr>
          <w:lang w:val="ru-RU"/>
        </w:rPr>
        <w:tab/>
      </w:r>
      <w:r w:rsidR="00FB709D" w:rsidRPr="00F30903">
        <w:rPr>
          <w:lang w:val="ru-RU"/>
        </w:rPr>
        <w:tab/>
        <w:t>,</w:t>
      </w:r>
      <w:r w:rsidR="00FB709D" w:rsidRPr="00F30903">
        <w:rPr>
          <w:spacing w:val="-3"/>
          <w:lang w:val="ru-RU"/>
        </w:rPr>
        <w:t>к</w:t>
      </w:r>
      <w:r w:rsidR="00FB709D">
        <w:rPr>
          <w:spacing w:val="-3"/>
        </w:rPr>
        <w:t>B</w:t>
      </w:r>
      <w:r w:rsidR="00FB709D" w:rsidRPr="00F30903">
        <w:rPr>
          <w:spacing w:val="-3"/>
          <w:lang w:val="ru-RU"/>
        </w:rPr>
        <w:t>т;</w:t>
      </w:r>
      <w:r w:rsidR="00FB709D" w:rsidRPr="00F30903">
        <w:rPr>
          <w:spacing w:val="-9"/>
          <w:lang w:val="ru-RU"/>
        </w:rPr>
        <w:t>102</w:t>
      </w:r>
      <w:r w:rsidR="00FB709D">
        <w:rPr>
          <w:rFonts w:ascii="Symbol" w:hAnsi="Symbol"/>
          <w:i/>
          <w:spacing w:val="-9"/>
          <w:sz w:val="29"/>
        </w:rPr>
        <w:t></w:t>
      </w:r>
    </w:p>
    <w:p w:rsidR="00FF6E9C" w:rsidRPr="00F30903" w:rsidRDefault="00FF6E9C">
      <w:pPr>
        <w:spacing w:line="124" w:lineRule="auto"/>
        <w:rPr>
          <w:rFonts w:ascii="Symbol" w:hAnsi="Symbol"/>
          <w:sz w:val="29"/>
          <w:lang w:val="ru-RU"/>
        </w:rPr>
        <w:sectPr w:rsidR="00FF6E9C" w:rsidRPr="00F30903">
          <w:pgSz w:w="11910" w:h="16840"/>
          <w:pgMar w:top="1540" w:right="1480" w:bottom="1820" w:left="1440" w:header="0" w:footer="1633" w:gutter="0"/>
          <w:cols w:space="720"/>
        </w:sectPr>
      </w:pPr>
    </w:p>
    <w:p w:rsidR="00FF6E9C" w:rsidRPr="00F30903" w:rsidRDefault="00FB709D">
      <w:pPr>
        <w:spacing w:before="224"/>
        <w:jc w:val="right"/>
        <w:rPr>
          <w:sz w:val="18"/>
          <w:lang w:val="ru-RU"/>
        </w:rPr>
      </w:pPr>
      <w:r>
        <w:rPr>
          <w:i/>
          <w:w w:val="95"/>
          <w:position w:val="6"/>
          <w:sz w:val="28"/>
        </w:rPr>
        <w:lastRenderedPageBreak/>
        <w:t>W</w:t>
      </w:r>
      <w:r w:rsidRPr="00F30903">
        <w:rPr>
          <w:w w:val="95"/>
          <w:sz w:val="18"/>
          <w:lang w:val="ru-RU"/>
        </w:rPr>
        <w:t>уд</w:t>
      </w:r>
    </w:p>
    <w:p w:rsidR="00FF6E9C" w:rsidRPr="00F30903" w:rsidRDefault="00FB709D">
      <w:pPr>
        <w:spacing w:before="202"/>
        <w:ind w:left="45" w:right="-1"/>
        <w:rPr>
          <w:sz w:val="28"/>
          <w:lang w:val="ru-RU"/>
        </w:rPr>
      </w:pPr>
      <w:r w:rsidRPr="00F30903">
        <w:rPr>
          <w:lang w:val="ru-RU"/>
        </w:rPr>
        <w:br w:type="column"/>
      </w:r>
      <w:r>
        <w:rPr>
          <w:rFonts w:ascii="Symbol" w:hAnsi="Symbol"/>
          <w:sz w:val="28"/>
        </w:rPr>
        <w:lastRenderedPageBreak/>
        <w:t></w:t>
      </w:r>
      <w:r w:rsidRPr="00F30903">
        <w:rPr>
          <w:sz w:val="28"/>
          <w:lang w:val="ru-RU"/>
        </w:rPr>
        <w:t>3(</w:t>
      </w:r>
      <w:r>
        <w:rPr>
          <w:i/>
          <w:sz w:val="28"/>
        </w:rPr>
        <w:t>L</w:t>
      </w:r>
      <w:r>
        <w:rPr>
          <w:rFonts w:ascii="Symbol" w:hAnsi="Symbol"/>
          <w:sz w:val="28"/>
        </w:rPr>
        <w:t></w:t>
      </w:r>
      <w:r w:rsidRPr="00F30903">
        <w:rPr>
          <w:spacing w:val="6"/>
          <w:sz w:val="28"/>
          <w:lang w:val="ru-RU"/>
        </w:rPr>
        <w:t>0,04</w:t>
      </w:r>
      <w:r>
        <w:rPr>
          <w:i/>
          <w:spacing w:val="6"/>
          <w:sz w:val="28"/>
        </w:rPr>
        <w:t>H</w:t>
      </w:r>
      <w:r>
        <w:rPr>
          <w:rFonts w:ascii="Symbol" w:hAnsi="Symbol"/>
          <w:spacing w:val="6"/>
          <w:position w:val="-7"/>
          <w:sz w:val="18"/>
        </w:rPr>
        <w:t></w:t>
      </w:r>
      <w:r w:rsidRPr="00F30903">
        <w:rPr>
          <w:spacing w:val="6"/>
          <w:sz w:val="28"/>
          <w:lang w:val="ru-RU"/>
        </w:rPr>
        <w:t>),</w:t>
      </w:r>
    </w:p>
    <w:p w:rsidR="00FF6E9C" w:rsidRPr="00F30903" w:rsidRDefault="00FB709D">
      <w:pPr>
        <w:pStyle w:val="a3"/>
        <w:spacing w:before="50" w:line="425" w:lineRule="exact"/>
        <w:ind w:left="37" w:right="2781"/>
        <w:jc w:val="center"/>
        <w:rPr>
          <w:lang w:val="ru-RU"/>
        </w:rPr>
      </w:pPr>
      <w:r w:rsidRPr="00F30903">
        <w:rPr>
          <w:lang w:val="ru-RU"/>
        </w:rPr>
        <w:br w:type="column"/>
      </w:r>
      <w:r w:rsidRPr="00F30903">
        <w:rPr>
          <w:spacing w:val="-2"/>
          <w:u w:val="single"/>
          <w:lang w:val="ru-RU"/>
        </w:rPr>
        <w:lastRenderedPageBreak/>
        <w:t>к</w:t>
      </w:r>
      <w:r>
        <w:rPr>
          <w:spacing w:val="-2"/>
          <w:u w:val="single"/>
        </w:rPr>
        <w:t>B</w:t>
      </w:r>
      <w:r w:rsidRPr="00F30903">
        <w:rPr>
          <w:spacing w:val="-2"/>
          <w:u w:val="single"/>
          <w:lang w:val="ru-RU"/>
        </w:rPr>
        <w:t xml:space="preserve">т </w:t>
      </w:r>
      <w:r>
        <w:rPr>
          <w:rFonts w:ascii="Symbol" w:hAnsi="Symbol"/>
          <w:spacing w:val="12"/>
          <w:u w:val="single"/>
        </w:rPr>
        <w:t></w:t>
      </w:r>
      <w:r w:rsidRPr="00F30903">
        <w:rPr>
          <w:spacing w:val="12"/>
          <w:u w:val="single"/>
          <w:lang w:val="ru-RU"/>
        </w:rPr>
        <w:t xml:space="preserve">ч </w:t>
      </w:r>
      <w:r w:rsidRPr="00F30903">
        <w:rPr>
          <w:position w:val="-14"/>
          <w:lang w:val="ru-RU"/>
        </w:rPr>
        <w:t>,</w:t>
      </w:r>
    </w:p>
    <w:p w:rsidR="00FF6E9C" w:rsidRPr="00F30903" w:rsidRDefault="00FB709D">
      <w:pPr>
        <w:spacing w:line="271" w:lineRule="exact"/>
        <w:ind w:left="37" w:right="2909"/>
        <w:jc w:val="center"/>
        <w:rPr>
          <w:sz w:val="18"/>
          <w:lang w:val="ru-RU"/>
        </w:rPr>
      </w:pPr>
      <w:r w:rsidRPr="00F30903">
        <w:rPr>
          <w:position w:val="-10"/>
          <w:sz w:val="28"/>
          <w:lang w:val="ru-RU"/>
        </w:rPr>
        <w:t>м</w:t>
      </w:r>
      <w:r w:rsidRPr="00F30903">
        <w:rPr>
          <w:sz w:val="18"/>
          <w:lang w:val="ru-RU"/>
        </w:rPr>
        <w:t>3</w:t>
      </w:r>
    </w:p>
    <w:p w:rsidR="00FF6E9C" w:rsidRPr="00F30903" w:rsidRDefault="00FF6E9C">
      <w:pPr>
        <w:spacing w:line="271" w:lineRule="exact"/>
        <w:jc w:val="center"/>
        <w:rPr>
          <w:sz w:val="18"/>
          <w:lang w:val="ru-RU"/>
        </w:rPr>
        <w:sectPr w:rsidR="00FF6E9C" w:rsidRPr="00F30903">
          <w:type w:val="continuous"/>
          <w:pgSz w:w="11910" w:h="16840"/>
          <w:pgMar w:top="1540" w:right="1480" w:bottom="280" w:left="1440" w:header="720" w:footer="720" w:gutter="0"/>
          <w:cols w:num="3" w:space="720" w:equalWidth="0">
            <w:col w:w="3256" w:space="40"/>
            <w:col w:w="1902" w:space="40"/>
            <w:col w:w="3752"/>
          </w:cols>
        </w:sectPr>
      </w:pPr>
    </w:p>
    <w:p w:rsidR="00FF6E9C" w:rsidRPr="00F30903" w:rsidRDefault="00FB709D">
      <w:pPr>
        <w:pStyle w:val="a3"/>
        <w:spacing w:before="100" w:line="220" w:lineRule="auto"/>
        <w:ind w:left="148" w:right="102"/>
        <w:rPr>
          <w:lang w:val="ru-RU"/>
        </w:rPr>
      </w:pPr>
      <w:r w:rsidRPr="00F30903">
        <w:rPr>
          <w:lang w:val="ru-RU"/>
        </w:rPr>
        <w:lastRenderedPageBreak/>
        <w:t xml:space="preserve">где </w:t>
      </w:r>
      <w:r>
        <w:rPr>
          <w:i/>
        </w:rPr>
        <w:t>W</w:t>
      </w:r>
      <w:r>
        <w:rPr>
          <w:i/>
          <w:position w:val="-3"/>
          <w:sz w:val="18"/>
        </w:rPr>
        <w:t>yd</w:t>
      </w:r>
      <w:r w:rsidRPr="00F30903">
        <w:rPr>
          <w:lang w:val="ru-RU"/>
        </w:rPr>
        <w:t>– удельный расход электроэнергии на транспортирование 1 м</w:t>
      </w:r>
      <w:r w:rsidRPr="00F30903">
        <w:rPr>
          <w:position w:val="13"/>
          <w:sz w:val="18"/>
          <w:lang w:val="ru-RU"/>
        </w:rPr>
        <w:t xml:space="preserve">3 </w:t>
      </w:r>
      <w:r w:rsidRPr="00F30903">
        <w:rPr>
          <w:lang w:val="ru-RU"/>
        </w:rPr>
        <w:t xml:space="preserve">грунта; </w:t>
      </w:r>
      <w:r w:rsidRPr="00F30903">
        <w:rPr>
          <w:i/>
          <w:lang w:val="ru-RU"/>
        </w:rPr>
        <w:t>П</w:t>
      </w:r>
      <w:r w:rsidRPr="00F30903">
        <w:rPr>
          <w:i/>
          <w:position w:val="-3"/>
          <w:sz w:val="18"/>
          <w:lang w:val="ru-RU"/>
        </w:rPr>
        <w:t xml:space="preserve">г </w:t>
      </w:r>
      <w:r w:rsidRPr="00F30903">
        <w:rPr>
          <w:lang w:val="ru-RU"/>
        </w:rPr>
        <w:t>– количество перемещаемого грунта, м</w:t>
      </w:r>
      <w:r w:rsidRPr="00F30903">
        <w:rPr>
          <w:position w:val="13"/>
          <w:sz w:val="18"/>
          <w:lang w:val="ru-RU"/>
        </w:rPr>
        <w:t>3 /</w:t>
      </w:r>
      <w:r w:rsidRPr="00F30903">
        <w:rPr>
          <w:lang w:val="ru-RU"/>
        </w:rPr>
        <w:t xml:space="preserve">ч; </w:t>
      </w:r>
      <w:r>
        <w:rPr>
          <w:rFonts w:ascii="Symbol" w:hAnsi="Symbol"/>
          <w:i/>
          <w:sz w:val="29"/>
        </w:rPr>
        <w:t></w:t>
      </w:r>
      <w:r w:rsidRPr="00F30903">
        <w:rPr>
          <w:lang w:val="ru-RU"/>
        </w:rPr>
        <w:t xml:space="preserve">– КПД землесо- са; </w:t>
      </w:r>
      <w:r>
        <w:rPr>
          <w:i/>
        </w:rPr>
        <w:t>L</w:t>
      </w:r>
      <w:r w:rsidRPr="00F30903">
        <w:rPr>
          <w:lang w:val="ru-RU"/>
        </w:rPr>
        <w:t>– дальность транспортирования, м.</w:t>
      </w:r>
    </w:p>
    <w:p w:rsidR="00FF6E9C" w:rsidRPr="00F30903" w:rsidRDefault="00FF6E9C">
      <w:pPr>
        <w:spacing w:line="220" w:lineRule="auto"/>
        <w:rPr>
          <w:lang w:val="ru-RU"/>
        </w:rPr>
        <w:sectPr w:rsidR="00FF6E9C" w:rsidRPr="00F30903">
          <w:type w:val="continuous"/>
          <w:pgSz w:w="11910" w:h="16840"/>
          <w:pgMar w:top="1540" w:right="1480" w:bottom="280" w:left="1440" w:header="720" w:footer="720" w:gutter="0"/>
          <w:cols w:space="720"/>
        </w:sectPr>
      </w:pPr>
    </w:p>
    <w:p w:rsidR="00FF6E9C" w:rsidRPr="00F30903" w:rsidRDefault="00FB709D">
      <w:pPr>
        <w:pStyle w:val="2"/>
        <w:spacing w:before="47"/>
        <w:ind w:left="63" w:right="0"/>
        <w:rPr>
          <w:lang w:val="ru-RU"/>
        </w:rPr>
      </w:pPr>
      <w:r w:rsidRPr="00F30903">
        <w:rPr>
          <w:lang w:val="ru-RU"/>
        </w:rPr>
        <w:lastRenderedPageBreak/>
        <w:t>Глава 15</w:t>
      </w:r>
    </w:p>
    <w:p w:rsidR="00FF6E9C" w:rsidRPr="00F30903" w:rsidRDefault="00FB709D">
      <w:pPr>
        <w:ind w:left="1680" w:right="1616"/>
        <w:jc w:val="center"/>
        <w:rPr>
          <w:rFonts w:ascii="Arial Narrow" w:hAnsi="Arial Narrow"/>
          <w:b/>
          <w:sz w:val="32"/>
          <w:lang w:val="ru-RU"/>
        </w:rPr>
      </w:pPr>
      <w:r w:rsidRPr="00F30903">
        <w:rPr>
          <w:rFonts w:ascii="Arial Narrow" w:hAnsi="Arial Narrow"/>
          <w:b/>
          <w:sz w:val="32"/>
          <w:lang w:val="ru-RU"/>
        </w:rPr>
        <w:t>МАШИНЫ И ОБОРУДОВАНИЕ ДЛЯ ДОБЫЧИ И ПЕРЕРАБОТКИ КАМЕННЫХ МАТЕРИАЛОВ</w:t>
      </w:r>
    </w:p>
    <w:p w:rsidR="00FF6E9C" w:rsidRPr="00F30903" w:rsidRDefault="00FF6E9C">
      <w:pPr>
        <w:pStyle w:val="a3"/>
        <w:spacing w:before="9"/>
        <w:ind w:left="0"/>
        <w:jc w:val="left"/>
        <w:rPr>
          <w:rFonts w:ascii="Arial Narrow"/>
          <w:b/>
          <w:sz w:val="34"/>
          <w:lang w:val="ru-RU"/>
        </w:rPr>
      </w:pPr>
    </w:p>
    <w:p w:rsidR="00FF6E9C" w:rsidRDefault="00FB709D">
      <w:pPr>
        <w:pStyle w:val="3"/>
        <w:numPr>
          <w:ilvl w:val="1"/>
          <w:numId w:val="45"/>
        </w:numPr>
        <w:tabs>
          <w:tab w:val="left" w:pos="2045"/>
        </w:tabs>
        <w:jc w:val="left"/>
      </w:pPr>
      <w:bookmarkStart w:id="57" w:name="_TOC_250030"/>
      <w:r>
        <w:t>Физико-механические свойства горных</w:t>
      </w:r>
      <w:bookmarkEnd w:id="57"/>
      <w:r>
        <w:t>пород</w:t>
      </w:r>
    </w:p>
    <w:p w:rsidR="00FF6E9C" w:rsidRPr="00F30903" w:rsidRDefault="00FB709D">
      <w:pPr>
        <w:pStyle w:val="a3"/>
        <w:spacing w:before="199"/>
        <w:ind w:left="228" w:right="162" w:firstLine="567"/>
        <w:rPr>
          <w:lang w:val="ru-RU"/>
        </w:rPr>
      </w:pPr>
      <w:r w:rsidRPr="00F30903">
        <w:rPr>
          <w:lang w:val="ru-RU"/>
        </w:rPr>
        <w:t>Работы по добыче скальных пород слагаются из последовательных операций, обеспечивающих отделение от массива кусков породы, раз- мельчение их и погрузку в транспортные средства. Разрабатывают скальные породы чаще всего взрывным способом, для чего бурят шпу- ры или скважины различного диаметра и глубины, в которых размеща- ют взрывчатые вещества.</w:t>
      </w:r>
    </w:p>
    <w:p w:rsidR="00FF6E9C" w:rsidRPr="00F30903" w:rsidRDefault="00FB709D">
      <w:pPr>
        <w:pStyle w:val="a3"/>
        <w:ind w:left="228" w:right="162" w:firstLine="566"/>
        <w:rPr>
          <w:lang w:val="ru-RU"/>
        </w:rPr>
      </w:pPr>
      <w:r w:rsidRPr="00F30903">
        <w:rPr>
          <w:lang w:val="ru-RU"/>
        </w:rPr>
        <w:t>Производительность бурения зависит от параметров бурильных машин, инструмента и физико-механических свойств пород. Одним из факторов, влияющих на производительность буровой машины, является предел прочности породы при сжатии. Для эффективного использова- ния машин в конкретных условиях инженер должен хорошо знать физи- ко-механические свойства горных пород.</w:t>
      </w:r>
    </w:p>
    <w:p w:rsidR="00FF6E9C" w:rsidRPr="00F30903" w:rsidRDefault="00FB709D">
      <w:pPr>
        <w:pStyle w:val="a3"/>
        <w:ind w:left="228" w:right="162" w:firstLine="567"/>
        <w:rPr>
          <w:lang w:val="ru-RU"/>
        </w:rPr>
      </w:pPr>
      <w:r w:rsidRPr="00F30903">
        <w:rPr>
          <w:lang w:val="ru-RU"/>
        </w:rPr>
        <w:t>Одним из основных свойств горной породы является механическая прочность. Под прочностью подразумевают степень сопротивляемости горных пород сжатию, растяжению, изгибу, кручению. Прочность зави- сит от состояния горной породы и условий, при которых происходит деформация, она различная в зависимости от характера, величины и направления действующих сил. Наибольшее сопротивление горные по- роды оказывают сжатию и значительно меньшие сопротивления – сдви- гу, изгибу и растяжению. Прочность горных пород при всестороннем сжатии значительно выше, чем при сжатии одноосном.</w:t>
      </w:r>
    </w:p>
    <w:p w:rsidR="00FF6E9C" w:rsidRPr="00F30903" w:rsidRDefault="00FB709D">
      <w:pPr>
        <w:pStyle w:val="a3"/>
        <w:ind w:left="228" w:right="162" w:firstLine="566"/>
        <w:rPr>
          <w:lang w:val="ru-RU"/>
        </w:rPr>
      </w:pPr>
      <w:r w:rsidRPr="00F30903">
        <w:rPr>
          <w:lang w:val="ru-RU"/>
        </w:rPr>
        <w:t>Как пример в табл. 15.1 приведен предел прочности на сжатие не- которых материалов.</w:t>
      </w:r>
    </w:p>
    <w:p w:rsidR="00FF6E9C" w:rsidRPr="00F30903" w:rsidRDefault="00FB709D">
      <w:pPr>
        <w:pStyle w:val="a3"/>
        <w:spacing w:line="322" w:lineRule="exact"/>
        <w:ind w:left="0" w:right="163"/>
        <w:jc w:val="right"/>
        <w:rPr>
          <w:lang w:val="ru-RU"/>
        </w:rPr>
      </w:pPr>
      <w:r w:rsidRPr="00F30903">
        <w:rPr>
          <w:lang w:val="ru-RU"/>
        </w:rPr>
        <w:t>Таблица 15.1</w:t>
      </w:r>
    </w:p>
    <w:p w:rsidR="00FF6E9C" w:rsidRPr="00F30903" w:rsidRDefault="00FB709D">
      <w:pPr>
        <w:ind w:left="1317" w:right="341"/>
        <w:rPr>
          <w:i/>
          <w:sz w:val="28"/>
          <w:lang w:val="ru-RU"/>
        </w:rPr>
      </w:pPr>
      <w:r w:rsidRPr="00F30903">
        <w:rPr>
          <w:i/>
          <w:sz w:val="28"/>
          <w:lang w:val="ru-RU"/>
        </w:rPr>
        <w:t>Предел прочности на сжатие некоторых материалов</w:t>
      </w:r>
    </w:p>
    <w:p w:rsidR="00FF6E9C" w:rsidRPr="00F30903" w:rsidRDefault="00FF6E9C">
      <w:pPr>
        <w:pStyle w:val="a3"/>
        <w:ind w:left="0"/>
        <w:jc w:val="left"/>
        <w:rPr>
          <w:i/>
          <w:lang w:val="ru-RU"/>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400"/>
        <w:gridCol w:w="1827"/>
        <w:gridCol w:w="1701"/>
        <w:gridCol w:w="2180"/>
        <w:gridCol w:w="1777"/>
      </w:tblGrid>
      <w:tr w:rsidR="00FF6E9C">
        <w:trPr>
          <w:trHeight w:hRule="exact" w:val="341"/>
        </w:trPr>
        <w:tc>
          <w:tcPr>
            <w:tcW w:w="1400" w:type="dxa"/>
            <w:vMerge w:val="restart"/>
          </w:tcPr>
          <w:p w:rsidR="00FF6E9C" w:rsidRDefault="00FB709D">
            <w:pPr>
              <w:pStyle w:val="TableParagraph"/>
              <w:spacing w:before="192"/>
              <w:ind w:left="286"/>
              <w:rPr>
                <w:sz w:val="24"/>
              </w:rPr>
            </w:pPr>
            <w:r>
              <w:rPr>
                <w:sz w:val="24"/>
              </w:rPr>
              <w:t>Породы</w:t>
            </w:r>
          </w:p>
        </w:tc>
        <w:tc>
          <w:tcPr>
            <w:tcW w:w="7485" w:type="dxa"/>
            <w:gridSpan w:val="4"/>
          </w:tcPr>
          <w:p w:rsidR="00FF6E9C" w:rsidRDefault="00FB709D">
            <w:pPr>
              <w:pStyle w:val="TableParagraph"/>
              <w:spacing w:line="303" w:lineRule="exact"/>
              <w:ind w:left="2008"/>
              <w:rPr>
                <w:sz w:val="16"/>
              </w:rPr>
            </w:pPr>
            <w:r>
              <w:rPr>
                <w:sz w:val="24"/>
              </w:rPr>
              <w:t>Временное сопротивление, кг/см</w:t>
            </w:r>
            <w:r>
              <w:rPr>
                <w:position w:val="11"/>
                <w:sz w:val="16"/>
              </w:rPr>
              <w:t>2</w:t>
            </w:r>
          </w:p>
        </w:tc>
      </w:tr>
      <w:tr w:rsidR="00FF6E9C">
        <w:trPr>
          <w:trHeight w:hRule="exact" w:val="330"/>
        </w:trPr>
        <w:tc>
          <w:tcPr>
            <w:tcW w:w="1400" w:type="dxa"/>
            <w:vMerge/>
          </w:tcPr>
          <w:p w:rsidR="00FF6E9C" w:rsidRDefault="00FF6E9C"/>
        </w:tc>
        <w:tc>
          <w:tcPr>
            <w:tcW w:w="1827" w:type="dxa"/>
          </w:tcPr>
          <w:p w:rsidR="00FF6E9C" w:rsidRDefault="00FB709D">
            <w:pPr>
              <w:pStyle w:val="TableParagraph"/>
              <w:spacing w:before="21"/>
              <w:ind w:left="127" w:right="127"/>
              <w:jc w:val="center"/>
              <w:rPr>
                <w:sz w:val="24"/>
              </w:rPr>
            </w:pPr>
            <w:r>
              <w:rPr>
                <w:sz w:val="24"/>
              </w:rPr>
              <w:t>Очень крепкие</w:t>
            </w:r>
          </w:p>
        </w:tc>
        <w:tc>
          <w:tcPr>
            <w:tcW w:w="1701" w:type="dxa"/>
          </w:tcPr>
          <w:p w:rsidR="00FF6E9C" w:rsidRDefault="00FB709D">
            <w:pPr>
              <w:pStyle w:val="TableParagraph"/>
              <w:spacing w:before="21"/>
              <w:ind w:left="134" w:right="134"/>
              <w:jc w:val="center"/>
              <w:rPr>
                <w:sz w:val="24"/>
              </w:rPr>
            </w:pPr>
            <w:r>
              <w:rPr>
                <w:sz w:val="24"/>
              </w:rPr>
              <w:t>Крепкие</w:t>
            </w:r>
          </w:p>
        </w:tc>
        <w:tc>
          <w:tcPr>
            <w:tcW w:w="2180" w:type="dxa"/>
          </w:tcPr>
          <w:p w:rsidR="00FF6E9C" w:rsidRDefault="00FB709D">
            <w:pPr>
              <w:pStyle w:val="TableParagraph"/>
              <w:spacing w:before="21"/>
              <w:ind w:left="133" w:right="133"/>
              <w:jc w:val="center"/>
              <w:rPr>
                <w:sz w:val="24"/>
              </w:rPr>
            </w:pPr>
            <w:r>
              <w:rPr>
                <w:sz w:val="24"/>
              </w:rPr>
              <w:t>Средней крепости</w:t>
            </w:r>
          </w:p>
        </w:tc>
        <w:tc>
          <w:tcPr>
            <w:tcW w:w="1777" w:type="dxa"/>
          </w:tcPr>
          <w:p w:rsidR="00FF6E9C" w:rsidRDefault="00FB709D">
            <w:pPr>
              <w:pStyle w:val="TableParagraph"/>
              <w:spacing w:before="21"/>
              <w:ind w:left="494"/>
              <w:rPr>
                <w:sz w:val="24"/>
              </w:rPr>
            </w:pPr>
            <w:r>
              <w:rPr>
                <w:sz w:val="24"/>
              </w:rPr>
              <w:t>Слабые</w:t>
            </w:r>
          </w:p>
        </w:tc>
      </w:tr>
      <w:tr w:rsidR="00FF6E9C">
        <w:trPr>
          <w:trHeight w:hRule="exact" w:val="393"/>
        </w:trPr>
        <w:tc>
          <w:tcPr>
            <w:tcW w:w="1400" w:type="dxa"/>
          </w:tcPr>
          <w:p w:rsidR="00FF6E9C" w:rsidRDefault="00FB709D">
            <w:pPr>
              <w:pStyle w:val="TableParagraph"/>
              <w:spacing w:before="53"/>
              <w:ind w:left="83" w:right="83"/>
              <w:jc w:val="center"/>
              <w:rPr>
                <w:sz w:val="24"/>
              </w:rPr>
            </w:pPr>
            <w:r>
              <w:rPr>
                <w:sz w:val="24"/>
              </w:rPr>
              <w:t>Граниты</w:t>
            </w:r>
          </w:p>
        </w:tc>
        <w:tc>
          <w:tcPr>
            <w:tcW w:w="1827" w:type="dxa"/>
          </w:tcPr>
          <w:p w:rsidR="00FF6E9C" w:rsidRDefault="00FB709D">
            <w:pPr>
              <w:pStyle w:val="TableParagraph"/>
              <w:spacing w:before="53"/>
              <w:ind w:left="127" w:right="127"/>
              <w:jc w:val="center"/>
              <w:rPr>
                <w:sz w:val="24"/>
              </w:rPr>
            </w:pPr>
            <w:r>
              <w:rPr>
                <w:sz w:val="24"/>
              </w:rPr>
              <w:t>2300–3700</w:t>
            </w:r>
          </w:p>
        </w:tc>
        <w:tc>
          <w:tcPr>
            <w:tcW w:w="1701" w:type="dxa"/>
          </w:tcPr>
          <w:p w:rsidR="00FF6E9C" w:rsidRDefault="00FB709D">
            <w:pPr>
              <w:pStyle w:val="TableParagraph"/>
              <w:spacing w:before="53"/>
              <w:ind w:left="134" w:right="134"/>
              <w:jc w:val="center"/>
              <w:rPr>
                <w:sz w:val="24"/>
              </w:rPr>
            </w:pPr>
            <w:r>
              <w:rPr>
                <w:sz w:val="24"/>
              </w:rPr>
              <w:t>1600–2200</w:t>
            </w:r>
          </w:p>
        </w:tc>
        <w:tc>
          <w:tcPr>
            <w:tcW w:w="2180" w:type="dxa"/>
          </w:tcPr>
          <w:p w:rsidR="00FF6E9C" w:rsidRDefault="00FB709D">
            <w:pPr>
              <w:pStyle w:val="TableParagraph"/>
              <w:spacing w:before="53"/>
              <w:ind w:left="132" w:right="133"/>
              <w:jc w:val="center"/>
              <w:rPr>
                <w:sz w:val="24"/>
              </w:rPr>
            </w:pPr>
            <w:r>
              <w:rPr>
                <w:sz w:val="24"/>
              </w:rPr>
              <w:t>1000–1500</w:t>
            </w:r>
          </w:p>
        </w:tc>
        <w:tc>
          <w:tcPr>
            <w:tcW w:w="1777" w:type="dxa"/>
          </w:tcPr>
          <w:p w:rsidR="00FF6E9C" w:rsidRDefault="00FB709D">
            <w:pPr>
              <w:pStyle w:val="TableParagraph"/>
              <w:spacing w:before="53"/>
              <w:ind w:right="461"/>
              <w:jc w:val="right"/>
              <w:rPr>
                <w:sz w:val="24"/>
              </w:rPr>
            </w:pPr>
            <w:r>
              <w:rPr>
                <w:sz w:val="24"/>
              </w:rPr>
              <w:t>600–900</w:t>
            </w:r>
          </w:p>
        </w:tc>
      </w:tr>
      <w:tr w:rsidR="00FF6E9C">
        <w:trPr>
          <w:trHeight w:hRule="exact" w:val="413"/>
        </w:trPr>
        <w:tc>
          <w:tcPr>
            <w:tcW w:w="1400" w:type="dxa"/>
          </w:tcPr>
          <w:p w:rsidR="00FF6E9C" w:rsidRDefault="00FB709D">
            <w:pPr>
              <w:pStyle w:val="TableParagraph"/>
              <w:spacing w:before="62"/>
              <w:ind w:left="83" w:right="83"/>
              <w:jc w:val="center"/>
              <w:rPr>
                <w:sz w:val="24"/>
              </w:rPr>
            </w:pPr>
            <w:r>
              <w:rPr>
                <w:sz w:val="24"/>
              </w:rPr>
              <w:t>Порфиры</w:t>
            </w:r>
          </w:p>
        </w:tc>
        <w:tc>
          <w:tcPr>
            <w:tcW w:w="1827" w:type="dxa"/>
          </w:tcPr>
          <w:p w:rsidR="00FF6E9C" w:rsidRDefault="00FB709D">
            <w:pPr>
              <w:pStyle w:val="TableParagraph"/>
              <w:spacing w:before="62"/>
              <w:ind w:left="127" w:right="127"/>
              <w:jc w:val="center"/>
              <w:rPr>
                <w:sz w:val="24"/>
              </w:rPr>
            </w:pPr>
            <w:r>
              <w:rPr>
                <w:sz w:val="24"/>
              </w:rPr>
              <w:t>2500–3500</w:t>
            </w:r>
          </w:p>
        </w:tc>
        <w:tc>
          <w:tcPr>
            <w:tcW w:w="1701" w:type="dxa"/>
          </w:tcPr>
          <w:p w:rsidR="00FF6E9C" w:rsidRDefault="00FB709D">
            <w:pPr>
              <w:pStyle w:val="TableParagraph"/>
              <w:spacing w:before="62"/>
              <w:ind w:left="134" w:right="134"/>
              <w:jc w:val="center"/>
              <w:rPr>
                <w:sz w:val="24"/>
              </w:rPr>
            </w:pPr>
            <w:r>
              <w:rPr>
                <w:sz w:val="24"/>
              </w:rPr>
              <w:t>1800–2800</w:t>
            </w:r>
          </w:p>
        </w:tc>
        <w:tc>
          <w:tcPr>
            <w:tcW w:w="2180" w:type="dxa"/>
          </w:tcPr>
          <w:p w:rsidR="00FF6E9C" w:rsidRDefault="00FB709D">
            <w:pPr>
              <w:pStyle w:val="TableParagraph"/>
              <w:spacing w:before="62"/>
              <w:ind w:left="132" w:right="133"/>
              <w:jc w:val="center"/>
              <w:rPr>
                <w:sz w:val="24"/>
              </w:rPr>
            </w:pPr>
            <w:r>
              <w:rPr>
                <w:sz w:val="24"/>
              </w:rPr>
              <w:t>1200–1700</w:t>
            </w:r>
          </w:p>
        </w:tc>
        <w:tc>
          <w:tcPr>
            <w:tcW w:w="1777" w:type="dxa"/>
          </w:tcPr>
          <w:p w:rsidR="00FF6E9C" w:rsidRDefault="00FB709D">
            <w:pPr>
              <w:pStyle w:val="TableParagraph"/>
              <w:spacing w:before="62"/>
              <w:ind w:right="401"/>
              <w:jc w:val="right"/>
              <w:rPr>
                <w:sz w:val="24"/>
              </w:rPr>
            </w:pPr>
            <w:r>
              <w:rPr>
                <w:sz w:val="24"/>
              </w:rPr>
              <w:t>500–1100</w:t>
            </w:r>
          </w:p>
        </w:tc>
      </w:tr>
      <w:tr w:rsidR="00FF6E9C">
        <w:trPr>
          <w:trHeight w:hRule="exact" w:val="432"/>
        </w:trPr>
        <w:tc>
          <w:tcPr>
            <w:tcW w:w="1400" w:type="dxa"/>
          </w:tcPr>
          <w:p w:rsidR="00FF6E9C" w:rsidRDefault="00FB709D">
            <w:pPr>
              <w:pStyle w:val="TableParagraph"/>
              <w:spacing w:before="72"/>
              <w:ind w:left="83" w:right="83"/>
              <w:jc w:val="center"/>
              <w:rPr>
                <w:sz w:val="24"/>
              </w:rPr>
            </w:pPr>
            <w:r>
              <w:rPr>
                <w:sz w:val="24"/>
              </w:rPr>
              <w:t>Базальты</w:t>
            </w:r>
          </w:p>
        </w:tc>
        <w:tc>
          <w:tcPr>
            <w:tcW w:w="1827" w:type="dxa"/>
          </w:tcPr>
          <w:p w:rsidR="00FF6E9C" w:rsidRDefault="00FB709D">
            <w:pPr>
              <w:pStyle w:val="TableParagraph"/>
              <w:spacing w:before="72"/>
              <w:ind w:left="127" w:right="127"/>
              <w:jc w:val="center"/>
              <w:rPr>
                <w:sz w:val="24"/>
              </w:rPr>
            </w:pPr>
            <w:r>
              <w:rPr>
                <w:sz w:val="24"/>
              </w:rPr>
              <w:t>3500–4500</w:t>
            </w:r>
          </w:p>
        </w:tc>
        <w:tc>
          <w:tcPr>
            <w:tcW w:w="1701" w:type="dxa"/>
          </w:tcPr>
          <w:p w:rsidR="00FF6E9C" w:rsidRDefault="00FB709D">
            <w:pPr>
              <w:pStyle w:val="TableParagraph"/>
              <w:spacing w:before="72"/>
              <w:ind w:left="134" w:right="134"/>
              <w:jc w:val="center"/>
              <w:rPr>
                <w:sz w:val="24"/>
              </w:rPr>
            </w:pPr>
            <w:r>
              <w:rPr>
                <w:sz w:val="24"/>
              </w:rPr>
              <w:t>2800–340</w:t>
            </w:r>
          </w:p>
        </w:tc>
        <w:tc>
          <w:tcPr>
            <w:tcW w:w="2180" w:type="dxa"/>
          </w:tcPr>
          <w:p w:rsidR="00FF6E9C" w:rsidRDefault="00FB709D">
            <w:pPr>
              <w:pStyle w:val="TableParagraph"/>
              <w:spacing w:before="72"/>
              <w:ind w:left="132" w:right="133"/>
              <w:jc w:val="center"/>
              <w:rPr>
                <w:sz w:val="24"/>
              </w:rPr>
            </w:pPr>
            <w:r>
              <w:rPr>
                <w:sz w:val="24"/>
              </w:rPr>
              <w:t>1300–2400</w:t>
            </w:r>
          </w:p>
        </w:tc>
        <w:tc>
          <w:tcPr>
            <w:tcW w:w="1777" w:type="dxa"/>
          </w:tcPr>
          <w:p w:rsidR="00FF6E9C" w:rsidRDefault="00FB709D">
            <w:pPr>
              <w:pStyle w:val="TableParagraph"/>
              <w:spacing w:before="72"/>
              <w:ind w:right="401"/>
              <w:jc w:val="right"/>
              <w:rPr>
                <w:sz w:val="24"/>
              </w:rPr>
            </w:pPr>
            <w:r>
              <w:rPr>
                <w:sz w:val="24"/>
              </w:rPr>
              <w:t>800–1200</w:t>
            </w:r>
          </w:p>
        </w:tc>
      </w:tr>
      <w:tr w:rsidR="00FF6E9C">
        <w:trPr>
          <w:trHeight w:hRule="exact" w:val="410"/>
        </w:trPr>
        <w:tc>
          <w:tcPr>
            <w:tcW w:w="1400" w:type="dxa"/>
          </w:tcPr>
          <w:p w:rsidR="00FF6E9C" w:rsidRDefault="00FB709D">
            <w:pPr>
              <w:pStyle w:val="TableParagraph"/>
              <w:spacing w:before="61"/>
              <w:ind w:left="82" w:right="83"/>
              <w:jc w:val="center"/>
              <w:rPr>
                <w:sz w:val="24"/>
              </w:rPr>
            </w:pPr>
            <w:r>
              <w:rPr>
                <w:sz w:val="24"/>
              </w:rPr>
              <w:t>Песчаники</w:t>
            </w:r>
          </w:p>
        </w:tc>
        <w:tc>
          <w:tcPr>
            <w:tcW w:w="1827" w:type="dxa"/>
          </w:tcPr>
          <w:p w:rsidR="00FF6E9C" w:rsidRDefault="00FB709D">
            <w:pPr>
              <w:pStyle w:val="TableParagraph"/>
              <w:spacing w:before="61"/>
              <w:ind w:left="127" w:right="127"/>
              <w:jc w:val="center"/>
              <w:rPr>
                <w:sz w:val="24"/>
              </w:rPr>
            </w:pPr>
            <w:r>
              <w:rPr>
                <w:sz w:val="24"/>
              </w:rPr>
              <w:t>1500–2200</w:t>
            </w:r>
          </w:p>
        </w:tc>
        <w:tc>
          <w:tcPr>
            <w:tcW w:w="1701" w:type="dxa"/>
          </w:tcPr>
          <w:p w:rsidR="00FF6E9C" w:rsidRDefault="00FB709D">
            <w:pPr>
              <w:pStyle w:val="TableParagraph"/>
              <w:spacing w:before="61"/>
              <w:ind w:left="134" w:right="134"/>
              <w:jc w:val="center"/>
              <w:rPr>
                <w:sz w:val="24"/>
              </w:rPr>
            </w:pPr>
            <w:r>
              <w:rPr>
                <w:sz w:val="24"/>
              </w:rPr>
              <w:t>900–1400</w:t>
            </w:r>
          </w:p>
        </w:tc>
        <w:tc>
          <w:tcPr>
            <w:tcW w:w="2180" w:type="dxa"/>
          </w:tcPr>
          <w:p w:rsidR="00FF6E9C" w:rsidRDefault="00FB709D">
            <w:pPr>
              <w:pStyle w:val="TableParagraph"/>
              <w:spacing w:before="61"/>
              <w:ind w:left="132" w:right="133"/>
              <w:jc w:val="center"/>
              <w:rPr>
                <w:sz w:val="24"/>
              </w:rPr>
            </w:pPr>
            <w:r>
              <w:rPr>
                <w:sz w:val="24"/>
              </w:rPr>
              <w:t>500–800</w:t>
            </w:r>
          </w:p>
        </w:tc>
        <w:tc>
          <w:tcPr>
            <w:tcW w:w="1777" w:type="dxa"/>
          </w:tcPr>
          <w:p w:rsidR="00FF6E9C" w:rsidRDefault="00FB709D">
            <w:pPr>
              <w:pStyle w:val="TableParagraph"/>
              <w:spacing w:before="61"/>
              <w:ind w:right="461"/>
              <w:jc w:val="right"/>
              <w:rPr>
                <w:sz w:val="24"/>
              </w:rPr>
            </w:pPr>
            <w:r>
              <w:rPr>
                <w:sz w:val="24"/>
              </w:rPr>
              <w:t>250–400</w:t>
            </w:r>
          </w:p>
        </w:tc>
      </w:tr>
      <w:tr w:rsidR="00FF6E9C">
        <w:trPr>
          <w:trHeight w:hRule="exact" w:val="430"/>
        </w:trPr>
        <w:tc>
          <w:tcPr>
            <w:tcW w:w="1400" w:type="dxa"/>
          </w:tcPr>
          <w:p w:rsidR="00FF6E9C" w:rsidRDefault="00FB709D">
            <w:pPr>
              <w:pStyle w:val="TableParagraph"/>
              <w:spacing w:before="71"/>
              <w:ind w:left="83" w:right="83"/>
              <w:jc w:val="center"/>
              <w:rPr>
                <w:sz w:val="24"/>
              </w:rPr>
            </w:pPr>
            <w:r>
              <w:rPr>
                <w:sz w:val="24"/>
              </w:rPr>
              <w:t>Известняки</w:t>
            </w:r>
          </w:p>
        </w:tc>
        <w:tc>
          <w:tcPr>
            <w:tcW w:w="1827" w:type="dxa"/>
          </w:tcPr>
          <w:p w:rsidR="00FF6E9C" w:rsidRDefault="00FB709D">
            <w:pPr>
              <w:pStyle w:val="TableParagraph"/>
              <w:spacing w:before="71"/>
              <w:ind w:left="127" w:right="127"/>
              <w:jc w:val="center"/>
              <w:rPr>
                <w:sz w:val="24"/>
              </w:rPr>
            </w:pPr>
            <w:r>
              <w:rPr>
                <w:sz w:val="24"/>
              </w:rPr>
              <w:t>2000–2500</w:t>
            </w:r>
          </w:p>
        </w:tc>
        <w:tc>
          <w:tcPr>
            <w:tcW w:w="1701" w:type="dxa"/>
          </w:tcPr>
          <w:p w:rsidR="00FF6E9C" w:rsidRDefault="00FB709D">
            <w:pPr>
              <w:pStyle w:val="TableParagraph"/>
              <w:spacing w:before="71"/>
              <w:ind w:left="134" w:right="134"/>
              <w:jc w:val="center"/>
              <w:rPr>
                <w:sz w:val="24"/>
              </w:rPr>
            </w:pPr>
            <w:r>
              <w:rPr>
                <w:sz w:val="24"/>
              </w:rPr>
              <w:t>1200–1900</w:t>
            </w:r>
          </w:p>
        </w:tc>
        <w:tc>
          <w:tcPr>
            <w:tcW w:w="2180" w:type="dxa"/>
          </w:tcPr>
          <w:p w:rsidR="00FF6E9C" w:rsidRDefault="00FB709D">
            <w:pPr>
              <w:pStyle w:val="TableParagraph"/>
              <w:spacing w:before="71"/>
              <w:ind w:left="132" w:right="133"/>
              <w:jc w:val="center"/>
              <w:rPr>
                <w:sz w:val="24"/>
              </w:rPr>
            </w:pPr>
            <w:r>
              <w:rPr>
                <w:sz w:val="24"/>
              </w:rPr>
              <w:t>800–1000</w:t>
            </w:r>
          </w:p>
        </w:tc>
        <w:tc>
          <w:tcPr>
            <w:tcW w:w="1777" w:type="dxa"/>
          </w:tcPr>
          <w:p w:rsidR="00FF6E9C" w:rsidRDefault="00FB709D">
            <w:pPr>
              <w:pStyle w:val="TableParagraph"/>
              <w:spacing w:before="71"/>
              <w:ind w:right="461"/>
              <w:jc w:val="right"/>
              <w:rPr>
                <w:sz w:val="24"/>
              </w:rPr>
            </w:pPr>
            <w:r>
              <w:rPr>
                <w:sz w:val="24"/>
              </w:rPr>
              <w:t>200–700</w:t>
            </w:r>
          </w:p>
        </w:tc>
      </w:tr>
    </w:tbl>
    <w:p w:rsidR="00FF6E9C" w:rsidRDefault="00FF6E9C">
      <w:pPr>
        <w:jc w:val="right"/>
        <w:rPr>
          <w:sz w:val="24"/>
        </w:rPr>
        <w:sectPr w:rsidR="00FF6E9C">
          <w:pgSz w:w="11910" w:h="16840"/>
          <w:pgMar w:top="1540" w:right="1420" w:bottom="1820" w:left="1360" w:header="0" w:footer="1633" w:gutter="0"/>
          <w:cols w:space="720"/>
        </w:sectPr>
      </w:pPr>
    </w:p>
    <w:p w:rsidR="00FF6E9C" w:rsidRPr="00F30903" w:rsidRDefault="00FB709D">
      <w:pPr>
        <w:pStyle w:val="a3"/>
        <w:spacing w:before="47"/>
        <w:ind w:left="228" w:right="182" w:firstLine="567"/>
        <w:rPr>
          <w:lang w:val="ru-RU"/>
        </w:rPr>
      </w:pPr>
      <w:r w:rsidRPr="00F30903">
        <w:rPr>
          <w:lang w:val="ru-RU"/>
        </w:rPr>
        <w:lastRenderedPageBreak/>
        <w:t>В большинстве случаев применять закон Гука к горным породам нельзя. Модуль упругости и коэффициент поперечной деформации гор- ных  пород  в  значительной  степени  зависят  от  вида  деформации.     В табл. 15.2 приведены значения модуля упругости для некоторых гор- ныхпород.</w:t>
      </w:r>
    </w:p>
    <w:p w:rsidR="00FF6E9C" w:rsidRPr="00F30903" w:rsidRDefault="00FF6E9C">
      <w:pPr>
        <w:pStyle w:val="a3"/>
        <w:spacing w:before="11"/>
        <w:ind w:left="0"/>
        <w:jc w:val="left"/>
        <w:rPr>
          <w:sz w:val="27"/>
          <w:lang w:val="ru-RU"/>
        </w:rPr>
      </w:pPr>
    </w:p>
    <w:p w:rsidR="00FF6E9C" w:rsidRPr="00F30903" w:rsidRDefault="00FB709D">
      <w:pPr>
        <w:ind w:right="183"/>
        <w:jc w:val="right"/>
        <w:rPr>
          <w:sz w:val="26"/>
          <w:lang w:val="ru-RU"/>
        </w:rPr>
      </w:pPr>
      <w:r w:rsidRPr="00F30903">
        <w:rPr>
          <w:sz w:val="26"/>
          <w:lang w:val="ru-RU"/>
        </w:rPr>
        <w:t>Таблица 15.2</w:t>
      </w:r>
    </w:p>
    <w:p w:rsidR="00FF6E9C" w:rsidRPr="00F30903" w:rsidRDefault="00FB709D">
      <w:pPr>
        <w:ind w:left="1411"/>
        <w:rPr>
          <w:i/>
          <w:sz w:val="26"/>
          <w:lang w:val="ru-RU"/>
        </w:rPr>
      </w:pPr>
      <w:r w:rsidRPr="00F30903">
        <w:rPr>
          <w:i/>
          <w:sz w:val="26"/>
          <w:lang w:val="ru-RU"/>
        </w:rPr>
        <w:t>Значения модуля упругости для некоторых горных пород</w:t>
      </w:r>
    </w:p>
    <w:p w:rsidR="00FF6E9C" w:rsidRPr="00F30903" w:rsidRDefault="00FF6E9C">
      <w:pPr>
        <w:pStyle w:val="a3"/>
        <w:ind w:left="0"/>
        <w:jc w:val="left"/>
        <w:rPr>
          <w:i/>
          <w:sz w:val="20"/>
          <w:lang w:val="ru-RU"/>
        </w:rPr>
      </w:pPr>
    </w:p>
    <w:p w:rsidR="00FF6E9C" w:rsidRPr="00F30903" w:rsidRDefault="00FF6E9C">
      <w:pPr>
        <w:pStyle w:val="a3"/>
        <w:spacing w:before="2"/>
        <w:ind w:left="0"/>
        <w:jc w:val="left"/>
        <w:rPr>
          <w:i/>
          <w:sz w:val="15"/>
          <w:lang w:val="ru-RU"/>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085"/>
        <w:gridCol w:w="5812"/>
      </w:tblGrid>
      <w:tr w:rsidR="00FF6E9C" w:rsidRPr="00D43797">
        <w:trPr>
          <w:trHeight w:hRule="exact" w:val="286"/>
        </w:trPr>
        <w:tc>
          <w:tcPr>
            <w:tcW w:w="3085" w:type="dxa"/>
          </w:tcPr>
          <w:p w:rsidR="00FF6E9C" w:rsidRDefault="00FB709D">
            <w:pPr>
              <w:pStyle w:val="TableParagraph"/>
              <w:spacing w:line="275" w:lineRule="exact"/>
              <w:ind w:left="734"/>
              <w:rPr>
                <w:sz w:val="24"/>
              </w:rPr>
            </w:pPr>
            <w:r>
              <w:rPr>
                <w:sz w:val="24"/>
              </w:rPr>
              <w:t>Горные породы</w:t>
            </w:r>
          </w:p>
        </w:tc>
        <w:tc>
          <w:tcPr>
            <w:tcW w:w="5812" w:type="dxa"/>
          </w:tcPr>
          <w:p w:rsidR="00FF6E9C" w:rsidRPr="00F30903" w:rsidRDefault="00FB709D">
            <w:pPr>
              <w:pStyle w:val="TableParagraph"/>
              <w:spacing w:line="275" w:lineRule="exact"/>
              <w:ind w:left="936" w:right="936"/>
              <w:jc w:val="center"/>
              <w:rPr>
                <w:sz w:val="16"/>
                <w:lang w:val="ru-RU"/>
              </w:rPr>
            </w:pPr>
            <w:r w:rsidRPr="00F30903">
              <w:rPr>
                <w:sz w:val="24"/>
                <w:lang w:val="ru-RU"/>
              </w:rPr>
              <w:t>Модуль упругости при сжатии, кг/см</w:t>
            </w:r>
            <w:r w:rsidRPr="00F30903">
              <w:rPr>
                <w:position w:val="11"/>
                <w:sz w:val="16"/>
                <w:lang w:val="ru-RU"/>
              </w:rPr>
              <w:t>2</w:t>
            </w:r>
          </w:p>
        </w:tc>
      </w:tr>
      <w:tr w:rsidR="00FF6E9C">
        <w:trPr>
          <w:trHeight w:hRule="exact" w:val="286"/>
        </w:trPr>
        <w:tc>
          <w:tcPr>
            <w:tcW w:w="3085" w:type="dxa"/>
          </w:tcPr>
          <w:p w:rsidR="00FF6E9C" w:rsidRDefault="00FB709D">
            <w:pPr>
              <w:pStyle w:val="TableParagraph"/>
              <w:spacing w:line="276" w:lineRule="exact"/>
              <w:ind w:left="103"/>
              <w:rPr>
                <w:sz w:val="24"/>
              </w:rPr>
            </w:pPr>
            <w:r>
              <w:rPr>
                <w:sz w:val="24"/>
              </w:rPr>
              <w:t>Песчаники</w:t>
            </w:r>
          </w:p>
        </w:tc>
        <w:tc>
          <w:tcPr>
            <w:tcW w:w="5812" w:type="dxa"/>
          </w:tcPr>
          <w:p w:rsidR="00FF6E9C" w:rsidRDefault="00FB709D">
            <w:pPr>
              <w:pStyle w:val="TableParagraph"/>
              <w:spacing w:line="276" w:lineRule="exact"/>
              <w:ind w:left="935" w:right="936"/>
              <w:jc w:val="center"/>
              <w:rPr>
                <w:sz w:val="24"/>
              </w:rPr>
            </w:pPr>
            <w:r>
              <w:rPr>
                <w:sz w:val="24"/>
              </w:rPr>
              <w:t>430000</w:t>
            </w:r>
          </w:p>
        </w:tc>
      </w:tr>
      <w:tr w:rsidR="00FF6E9C">
        <w:trPr>
          <w:trHeight w:hRule="exact" w:val="286"/>
        </w:trPr>
        <w:tc>
          <w:tcPr>
            <w:tcW w:w="3085" w:type="dxa"/>
          </w:tcPr>
          <w:p w:rsidR="00FF6E9C" w:rsidRDefault="00FB709D">
            <w:pPr>
              <w:pStyle w:val="TableParagraph"/>
              <w:spacing w:line="276" w:lineRule="exact"/>
              <w:ind w:left="103"/>
              <w:rPr>
                <w:sz w:val="24"/>
              </w:rPr>
            </w:pPr>
            <w:r>
              <w:rPr>
                <w:sz w:val="24"/>
              </w:rPr>
              <w:t>Базальты</w:t>
            </w:r>
          </w:p>
        </w:tc>
        <w:tc>
          <w:tcPr>
            <w:tcW w:w="5812" w:type="dxa"/>
          </w:tcPr>
          <w:p w:rsidR="00FF6E9C" w:rsidRDefault="00FB709D">
            <w:pPr>
              <w:pStyle w:val="TableParagraph"/>
              <w:spacing w:line="276" w:lineRule="exact"/>
              <w:ind w:left="935" w:right="936"/>
              <w:jc w:val="center"/>
              <w:rPr>
                <w:sz w:val="24"/>
              </w:rPr>
            </w:pPr>
            <w:r>
              <w:rPr>
                <w:sz w:val="24"/>
              </w:rPr>
              <w:t>560000–970000</w:t>
            </w:r>
          </w:p>
        </w:tc>
      </w:tr>
      <w:tr w:rsidR="00FF6E9C">
        <w:trPr>
          <w:trHeight w:hRule="exact" w:val="286"/>
        </w:trPr>
        <w:tc>
          <w:tcPr>
            <w:tcW w:w="3085" w:type="dxa"/>
          </w:tcPr>
          <w:p w:rsidR="00FF6E9C" w:rsidRDefault="00FB709D">
            <w:pPr>
              <w:pStyle w:val="TableParagraph"/>
              <w:spacing w:line="275" w:lineRule="exact"/>
              <w:ind w:left="103"/>
              <w:rPr>
                <w:sz w:val="24"/>
              </w:rPr>
            </w:pPr>
            <w:r>
              <w:rPr>
                <w:sz w:val="24"/>
              </w:rPr>
              <w:t>Граниты</w:t>
            </w:r>
          </w:p>
        </w:tc>
        <w:tc>
          <w:tcPr>
            <w:tcW w:w="5812" w:type="dxa"/>
          </w:tcPr>
          <w:p w:rsidR="00FF6E9C" w:rsidRDefault="00FB709D">
            <w:pPr>
              <w:pStyle w:val="TableParagraph"/>
              <w:spacing w:line="275" w:lineRule="exact"/>
              <w:ind w:left="935" w:right="936"/>
              <w:jc w:val="center"/>
              <w:rPr>
                <w:sz w:val="24"/>
              </w:rPr>
            </w:pPr>
            <w:r>
              <w:rPr>
                <w:sz w:val="24"/>
              </w:rPr>
              <w:t>510000–700000</w:t>
            </w:r>
          </w:p>
        </w:tc>
      </w:tr>
      <w:tr w:rsidR="00FF6E9C">
        <w:trPr>
          <w:trHeight w:hRule="exact" w:val="286"/>
        </w:trPr>
        <w:tc>
          <w:tcPr>
            <w:tcW w:w="3085" w:type="dxa"/>
          </w:tcPr>
          <w:p w:rsidR="00FF6E9C" w:rsidRDefault="00FB709D">
            <w:pPr>
              <w:pStyle w:val="TableParagraph"/>
              <w:spacing w:line="276" w:lineRule="exact"/>
              <w:ind w:left="103"/>
              <w:rPr>
                <w:sz w:val="24"/>
              </w:rPr>
            </w:pPr>
            <w:r>
              <w:rPr>
                <w:sz w:val="24"/>
              </w:rPr>
              <w:t>Диабазы</w:t>
            </w:r>
          </w:p>
        </w:tc>
        <w:tc>
          <w:tcPr>
            <w:tcW w:w="5812" w:type="dxa"/>
          </w:tcPr>
          <w:p w:rsidR="00FF6E9C" w:rsidRDefault="00FB709D">
            <w:pPr>
              <w:pStyle w:val="TableParagraph"/>
              <w:spacing w:line="276" w:lineRule="exact"/>
              <w:ind w:left="935" w:right="936"/>
              <w:jc w:val="center"/>
              <w:rPr>
                <w:sz w:val="24"/>
              </w:rPr>
            </w:pPr>
            <w:r>
              <w:rPr>
                <w:sz w:val="24"/>
              </w:rPr>
              <w:t>690000–790000</w:t>
            </w:r>
          </w:p>
        </w:tc>
      </w:tr>
      <w:tr w:rsidR="00FF6E9C">
        <w:trPr>
          <w:trHeight w:hRule="exact" w:val="286"/>
        </w:trPr>
        <w:tc>
          <w:tcPr>
            <w:tcW w:w="3085" w:type="dxa"/>
          </w:tcPr>
          <w:p w:rsidR="00FF6E9C" w:rsidRDefault="00FB709D">
            <w:pPr>
              <w:pStyle w:val="TableParagraph"/>
              <w:spacing w:line="275" w:lineRule="exact"/>
              <w:ind w:left="103"/>
              <w:rPr>
                <w:sz w:val="24"/>
              </w:rPr>
            </w:pPr>
            <w:r>
              <w:rPr>
                <w:sz w:val="24"/>
              </w:rPr>
              <w:t>Порфиры</w:t>
            </w:r>
          </w:p>
        </w:tc>
        <w:tc>
          <w:tcPr>
            <w:tcW w:w="5812" w:type="dxa"/>
          </w:tcPr>
          <w:p w:rsidR="00FF6E9C" w:rsidRDefault="00FB709D">
            <w:pPr>
              <w:pStyle w:val="TableParagraph"/>
              <w:spacing w:line="275" w:lineRule="exact"/>
              <w:ind w:left="935" w:right="936"/>
              <w:jc w:val="center"/>
              <w:rPr>
                <w:sz w:val="24"/>
              </w:rPr>
            </w:pPr>
            <w:r>
              <w:rPr>
                <w:sz w:val="24"/>
              </w:rPr>
              <w:t>680000</w:t>
            </w:r>
          </w:p>
        </w:tc>
      </w:tr>
    </w:tbl>
    <w:p w:rsidR="00FF6E9C" w:rsidRDefault="00FF6E9C">
      <w:pPr>
        <w:pStyle w:val="a3"/>
        <w:ind w:left="0"/>
        <w:jc w:val="left"/>
        <w:rPr>
          <w:i/>
        </w:rPr>
      </w:pPr>
    </w:p>
    <w:p w:rsidR="00FF6E9C" w:rsidRPr="00F30903" w:rsidRDefault="00FB709D">
      <w:pPr>
        <w:pStyle w:val="a3"/>
        <w:ind w:left="228" w:right="182" w:firstLine="567"/>
        <w:rPr>
          <w:lang w:val="ru-RU"/>
        </w:rPr>
      </w:pPr>
      <w:r w:rsidRPr="00F30903">
        <w:rPr>
          <w:b/>
          <w:lang w:val="ru-RU"/>
        </w:rPr>
        <w:t xml:space="preserve">Упругость горных пород </w:t>
      </w:r>
      <w:r w:rsidRPr="00F30903">
        <w:rPr>
          <w:lang w:val="ru-RU"/>
        </w:rPr>
        <w:t>– свойство восстанавливать первона- чальную форму и объем после снятия внешних сил. Горные породы в большинстве случаев не дают никаких остаточных деформаций, и их разрушение наступает в момент, когда напряжение достигает предела упругости.</w:t>
      </w:r>
    </w:p>
    <w:p w:rsidR="00FF6E9C" w:rsidRPr="00F30903" w:rsidRDefault="00FB709D">
      <w:pPr>
        <w:pStyle w:val="a3"/>
        <w:ind w:left="228" w:right="182" w:firstLine="567"/>
        <w:rPr>
          <w:lang w:val="ru-RU"/>
        </w:rPr>
      </w:pPr>
      <w:r w:rsidRPr="00F30903">
        <w:rPr>
          <w:b/>
          <w:lang w:val="ru-RU"/>
        </w:rPr>
        <w:t xml:space="preserve">Хрупкость </w:t>
      </w:r>
      <w:r w:rsidRPr="00F30903">
        <w:rPr>
          <w:lang w:val="ru-RU"/>
        </w:rPr>
        <w:t>– способность пород разрушаться без остаточных де- формаций. Для хрупких пород предел упругости равен временному со- противлению.</w:t>
      </w:r>
    </w:p>
    <w:p w:rsidR="00FF6E9C" w:rsidRPr="00F30903" w:rsidRDefault="00FB709D">
      <w:pPr>
        <w:pStyle w:val="a3"/>
        <w:ind w:left="795"/>
        <w:jc w:val="left"/>
        <w:rPr>
          <w:lang w:val="ru-RU"/>
        </w:rPr>
      </w:pPr>
      <w:r w:rsidRPr="00F30903">
        <w:rPr>
          <w:lang w:val="ru-RU"/>
        </w:rPr>
        <w:t>Объемный вес горной породы</w:t>
      </w:r>
    </w:p>
    <w:p w:rsidR="00FF6E9C" w:rsidRPr="00F30903" w:rsidRDefault="00FB709D">
      <w:pPr>
        <w:spacing w:before="106" w:line="406" w:lineRule="exact"/>
        <w:ind w:left="1775" w:right="1781"/>
        <w:jc w:val="center"/>
        <w:rPr>
          <w:sz w:val="28"/>
          <w:lang w:val="ru-RU"/>
        </w:rPr>
      </w:pPr>
      <w:r>
        <w:rPr>
          <w:rFonts w:ascii="Symbol" w:hAnsi="Symbol"/>
          <w:i/>
          <w:sz w:val="29"/>
        </w:rPr>
        <w:t></w:t>
      </w:r>
      <w:r>
        <w:rPr>
          <w:rFonts w:ascii="Symbol" w:hAnsi="Symbol"/>
          <w:sz w:val="28"/>
        </w:rPr>
        <w:t></w:t>
      </w:r>
      <w:r>
        <w:rPr>
          <w:i/>
          <w:position w:val="15"/>
          <w:sz w:val="28"/>
          <w:u w:val="single"/>
        </w:rPr>
        <w:t>G</w:t>
      </w:r>
      <w:r w:rsidRPr="00F30903">
        <w:rPr>
          <w:sz w:val="28"/>
          <w:lang w:val="ru-RU"/>
        </w:rPr>
        <w:t>, г/см</w:t>
      </w:r>
      <w:r w:rsidRPr="00F30903">
        <w:rPr>
          <w:position w:val="11"/>
          <w:sz w:val="17"/>
          <w:lang w:val="ru-RU"/>
        </w:rPr>
        <w:t>3</w:t>
      </w:r>
      <w:r w:rsidRPr="00F30903">
        <w:rPr>
          <w:sz w:val="28"/>
          <w:lang w:val="ru-RU"/>
        </w:rPr>
        <w:t>,</w:t>
      </w:r>
    </w:p>
    <w:p w:rsidR="00FF6E9C" w:rsidRPr="00F30903" w:rsidRDefault="00FB709D">
      <w:pPr>
        <w:spacing w:line="252" w:lineRule="exact"/>
        <w:ind w:right="497"/>
        <w:jc w:val="center"/>
        <w:rPr>
          <w:i/>
          <w:sz w:val="28"/>
          <w:lang w:val="ru-RU"/>
        </w:rPr>
      </w:pPr>
      <w:r>
        <w:rPr>
          <w:i/>
          <w:w w:val="99"/>
          <w:sz w:val="28"/>
        </w:rPr>
        <w:t>V</w:t>
      </w:r>
    </w:p>
    <w:p w:rsidR="00FF6E9C" w:rsidRPr="00F30903" w:rsidRDefault="00FB709D">
      <w:pPr>
        <w:pStyle w:val="a3"/>
        <w:spacing w:before="75"/>
        <w:ind w:left="228"/>
        <w:jc w:val="left"/>
        <w:rPr>
          <w:lang w:val="ru-RU"/>
        </w:rPr>
      </w:pPr>
      <w:r w:rsidRPr="00F30903">
        <w:rPr>
          <w:lang w:val="ru-RU"/>
        </w:rPr>
        <w:t xml:space="preserve">где </w:t>
      </w:r>
      <w:r>
        <w:rPr>
          <w:i/>
        </w:rPr>
        <w:t>G</w:t>
      </w:r>
      <w:r w:rsidRPr="00F30903">
        <w:rPr>
          <w:lang w:val="ru-RU"/>
        </w:rPr>
        <w:t xml:space="preserve">– вес вещества, г; </w:t>
      </w:r>
      <w:r>
        <w:rPr>
          <w:i/>
        </w:rPr>
        <w:t>V</w:t>
      </w:r>
      <w:r w:rsidRPr="00F30903">
        <w:rPr>
          <w:lang w:val="ru-RU"/>
        </w:rPr>
        <w:t>– его объем, см</w:t>
      </w:r>
      <w:r w:rsidRPr="00F30903">
        <w:rPr>
          <w:position w:val="13"/>
          <w:sz w:val="18"/>
          <w:lang w:val="ru-RU"/>
        </w:rPr>
        <w:t>3</w:t>
      </w:r>
      <w:r w:rsidRPr="00F30903">
        <w:rPr>
          <w:lang w:val="ru-RU"/>
        </w:rPr>
        <w:t>.</w:t>
      </w:r>
    </w:p>
    <w:p w:rsidR="00FF6E9C" w:rsidRPr="00F30903" w:rsidRDefault="00FB709D">
      <w:pPr>
        <w:pStyle w:val="a3"/>
        <w:ind w:left="228" w:right="182" w:firstLine="567"/>
        <w:rPr>
          <w:lang w:val="ru-RU"/>
        </w:rPr>
      </w:pPr>
      <w:r w:rsidRPr="00F30903">
        <w:rPr>
          <w:b/>
          <w:lang w:val="ru-RU"/>
        </w:rPr>
        <w:t xml:space="preserve">Пластичность </w:t>
      </w:r>
      <w:r w:rsidRPr="00F30903">
        <w:rPr>
          <w:lang w:val="ru-RU"/>
        </w:rPr>
        <w:t>– способность пород сохранять остаточную дефор- мацию без разрыва сплошности и изменения объема после прекращения действия внешних сил. Пластичность и хрупкость зависят от темпера- туры, структуры горной породы, от времени действия и направления деформирующих сил.</w:t>
      </w:r>
    </w:p>
    <w:p w:rsidR="00FF6E9C" w:rsidRPr="00F30903" w:rsidRDefault="00FB709D">
      <w:pPr>
        <w:pStyle w:val="a3"/>
        <w:ind w:left="228" w:right="182" w:firstLine="567"/>
        <w:rPr>
          <w:lang w:val="ru-RU"/>
        </w:rPr>
      </w:pPr>
      <w:r w:rsidRPr="00F30903">
        <w:rPr>
          <w:b/>
          <w:lang w:val="ru-RU"/>
        </w:rPr>
        <w:t xml:space="preserve">Твердость </w:t>
      </w:r>
      <w:r w:rsidRPr="00F30903">
        <w:rPr>
          <w:lang w:val="ru-RU"/>
        </w:rPr>
        <w:t>– сопротивление горной породы проникновению в нее постороннего недеформируемого тела. Твердость определяется различ- ными методами: по размерам отпечатков при вдавливании в породу твердого наконечника; по величине силы, необходимой для вдавлива- ния штампа; по величине отскока шарика или молоточка, ударяющегося о породу при падении; по силе, необходимой для царапания породы,  или по размерам царапины при постояннойнагрузке.</w:t>
      </w:r>
    </w:p>
    <w:p w:rsidR="00FF6E9C" w:rsidRPr="00F30903" w:rsidRDefault="00FF6E9C">
      <w:pPr>
        <w:rPr>
          <w:lang w:val="ru-RU"/>
        </w:rPr>
        <w:sectPr w:rsidR="00FF6E9C" w:rsidRPr="00F30903">
          <w:pgSz w:w="11910" w:h="16840"/>
          <w:pgMar w:top="1540" w:right="1400" w:bottom="1820" w:left="1360" w:header="0" w:footer="1633" w:gutter="0"/>
          <w:cols w:space="720"/>
        </w:sectPr>
      </w:pPr>
    </w:p>
    <w:p w:rsidR="00FF6E9C" w:rsidRPr="00F30903" w:rsidRDefault="00FB709D">
      <w:pPr>
        <w:pStyle w:val="a3"/>
        <w:spacing w:before="47"/>
        <w:ind w:left="228" w:firstLine="567"/>
        <w:jc w:val="left"/>
        <w:rPr>
          <w:lang w:val="ru-RU"/>
        </w:rPr>
      </w:pPr>
      <w:r w:rsidRPr="00F30903">
        <w:rPr>
          <w:b/>
          <w:lang w:val="ru-RU"/>
        </w:rPr>
        <w:lastRenderedPageBreak/>
        <w:t xml:space="preserve">Разрыхляемость </w:t>
      </w:r>
      <w:r w:rsidRPr="00F30903">
        <w:rPr>
          <w:lang w:val="ru-RU"/>
        </w:rPr>
        <w:t>– свойство горных пород увеличивать объем при разрушении. Характеризуется коэффициент разрыхления</w:t>
      </w:r>
    </w:p>
    <w:p w:rsidR="00FF6E9C" w:rsidRPr="00F30903" w:rsidRDefault="004816A0">
      <w:pPr>
        <w:tabs>
          <w:tab w:val="left" w:pos="464"/>
        </w:tabs>
        <w:spacing w:before="91" w:line="426" w:lineRule="exact"/>
        <w:ind w:left="71"/>
        <w:jc w:val="center"/>
        <w:rPr>
          <w:sz w:val="28"/>
          <w:lang w:val="ru-RU"/>
        </w:rPr>
      </w:pPr>
      <w:r w:rsidRPr="004816A0">
        <w:rPr>
          <w:noProof/>
          <w:lang w:val="ru-RU" w:eastAsia="ru-RU"/>
        </w:rPr>
        <w:pict>
          <v:shape id="Text Box 42" o:spid="_x0000_s1121" type="#_x0000_t202" style="position:absolute;left:0;text-align:left;margin-left:284.35pt;margin-top:22pt;width:4.55pt;height:9.05pt;z-index:-251629056;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31dsQIAALE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" filled="f" stroked="f">
            <v:textbox inset="0,0,0,0">
              <w:txbxContent>
                <w:p w:rsidR="00E95953" w:rsidRDefault="00E95953">
                  <w:pPr>
                    <w:spacing w:line="180" w:lineRule="exact"/>
                    <w:rPr>
                      <w:i/>
                      <w:sz w:val="18"/>
                    </w:rPr>
                  </w:pPr>
                  <w:r>
                    <w:rPr>
                      <w:i/>
                      <w:sz w:val="18"/>
                    </w:rPr>
                    <w:t>p</w:t>
                  </w:r>
                </w:p>
              </w:txbxContent>
            </v:textbox>
            <w10:wrap anchorx="page"/>
          </v:shape>
        </w:pict>
      </w:r>
      <w:r w:rsidR="00FB709D" w:rsidRPr="00F30903">
        <w:rPr>
          <w:i/>
          <w:sz w:val="28"/>
          <w:lang w:val="ru-RU"/>
        </w:rPr>
        <w:t>К</w:t>
      </w:r>
      <w:r w:rsidR="00FB709D" w:rsidRPr="00F30903">
        <w:rPr>
          <w:i/>
          <w:sz w:val="28"/>
          <w:lang w:val="ru-RU"/>
        </w:rPr>
        <w:tab/>
      </w:r>
      <w:r w:rsidR="00FB709D">
        <w:rPr>
          <w:rFonts w:ascii="Symbol" w:hAnsi="Symbol"/>
          <w:sz w:val="28"/>
        </w:rPr>
        <w:t></w:t>
      </w:r>
      <w:r w:rsidR="00FB709D">
        <w:rPr>
          <w:i/>
          <w:spacing w:val="-14"/>
          <w:position w:val="17"/>
          <w:sz w:val="28"/>
        </w:rPr>
        <w:t>V</w:t>
      </w:r>
      <w:r w:rsidR="00FB709D" w:rsidRPr="00F30903">
        <w:rPr>
          <w:spacing w:val="-14"/>
          <w:position w:val="9"/>
          <w:sz w:val="18"/>
          <w:u w:val="single"/>
          <w:lang w:val="ru-RU"/>
        </w:rPr>
        <w:t>1</w:t>
      </w:r>
      <w:r w:rsidR="00FB709D" w:rsidRPr="00F30903">
        <w:rPr>
          <w:sz w:val="28"/>
          <w:lang w:val="ru-RU"/>
        </w:rPr>
        <w:t>,</w:t>
      </w:r>
    </w:p>
    <w:p w:rsidR="00FF6E9C" w:rsidRPr="00F30903" w:rsidRDefault="00FB709D">
      <w:pPr>
        <w:spacing w:line="313" w:lineRule="exact"/>
        <w:ind w:left="530"/>
        <w:jc w:val="center"/>
        <w:rPr>
          <w:sz w:val="18"/>
          <w:lang w:val="ru-RU"/>
        </w:rPr>
      </w:pPr>
      <w:r>
        <w:rPr>
          <w:i/>
          <w:sz w:val="28"/>
        </w:rPr>
        <w:t>V</w:t>
      </w:r>
      <w:r w:rsidRPr="00F30903">
        <w:rPr>
          <w:position w:val="-7"/>
          <w:sz w:val="18"/>
          <w:lang w:val="ru-RU"/>
        </w:rPr>
        <w:t>2</w:t>
      </w:r>
    </w:p>
    <w:p w:rsidR="00FF6E9C" w:rsidRPr="00F30903" w:rsidRDefault="00FB709D">
      <w:pPr>
        <w:pStyle w:val="a3"/>
        <w:spacing w:before="135" w:line="331" w:lineRule="exact"/>
        <w:ind w:left="228"/>
        <w:rPr>
          <w:lang w:val="ru-RU"/>
        </w:rPr>
      </w:pPr>
      <w:r w:rsidRPr="00F30903">
        <w:rPr>
          <w:lang w:val="ru-RU"/>
        </w:rPr>
        <w:t xml:space="preserve">где </w:t>
      </w:r>
      <w:r>
        <w:rPr>
          <w:i/>
        </w:rPr>
        <w:t>V</w:t>
      </w:r>
      <w:r w:rsidRPr="00F30903">
        <w:rPr>
          <w:position w:val="-3"/>
          <w:sz w:val="18"/>
          <w:lang w:val="ru-RU"/>
        </w:rPr>
        <w:t xml:space="preserve">1 </w:t>
      </w:r>
      <w:r w:rsidRPr="00F30903">
        <w:rPr>
          <w:lang w:val="ru-RU"/>
        </w:rPr>
        <w:t xml:space="preserve">– объем разрыхленной породы; </w:t>
      </w:r>
      <w:r>
        <w:rPr>
          <w:i/>
        </w:rPr>
        <w:t>V</w:t>
      </w:r>
      <w:r w:rsidRPr="00F30903">
        <w:rPr>
          <w:position w:val="-3"/>
          <w:sz w:val="18"/>
          <w:lang w:val="ru-RU"/>
        </w:rPr>
        <w:t xml:space="preserve">2 </w:t>
      </w:r>
      <w:r w:rsidRPr="00F30903">
        <w:rPr>
          <w:lang w:val="ru-RU"/>
        </w:rPr>
        <w:t>– объем породы.</w:t>
      </w:r>
    </w:p>
    <w:p w:rsidR="00FF6E9C" w:rsidRPr="00F30903" w:rsidRDefault="00FB709D">
      <w:pPr>
        <w:pStyle w:val="a3"/>
        <w:ind w:left="228" w:right="162" w:firstLine="567"/>
        <w:rPr>
          <w:lang w:val="ru-RU"/>
        </w:rPr>
      </w:pPr>
      <w:r w:rsidRPr="00F30903">
        <w:rPr>
          <w:lang w:val="ru-RU"/>
        </w:rPr>
        <w:t>В табл. 15.3 приведены удельные, объемные веса и коэффициенты разрыхления некоторых горных пород.</w:t>
      </w:r>
    </w:p>
    <w:p w:rsidR="00FF6E9C" w:rsidRPr="00F30903" w:rsidRDefault="00FB709D">
      <w:pPr>
        <w:pStyle w:val="a3"/>
        <w:spacing w:before="2" w:line="237" w:lineRule="auto"/>
        <w:ind w:left="228" w:right="160" w:firstLine="567"/>
        <w:rPr>
          <w:lang w:val="ru-RU"/>
        </w:rPr>
      </w:pPr>
      <w:r w:rsidRPr="00F30903">
        <w:rPr>
          <w:b/>
          <w:spacing w:val="-3"/>
          <w:lang w:val="ru-RU"/>
        </w:rPr>
        <w:t xml:space="preserve">Абразивность горных пород </w:t>
      </w:r>
      <w:r w:rsidRPr="00F30903">
        <w:rPr>
          <w:lang w:val="ru-RU"/>
        </w:rPr>
        <w:t xml:space="preserve">– </w:t>
      </w:r>
      <w:r w:rsidRPr="00F30903">
        <w:rPr>
          <w:spacing w:val="-3"/>
          <w:lang w:val="ru-RU"/>
        </w:rPr>
        <w:t xml:space="preserve">свойство истирать, изнашивать </w:t>
      </w:r>
      <w:r w:rsidRPr="00F30903">
        <w:rPr>
          <w:lang w:val="ru-RU"/>
        </w:rPr>
        <w:t xml:space="preserve">ра- </w:t>
      </w:r>
      <w:r w:rsidRPr="00F30903">
        <w:rPr>
          <w:spacing w:val="-3"/>
          <w:lang w:val="ru-RU"/>
        </w:rPr>
        <w:t xml:space="preserve">бочие элементы горных </w:t>
      </w:r>
      <w:r w:rsidRPr="00F30903">
        <w:rPr>
          <w:lang w:val="ru-RU"/>
        </w:rPr>
        <w:t xml:space="preserve">машин, </w:t>
      </w:r>
      <w:r w:rsidRPr="00F30903">
        <w:rPr>
          <w:spacing w:val="-3"/>
          <w:lang w:val="ru-RU"/>
        </w:rPr>
        <w:t xml:space="preserve">соприкасающиеся </w:t>
      </w:r>
      <w:r w:rsidRPr="00F30903">
        <w:rPr>
          <w:lang w:val="ru-RU"/>
        </w:rPr>
        <w:t xml:space="preserve">с породой. </w:t>
      </w:r>
      <w:r w:rsidRPr="00F30903">
        <w:rPr>
          <w:spacing w:val="-3"/>
          <w:lang w:val="ru-RU"/>
        </w:rPr>
        <w:t xml:space="preserve">Интенсив- ность абразивного износа зависит </w:t>
      </w:r>
      <w:r w:rsidRPr="00F30903">
        <w:rPr>
          <w:lang w:val="ru-RU"/>
        </w:rPr>
        <w:t xml:space="preserve">как от </w:t>
      </w:r>
      <w:r w:rsidRPr="00F30903">
        <w:rPr>
          <w:spacing w:val="-3"/>
          <w:lang w:val="ru-RU"/>
        </w:rPr>
        <w:t xml:space="preserve">минералогического состава </w:t>
      </w:r>
      <w:r w:rsidRPr="00F30903">
        <w:rPr>
          <w:lang w:val="ru-RU"/>
        </w:rPr>
        <w:t xml:space="preserve">и </w:t>
      </w:r>
      <w:r w:rsidRPr="00F30903">
        <w:rPr>
          <w:spacing w:val="-3"/>
          <w:lang w:val="ru-RU"/>
        </w:rPr>
        <w:t xml:space="preserve">состояния породы, </w:t>
      </w:r>
      <w:r w:rsidRPr="00F30903">
        <w:rPr>
          <w:lang w:val="ru-RU"/>
        </w:rPr>
        <w:t xml:space="preserve">так и от </w:t>
      </w:r>
      <w:r w:rsidRPr="00F30903">
        <w:rPr>
          <w:spacing w:val="-3"/>
          <w:lang w:val="ru-RU"/>
        </w:rPr>
        <w:t xml:space="preserve">условий </w:t>
      </w:r>
      <w:r w:rsidRPr="00F30903">
        <w:rPr>
          <w:lang w:val="ru-RU"/>
        </w:rPr>
        <w:t xml:space="preserve">работы </w:t>
      </w:r>
      <w:r w:rsidRPr="00F30903">
        <w:rPr>
          <w:spacing w:val="-3"/>
          <w:lang w:val="ru-RU"/>
        </w:rPr>
        <w:t xml:space="preserve">трущихся </w:t>
      </w:r>
      <w:r w:rsidRPr="00F30903">
        <w:rPr>
          <w:lang w:val="ru-RU"/>
        </w:rPr>
        <w:t xml:space="preserve">тел. </w:t>
      </w:r>
      <w:r w:rsidRPr="00F30903">
        <w:rPr>
          <w:spacing w:val="-3"/>
          <w:lang w:val="ru-RU"/>
        </w:rPr>
        <w:t xml:space="preserve">Абразивность горных пород определяется </w:t>
      </w:r>
      <w:r w:rsidRPr="00F30903">
        <w:rPr>
          <w:lang w:val="ru-RU"/>
        </w:rPr>
        <w:t xml:space="preserve">величиной объема, </w:t>
      </w:r>
      <w:r w:rsidRPr="00F30903">
        <w:rPr>
          <w:spacing w:val="-3"/>
          <w:lang w:val="ru-RU"/>
        </w:rPr>
        <w:t xml:space="preserve">потерянного инструмен- </w:t>
      </w:r>
      <w:r w:rsidRPr="00F30903">
        <w:rPr>
          <w:lang w:val="ru-RU"/>
        </w:rPr>
        <w:t xml:space="preserve">том </w:t>
      </w:r>
      <w:r w:rsidRPr="00F30903">
        <w:rPr>
          <w:spacing w:val="-3"/>
          <w:lang w:val="ru-RU"/>
        </w:rPr>
        <w:t xml:space="preserve">(резцом, коронкой) </w:t>
      </w:r>
      <w:r w:rsidRPr="00F30903">
        <w:rPr>
          <w:lang w:val="ru-RU"/>
        </w:rPr>
        <w:t xml:space="preserve">за </w:t>
      </w:r>
      <w:r w:rsidRPr="00F30903">
        <w:rPr>
          <w:spacing w:val="-3"/>
          <w:lang w:val="ru-RU"/>
        </w:rPr>
        <w:t xml:space="preserve">единицу произведенной </w:t>
      </w:r>
      <w:r w:rsidRPr="00F30903">
        <w:rPr>
          <w:lang w:val="ru-RU"/>
        </w:rPr>
        <w:t xml:space="preserve">работы или </w:t>
      </w:r>
      <w:r w:rsidRPr="00F30903">
        <w:rPr>
          <w:spacing w:val="-3"/>
          <w:lang w:val="ru-RU"/>
        </w:rPr>
        <w:t>пройден- ного пути (см</w:t>
      </w:r>
      <w:r w:rsidRPr="00F30903">
        <w:rPr>
          <w:spacing w:val="-3"/>
          <w:position w:val="13"/>
          <w:sz w:val="18"/>
          <w:lang w:val="ru-RU"/>
        </w:rPr>
        <w:t>3</w:t>
      </w:r>
      <w:r w:rsidRPr="00F30903">
        <w:rPr>
          <w:spacing w:val="-3"/>
          <w:lang w:val="ru-RU"/>
        </w:rPr>
        <w:t>/м, см</w:t>
      </w:r>
      <w:r w:rsidRPr="00F30903">
        <w:rPr>
          <w:spacing w:val="-3"/>
          <w:position w:val="13"/>
          <w:sz w:val="18"/>
          <w:lang w:val="ru-RU"/>
        </w:rPr>
        <w:t>3</w:t>
      </w:r>
      <w:r w:rsidRPr="00F30903">
        <w:rPr>
          <w:spacing w:val="-3"/>
          <w:lang w:val="ru-RU"/>
        </w:rPr>
        <w:t xml:space="preserve">/кг·м) </w:t>
      </w:r>
      <w:r w:rsidRPr="00F30903">
        <w:rPr>
          <w:lang w:val="ru-RU"/>
        </w:rPr>
        <w:t xml:space="preserve">при </w:t>
      </w:r>
      <w:r w:rsidRPr="00F30903">
        <w:rPr>
          <w:spacing w:val="-3"/>
          <w:lang w:val="ru-RU"/>
        </w:rPr>
        <w:t xml:space="preserve">прочих равных условиях </w:t>
      </w:r>
      <w:r w:rsidRPr="00F30903">
        <w:rPr>
          <w:lang w:val="ru-RU"/>
        </w:rPr>
        <w:t xml:space="preserve">или по </w:t>
      </w:r>
      <w:r w:rsidRPr="00F30903">
        <w:rPr>
          <w:spacing w:val="-3"/>
          <w:lang w:val="ru-RU"/>
        </w:rPr>
        <w:t xml:space="preserve">весовым потерям </w:t>
      </w:r>
      <w:r w:rsidRPr="00F30903">
        <w:rPr>
          <w:lang w:val="ru-RU"/>
        </w:rPr>
        <w:t xml:space="preserve">инструмента. Для характеристики </w:t>
      </w:r>
      <w:r w:rsidRPr="00F30903">
        <w:rPr>
          <w:spacing w:val="-3"/>
          <w:lang w:val="ru-RU"/>
        </w:rPr>
        <w:t xml:space="preserve">крепости пород пользуются классификацией, предложенной Протодьяконовым. </w:t>
      </w:r>
      <w:r w:rsidRPr="00F30903">
        <w:rPr>
          <w:lang w:val="ru-RU"/>
        </w:rPr>
        <w:t xml:space="preserve">По </w:t>
      </w:r>
      <w:r w:rsidRPr="00F30903">
        <w:rPr>
          <w:spacing w:val="-3"/>
          <w:lang w:val="ru-RU"/>
        </w:rPr>
        <w:t xml:space="preserve">этой  </w:t>
      </w:r>
      <w:r w:rsidRPr="00F30903">
        <w:rPr>
          <w:lang w:val="ru-RU"/>
        </w:rPr>
        <w:t>классифика-</w:t>
      </w:r>
    </w:p>
    <w:p w:rsidR="00FF6E9C" w:rsidRPr="00F30903" w:rsidRDefault="00FB709D">
      <w:pPr>
        <w:pStyle w:val="a3"/>
        <w:spacing w:before="8" w:line="232" w:lineRule="auto"/>
        <w:ind w:left="228" w:right="160"/>
        <w:rPr>
          <w:lang w:val="ru-RU"/>
        </w:rPr>
      </w:pPr>
      <w:r w:rsidRPr="00F30903">
        <w:rPr>
          <w:lang w:val="ru-RU"/>
        </w:rPr>
        <w:t xml:space="preserve">ции </w:t>
      </w:r>
      <w:r w:rsidRPr="00F30903">
        <w:rPr>
          <w:spacing w:val="-3"/>
          <w:lang w:val="ru-RU"/>
        </w:rPr>
        <w:t xml:space="preserve">(табл. </w:t>
      </w:r>
      <w:r w:rsidRPr="00F30903">
        <w:rPr>
          <w:lang w:val="ru-RU"/>
        </w:rPr>
        <w:t xml:space="preserve">15.4) </w:t>
      </w:r>
      <w:r w:rsidRPr="00F30903">
        <w:rPr>
          <w:spacing w:val="-3"/>
          <w:lang w:val="ru-RU"/>
        </w:rPr>
        <w:t xml:space="preserve">породы </w:t>
      </w:r>
      <w:r w:rsidRPr="00F30903">
        <w:rPr>
          <w:lang w:val="ru-RU"/>
        </w:rPr>
        <w:t xml:space="preserve">делятся на 10 категорий для </w:t>
      </w:r>
      <w:r w:rsidRPr="00F30903">
        <w:rPr>
          <w:spacing w:val="-3"/>
          <w:lang w:val="ru-RU"/>
        </w:rPr>
        <w:t xml:space="preserve">каждой </w:t>
      </w:r>
      <w:r w:rsidRPr="00F30903">
        <w:rPr>
          <w:lang w:val="ru-RU"/>
        </w:rPr>
        <w:t xml:space="preserve">из них </w:t>
      </w:r>
      <w:r w:rsidRPr="00F30903">
        <w:rPr>
          <w:spacing w:val="-3"/>
          <w:lang w:val="ru-RU"/>
        </w:rPr>
        <w:t xml:space="preserve">уста- новлен коэффициент относительной крепости, </w:t>
      </w:r>
      <w:r w:rsidRPr="00F30903">
        <w:rPr>
          <w:lang w:val="ru-RU"/>
        </w:rPr>
        <w:t xml:space="preserve">т. е. </w:t>
      </w:r>
      <w:r w:rsidRPr="00F30903">
        <w:rPr>
          <w:spacing w:val="-3"/>
          <w:lang w:val="ru-RU"/>
        </w:rPr>
        <w:t xml:space="preserve">число, показывающее </w:t>
      </w:r>
      <w:r w:rsidRPr="00F30903">
        <w:rPr>
          <w:lang w:val="ru-RU"/>
        </w:rPr>
        <w:t xml:space="preserve">во </w:t>
      </w:r>
      <w:r w:rsidRPr="00F30903">
        <w:rPr>
          <w:spacing w:val="-3"/>
          <w:lang w:val="ru-RU"/>
        </w:rPr>
        <w:t xml:space="preserve">сколько </w:t>
      </w:r>
      <w:r w:rsidRPr="00F30903">
        <w:rPr>
          <w:lang w:val="ru-RU"/>
        </w:rPr>
        <w:t xml:space="preserve">раз </w:t>
      </w:r>
      <w:r w:rsidRPr="00F30903">
        <w:rPr>
          <w:spacing w:val="-3"/>
          <w:lang w:val="ru-RU"/>
        </w:rPr>
        <w:t xml:space="preserve">данная порода </w:t>
      </w:r>
      <w:r w:rsidRPr="00F30903">
        <w:rPr>
          <w:lang w:val="ru-RU"/>
        </w:rPr>
        <w:t xml:space="preserve">крепче или </w:t>
      </w:r>
      <w:r w:rsidRPr="00F30903">
        <w:rPr>
          <w:spacing w:val="-3"/>
          <w:lang w:val="ru-RU"/>
        </w:rPr>
        <w:t xml:space="preserve">слабее породы, принятой </w:t>
      </w:r>
      <w:r w:rsidRPr="00F30903">
        <w:rPr>
          <w:lang w:val="ru-RU"/>
        </w:rPr>
        <w:t xml:space="preserve">за </w:t>
      </w:r>
      <w:r w:rsidRPr="00F30903">
        <w:rPr>
          <w:spacing w:val="-3"/>
          <w:lang w:val="ru-RU"/>
        </w:rPr>
        <w:t xml:space="preserve">единицу. Причем </w:t>
      </w:r>
      <w:r w:rsidRPr="00F30903">
        <w:rPr>
          <w:lang w:val="ru-RU"/>
        </w:rPr>
        <w:t xml:space="preserve">за </w:t>
      </w:r>
      <w:r w:rsidRPr="00F30903">
        <w:rPr>
          <w:spacing w:val="-3"/>
          <w:lang w:val="ru-RU"/>
        </w:rPr>
        <w:t xml:space="preserve">единицу крепости принята порода, которая разруша- </w:t>
      </w:r>
      <w:r w:rsidRPr="00F30903">
        <w:rPr>
          <w:lang w:val="ru-RU"/>
        </w:rPr>
        <w:t xml:space="preserve">ется при </w:t>
      </w:r>
      <w:r w:rsidRPr="00F30903">
        <w:rPr>
          <w:spacing w:val="-3"/>
          <w:lang w:val="ru-RU"/>
        </w:rPr>
        <w:t xml:space="preserve">статическом действии нагрузки </w:t>
      </w:r>
      <w:r w:rsidRPr="00F30903">
        <w:rPr>
          <w:lang w:val="ru-RU"/>
        </w:rPr>
        <w:t xml:space="preserve">100 </w:t>
      </w:r>
      <w:r w:rsidRPr="00F30903">
        <w:rPr>
          <w:spacing w:val="-3"/>
          <w:lang w:val="ru-RU"/>
        </w:rPr>
        <w:t>кг/см</w:t>
      </w:r>
      <w:r w:rsidRPr="00F30903">
        <w:rPr>
          <w:spacing w:val="-3"/>
          <w:position w:val="13"/>
          <w:sz w:val="18"/>
          <w:lang w:val="ru-RU"/>
        </w:rPr>
        <w:t>2</w:t>
      </w:r>
      <w:r w:rsidRPr="00F30903">
        <w:rPr>
          <w:spacing w:val="-3"/>
          <w:lang w:val="ru-RU"/>
        </w:rPr>
        <w:t xml:space="preserve">. </w:t>
      </w:r>
      <w:r w:rsidRPr="00F30903">
        <w:rPr>
          <w:lang w:val="ru-RU"/>
        </w:rPr>
        <w:t xml:space="preserve">Так, </w:t>
      </w:r>
      <w:r w:rsidRPr="00F30903">
        <w:rPr>
          <w:spacing w:val="-3"/>
          <w:lang w:val="ru-RU"/>
        </w:rPr>
        <w:t xml:space="preserve">если порода </w:t>
      </w:r>
      <w:r w:rsidRPr="00F30903">
        <w:rPr>
          <w:lang w:val="ru-RU"/>
        </w:rPr>
        <w:t xml:space="preserve">разрушается при нагрузке </w:t>
      </w:r>
      <w:r w:rsidRPr="00F30903">
        <w:rPr>
          <w:spacing w:val="-3"/>
          <w:lang w:val="ru-RU"/>
        </w:rPr>
        <w:t xml:space="preserve">1000 </w:t>
      </w:r>
      <w:r w:rsidRPr="00F30903">
        <w:rPr>
          <w:lang w:val="ru-RU"/>
        </w:rPr>
        <w:t>кг/см</w:t>
      </w:r>
      <w:r w:rsidRPr="00F30903">
        <w:rPr>
          <w:position w:val="13"/>
          <w:sz w:val="18"/>
          <w:lang w:val="ru-RU"/>
        </w:rPr>
        <w:t xml:space="preserve">2 </w:t>
      </w:r>
      <w:r w:rsidRPr="00F30903">
        <w:rPr>
          <w:lang w:val="ru-RU"/>
        </w:rPr>
        <w:t xml:space="preserve">при </w:t>
      </w:r>
      <w:r w:rsidRPr="00F30903">
        <w:rPr>
          <w:spacing w:val="-3"/>
          <w:lang w:val="ru-RU"/>
        </w:rPr>
        <w:t xml:space="preserve">одноосном сжатии, </w:t>
      </w:r>
      <w:r w:rsidRPr="00F30903">
        <w:rPr>
          <w:lang w:val="ru-RU"/>
        </w:rPr>
        <w:t xml:space="preserve">то </w:t>
      </w:r>
      <w:r w:rsidRPr="00F30903">
        <w:rPr>
          <w:spacing w:val="-3"/>
          <w:lang w:val="ru-RU"/>
        </w:rPr>
        <w:t xml:space="preserve">коэф- фициент крепости </w:t>
      </w:r>
      <w:r w:rsidRPr="00F30903">
        <w:rPr>
          <w:lang w:val="ru-RU"/>
        </w:rPr>
        <w:t xml:space="preserve">ее </w:t>
      </w:r>
      <w:r w:rsidRPr="00F30903">
        <w:rPr>
          <w:spacing w:val="-3"/>
          <w:lang w:val="ru-RU"/>
        </w:rPr>
        <w:t xml:space="preserve">равен </w:t>
      </w:r>
      <w:r w:rsidRPr="00F30903">
        <w:rPr>
          <w:lang w:val="ru-RU"/>
        </w:rPr>
        <w:t xml:space="preserve">10. </w:t>
      </w:r>
      <w:r w:rsidRPr="00F30903">
        <w:rPr>
          <w:spacing w:val="-3"/>
          <w:lang w:val="ru-RU"/>
        </w:rPr>
        <w:t xml:space="preserve">Указанная классификация </w:t>
      </w:r>
      <w:r w:rsidRPr="00F30903">
        <w:rPr>
          <w:lang w:val="ru-RU"/>
        </w:rPr>
        <w:t xml:space="preserve">в ряде </w:t>
      </w:r>
      <w:r w:rsidRPr="00F30903">
        <w:rPr>
          <w:spacing w:val="-3"/>
          <w:lang w:val="ru-RU"/>
        </w:rPr>
        <w:t xml:space="preserve">случаев оказывается недостаточно точной, </w:t>
      </w:r>
      <w:r w:rsidRPr="00F30903">
        <w:rPr>
          <w:lang w:val="ru-RU"/>
        </w:rPr>
        <w:t xml:space="preserve">так, </w:t>
      </w:r>
      <w:r w:rsidRPr="00F30903">
        <w:rPr>
          <w:spacing w:val="-3"/>
          <w:lang w:val="ru-RU"/>
        </w:rPr>
        <w:t xml:space="preserve">например, сопротивляемость </w:t>
      </w:r>
      <w:r w:rsidRPr="00F30903">
        <w:rPr>
          <w:lang w:val="ru-RU"/>
        </w:rPr>
        <w:t xml:space="preserve">гра- нита </w:t>
      </w:r>
      <w:r w:rsidRPr="00F30903">
        <w:rPr>
          <w:spacing w:val="-3"/>
          <w:lang w:val="ru-RU"/>
        </w:rPr>
        <w:t xml:space="preserve">бурению </w:t>
      </w:r>
      <w:r w:rsidRPr="00F30903">
        <w:rPr>
          <w:lang w:val="ru-RU"/>
        </w:rPr>
        <w:t xml:space="preserve">во </w:t>
      </w:r>
      <w:r w:rsidRPr="00F30903">
        <w:rPr>
          <w:spacing w:val="-3"/>
          <w:lang w:val="ru-RU"/>
        </w:rPr>
        <w:t xml:space="preserve">много </w:t>
      </w:r>
      <w:r w:rsidRPr="00F30903">
        <w:rPr>
          <w:lang w:val="ru-RU"/>
        </w:rPr>
        <w:t xml:space="preserve">раз </w:t>
      </w:r>
      <w:r w:rsidRPr="00F30903">
        <w:rPr>
          <w:spacing w:val="-3"/>
          <w:lang w:val="ru-RU"/>
        </w:rPr>
        <w:t xml:space="preserve">превосходит сопротивляемость глины; сопро- </w:t>
      </w:r>
      <w:r w:rsidRPr="00F30903">
        <w:rPr>
          <w:lang w:val="ru-RU"/>
        </w:rPr>
        <w:t xml:space="preserve">тивляемости же </w:t>
      </w:r>
      <w:r w:rsidRPr="00F30903">
        <w:rPr>
          <w:spacing w:val="-3"/>
          <w:lang w:val="ru-RU"/>
        </w:rPr>
        <w:t xml:space="preserve">взрыванию глины </w:t>
      </w:r>
      <w:r w:rsidRPr="00F30903">
        <w:rPr>
          <w:lang w:val="ru-RU"/>
        </w:rPr>
        <w:t xml:space="preserve">и гранита </w:t>
      </w:r>
      <w:r w:rsidRPr="00F30903">
        <w:rPr>
          <w:spacing w:val="-3"/>
          <w:lang w:val="ru-RU"/>
        </w:rPr>
        <w:t>почти одинаковы.</w:t>
      </w:r>
    </w:p>
    <w:p w:rsidR="00FF6E9C" w:rsidRPr="00F30903" w:rsidRDefault="00FF6E9C">
      <w:pPr>
        <w:pStyle w:val="a3"/>
        <w:spacing w:before="6"/>
        <w:ind w:left="0"/>
        <w:jc w:val="left"/>
        <w:rPr>
          <w:sz w:val="22"/>
          <w:lang w:val="ru-RU"/>
        </w:rPr>
      </w:pPr>
    </w:p>
    <w:p w:rsidR="00FF6E9C" w:rsidRPr="00F30903" w:rsidRDefault="00FB709D">
      <w:pPr>
        <w:pStyle w:val="a3"/>
        <w:spacing w:before="64" w:line="322" w:lineRule="exact"/>
        <w:ind w:left="0" w:right="163"/>
        <w:jc w:val="right"/>
        <w:rPr>
          <w:lang w:val="ru-RU"/>
        </w:rPr>
      </w:pPr>
      <w:r w:rsidRPr="00F30903">
        <w:rPr>
          <w:lang w:val="ru-RU"/>
        </w:rPr>
        <w:t>Таблица 15.3</w:t>
      </w:r>
    </w:p>
    <w:p w:rsidR="00FF6E9C" w:rsidRPr="00F30903" w:rsidRDefault="00FB709D">
      <w:pPr>
        <w:ind w:left="1824" w:right="341"/>
        <w:rPr>
          <w:i/>
          <w:sz w:val="28"/>
          <w:lang w:val="ru-RU"/>
        </w:rPr>
      </w:pPr>
      <w:r w:rsidRPr="00F30903">
        <w:rPr>
          <w:i/>
          <w:sz w:val="28"/>
          <w:lang w:val="ru-RU"/>
        </w:rPr>
        <w:t>Объемные веса и коэффициенты разрыхления</w:t>
      </w:r>
    </w:p>
    <w:p w:rsidR="00FF6E9C" w:rsidRPr="00F30903" w:rsidRDefault="00FF6E9C">
      <w:pPr>
        <w:pStyle w:val="a3"/>
        <w:spacing w:after="1"/>
        <w:ind w:left="0"/>
        <w:jc w:val="left"/>
        <w:rPr>
          <w:i/>
          <w:lang w:val="ru-RU"/>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76"/>
        <w:gridCol w:w="1418"/>
        <w:gridCol w:w="1417"/>
        <w:gridCol w:w="1276"/>
        <w:gridCol w:w="1085"/>
        <w:gridCol w:w="1313"/>
      </w:tblGrid>
      <w:tr w:rsidR="00FF6E9C">
        <w:trPr>
          <w:trHeight w:hRule="exact" w:val="286"/>
        </w:trPr>
        <w:tc>
          <w:tcPr>
            <w:tcW w:w="2376" w:type="dxa"/>
            <w:vMerge w:val="restart"/>
          </w:tcPr>
          <w:p w:rsidR="00FF6E9C" w:rsidRPr="00F30903" w:rsidRDefault="00FF6E9C">
            <w:pPr>
              <w:pStyle w:val="TableParagraph"/>
              <w:rPr>
                <w:i/>
                <w:sz w:val="24"/>
                <w:lang w:val="ru-RU"/>
              </w:rPr>
            </w:pPr>
          </w:p>
          <w:p w:rsidR="00FF6E9C" w:rsidRPr="00F30903" w:rsidRDefault="00FF6E9C">
            <w:pPr>
              <w:pStyle w:val="TableParagraph"/>
              <w:spacing w:before="9"/>
              <w:rPr>
                <w:i/>
                <w:sz w:val="25"/>
                <w:lang w:val="ru-RU"/>
              </w:rPr>
            </w:pPr>
          </w:p>
          <w:p w:rsidR="00FF6E9C" w:rsidRDefault="00FB709D">
            <w:pPr>
              <w:pStyle w:val="TableParagraph"/>
              <w:ind w:left="379"/>
              <w:rPr>
                <w:sz w:val="24"/>
              </w:rPr>
            </w:pPr>
            <w:r>
              <w:rPr>
                <w:sz w:val="24"/>
              </w:rPr>
              <w:t>Горные породы</w:t>
            </w:r>
          </w:p>
        </w:tc>
        <w:tc>
          <w:tcPr>
            <w:tcW w:w="2835" w:type="dxa"/>
            <w:gridSpan w:val="2"/>
          </w:tcPr>
          <w:p w:rsidR="00FF6E9C" w:rsidRDefault="00FB709D">
            <w:pPr>
              <w:pStyle w:val="TableParagraph"/>
              <w:spacing w:line="275" w:lineRule="exact"/>
              <w:ind w:left="497"/>
              <w:rPr>
                <w:sz w:val="24"/>
              </w:rPr>
            </w:pPr>
            <w:r>
              <w:rPr>
                <w:sz w:val="24"/>
              </w:rPr>
              <w:t>Среднее значение</w:t>
            </w:r>
          </w:p>
        </w:tc>
        <w:tc>
          <w:tcPr>
            <w:tcW w:w="1276" w:type="dxa"/>
            <w:vMerge w:val="restart"/>
          </w:tcPr>
          <w:p w:rsidR="00FF6E9C" w:rsidRDefault="00FF6E9C">
            <w:pPr>
              <w:pStyle w:val="TableParagraph"/>
              <w:spacing w:before="9"/>
              <w:rPr>
                <w:i/>
                <w:sz w:val="25"/>
              </w:rPr>
            </w:pPr>
          </w:p>
          <w:p w:rsidR="00FF6E9C" w:rsidRDefault="00FB709D">
            <w:pPr>
              <w:pStyle w:val="TableParagraph"/>
              <w:ind w:left="140" w:right="138" w:firstLine="41"/>
              <w:jc w:val="both"/>
              <w:rPr>
                <w:sz w:val="24"/>
              </w:rPr>
            </w:pPr>
            <w:r>
              <w:rPr>
                <w:sz w:val="24"/>
              </w:rPr>
              <w:t>Коэффи- циент по- ристости</w:t>
            </w:r>
          </w:p>
        </w:tc>
        <w:tc>
          <w:tcPr>
            <w:tcW w:w="2398" w:type="dxa"/>
            <w:gridSpan w:val="2"/>
          </w:tcPr>
          <w:p w:rsidR="00FF6E9C" w:rsidRDefault="00FB709D">
            <w:pPr>
              <w:pStyle w:val="TableParagraph"/>
              <w:spacing w:line="275" w:lineRule="exact"/>
              <w:ind w:left="403"/>
              <w:rPr>
                <w:sz w:val="24"/>
              </w:rPr>
            </w:pPr>
            <w:r>
              <w:rPr>
                <w:sz w:val="24"/>
              </w:rPr>
              <w:t>Коэффициенты</w:t>
            </w:r>
          </w:p>
        </w:tc>
      </w:tr>
      <w:tr w:rsidR="00FF6E9C" w:rsidRPr="00D43797">
        <w:trPr>
          <w:trHeight w:hRule="exact" w:val="1147"/>
        </w:trPr>
        <w:tc>
          <w:tcPr>
            <w:tcW w:w="2376" w:type="dxa"/>
            <w:vMerge/>
          </w:tcPr>
          <w:p w:rsidR="00FF6E9C" w:rsidRDefault="00FF6E9C"/>
        </w:tc>
        <w:tc>
          <w:tcPr>
            <w:tcW w:w="1418" w:type="dxa"/>
          </w:tcPr>
          <w:p w:rsidR="00FF6E9C" w:rsidRDefault="00FF6E9C">
            <w:pPr>
              <w:pStyle w:val="TableParagraph"/>
              <w:spacing w:before="9"/>
              <w:rPr>
                <w:i/>
                <w:sz w:val="24"/>
              </w:rPr>
            </w:pPr>
          </w:p>
          <w:p w:rsidR="00FF6E9C" w:rsidRDefault="00FB709D">
            <w:pPr>
              <w:pStyle w:val="TableParagraph"/>
              <w:spacing w:line="284" w:lineRule="exact"/>
              <w:ind w:left="156" w:right="152" w:firstLine="25"/>
              <w:rPr>
                <w:rFonts w:ascii="Cambria" w:hAnsi="Cambria"/>
                <w:sz w:val="17"/>
              </w:rPr>
            </w:pPr>
            <w:r>
              <w:rPr>
                <w:sz w:val="24"/>
              </w:rPr>
              <w:t>удельного веса, г/с</w:t>
            </w:r>
            <w:r>
              <w:rPr>
                <w:rFonts w:ascii="Cambria" w:hAnsi="Cambria"/>
                <w:sz w:val="24"/>
              </w:rPr>
              <w:t>м</w:t>
            </w:r>
            <w:r>
              <w:rPr>
                <w:rFonts w:ascii="Cambria" w:hAnsi="Cambria"/>
                <w:position w:val="9"/>
                <w:sz w:val="17"/>
              </w:rPr>
              <w:t>2</w:t>
            </w:r>
          </w:p>
        </w:tc>
        <w:tc>
          <w:tcPr>
            <w:tcW w:w="1417" w:type="dxa"/>
          </w:tcPr>
          <w:p w:rsidR="00FF6E9C" w:rsidRDefault="00FF6E9C">
            <w:pPr>
              <w:pStyle w:val="TableParagraph"/>
              <w:spacing w:before="9"/>
              <w:rPr>
                <w:i/>
                <w:sz w:val="24"/>
              </w:rPr>
            </w:pPr>
          </w:p>
          <w:p w:rsidR="00FF6E9C" w:rsidRDefault="00FB709D">
            <w:pPr>
              <w:pStyle w:val="TableParagraph"/>
              <w:spacing w:line="284" w:lineRule="exact"/>
              <w:ind w:left="155" w:right="140" w:firstLine="1"/>
              <w:rPr>
                <w:rFonts w:ascii="Cambria" w:hAnsi="Cambria"/>
                <w:sz w:val="17"/>
              </w:rPr>
            </w:pPr>
            <w:r>
              <w:rPr>
                <w:sz w:val="24"/>
              </w:rPr>
              <w:t>объемного веса, г/с</w:t>
            </w:r>
            <w:r>
              <w:rPr>
                <w:rFonts w:ascii="Cambria" w:hAnsi="Cambria"/>
                <w:sz w:val="24"/>
              </w:rPr>
              <w:t>м</w:t>
            </w:r>
            <w:r>
              <w:rPr>
                <w:rFonts w:ascii="Cambria" w:hAnsi="Cambria"/>
                <w:position w:val="9"/>
                <w:sz w:val="17"/>
              </w:rPr>
              <w:t>2</w:t>
            </w:r>
          </w:p>
        </w:tc>
        <w:tc>
          <w:tcPr>
            <w:tcW w:w="1276" w:type="dxa"/>
            <w:vMerge/>
          </w:tcPr>
          <w:p w:rsidR="00FF6E9C" w:rsidRDefault="00FF6E9C"/>
        </w:tc>
        <w:tc>
          <w:tcPr>
            <w:tcW w:w="1085" w:type="dxa"/>
          </w:tcPr>
          <w:p w:rsidR="00FF6E9C" w:rsidRDefault="00FB709D">
            <w:pPr>
              <w:pStyle w:val="TableParagraph"/>
              <w:spacing w:before="137"/>
              <w:ind w:left="135" w:right="135"/>
              <w:jc w:val="center"/>
              <w:rPr>
                <w:rFonts w:ascii="Cambria" w:hAnsi="Cambria"/>
                <w:sz w:val="17"/>
              </w:rPr>
            </w:pPr>
            <w:r>
              <w:rPr>
                <w:sz w:val="24"/>
              </w:rPr>
              <w:t xml:space="preserve">разрых- ления, </w:t>
            </w:r>
            <w:r>
              <w:rPr>
                <w:rFonts w:ascii="Cambria" w:hAnsi="Cambria"/>
                <w:sz w:val="24"/>
              </w:rPr>
              <w:t>k</w:t>
            </w:r>
            <w:r>
              <w:rPr>
                <w:rFonts w:ascii="Cambria" w:hAnsi="Cambria"/>
                <w:position w:val="-4"/>
                <w:sz w:val="17"/>
              </w:rPr>
              <w:t>p</w:t>
            </w:r>
          </w:p>
        </w:tc>
        <w:tc>
          <w:tcPr>
            <w:tcW w:w="1313" w:type="dxa"/>
          </w:tcPr>
          <w:p w:rsidR="00FF6E9C" w:rsidRPr="00F30903" w:rsidRDefault="00FB709D">
            <w:pPr>
              <w:pStyle w:val="TableParagraph"/>
              <w:ind w:left="124" w:right="122" w:hanging="1"/>
              <w:jc w:val="center"/>
              <w:rPr>
                <w:rFonts w:ascii="Cambria" w:hAnsi="Cambria"/>
                <w:sz w:val="17"/>
                <w:lang w:val="ru-RU"/>
              </w:rPr>
            </w:pPr>
            <w:r w:rsidRPr="00F30903">
              <w:rPr>
                <w:sz w:val="24"/>
                <w:lang w:val="ru-RU"/>
              </w:rPr>
              <w:t xml:space="preserve">остаточ- ного раз- рыхления, </w:t>
            </w:r>
            <w:r>
              <w:rPr>
                <w:rFonts w:ascii="Cambria" w:hAnsi="Cambria"/>
                <w:sz w:val="24"/>
              </w:rPr>
              <w:t>k</w:t>
            </w:r>
            <w:r>
              <w:rPr>
                <w:rFonts w:ascii="Cambria" w:hAnsi="Cambria"/>
                <w:position w:val="-4"/>
                <w:sz w:val="17"/>
              </w:rPr>
              <w:t>p</w:t>
            </w:r>
          </w:p>
        </w:tc>
      </w:tr>
      <w:tr w:rsidR="00FF6E9C">
        <w:trPr>
          <w:trHeight w:hRule="exact" w:val="286"/>
        </w:trPr>
        <w:tc>
          <w:tcPr>
            <w:tcW w:w="2376" w:type="dxa"/>
          </w:tcPr>
          <w:p w:rsidR="00FF6E9C" w:rsidRDefault="00FB709D">
            <w:pPr>
              <w:pStyle w:val="TableParagraph"/>
              <w:spacing w:line="276" w:lineRule="exact"/>
              <w:ind w:left="160" w:right="161"/>
              <w:jc w:val="center"/>
              <w:rPr>
                <w:sz w:val="24"/>
              </w:rPr>
            </w:pPr>
            <w:r>
              <w:rPr>
                <w:sz w:val="24"/>
              </w:rPr>
              <w:t>Красковые сланцы</w:t>
            </w:r>
          </w:p>
        </w:tc>
        <w:tc>
          <w:tcPr>
            <w:tcW w:w="1418" w:type="dxa"/>
          </w:tcPr>
          <w:p w:rsidR="00FF6E9C" w:rsidRDefault="00FB709D">
            <w:pPr>
              <w:pStyle w:val="TableParagraph"/>
              <w:spacing w:line="276" w:lineRule="exact"/>
              <w:ind w:left="474" w:right="474"/>
              <w:jc w:val="center"/>
              <w:rPr>
                <w:sz w:val="24"/>
              </w:rPr>
            </w:pPr>
            <w:r>
              <w:rPr>
                <w:sz w:val="24"/>
              </w:rPr>
              <w:t>2,97</w:t>
            </w:r>
          </w:p>
        </w:tc>
        <w:tc>
          <w:tcPr>
            <w:tcW w:w="1417" w:type="dxa"/>
          </w:tcPr>
          <w:p w:rsidR="00FF6E9C" w:rsidRDefault="00FB709D">
            <w:pPr>
              <w:pStyle w:val="TableParagraph"/>
              <w:spacing w:line="276" w:lineRule="exact"/>
              <w:ind w:left="493" w:right="140"/>
              <w:rPr>
                <w:sz w:val="24"/>
              </w:rPr>
            </w:pPr>
            <w:r>
              <w:rPr>
                <w:sz w:val="24"/>
              </w:rPr>
              <w:t>2,78</w:t>
            </w:r>
          </w:p>
        </w:tc>
        <w:tc>
          <w:tcPr>
            <w:tcW w:w="1276" w:type="dxa"/>
          </w:tcPr>
          <w:p w:rsidR="00FF6E9C" w:rsidRDefault="00FB709D">
            <w:pPr>
              <w:pStyle w:val="TableParagraph"/>
              <w:spacing w:line="276" w:lineRule="exact"/>
              <w:ind w:left="423"/>
              <w:rPr>
                <w:sz w:val="24"/>
              </w:rPr>
            </w:pPr>
            <w:r>
              <w:rPr>
                <w:sz w:val="24"/>
              </w:rPr>
              <w:t>0,06</w:t>
            </w:r>
          </w:p>
        </w:tc>
        <w:tc>
          <w:tcPr>
            <w:tcW w:w="1085" w:type="dxa"/>
          </w:tcPr>
          <w:p w:rsidR="00FF6E9C" w:rsidRDefault="00FB709D">
            <w:pPr>
              <w:pStyle w:val="TableParagraph"/>
              <w:spacing w:line="276" w:lineRule="exact"/>
              <w:ind w:right="1"/>
              <w:jc w:val="center"/>
              <w:rPr>
                <w:sz w:val="24"/>
              </w:rPr>
            </w:pPr>
            <w:r>
              <w:rPr>
                <w:sz w:val="24"/>
              </w:rPr>
              <w:t>–</w:t>
            </w:r>
          </w:p>
        </w:tc>
        <w:tc>
          <w:tcPr>
            <w:tcW w:w="1313" w:type="dxa"/>
          </w:tcPr>
          <w:p w:rsidR="00FF6E9C" w:rsidRDefault="00FB709D">
            <w:pPr>
              <w:pStyle w:val="TableParagraph"/>
              <w:spacing w:line="276" w:lineRule="exact"/>
              <w:jc w:val="center"/>
              <w:rPr>
                <w:sz w:val="24"/>
              </w:rPr>
            </w:pPr>
            <w:r>
              <w:rPr>
                <w:sz w:val="24"/>
              </w:rPr>
              <w:t>–</w:t>
            </w:r>
          </w:p>
        </w:tc>
      </w:tr>
      <w:tr w:rsidR="00FF6E9C">
        <w:trPr>
          <w:trHeight w:hRule="exact" w:val="286"/>
        </w:trPr>
        <w:tc>
          <w:tcPr>
            <w:tcW w:w="2376" w:type="dxa"/>
          </w:tcPr>
          <w:p w:rsidR="00FF6E9C" w:rsidRDefault="00FB709D">
            <w:pPr>
              <w:pStyle w:val="TableParagraph"/>
              <w:spacing w:line="276" w:lineRule="exact"/>
              <w:ind w:left="161" w:right="161"/>
              <w:jc w:val="center"/>
              <w:rPr>
                <w:sz w:val="24"/>
              </w:rPr>
            </w:pPr>
            <w:r>
              <w:rPr>
                <w:sz w:val="24"/>
              </w:rPr>
              <w:t>Кварциты</w:t>
            </w:r>
          </w:p>
        </w:tc>
        <w:tc>
          <w:tcPr>
            <w:tcW w:w="1418" w:type="dxa"/>
          </w:tcPr>
          <w:p w:rsidR="00FF6E9C" w:rsidRDefault="00FB709D">
            <w:pPr>
              <w:pStyle w:val="TableParagraph"/>
              <w:spacing w:line="276" w:lineRule="exact"/>
              <w:ind w:left="474" w:right="474"/>
              <w:jc w:val="center"/>
              <w:rPr>
                <w:sz w:val="24"/>
              </w:rPr>
            </w:pPr>
            <w:r>
              <w:rPr>
                <w:sz w:val="24"/>
              </w:rPr>
              <w:t>2,89</w:t>
            </w:r>
          </w:p>
        </w:tc>
        <w:tc>
          <w:tcPr>
            <w:tcW w:w="1417" w:type="dxa"/>
          </w:tcPr>
          <w:p w:rsidR="00FF6E9C" w:rsidRDefault="00FB709D">
            <w:pPr>
              <w:pStyle w:val="TableParagraph"/>
              <w:spacing w:line="276" w:lineRule="exact"/>
              <w:ind w:left="493" w:right="140"/>
              <w:rPr>
                <w:sz w:val="24"/>
              </w:rPr>
            </w:pPr>
            <w:r>
              <w:rPr>
                <w:sz w:val="24"/>
              </w:rPr>
              <w:t>2,69</w:t>
            </w:r>
          </w:p>
        </w:tc>
        <w:tc>
          <w:tcPr>
            <w:tcW w:w="1276" w:type="dxa"/>
          </w:tcPr>
          <w:p w:rsidR="00FF6E9C" w:rsidRDefault="00FB709D">
            <w:pPr>
              <w:pStyle w:val="TableParagraph"/>
              <w:spacing w:line="276" w:lineRule="exact"/>
              <w:ind w:left="423"/>
              <w:rPr>
                <w:sz w:val="24"/>
              </w:rPr>
            </w:pPr>
            <w:r>
              <w:rPr>
                <w:sz w:val="24"/>
              </w:rPr>
              <w:t>0,07</w:t>
            </w:r>
          </w:p>
        </w:tc>
        <w:tc>
          <w:tcPr>
            <w:tcW w:w="1085" w:type="dxa"/>
          </w:tcPr>
          <w:p w:rsidR="00FF6E9C" w:rsidRDefault="00FB709D">
            <w:pPr>
              <w:pStyle w:val="TableParagraph"/>
              <w:spacing w:line="276" w:lineRule="exact"/>
              <w:ind w:left="134" w:right="135"/>
              <w:jc w:val="center"/>
              <w:rPr>
                <w:sz w:val="24"/>
              </w:rPr>
            </w:pPr>
            <w:r>
              <w:rPr>
                <w:sz w:val="24"/>
              </w:rPr>
              <w:t>1,7</w:t>
            </w:r>
          </w:p>
        </w:tc>
        <w:tc>
          <w:tcPr>
            <w:tcW w:w="1313" w:type="dxa"/>
          </w:tcPr>
          <w:p w:rsidR="00FF6E9C" w:rsidRDefault="00FB709D">
            <w:pPr>
              <w:pStyle w:val="TableParagraph"/>
              <w:spacing w:line="276" w:lineRule="exact"/>
              <w:ind w:left="421" w:right="421"/>
              <w:jc w:val="center"/>
              <w:rPr>
                <w:sz w:val="24"/>
              </w:rPr>
            </w:pPr>
            <w:r>
              <w:rPr>
                <w:sz w:val="24"/>
              </w:rPr>
              <w:t>1,30</w:t>
            </w:r>
          </w:p>
        </w:tc>
      </w:tr>
      <w:tr w:rsidR="00FF6E9C">
        <w:trPr>
          <w:trHeight w:hRule="exact" w:val="286"/>
        </w:trPr>
        <w:tc>
          <w:tcPr>
            <w:tcW w:w="2376" w:type="dxa"/>
          </w:tcPr>
          <w:p w:rsidR="00FF6E9C" w:rsidRDefault="00FB709D">
            <w:pPr>
              <w:pStyle w:val="TableParagraph"/>
              <w:spacing w:line="276" w:lineRule="exact"/>
              <w:ind w:left="161" w:right="161"/>
              <w:jc w:val="center"/>
              <w:rPr>
                <w:sz w:val="24"/>
              </w:rPr>
            </w:pPr>
            <w:r>
              <w:rPr>
                <w:sz w:val="24"/>
              </w:rPr>
              <w:t>Известняки</w:t>
            </w:r>
          </w:p>
        </w:tc>
        <w:tc>
          <w:tcPr>
            <w:tcW w:w="1418" w:type="dxa"/>
          </w:tcPr>
          <w:p w:rsidR="00FF6E9C" w:rsidRDefault="00FB709D">
            <w:pPr>
              <w:pStyle w:val="TableParagraph"/>
              <w:spacing w:line="276" w:lineRule="exact"/>
              <w:ind w:left="474" w:right="474"/>
              <w:jc w:val="center"/>
              <w:rPr>
                <w:sz w:val="24"/>
              </w:rPr>
            </w:pPr>
            <w:r>
              <w:rPr>
                <w:sz w:val="24"/>
              </w:rPr>
              <w:t>2,72</w:t>
            </w:r>
          </w:p>
        </w:tc>
        <w:tc>
          <w:tcPr>
            <w:tcW w:w="1417" w:type="dxa"/>
          </w:tcPr>
          <w:p w:rsidR="00FF6E9C" w:rsidRDefault="00FB709D">
            <w:pPr>
              <w:pStyle w:val="TableParagraph"/>
              <w:spacing w:line="276" w:lineRule="exact"/>
              <w:ind w:left="493" w:right="140"/>
              <w:rPr>
                <w:sz w:val="24"/>
              </w:rPr>
            </w:pPr>
            <w:r>
              <w:rPr>
                <w:sz w:val="24"/>
              </w:rPr>
              <w:t>2,26</w:t>
            </w:r>
          </w:p>
        </w:tc>
        <w:tc>
          <w:tcPr>
            <w:tcW w:w="1276" w:type="dxa"/>
          </w:tcPr>
          <w:p w:rsidR="00FF6E9C" w:rsidRDefault="00FB709D">
            <w:pPr>
              <w:pStyle w:val="TableParagraph"/>
              <w:spacing w:line="276" w:lineRule="exact"/>
              <w:ind w:left="423"/>
              <w:rPr>
                <w:sz w:val="24"/>
              </w:rPr>
            </w:pPr>
            <w:r>
              <w:rPr>
                <w:sz w:val="24"/>
              </w:rPr>
              <w:t>0,17</w:t>
            </w:r>
          </w:p>
        </w:tc>
        <w:tc>
          <w:tcPr>
            <w:tcW w:w="1085" w:type="dxa"/>
          </w:tcPr>
          <w:p w:rsidR="00FF6E9C" w:rsidRDefault="00FB709D">
            <w:pPr>
              <w:pStyle w:val="TableParagraph"/>
              <w:spacing w:line="276" w:lineRule="exact"/>
              <w:ind w:left="134" w:right="135"/>
              <w:jc w:val="center"/>
              <w:rPr>
                <w:sz w:val="24"/>
              </w:rPr>
            </w:pPr>
            <w:r>
              <w:rPr>
                <w:sz w:val="24"/>
              </w:rPr>
              <w:t>1,6</w:t>
            </w:r>
          </w:p>
        </w:tc>
        <w:tc>
          <w:tcPr>
            <w:tcW w:w="1313" w:type="dxa"/>
          </w:tcPr>
          <w:p w:rsidR="00FF6E9C" w:rsidRDefault="00FB709D">
            <w:pPr>
              <w:pStyle w:val="TableParagraph"/>
              <w:spacing w:line="276" w:lineRule="exact"/>
              <w:ind w:left="421" w:right="421"/>
              <w:jc w:val="center"/>
              <w:rPr>
                <w:sz w:val="24"/>
              </w:rPr>
            </w:pPr>
            <w:r>
              <w:rPr>
                <w:sz w:val="24"/>
              </w:rPr>
              <w:t>1,20</w:t>
            </w:r>
          </w:p>
        </w:tc>
      </w:tr>
      <w:tr w:rsidR="00FF6E9C">
        <w:trPr>
          <w:trHeight w:hRule="exact" w:val="286"/>
        </w:trPr>
        <w:tc>
          <w:tcPr>
            <w:tcW w:w="2376" w:type="dxa"/>
          </w:tcPr>
          <w:p w:rsidR="00FF6E9C" w:rsidRDefault="00FB709D">
            <w:pPr>
              <w:pStyle w:val="TableParagraph"/>
              <w:spacing w:line="276" w:lineRule="exact"/>
              <w:ind w:left="161" w:right="161"/>
              <w:jc w:val="center"/>
              <w:rPr>
                <w:sz w:val="24"/>
              </w:rPr>
            </w:pPr>
            <w:r>
              <w:rPr>
                <w:sz w:val="24"/>
              </w:rPr>
              <w:t>Глины</w:t>
            </w:r>
          </w:p>
        </w:tc>
        <w:tc>
          <w:tcPr>
            <w:tcW w:w="1418" w:type="dxa"/>
          </w:tcPr>
          <w:p w:rsidR="00FF6E9C" w:rsidRDefault="00FB709D">
            <w:pPr>
              <w:pStyle w:val="TableParagraph"/>
              <w:spacing w:line="276" w:lineRule="exact"/>
              <w:ind w:left="474" w:right="474"/>
              <w:jc w:val="center"/>
              <w:rPr>
                <w:sz w:val="24"/>
              </w:rPr>
            </w:pPr>
            <w:r>
              <w:rPr>
                <w:sz w:val="24"/>
              </w:rPr>
              <w:t>2,68</w:t>
            </w:r>
          </w:p>
        </w:tc>
        <w:tc>
          <w:tcPr>
            <w:tcW w:w="1417" w:type="dxa"/>
          </w:tcPr>
          <w:p w:rsidR="00FF6E9C" w:rsidRDefault="00FB709D">
            <w:pPr>
              <w:pStyle w:val="TableParagraph"/>
              <w:spacing w:line="276" w:lineRule="exact"/>
              <w:ind w:left="493" w:right="140"/>
              <w:rPr>
                <w:sz w:val="24"/>
              </w:rPr>
            </w:pPr>
            <w:r>
              <w:rPr>
                <w:sz w:val="24"/>
              </w:rPr>
              <w:t>2,20</w:t>
            </w:r>
          </w:p>
        </w:tc>
        <w:tc>
          <w:tcPr>
            <w:tcW w:w="1276" w:type="dxa"/>
          </w:tcPr>
          <w:p w:rsidR="00FF6E9C" w:rsidRDefault="00FB709D">
            <w:pPr>
              <w:pStyle w:val="TableParagraph"/>
              <w:spacing w:line="276" w:lineRule="exact"/>
              <w:ind w:left="423"/>
              <w:rPr>
                <w:sz w:val="24"/>
              </w:rPr>
            </w:pPr>
            <w:r>
              <w:rPr>
                <w:sz w:val="24"/>
              </w:rPr>
              <w:t>0,18</w:t>
            </w:r>
          </w:p>
        </w:tc>
        <w:tc>
          <w:tcPr>
            <w:tcW w:w="1085" w:type="dxa"/>
          </w:tcPr>
          <w:p w:rsidR="00FF6E9C" w:rsidRDefault="00FB709D">
            <w:pPr>
              <w:pStyle w:val="TableParagraph"/>
              <w:spacing w:line="276" w:lineRule="exact"/>
              <w:ind w:left="134" w:right="135"/>
              <w:jc w:val="center"/>
              <w:rPr>
                <w:sz w:val="24"/>
              </w:rPr>
            </w:pPr>
            <w:r>
              <w:rPr>
                <w:sz w:val="24"/>
              </w:rPr>
              <w:t>1,3</w:t>
            </w:r>
          </w:p>
        </w:tc>
        <w:tc>
          <w:tcPr>
            <w:tcW w:w="1313" w:type="dxa"/>
          </w:tcPr>
          <w:p w:rsidR="00FF6E9C" w:rsidRDefault="00FB709D">
            <w:pPr>
              <w:pStyle w:val="TableParagraph"/>
              <w:spacing w:line="276" w:lineRule="exact"/>
              <w:ind w:left="421" w:right="421"/>
              <w:jc w:val="center"/>
              <w:rPr>
                <w:sz w:val="24"/>
              </w:rPr>
            </w:pPr>
            <w:r>
              <w:rPr>
                <w:sz w:val="24"/>
              </w:rPr>
              <w:t>1,08</w:t>
            </w:r>
          </w:p>
        </w:tc>
      </w:tr>
      <w:tr w:rsidR="00FF6E9C">
        <w:trPr>
          <w:trHeight w:hRule="exact" w:val="286"/>
        </w:trPr>
        <w:tc>
          <w:tcPr>
            <w:tcW w:w="2376" w:type="dxa"/>
          </w:tcPr>
          <w:p w:rsidR="00FF6E9C" w:rsidRDefault="00FB709D">
            <w:pPr>
              <w:pStyle w:val="TableParagraph"/>
              <w:spacing w:line="275" w:lineRule="exact"/>
              <w:ind w:left="161" w:right="161"/>
              <w:jc w:val="center"/>
              <w:rPr>
                <w:sz w:val="24"/>
              </w:rPr>
            </w:pPr>
            <w:r>
              <w:rPr>
                <w:sz w:val="24"/>
              </w:rPr>
              <w:t>Песчаники</w:t>
            </w:r>
          </w:p>
        </w:tc>
        <w:tc>
          <w:tcPr>
            <w:tcW w:w="1418" w:type="dxa"/>
          </w:tcPr>
          <w:p w:rsidR="00FF6E9C" w:rsidRDefault="00FB709D">
            <w:pPr>
              <w:pStyle w:val="TableParagraph"/>
              <w:spacing w:line="275" w:lineRule="exact"/>
              <w:ind w:left="474" w:right="474"/>
              <w:jc w:val="center"/>
              <w:rPr>
                <w:sz w:val="24"/>
              </w:rPr>
            </w:pPr>
            <w:r>
              <w:rPr>
                <w:sz w:val="24"/>
              </w:rPr>
              <w:t>2,66</w:t>
            </w:r>
          </w:p>
        </w:tc>
        <w:tc>
          <w:tcPr>
            <w:tcW w:w="1417" w:type="dxa"/>
          </w:tcPr>
          <w:p w:rsidR="00FF6E9C" w:rsidRDefault="00FB709D">
            <w:pPr>
              <w:pStyle w:val="TableParagraph"/>
              <w:spacing w:line="275" w:lineRule="exact"/>
              <w:ind w:left="493" w:right="140"/>
              <w:rPr>
                <w:sz w:val="24"/>
              </w:rPr>
            </w:pPr>
            <w:r>
              <w:rPr>
                <w:sz w:val="24"/>
              </w:rPr>
              <w:t>2,38</w:t>
            </w:r>
          </w:p>
        </w:tc>
        <w:tc>
          <w:tcPr>
            <w:tcW w:w="1276" w:type="dxa"/>
          </w:tcPr>
          <w:p w:rsidR="00FF6E9C" w:rsidRDefault="00FB709D">
            <w:pPr>
              <w:pStyle w:val="TableParagraph"/>
              <w:spacing w:line="275" w:lineRule="exact"/>
              <w:ind w:left="423"/>
              <w:rPr>
                <w:sz w:val="24"/>
              </w:rPr>
            </w:pPr>
            <w:r>
              <w:rPr>
                <w:sz w:val="24"/>
              </w:rPr>
              <w:t>0,11</w:t>
            </w:r>
          </w:p>
        </w:tc>
        <w:tc>
          <w:tcPr>
            <w:tcW w:w="1085" w:type="dxa"/>
          </w:tcPr>
          <w:p w:rsidR="00FF6E9C" w:rsidRDefault="00FB709D">
            <w:pPr>
              <w:pStyle w:val="TableParagraph"/>
              <w:spacing w:line="275" w:lineRule="exact"/>
              <w:ind w:left="134" w:right="135"/>
              <w:jc w:val="center"/>
              <w:rPr>
                <w:sz w:val="24"/>
              </w:rPr>
            </w:pPr>
            <w:r>
              <w:rPr>
                <w:sz w:val="24"/>
              </w:rPr>
              <w:t>1,6</w:t>
            </w:r>
          </w:p>
        </w:tc>
        <w:tc>
          <w:tcPr>
            <w:tcW w:w="1313" w:type="dxa"/>
          </w:tcPr>
          <w:p w:rsidR="00FF6E9C" w:rsidRDefault="00FB709D">
            <w:pPr>
              <w:pStyle w:val="TableParagraph"/>
              <w:spacing w:line="275" w:lineRule="exact"/>
              <w:ind w:left="421" w:right="421"/>
              <w:jc w:val="center"/>
              <w:rPr>
                <w:sz w:val="24"/>
              </w:rPr>
            </w:pPr>
            <w:r>
              <w:rPr>
                <w:sz w:val="24"/>
              </w:rPr>
              <w:t>1,20</w:t>
            </w:r>
          </w:p>
        </w:tc>
      </w:tr>
      <w:tr w:rsidR="00FF6E9C">
        <w:trPr>
          <w:trHeight w:hRule="exact" w:val="286"/>
        </w:trPr>
        <w:tc>
          <w:tcPr>
            <w:tcW w:w="2376" w:type="dxa"/>
          </w:tcPr>
          <w:p w:rsidR="00FF6E9C" w:rsidRDefault="00FB709D">
            <w:pPr>
              <w:pStyle w:val="TableParagraph"/>
              <w:spacing w:line="276" w:lineRule="exact"/>
              <w:ind w:left="161" w:right="161"/>
              <w:jc w:val="center"/>
              <w:rPr>
                <w:sz w:val="24"/>
              </w:rPr>
            </w:pPr>
            <w:r>
              <w:rPr>
                <w:sz w:val="24"/>
              </w:rPr>
              <w:t>Пески</w:t>
            </w:r>
          </w:p>
        </w:tc>
        <w:tc>
          <w:tcPr>
            <w:tcW w:w="1418" w:type="dxa"/>
          </w:tcPr>
          <w:p w:rsidR="00FF6E9C" w:rsidRDefault="00FB709D">
            <w:pPr>
              <w:pStyle w:val="TableParagraph"/>
              <w:spacing w:line="276" w:lineRule="exact"/>
              <w:ind w:left="474" w:right="474"/>
              <w:jc w:val="center"/>
              <w:rPr>
                <w:sz w:val="24"/>
              </w:rPr>
            </w:pPr>
            <w:r>
              <w:rPr>
                <w:sz w:val="24"/>
              </w:rPr>
              <w:t>2,66</w:t>
            </w:r>
          </w:p>
        </w:tc>
        <w:tc>
          <w:tcPr>
            <w:tcW w:w="1417" w:type="dxa"/>
          </w:tcPr>
          <w:p w:rsidR="00FF6E9C" w:rsidRDefault="00FB709D">
            <w:pPr>
              <w:pStyle w:val="TableParagraph"/>
              <w:spacing w:line="276" w:lineRule="exact"/>
              <w:ind w:left="493" w:right="140"/>
              <w:rPr>
                <w:sz w:val="24"/>
              </w:rPr>
            </w:pPr>
            <w:r>
              <w:rPr>
                <w:sz w:val="24"/>
              </w:rPr>
              <w:t>1,85</w:t>
            </w:r>
          </w:p>
        </w:tc>
        <w:tc>
          <w:tcPr>
            <w:tcW w:w="1276" w:type="dxa"/>
          </w:tcPr>
          <w:p w:rsidR="00FF6E9C" w:rsidRDefault="00FB709D">
            <w:pPr>
              <w:pStyle w:val="TableParagraph"/>
              <w:spacing w:line="276" w:lineRule="exact"/>
              <w:ind w:left="423"/>
              <w:rPr>
                <w:sz w:val="24"/>
              </w:rPr>
            </w:pPr>
            <w:r>
              <w:rPr>
                <w:sz w:val="24"/>
              </w:rPr>
              <w:t>0,30</w:t>
            </w:r>
          </w:p>
        </w:tc>
        <w:tc>
          <w:tcPr>
            <w:tcW w:w="1085" w:type="dxa"/>
          </w:tcPr>
          <w:p w:rsidR="00FF6E9C" w:rsidRDefault="00FB709D">
            <w:pPr>
              <w:pStyle w:val="TableParagraph"/>
              <w:spacing w:line="276" w:lineRule="exact"/>
              <w:ind w:left="134" w:right="135"/>
              <w:jc w:val="center"/>
              <w:rPr>
                <w:sz w:val="24"/>
              </w:rPr>
            </w:pPr>
            <w:r>
              <w:rPr>
                <w:sz w:val="24"/>
              </w:rPr>
              <w:t>1,1</w:t>
            </w:r>
          </w:p>
        </w:tc>
        <w:tc>
          <w:tcPr>
            <w:tcW w:w="1313" w:type="dxa"/>
          </w:tcPr>
          <w:p w:rsidR="00FF6E9C" w:rsidRDefault="00FB709D">
            <w:pPr>
              <w:pStyle w:val="TableParagraph"/>
              <w:spacing w:line="276" w:lineRule="exact"/>
              <w:ind w:left="421" w:right="421"/>
              <w:jc w:val="center"/>
              <w:rPr>
                <w:sz w:val="24"/>
              </w:rPr>
            </w:pPr>
            <w:r>
              <w:rPr>
                <w:sz w:val="24"/>
              </w:rPr>
              <w:t>1,01</w:t>
            </w:r>
          </w:p>
        </w:tc>
      </w:tr>
    </w:tbl>
    <w:p w:rsidR="00FF6E9C" w:rsidRDefault="00FF6E9C">
      <w:pPr>
        <w:spacing w:line="276" w:lineRule="exact"/>
        <w:jc w:val="center"/>
        <w:rPr>
          <w:sz w:val="24"/>
        </w:rPr>
        <w:sectPr w:rsidR="00FF6E9C">
          <w:pgSz w:w="11910" w:h="16840"/>
          <w:pgMar w:top="1540" w:right="1420" w:bottom="1820" w:left="1360" w:header="0" w:footer="1633" w:gutter="0"/>
          <w:cols w:space="720"/>
        </w:sectPr>
      </w:pPr>
    </w:p>
    <w:p w:rsidR="00FF6E9C" w:rsidRDefault="00FB709D">
      <w:pPr>
        <w:pStyle w:val="a3"/>
        <w:spacing w:before="47" w:line="322" w:lineRule="exact"/>
        <w:ind w:left="0" w:right="103"/>
        <w:jc w:val="right"/>
      </w:pPr>
      <w:r>
        <w:lastRenderedPageBreak/>
        <w:t>Таблица 15.4</w:t>
      </w:r>
    </w:p>
    <w:p w:rsidR="00FF6E9C" w:rsidRDefault="00FB709D">
      <w:pPr>
        <w:ind w:left="2075"/>
        <w:rPr>
          <w:i/>
          <w:sz w:val="28"/>
        </w:rPr>
      </w:pPr>
      <w:r>
        <w:rPr>
          <w:i/>
          <w:sz w:val="28"/>
        </w:rPr>
        <w:t>Коэффициент крепости по Проподьяконову</w:t>
      </w:r>
    </w:p>
    <w:p w:rsidR="00FF6E9C" w:rsidRDefault="00FF6E9C">
      <w:pPr>
        <w:pStyle w:val="a3"/>
        <w:spacing w:after="1"/>
        <w:ind w:left="0"/>
        <w:jc w:val="left"/>
        <w:rPr>
          <w:i/>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959"/>
        <w:gridCol w:w="1275"/>
        <w:gridCol w:w="5529"/>
        <w:gridCol w:w="993"/>
      </w:tblGrid>
      <w:tr w:rsidR="00FF6E9C" w:rsidRPr="00D43797">
        <w:trPr>
          <w:trHeight w:hRule="exact" w:val="1390"/>
        </w:trPr>
        <w:tc>
          <w:tcPr>
            <w:tcW w:w="959" w:type="dxa"/>
          </w:tcPr>
          <w:p w:rsidR="00FF6E9C" w:rsidRDefault="00FB709D">
            <w:pPr>
              <w:pStyle w:val="TableParagraph"/>
              <w:spacing w:before="137"/>
              <w:ind w:left="185" w:right="184"/>
              <w:jc w:val="center"/>
              <w:rPr>
                <w:sz w:val="24"/>
              </w:rPr>
            </w:pPr>
            <w:r>
              <w:rPr>
                <w:sz w:val="24"/>
              </w:rPr>
              <w:t>Кате- гория поро- ды</w:t>
            </w:r>
          </w:p>
        </w:tc>
        <w:tc>
          <w:tcPr>
            <w:tcW w:w="1275" w:type="dxa"/>
          </w:tcPr>
          <w:p w:rsidR="00FF6E9C" w:rsidRDefault="00FF6E9C">
            <w:pPr>
              <w:pStyle w:val="TableParagraph"/>
              <w:spacing w:before="10"/>
              <w:rPr>
                <w:i/>
                <w:sz w:val="35"/>
              </w:rPr>
            </w:pPr>
          </w:p>
          <w:p w:rsidR="00FF6E9C" w:rsidRDefault="00FB709D">
            <w:pPr>
              <w:pStyle w:val="TableParagraph"/>
              <w:ind w:left="166" w:right="148" w:firstLine="43"/>
              <w:rPr>
                <w:sz w:val="24"/>
              </w:rPr>
            </w:pPr>
            <w:r>
              <w:rPr>
                <w:sz w:val="24"/>
              </w:rPr>
              <w:t>Степень крепости</w:t>
            </w:r>
          </w:p>
        </w:tc>
        <w:tc>
          <w:tcPr>
            <w:tcW w:w="5529" w:type="dxa"/>
          </w:tcPr>
          <w:p w:rsidR="00FF6E9C" w:rsidRDefault="00FF6E9C">
            <w:pPr>
              <w:pStyle w:val="TableParagraph"/>
              <w:rPr>
                <w:i/>
                <w:sz w:val="24"/>
              </w:rPr>
            </w:pPr>
          </w:p>
          <w:p w:rsidR="00FF6E9C" w:rsidRDefault="00FF6E9C">
            <w:pPr>
              <w:pStyle w:val="TableParagraph"/>
              <w:spacing w:before="10"/>
              <w:rPr>
                <w:i/>
                <w:sz w:val="23"/>
              </w:rPr>
            </w:pPr>
          </w:p>
          <w:p w:rsidR="00FF6E9C" w:rsidRDefault="00FB709D">
            <w:pPr>
              <w:pStyle w:val="TableParagraph"/>
              <w:ind w:left="2358" w:right="2358"/>
              <w:jc w:val="center"/>
              <w:rPr>
                <w:sz w:val="24"/>
              </w:rPr>
            </w:pPr>
            <w:r>
              <w:rPr>
                <w:sz w:val="24"/>
              </w:rPr>
              <w:t>Порода</w:t>
            </w:r>
          </w:p>
        </w:tc>
        <w:tc>
          <w:tcPr>
            <w:tcW w:w="993" w:type="dxa"/>
          </w:tcPr>
          <w:p w:rsidR="00FF6E9C" w:rsidRPr="00F30903" w:rsidRDefault="00FB709D">
            <w:pPr>
              <w:pStyle w:val="TableParagraph"/>
              <w:ind w:left="155" w:right="153"/>
              <w:jc w:val="center"/>
              <w:rPr>
                <w:sz w:val="24"/>
                <w:lang w:val="ru-RU"/>
              </w:rPr>
            </w:pPr>
            <w:r w:rsidRPr="00F30903">
              <w:rPr>
                <w:sz w:val="24"/>
                <w:lang w:val="ru-RU"/>
              </w:rPr>
              <w:t>Коэф- фици- ент крепо- сти</w:t>
            </w:r>
          </w:p>
        </w:tc>
      </w:tr>
      <w:tr w:rsidR="00FF6E9C">
        <w:trPr>
          <w:trHeight w:hRule="exact" w:val="838"/>
        </w:trPr>
        <w:tc>
          <w:tcPr>
            <w:tcW w:w="959" w:type="dxa"/>
          </w:tcPr>
          <w:p w:rsidR="00FF6E9C" w:rsidRPr="00F30903" w:rsidRDefault="00FF6E9C">
            <w:pPr>
              <w:pStyle w:val="TableParagraph"/>
              <w:spacing w:before="11"/>
              <w:rPr>
                <w:i/>
                <w:sz w:val="23"/>
                <w:lang w:val="ru-RU"/>
              </w:rPr>
            </w:pPr>
          </w:p>
          <w:p w:rsidR="00FF6E9C" w:rsidRDefault="00FB709D">
            <w:pPr>
              <w:pStyle w:val="TableParagraph"/>
              <w:jc w:val="center"/>
              <w:rPr>
                <w:sz w:val="24"/>
              </w:rPr>
            </w:pPr>
            <w:r>
              <w:rPr>
                <w:sz w:val="24"/>
              </w:rPr>
              <w:t>I</w:t>
            </w:r>
          </w:p>
        </w:tc>
        <w:tc>
          <w:tcPr>
            <w:tcW w:w="1275" w:type="dxa"/>
          </w:tcPr>
          <w:p w:rsidR="00FF6E9C" w:rsidRDefault="00FB709D">
            <w:pPr>
              <w:pStyle w:val="TableParagraph"/>
              <w:ind w:left="103" w:right="121"/>
              <w:rPr>
                <w:sz w:val="24"/>
              </w:rPr>
            </w:pPr>
            <w:r>
              <w:rPr>
                <w:sz w:val="24"/>
              </w:rPr>
              <w:t>В высшей степени крепости</w:t>
            </w:r>
          </w:p>
        </w:tc>
        <w:tc>
          <w:tcPr>
            <w:tcW w:w="5529" w:type="dxa"/>
          </w:tcPr>
          <w:p w:rsidR="00FF6E9C" w:rsidRPr="00F30903" w:rsidRDefault="00FB709D">
            <w:pPr>
              <w:pStyle w:val="TableParagraph"/>
              <w:ind w:left="103" w:right="125"/>
              <w:rPr>
                <w:sz w:val="24"/>
                <w:lang w:val="ru-RU"/>
              </w:rPr>
            </w:pPr>
            <w:r w:rsidRPr="00F30903">
              <w:rPr>
                <w:sz w:val="24"/>
                <w:lang w:val="ru-RU"/>
              </w:rPr>
              <w:t>Наиболее крепкие, плотные и вязкие кварциты и базальты. Исключительные по крепости другие по- роды</w:t>
            </w:r>
          </w:p>
        </w:tc>
        <w:tc>
          <w:tcPr>
            <w:tcW w:w="993" w:type="dxa"/>
          </w:tcPr>
          <w:p w:rsidR="00FF6E9C" w:rsidRPr="00F30903" w:rsidRDefault="00FF6E9C">
            <w:pPr>
              <w:pStyle w:val="TableParagraph"/>
              <w:spacing w:before="11"/>
              <w:rPr>
                <w:i/>
                <w:sz w:val="23"/>
                <w:lang w:val="ru-RU"/>
              </w:rPr>
            </w:pPr>
          </w:p>
          <w:p w:rsidR="00FF6E9C" w:rsidRDefault="00FB709D">
            <w:pPr>
              <w:pStyle w:val="TableParagraph"/>
              <w:ind w:left="371"/>
              <w:rPr>
                <w:sz w:val="24"/>
              </w:rPr>
            </w:pPr>
            <w:r>
              <w:rPr>
                <w:sz w:val="24"/>
              </w:rPr>
              <w:t>20</w:t>
            </w:r>
          </w:p>
        </w:tc>
      </w:tr>
      <w:tr w:rsidR="00FF6E9C">
        <w:trPr>
          <w:trHeight w:hRule="exact" w:val="1114"/>
        </w:trPr>
        <w:tc>
          <w:tcPr>
            <w:tcW w:w="959" w:type="dxa"/>
          </w:tcPr>
          <w:p w:rsidR="00FF6E9C" w:rsidRDefault="00FF6E9C">
            <w:pPr>
              <w:pStyle w:val="TableParagraph"/>
              <w:spacing w:before="10"/>
              <w:rPr>
                <w:i/>
                <w:sz w:val="35"/>
              </w:rPr>
            </w:pPr>
          </w:p>
          <w:p w:rsidR="00FF6E9C" w:rsidRDefault="00FB709D">
            <w:pPr>
              <w:pStyle w:val="TableParagraph"/>
              <w:ind w:left="184" w:right="184"/>
              <w:jc w:val="center"/>
              <w:rPr>
                <w:sz w:val="24"/>
              </w:rPr>
            </w:pPr>
            <w:r>
              <w:rPr>
                <w:sz w:val="24"/>
              </w:rPr>
              <w:t>II</w:t>
            </w:r>
          </w:p>
        </w:tc>
        <w:tc>
          <w:tcPr>
            <w:tcW w:w="1275" w:type="dxa"/>
          </w:tcPr>
          <w:p w:rsidR="00FF6E9C" w:rsidRDefault="00FB709D">
            <w:pPr>
              <w:pStyle w:val="TableParagraph"/>
              <w:spacing w:before="137"/>
              <w:ind w:left="103" w:right="319"/>
              <w:rPr>
                <w:sz w:val="24"/>
              </w:rPr>
            </w:pPr>
            <w:r>
              <w:rPr>
                <w:sz w:val="24"/>
              </w:rPr>
              <w:t>Очень крепкие породы</w:t>
            </w:r>
          </w:p>
        </w:tc>
        <w:tc>
          <w:tcPr>
            <w:tcW w:w="5529" w:type="dxa"/>
          </w:tcPr>
          <w:p w:rsidR="00FF6E9C" w:rsidRDefault="00FB709D">
            <w:pPr>
              <w:pStyle w:val="TableParagraph"/>
              <w:ind w:left="103" w:right="262"/>
              <w:rPr>
                <w:sz w:val="24"/>
              </w:rPr>
            </w:pPr>
            <w:r w:rsidRPr="00F30903">
              <w:rPr>
                <w:sz w:val="24"/>
                <w:lang w:val="ru-RU"/>
              </w:rPr>
              <w:t xml:space="preserve">Очень крепкие гранитовые породы. Кварцевый порфир, очень крепкий гранит, кремнистый сла- нец, менее крепкие, чем указанные выше, кварци- ты. </w:t>
            </w:r>
            <w:r>
              <w:rPr>
                <w:sz w:val="24"/>
              </w:rPr>
              <w:t>Самые крепкие песчаники и известняки</w:t>
            </w:r>
          </w:p>
        </w:tc>
        <w:tc>
          <w:tcPr>
            <w:tcW w:w="993" w:type="dxa"/>
          </w:tcPr>
          <w:p w:rsidR="00FF6E9C" w:rsidRDefault="00FF6E9C">
            <w:pPr>
              <w:pStyle w:val="TableParagraph"/>
              <w:spacing w:before="10"/>
              <w:rPr>
                <w:i/>
                <w:sz w:val="35"/>
              </w:rPr>
            </w:pPr>
          </w:p>
          <w:p w:rsidR="00FF6E9C" w:rsidRDefault="00FB709D">
            <w:pPr>
              <w:pStyle w:val="TableParagraph"/>
              <w:ind w:left="371"/>
              <w:rPr>
                <w:sz w:val="24"/>
              </w:rPr>
            </w:pPr>
            <w:r>
              <w:rPr>
                <w:sz w:val="24"/>
              </w:rPr>
              <w:t>15</w:t>
            </w:r>
          </w:p>
        </w:tc>
      </w:tr>
      <w:tr w:rsidR="00FF6E9C">
        <w:trPr>
          <w:trHeight w:hRule="exact" w:val="562"/>
        </w:trPr>
        <w:tc>
          <w:tcPr>
            <w:tcW w:w="959" w:type="dxa"/>
          </w:tcPr>
          <w:p w:rsidR="00FF6E9C" w:rsidRDefault="00FB709D">
            <w:pPr>
              <w:pStyle w:val="TableParagraph"/>
              <w:spacing w:before="137"/>
              <w:ind w:left="184" w:right="184"/>
              <w:jc w:val="center"/>
              <w:rPr>
                <w:sz w:val="24"/>
              </w:rPr>
            </w:pPr>
            <w:r>
              <w:rPr>
                <w:sz w:val="24"/>
              </w:rPr>
              <w:t>III</w:t>
            </w:r>
          </w:p>
        </w:tc>
        <w:tc>
          <w:tcPr>
            <w:tcW w:w="1275" w:type="dxa"/>
            <w:vMerge w:val="restart"/>
          </w:tcPr>
          <w:p w:rsidR="00FF6E9C" w:rsidRDefault="00FF6E9C">
            <w:pPr>
              <w:pStyle w:val="TableParagraph"/>
              <w:spacing w:before="4"/>
              <w:rPr>
                <w:i/>
                <w:sz w:val="24"/>
              </w:rPr>
            </w:pPr>
          </w:p>
          <w:p w:rsidR="00FF6E9C" w:rsidRDefault="00FB709D">
            <w:pPr>
              <w:pStyle w:val="TableParagraph"/>
              <w:ind w:left="103" w:right="275"/>
              <w:rPr>
                <w:sz w:val="24"/>
              </w:rPr>
            </w:pPr>
            <w:r>
              <w:rPr>
                <w:sz w:val="24"/>
              </w:rPr>
              <w:t>Крепкие породы</w:t>
            </w:r>
          </w:p>
        </w:tc>
        <w:tc>
          <w:tcPr>
            <w:tcW w:w="5529" w:type="dxa"/>
          </w:tcPr>
          <w:p w:rsidR="00FF6E9C" w:rsidRPr="00F30903" w:rsidRDefault="00FB709D">
            <w:pPr>
              <w:pStyle w:val="TableParagraph"/>
              <w:ind w:left="103" w:right="408" w:firstLine="283"/>
              <w:rPr>
                <w:sz w:val="24"/>
                <w:lang w:val="ru-RU"/>
              </w:rPr>
            </w:pPr>
            <w:r w:rsidRPr="00F30903">
              <w:rPr>
                <w:sz w:val="24"/>
                <w:lang w:val="ru-RU"/>
              </w:rPr>
              <w:t>Гранит плотный и гранитовые породы. Очень крепкие песчаники и известняки</w:t>
            </w:r>
          </w:p>
        </w:tc>
        <w:tc>
          <w:tcPr>
            <w:tcW w:w="993" w:type="dxa"/>
          </w:tcPr>
          <w:p w:rsidR="00FF6E9C" w:rsidRDefault="00FB709D">
            <w:pPr>
              <w:pStyle w:val="TableParagraph"/>
              <w:spacing w:before="137"/>
              <w:ind w:left="371"/>
              <w:rPr>
                <w:sz w:val="24"/>
              </w:rPr>
            </w:pPr>
            <w:r>
              <w:rPr>
                <w:sz w:val="24"/>
              </w:rPr>
              <w:t>10</w:t>
            </w:r>
          </w:p>
        </w:tc>
      </w:tr>
      <w:tr w:rsidR="00FF6E9C">
        <w:trPr>
          <w:trHeight w:hRule="exact" w:val="562"/>
        </w:trPr>
        <w:tc>
          <w:tcPr>
            <w:tcW w:w="959" w:type="dxa"/>
          </w:tcPr>
          <w:p w:rsidR="00FF6E9C" w:rsidRDefault="00FB709D">
            <w:pPr>
              <w:pStyle w:val="TableParagraph"/>
              <w:spacing w:before="137"/>
              <w:ind w:left="184" w:right="184"/>
              <w:jc w:val="center"/>
              <w:rPr>
                <w:sz w:val="24"/>
              </w:rPr>
            </w:pPr>
            <w:r>
              <w:rPr>
                <w:sz w:val="24"/>
              </w:rPr>
              <w:t>III-a</w:t>
            </w:r>
          </w:p>
        </w:tc>
        <w:tc>
          <w:tcPr>
            <w:tcW w:w="1275" w:type="dxa"/>
            <w:vMerge/>
          </w:tcPr>
          <w:p w:rsidR="00FF6E9C" w:rsidRDefault="00FF6E9C"/>
        </w:tc>
        <w:tc>
          <w:tcPr>
            <w:tcW w:w="5529" w:type="dxa"/>
          </w:tcPr>
          <w:p w:rsidR="00FF6E9C" w:rsidRDefault="00FB709D">
            <w:pPr>
              <w:pStyle w:val="TableParagraph"/>
              <w:ind w:left="103" w:right="192"/>
              <w:rPr>
                <w:sz w:val="24"/>
              </w:rPr>
            </w:pPr>
            <w:r w:rsidRPr="00F30903">
              <w:rPr>
                <w:sz w:val="24"/>
                <w:lang w:val="ru-RU"/>
              </w:rPr>
              <w:t xml:space="preserve">Известняки (крепкие). Некрепкий гранит. Крепкие песчаники. </w:t>
            </w:r>
            <w:r>
              <w:rPr>
                <w:sz w:val="24"/>
              </w:rPr>
              <w:t>Крепкий мрамор. Доломит</w:t>
            </w:r>
          </w:p>
        </w:tc>
        <w:tc>
          <w:tcPr>
            <w:tcW w:w="993" w:type="dxa"/>
          </w:tcPr>
          <w:p w:rsidR="00FF6E9C" w:rsidRDefault="00FB709D">
            <w:pPr>
              <w:pStyle w:val="TableParagraph"/>
              <w:spacing w:before="137"/>
              <w:ind w:left="431"/>
              <w:rPr>
                <w:sz w:val="24"/>
              </w:rPr>
            </w:pPr>
            <w:r>
              <w:rPr>
                <w:sz w:val="24"/>
              </w:rPr>
              <w:t>8</w:t>
            </w:r>
          </w:p>
        </w:tc>
      </w:tr>
      <w:tr w:rsidR="00FF6E9C">
        <w:trPr>
          <w:trHeight w:hRule="exact" w:val="286"/>
        </w:trPr>
        <w:tc>
          <w:tcPr>
            <w:tcW w:w="959" w:type="dxa"/>
          </w:tcPr>
          <w:p w:rsidR="00FF6E9C" w:rsidRDefault="00FB709D">
            <w:pPr>
              <w:pStyle w:val="TableParagraph"/>
              <w:spacing w:line="276" w:lineRule="exact"/>
              <w:ind w:left="184" w:right="184"/>
              <w:jc w:val="center"/>
              <w:rPr>
                <w:sz w:val="24"/>
              </w:rPr>
            </w:pPr>
            <w:r>
              <w:rPr>
                <w:sz w:val="24"/>
              </w:rPr>
              <w:t>IV</w:t>
            </w:r>
          </w:p>
        </w:tc>
        <w:tc>
          <w:tcPr>
            <w:tcW w:w="1275" w:type="dxa"/>
            <w:vMerge w:val="restart"/>
          </w:tcPr>
          <w:p w:rsidR="00FF6E9C" w:rsidRDefault="00FB709D">
            <w:pPr>
              <w:pStyle w:val="TableParagraph"/>
              <w:ind w:left="103" w:right="147"/>
              <w:rPr>
                <w:sz w:val="24"/>
              </w:rPr>
            </w:pPr>
            <w:r>
              <w:rPr>
                <w:sz w:val="24"/>
              </w:rPr>
              <w:t>Довольно крепкие породы</w:t>
            </w:r>
          </w:p>
        </w:tc>
        <w:tc>
          <w:tcPr>
            <w:tcW w:w="5529" w:type="dxa"/>
          </w:tcPr>
          <w:p w:rsidR="00FF6E9C" w:rsidRDefault="00FB709D">
            <w:pPr>
              <w:pStyle w:val="TableParagraph"/>
              <w:spacing w:line="276" w:lineRule="exact"/>
              <w:ind w:left="103" w:right="125"/>
              <w:rPr>
                <w:sz w:val="24"/>
              </w:rPr>
            </w:pPr>
            <w:r>
              <w:rPr>
                <w:sz w:val="24"/>
              </w:rPr>
              <w:t>Обыкновенный песчаник</w:t>
            </w:r>
          </w:p>
        </w:tc>
        <w:tc>
          <w:tcPr>
            <w:tcW w:w="993" w:type="dxa"/>
          </w:tcPr>
          <w:p w:rsidR="00FF6E9C" w:rsidRDefault="00FB709D">
            <w:pPr>
              <w:pStyle w:val="TableParagraph"/>
              <w:spacing w:line="276" w:lineRule="exact"/>
              <w:ind w:left="431"/>
              <w:rPr>
                <w:sz w:val="24"/>
              </w:rPr>
            </w:pPr>
            <w:r>
              <w:rPr>
                <w:sz w:val="24"/>
              </w:rPr>
              <w:t>6</w:t>
            </w:r>
          </w:p>
        </w:tc>
      </w:tr>
      <w:tr w:rsidR="00FF6E9C">
        <w:trPr>
          <w:trHeight w:hRule="exact" w:val="552"/>
        </w:trPr>
        <w:tc>
          <w:tcPr>
            <w:tcW w:w="959" w:type="dxa"/>
          </w:tcPr>
          <w:p w:rsidR="00FF6E9C" w:rsidRDefault="00FB709D">
            <w:pPr>
              <w:pStyle w:val="TableParagraph"/>
              <w:spacing w:before="132"/>
              <w:ind w:left="184" w:right="184"/>
              <w:jc w:val="center"/>
              <w:rPr>
                <w:sz w:val="24"/>
              </w:rPr>
            </w:pPr>
            <w:r>
              <w:rPr>
                <w:sz w:val="24"/>
              </w:rPr>
              <w:t>IV-a</w:t>
            </w:r>
          </w:p>
        </w:tc>
        <w:tc>
          <w:tcPr>
            <w:tcW w:w="1275" w:type="dxa"/>
            <w:vMerge/>
          </w:tcPr>
          <w:p w:rsidR="00FF6E9C" w:rsidRDefault="00FF6E9C"/>
        </w:tc>
        <w:tc>
          <w:tcPr>
            <w:tcW w:w="5529" w:type="dxa"/>
          </w:tcPr>
          <w:p w:rsidR="00FF6E9C" w:rsidRDefault="00FB709D">
            <w:pPr>
              <w:pStyle w:val="TableParagraph"/>
              <w:spacing w:before="132"/>
              <w:ind w:left="103" w:right="125"/>
              <w:rPr>
                <w:sz w:val="24"/>
              </w:rPr>
            </w:pPr>
            <w:r>
              <w:rPr>
                <w:sz w:val="24"/>
              </w:rPr>
              <w:t>Песчанистые сланцы. Сланцеватые песчаники</w:t>
            </w:r>
          </w:p>
        </w:tc>
        <w:tc>
          <w:tcPr>
            <w:tcW w:w="993" w:type="dxa"/>
          </w:tcPr>
          <w:p w:rsidR="00FF6E9C" w:rsidRDefault="00FB709D">
            <w:pPr>
              <w:pStyle w:val="TableParagraph"/>
              <w:spacing w:before="132"/>
              <w:ind w:left="431"/>
              <w:rPr>
                <w:sz w:val="24"/>
              </w:rPr>
            </w:pPr>
            <w:r>
              <w:rPr>
                <w:sz w:val="24"/>
              </w:rPr>
              <w:t>5</w:t>
            </w:r>
          </w:p>
        </w:tc>
      </w:tr>
      <w:tr w:rsidR="00FF6E9C">
        <w:trPr>
          <w:trHeight w:hRule="exact" w:val="562"/>
        </w:trPr>
        <w:tc>
          <w:tcPr>
            <w:tcW w:w="959" w:type="dxa"/>
          </w:tcPr>
          <w:p w:rsidR="00FF6E9C" w:rsidRDefault="00FB709D">
            <w:pPr>
              <w:pStyle w:val="TableParagraph"/>
              <w:spacing w:before="137"/>
              <w:jc w:val="center"/>
              <w:rPr>
                <w:sz w:val="24"/>
              </w:rPr>
            </w:pPr>
            <w:r>
              <w:rPr>
                <w:sz w:val="24"/>
              </w:rPr>
              <w:t>V</w:t>
            </w:r>
          </w:p>
        </w:tc>
        <w:tc>
          <w:tcPr>
            <w:tcW w:w="1275" w:type="dxa"/>
            <w:vMerge w:val="restart"/>
          </w:tcPr>
          <w:p w:rsidR="00FF6E9C" w:rsidRDefault="00FF6E9C">
            <w:pPr>
              <w:pStyle w:val="TableParagraph"/>
              <w:spacing w:before="4"/>
              <w:rPr>
                <w:i/>
                <w:sz w:val="24"/>
              </w:rPr>
            </w:pPr>
          </w:p>
          <w:p w:rsidR="00FF6E9C" w:rsidRDefault="00FB709D">
            <w:pPr>
              <w:pStyle w:val="TableParagraph"/>
              <w:ind w:left="103" w:right="270"/>
              <w:rPr>
                <w:sz w:val="24"/>
              </w:rPr>
            </w:pPr>
            <w:r>
              <w:rPr>
                <w:sz w:val="24"/>
              </w:rPr>
              <w:t>Средние породы</w:t>
            </w:r>
          </w:p>
        </w:tc>
        <w:tc>
          <w:tcPr>
            <w:tcW w:w="5529" w:type="dxa"/>
          </w:tcPr>
          <w:p w:rsidR="00FF6E9C" w:rsidRPr="00F30903" w:rsidRDefault="00FB709D">
            <w:pPr>
              <w:pStyle w:val="TableParagraph"/>
              <w:ind w:left="103" w:right="196"/>
              <w:rPr>
                <w:sz w:val="24"/>
                <w:lang w:val="ru-RU"/>
              </w:rPr>
            </w:pPr>
            <w:r w:rsidRPr="00F30903">
              <w:rPr>
                <w:sz w:val="24"/>
                <w:lang w:val="ru-RU"/>
              </w:rPr>
              <w:t>Крепкий глинистый сланец, некрепкий песчаник и известняк, мягкий конгломерат</w:t>
            </w:r>
          </w:p>
        </w:tc>
        <w:tc>
          <w:tcPr>
            <w:tcW w:w="993" w:type="dxa"/>
          </w:tcPr>
          <w:p w:rsidR="00FF6E9C" w:rsidRDefault="00FB709D">
            <w:pPr>
              <w:pStyle w:val="TableParagraph"/>
              <w:spacing w:before="137"/>
              <w:ind w:left="431"/>
              <w:rPr>
                <w:sz w:val="24"/>
              </w:rPr>
            </w:pPr>
            <w:r>
              <w:rPr>
                <w:sz w:val="24"/>
              </w:rPr>
              <w:t>4</w:t>
            </w:r>
          </w:p>
        </w:tc>
      </w:tr>
      <w:tr w:rsidR="00FF6E9C">
        <w:trPr>
          <w:trHeight w:hRule="exact" w:val="562"/>
        </w:trPr>
        <w:tc>
          <w:tcPr>
            <w:tcW w:w="959" w:type="dxa"/>
          </w:tcPr>
          <w:p w:rsidR="00FF6E9C" w:rsidRDefault="00FB709D">
            <w:pPr>
              <w:pStyle w:val="TableParagraph"/>
              <w:spacing w:before="137"/>
              <w:ind w:left="184" w:right="184"/>
              <w:jc w:val="center"/>
              <w:rPr>
                <w:sz w:val="24"/>
              </w:rPr>
            </w:pPr>
            <w:r>
              <w:rPr>
                <w:sz w:val="24"/>
              </w:rPr>
              <w:t>V-a</w:t>
            </w:r>
          </w:p>
        </w:tc>
        <w:tc>
          <w:tcPr>
            <w:tcW w:w="1275" w:type="dxa"/>
            <w:vMerge/>
          </w:tcPr>
          <w:p w:rsidR="00FF6E9C" w:rsidRDefault="00FF6E9C"/>
        </w:tc>
        <w:tc>
          <w:tcPr>
            <w:tcW w:w="5529" w:type="dxa"/>
          </w:tcPr>
          <w:p w:rsidR="00FF6E9C" w:rsidRPr="00F30903" w:rsidRDefault="00FB709D">
            <w:pPr>
              <w:pStyle w:val="TableParagraph"/>
              <w:ind w:left="103" w:right="190"/>
              <w:rPr>
                <w:sz w:val="24"/>
                <w:lang w:val="ru-RU"/>
              </w:rPr>
            </w:pPr>
            <w:r w:rsidRPr="00F30903">
              <w:rPr>
                <w:sz w:val="24"/>
                <w:lang w:val="ru-RU"/>
              </w:rPr>
              <w:t>Разнообразные сланцы (некрепкие). Плотный мер- гель</w:t>
            </w:r>
          </w:p>
        </w:tc>
        <w:tc>
          <w:tcPr>
            <w:tcW w:w="993" w:type="dxa"/>
          </w:tcPr>
          <w:p w:rsidR="00FF6E9C" w:rsidRDefault="00FB709D">
            <w:pPr>
              <w:pStyle w:val="TableParagraph"/>
              <w:spacing w:before="137"/>
              <w:ind w:left="431"/>
              <w:rPr>
                <w:sz w:val="24"/>
              </w:rPr>
            </w:pPr>
            <w:r>
              <w:rPr>
                <w:sz w:val="24"/>
              </w:rPr>
              <w:t>3</w:t>
            </w:r>
          </w:p>
        </w:tc>
      </w:tr>
      <w:tr w:rsidR="00FF6E9C">
        <w:trPr>
          <w:trHeight w:hRule="exact" w:val="838"/>
        </w:trPr>
        <w:tc>
          <w:tcPr>
            <w:tcW w:w="959" w:type="dxa"/>
          </w:tcPr>
          <w:p w:rsidR="00FF6E9C" w:rsidRDefault="00FF6E9C">
            <w:pPr>
              <w:pStyle w:val="TableParagraph"/>
              <w:spacing w:before="11"/>
              <w:rPr>
                <w:i/>
                <w:sz w:val="23"/>
              </w:rPr>
            </w:pPr>
          </w:p>
          <w:p w:rsidR="00FF6E9C" w:rsidRDefault="00FB709D">
            <w:pPr>
              <w:pStyle w:val="TableParagraph"/>
              <w:ind w:left="184" w:right="184"/>
              <w:jc w:val="center"/>
              <w:rPr>
                <w:sz w:val="24"/>
              </w:rPr>
            </w:pPr>
            <w:r>
              <w:rPr>
                <w:sz w:val="24"/>
              </w:rPr>
              <w:t>VI</w:t>
            </w:r>
          </w:p>
        </w:tc>
        <w:tc>
          <w:tcPr>
            <w:tcW w:w="1275" w:type="dxa"/>
            <w:vMerge w:val="restart"/>
          </w:tcPr>
          <w:p w:rsidR="00FF6E9C" w:rsidRDefault="00FF6E9C">
            <w:pPr>
              <w:pStyle w:val="TableParagraph"/>
              <w:spacing w:before="4"/>
              <w:rPr>
                <w:i/>
                <w:sz w:val="24"/>
              </w:rPr>
            </w:pPr>
          </w:p>
          <w:p w:rsidR="00FF6E9C" w:rsidRDefault="00FB709D">
            <w:pPr>
              <w:pStyle w:val="TableParagraph"/>
              <w:ind w:left="103" w:right="147"/>
              <w:rPr>
                <w:sz w:val="24"/>
              </w:rPr>
            </w:pPr>
            <w:r>
              <w:rPr>
                <w:sz w:val="24"/>
              </w:rPr>
              <w:t>Довольно мягкие породы</w:t>
            </w:r>
          </w:p>
        </w:tc>
        <w:tc>
          <w:tcPr>
            <w:tcW w:w="5529" w:type="dxa"/>
          </w:tcPr>
          <w:p w:rsidR="00FF6E9C" w:rsidRDefault="00FB709D">
            <w:pPr>
              <w:pStyle w:val="TableParagraph"/>
              <w:ind w:left="103" w:right="173"/>
              <w:jc w:val="both"/>
              <w:rPr>
                <w:sz w:val="24"/>
              </w:rPr>
            </w:pPr>
            <w:r w:rsidRPr="00F30903">
              <w:rPr>
                <w:sz w:val="24"/>
                <w:lang w:val="ru-RU"/>
              </w:rPr>
              <w:t xml:space="preserve">Мягкий сланец. Очень мягкий мел. Каменная соль, гипс. Мерзлый грунт. </w:t>
            </w:r>
            <w:r>
              <w:rPr>
                <w:sz w:val="24"/>
              </w:rPr>
              <w:t>Разрушенный песчаник, вце- ментированная галька и хрящ, каменистый грунт</w:t>
            </w:r>
          </w:p>
        </w:tc>
        <w:tc>
          <w:tcPr>
            <w:tcW w:w="993" w:type="dxa"/>
          </w:tcPr>
          <w:p w:rsidR="00FF6E9C" w:rsidRDefault="00FF6E9C">
            <w:pPr>
              <w:pStyle w:val="TableParagraph"/>
              <w:spacing w:before="11"/>
              <w:rPr>
                <w:i/>
                <w:sz w:val="23"/>
              </w:rPr>
            </w:pPr>
          </w:p>
          <w:p w:rsidR="00FF6E9C" w:rsidRDefault="00FB709D">
            <w:pPr>
              <w:pStyle w:val="TableParagraph"/>
              <w:ind w:left="431"/>
              <w:rPr>
                <w:sz w:val="24"/>
              </w:rPr>
            </w:pPr>
            <w:r>
              <w:rPr>
                <w:sz w:val="24"/>
              </w:rPr>
              <w:t>2</w:t>
            </w:r>
          </w:p>
        </w:tc>
      </w:tr>
      <w:tr w:rsidR="00FF6E9C">
        <w:trPr>
          <w:trHeight w:hRule="exact" w:val="562"/>
        </w:trPr>
        <w:tc>
          <w:tcPr>
            <w:tcW w:w="959" w:type="dxa"/>
          </w:tcPr>
          <w:p w:rsidR="00FF6E9C" w:rsidRDefault="00FB709D">
            <w:pPr>
              <w:pStyle w:val="TableParagraph"/>
              <w:spacing w:before="137"/>
              <w:ind w:left="184" w:right="184"/>
              <w:jc w:val="center"/>
              <w:rPr>
                <w:sz w:val="24"/>
              </w:rPr>
            </w:pPr>
            <w:r>
              <w:rPr>
                <w:sz w:val="24"/>
              </w:rPr>
              <w:t>V-a</w:t>
            </w:r>
          </w:p>
        </w:tc>
        <w:tc>
          <w:tcPr>
            <w:tcW w:w="1275" w:type="dxa"/>
            <w:vMerge/>
          </w:tcPr>
          <w:p w:rsidR="00FF6E9C" w:rsidRDefault="00FF6E9C"/>
        </w:tc>
        <w:tc>
          <w:tcPr>
            <w:tcW w:w="5529" w:type="dxa"/>
          </w:tcPr>
          <w:p w:rsidR="00FF6E9C" w:rsidRPr="00F30903" w:rsidRDefault="00FB709D">
            <w:pPr>
              <w:pStyle w:val="TableParagraph"/>
              <w:ind w:left="103" w:right="222"/>
              <w:rPr>
                <w:sz w:val="24"/>
                <w:lang w:val="ru-RU"/>
              </w:rPr>
            </w:pPr>
            <w:r w:rsidRPr="00F30903">
              <w:rPr>
                <w:sz w:val="24"/>
                <w:lang w:val="ru-RU"/>
              </w:rPr>
              <w:t>Щебенистый грунт. Разрушенный сланец, слежав- шаяся галька и щебень, отвердевшая глина</w:t>
            </w:r>
          </w:p>
        </w:tc>
        <w:tc>
          <w:tcPr>
            <w:tcW w:w="993" w:type="dxa"/>
          </w:tcPr>
          <w:p w:rsidR="00FF6E9C" w:rsidRDefault="00FB709D">
            <w:pPr>
              <w:pStyle w:val="TableParagraph"/>
              <w:spacing w:before="137"/>
              <w:ind w:left="341"/>
              <w:rPr>
                <w:sz w:val="24"/>
              </w:rPr>
            </w:pPr>
            <w:r>
              <w:rPr>
                <w:sz w:val="24"/>
              </w:rPr>
              <w:t>1,5</w:t>
            </w:r>
          </w:p>
        </w:tc>
      </w:tr>
      <w:tr w:rsidR="00FF6E9C">
        <w:trPr>
          <w:trHeight w:hRule="exact" w:val="286"/>
        </w:trPr>
        <w:tc>
          <w:tcPr>
            <w:tcW w:w="959" w:type="dxa"/>
          </w:tcPr>
          <w:p w:rsidR="00FF6E9C" w:rsidRDefault="00FB709D">
            <w:pPr>
              <w:pStyle w:val="TableParagraph"/>
              <w:spacing w:line="276" w:lineRule="exact"/>
              <w:ind w:left="184" w:right="184"/>
              <w:jc w:val="center"/>
              <w:rPr>
                <w:sz w:val="24"/>
              </w:rPr>
            </w:pPr>
            <w:r>
              <w:rPr>
                <w:sz w:val="24"/>
              </w:rPr>
              <w:t>VII</w:t>
            </w:r>
          </w:p>
        </w:tc>
        <w:tc>
          <w:tcPr>
            <w:tcW w:w="1275" w:type="dxa"/>
            <w:vMerge w:val="restart"/>
          </w:tcPr>
          <w:p w:rsidR="00FF6E9C" w:rsidRDefault="00FB709D">
            <w:pPr>
              <w:pStyle w:val="TableParagraph"/>
              <w:spacing w:before="4"/>
              <w:ind w:left="103" w:right="368"/>
              <w:rPr>
                <w:sz w:val="24"/>
              </w:rPr>
            </w:pPr>
            <w:r>
              <w:rPr>
                <w:sz w:val="24"/>
              </w:rPr>
              <w:t>Мягкие породы</w:t>
            </w:r>
          </w:p>
        </w:tc>
        <w:tc>
          <w:tcPr>
            <w:tcW w:w="5529" w:type="dxa"/>
          </w:tcPr>
          <w:p w:rsidR="00FF6E9C" w:rsidRPr="00F30903" w:rsidRDefault="00FB709D">
            <w:pPr>
              <w:pStyle w:val="TableParagraph"/>
              <w:spacing w:line="276" w:lineRule="exact"/>
              <w:ind w:left="103" w:right="125"/>
              <w:rPr>
                <w:sz w:val="24"/>
                <w:lang w:val="ru-RU"/>
              </w:rPr>
            </w:pPr>
            <w:r w:rsidRPr="00F30903">
              <w:rPr>
                <w:sz w:val="24"/>
                <w:lang w:val="ru-RU"/>
              </w:rPr>
              <w:t>Глина (плотная). Крепкий нанос, глинистый грунт</w:t>
            </w:r>
          </w:p>
        </w:tc>
        <w:tc>
          <w:tcPr>
            <w:tcW w:w="993" w:type="dxa"/>
          </w:tcPr>
          <w:p w:rsidR="00FF6E9C" w:rsidRDefault="00FB709D">
            <w:pPr>
              <w:pStyle w:val="TableParagraph"/>
              <w:spacing w:line="276" w:lineRule="exact"/>
              <w:ind w:left="341"/>
              <w:rPr>
                <w:sz w:val="24"/>
              </w:rPr>
            </w:pPr>
            <w:r>
              <w:rPr>
                <w:sz w:val="24"/>
              </w:rPr>
              <w:t>1,0</w:t>
            </w:r>
          </w:p>
        </w:tc>
      </w:tr>
      <w:tr w:rsidR="00FF6E9C">
        <w:trPr>
          <w:trHeight w:hRule="exact" w:val="286"/>
        </w:trPr>
        <w:tc>
          <w:tcPr>
            <w:tcW w:w="959" w:type="dxa"/>
          </w:tcPr>
          <w:p w:rsidR="00FF6E9C" w:rsidRDefault="00FB709D">
            <w:pPr>
              <w:pStyle w:val="TableParagraph"/>
              <w:spacing w:line="275" w:lineRule="exact"/>
              <w:ind w:left="184" w:right="184"/>
              <w:jc w:val="center"/>
              <w:rPr>
                <w:sz w:val="24"/>
              </w:rPr>
            </w:pPr>
            <w:r>
              <w:rPr>
                <w:sz w:val="24"/>
              </w:rPr>
              <w:t>VI-a</w:t>
            </w:r>
          </w:p>
        </w:tc>
        <w:tc>
          <w:tcPr>
            <w:tcW w:w="1275" w:type="dxa"/>
            <w:vMerge/>
          </w:tcPr>
          <w:p w:rsidR="00FF6E9C" w:rsidRDefault="00FF6E9C"/>
        </w:tc>
        <w:tc>
          <w:tcPr>
            <w:tcW w:w="5529" w:type="dxa"/>
          </w:tcPr>
          <w:p w:rsidR="00FF6E9C" w:rsidRPr="00F30903" w:rsidRDefault="00FB709D">
            <w:pPr>
              <w:pStyle w:val="TableParagraph"/>
              <w:spacing w:line="275" w:lineRule="exact"/>
              <w:ind w:left="103" w:right="125"/>
              <w:rPr>
                <w:sz w:val="24"/>
                <w:lang w:val="ru-RU"/>
              </w:rPr>
            </w:pPr>
            <w:r w:rsidRPr="00F30903">
              <w:rPr>
                <w:sz w:val="24"/>
                <w:lang w:val="ru-RU"/>
              </w:rPr>
              <w:t>Легкая песчанистая глина, лесс, гравий</w:t>
            </w:r>
          </w:p>
        </w:tc>
        <w:tc>
          <w:tcPr>
            <w:tcW w:w="993" w:type="dxa"/>
          </w:tcPr>
          <w:p w:rsidR="00FF6E9C" w:rsidRDefault="00FB709D">
            <w:pPr>
              <w:pStyle w:val="TableParagraph"/>
              <w:spacing w:line="275" w:lineRule="exact"/>
              <w:ind w:left="341"/>
              <w:rPr>
                <w:sz w:val="24"/>
              </w:rPr>
            </w:pPr>
            <w:r>
              <w:rPr>
                <w:sz w:val="24"/>
              </w:rPr>
              <w:t>0,8</w:t>
            </w:r>
          </w:p>
        </w:tc>
      </w:tr>
      <w:tr w:rsidR="00FF6E9C">
        <w:trPr>
          <w:trHeight w:hRule="exact" w:val="838"/>
        </w:trPr>
        <w:tc>
          <w:tcPr>
            <w:tcW w:w="959" w:type="dxa"/>
          </w:tcPr>
          <w:p w:rsidR="00FF6E9C" w:rsidRDefault="00FF6E9C">
            <w:pPr>
              <w:pStyle w:val="TableParagraph"/>
              <w:spacing w:before="11"/>
              <w:rPr>
                <w:i/>
                <w:sz w:val="23"/>
              </w:rPr>
            </w:pPr>
          </w:p>
          <w:p w:rsidR="00FF6E9C" w:rsidRDefault="00FB709D">
            <w:pPr>
              <w:pStyle w:val="TableParagraph"/>
              <w:ind w:left="184" w:right="184"/>
              <w:jc w:val="center"/>
              <w:rPr>
                <w:sz w:val="24"/>
              </w:rPr>
            </w:pPr>
            <w:r>
              <w:rPr>
                <w:sz w:val="24"/>
              </w:rPr>
              <w:t>VIII</w:t>
            </w:r>
          </w:p>
        </w:tc>
        <w:tc>
          <w:tcPr>
            <w:tcW w:w="1275" w:type="dxa"/>
          </w:tcPr>
          <w:p w:rsidR="00FF6E9C" w:rsidRDefault="00FB709D">
            <w:pPr>
              <w:pStyle w:val="TableParagraph"/>
              <w:ind w:left="103" w:right="274"/>
              <w:rPr>
                <w:sz w:val="24"/>
              </w:rPr>
            </w:pPr>
            <w:r>
              <w:rPr>
                <w:sz w:val="24"/>
              </w:rPr>
              <w:t>Земли- стые по- роды</w:t>
            </w:r>
          </w:p>
        </w:tc>
        <w:tc>
          <w:tcPr>
            <w:tcW w:w="5529" w:type="dxa"/>
          </w:tcPr>
          <w:p w:rsidR="00FF6E9C" w:rsidRPr="00F30903" w:rsidRDefault="00FB709D">
            <w:pPr>
              <w:pStyle w:val="TableParagraph"/>
              <w:spacing w:before="137"/>
              <w:ind w:left="103" w:right="125"/>
              <w:rPr>
                <w:sz w:val="24"/>
                <w:lang w:val="ru-RU"/>
              </w:rPr>
            </w:pPr>
            <w:r w:rsidRPr="00F30903">
              <w:rPr>
                <w:sz w:val="24"/>
                <w:lang w:val="ru-RU"/>
              </w:rPr>
              <w:t>Растительная земля. Торф, легкий суглинок, сырой песок</w:t>
            </w:r>
          </w:p>
        </w:tc>
        <w:tc>
          <w:tcPr>
            <w:tcW w:w="993" w:type="dxa"/>
          </w:tcPr>
          <w:p w:rsidR="00FF6E9C" w:rsidRPr="00F30903" w:rsidRDefault="00FF6E9C">
            <w:pPr>
              <w:pStyle w:val="TableParagraph"/>
              <w:spacing w:before="11"/>
              <w:rPr>
                <w:i/>
                <w:sz w:val="23"/>
                <w:lang w:val="ru-RU"/>
              </w:rPr>
            </w:pPr>
          </w:p>
          <w:p w:rsidR="00FF6E9C" w:rsidRDefault="00FB709D">
            <w:pPr>
              <w:pStyle w:val="TableParagraph"/>
              <w:ind w:left="341"/>
              <w:rPr>
                <w:sz w:val="24"/>
              </w:rPr>
            </w:pPr>
            <w:r>
              <w:rPr>
                <w:sz w:val="24"/>
              </w:rPr>
              <w:t>0,6</w:t>
            </w:r>
          </w:p>
        </w:tc>
      </w:tr>
      <w:tr w:rsidR="00FF6E9C">
        <w:trPr>
          <w:trHeight w:hRule="exact" w:val="562"/>
        </w:trPr>
        <w:tc>
          <w:tcPr>
            <w:tcW w:w="959" w:type="dxa"/>
          </w:tcPr>
          <w:p w:rsidR="00FF6E9C" w:rsidRDefault="00FB709D">
            <w:pPr>
              <w:pStyle w:val="TableParagraph"/>
              <w:spacing w:before="137"/>
              <w:ind w:left="184" w:right="184"/>
              <w:jc w:val="center"/>
              <w:rPr>
                <w:sz w:val="24"/>
              </w:rPr>
            </w:pPr>
            <w:r>
              <w:rPr>
                <w:sz w:val="24"/>
              </w:rPr>
              <w:t>IX</w:t>
            </w:r>
          </w:p>
        </w:tc>
        <w:tc>
          <w:tcPr>
            <w:tcW w:w="1275" w:type="dxa"/>
          </w:tcPr>
          <w:p w:rsidR="00FF6E9C" w:rsidRDefault="00FB709D">
            <w:pPr>
              <w:pStyle w:val="TableParagraph"/>
              <w:ind w:left="103" w:right="216"/>
              <w:rPr>
                <w:sz w:val="24"/>
              </w:rPr>
            </w:pPr>
            <w:r>
              <w:rPr>
                <w:sz w:val="24"/>
              </w:rPr>
              <w:t>Сыпучие породы</w:t>
            </w:r>
          </w:p>
        </w:tc>
        <w:tc>
          <w:tcPr>
            <w:tcW w:w="5529" w:type="dxa"/>
          </w:tcPr>
          <w:p w:rsidR="00FF6E9C" w:rsidRPr="00F30903" w:rsidRDefault="00FB709D">
            <w:pPr>
              <w:pStyle w:val="TableParagraph"/>
              <w:spacing w:before="137"/>
              <w:ind w:left="103" w:right="125"/>
              <w:rPr>
                <w:sz w:val="24"/>
                <w:lang w:val="ru-RU"/>
              </w:rPr>
            </w:pPr>
            <w:r w:rsidRPr="00F30903">
              <w:rPr>
                <w:sz w:val="24"/>
                <w:lang w:val="ru-RU"/>
              </w:rPr>
              <w:t>Песок, осыпи, мелкий гравий, насыпная земля</w:t>
            </w:r>
          </w:p>
        </w:tc>
        <w:tc>
          <w:tcPr>
            <w:tcW w:w="993" w:type="dxa"/>
          </w:tcPr>
          <w:p w:rsidR="00FF6E9C" w:rsidRDefault="00FB709D">
            <w:pPr>
              <w:pStyle w:val="TableParagraph"/>
              <w:spacing w:before="137"/>
              <w:ind w:left="341"/>
              <w:rPr>
                <w:sz w:val="24"/>
              </w:rPr>
            </w:pPr>
            <w:r>
              <w:rPr>
                <w:sz w:val="24"/>
              </w:rPr>
              <w:t>0,5</w:t>
            </w:r>
          </w:p>
        </w:tc>
      </w:tr>
      <w:tr w:rsidR="00FF6E9C">
        <w:trPr>
          <w:trHeight w:hRule="exact" w:val="562"/>
        </w:trPr>
        <w:tc>
          <w:tcPr>
            <w:tcW w:w="959" w:type="dxa"/>
          </w:tcPr>
          <w:p w:rsidR="00FF6E9C" w:rsidRDefault="00FB709D">
            <w:pPr>
              <w:pStyle w:val="TableParagraph"/>
              <w:spacing w:before="137"/>
              <w:jc w:val="center"/>
              <w:rPr>
                <w:sz w:val="24"/>
              </w:rPr>
            </w:pPr>
            <w:r>
              <w:rPr>
                <w:sz w:val="24"/>
              </w:rPr>
              <w:t>X</w:t>
            </w:r>
          </w:p>
        </w:tc>
        <w:tc>
          <w:tcPr>
            <w:tcW w:w="1275" w:type="dxa"/>
          </w:tcPr>
          <w:p w:rsidR="00FF6E9C" w:rsidRDefault="00FB709D">
            <w:pPr>
              <w:pStyle w:val="TableParagraph"/>
              <w:ind w:left="103" w:right="99"/>
              <w:rPr>
                <w:sz w:val="24"/>
              </w:rPr>
            </w:pPr>
            <w:r>
              <w:rPr>
                <w:sz w:val="24"/>
              </w:rPr>
              <w:t>Плывучие породы</w:t>
            </w:r>
          </w:p>
        </w:tc>
        <w:tc>
          <w:tcPr>
            <w:tcW w:w="5529" w:type="dxa"/>
          </w:tcPr>
          <w:p w:rsidR="00FF6E9C" w:rsidRPr="00F30903" w:rsidRDefault="00FB709D">
            <w:pPr>
              <w:pStyle w:val="TableParagraph"/>
              <w:ind w:left="103" w:right="208"/>
              <w:rPr>
                <w:sz w:val="24"/>
                <w:lang w:val="ru-RU"/>
              </w:rPr>
            </w:pPr>
            <w:r w:rsidRPr="00F30903">
              <w:rPr>
                <w:sz w:val="24"/>
                <w:lang w:val="ru-RU"/>
              </w:rPr>
              <w:t>Плывуны, болотистый грунт, разжиженный лесс и другие разжиженные грунты</w:t>
            </w:r>
          </w:p>
        </w:tc>
        <w:tc>
          <w:tcPr>
            <w:tcW w:w="993" w:type="dxa"/>
          </w:tcPr>
          <w:p w:rsidR="00FF6E9C" w:rsidRDefault="00FB709D">
            <w:pPr>
              <w:pStyle w:val="TableParagraph"/>
              <w:spacing w:before="137"/>
              <w:ind w:left="341"/>
              <w:rPr>
                <w:sz w:val="24"/>
              </w:rPr>
            </w:pPr>
            <w:r>
              <w:rPr>
                <w:sz w:val="24"/>
              </w:rPr>
              <w:t>0,3</w:t>
            </w:r>
          </w:p>
        </w:tc>
      </w:tr>
    </w:tbl>
    <w:p w:rsidR="00FF6E9C" w:rsidRDefault="00FF6E9C">
      <w:pPr>
        <w:pStyle w:val="a3"/>
        <w:spacing w:before="3"/>
        <w:ind w:left="0"/>
        <w:jc w:val="left"/>
        <w:rPr>
          <w:i/>
          <w:sz w:val="29"/>
        </w:rPr>
      </w:pPr>
    </w:p>
    <w:p w:rsidR="00FF6E9C" w:rsidRDefault="00FB709D">
      <w:pPr>
        <w:pStyle w:val="3"/>
        <w:numPr>
          <w:ilvl w:val="1"/>
          <w:numId w:val="45"/>
        </w:numPr>
        <w:tabs>
          <w:tab w:val="left" w:pos="3791"/>
        </w:tabs>
        <w:spacing w:before="64"/>
        <w:ind w:left="3790"/>
        <w:jc w:val="left"/>
      </w:pPr>
      <w:bookmarkStart w:id="58" w:name="_TOC_250029"/>
      <w:r>
        <w:t>Способы</w:t>
      </w:r>
      <w:bookmarkEnd w:id="58"/>
      <w:r>
        <w:t>бурения</w:t>
      </w:r>
    </w:p>
    <w:p w:rsidR="00FF6E9C" w:rsidRPr="00F30903" w:rsidRDefault="00FB709D">
      <w:pPr>
        <w:pStyle w:val="a3"/>
        <w:spacing w:before="199"/>
        <w:ind w:left="228" w:right="102" w:firstLine="567"/>
        <w:rPr>
          <w:lang w:val="ru-RU"/>
        </w:rPr>
      </w:pPr>
      <w:r w:rsidRPr="00F30903">
        <w:rPr>
          <w:lang w:val="ru-RU"/>
        </w:rPr>
        <w:t>При строительстве дорог используются следующие способы буре- ния:  ударный,  вращательный,   ударно-вращательный   и   огневой  (рис.15.1).</w:t>
      </w:r>
    </w:p>
    <w:p w:rsidR="00FF6E9C" w:rsidRPr="00F30903" w:rsidRDefault="00FF6E9C">
      <w:pPr>
        <w:rPr>
          <w:lang w:val="ru-RU"/>
        </w:rPr>
        <w:sectPr w:rsidR="00FF6E9C" w:rsidRPr="00F30903">
          <w:pgSz w:w="11910" w:h="16840"/>
          <w:pgMar w:top="1540" w:right="1480" w:bottom="1820" w:left="136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 xml:space="preserve">При ударном способе бурения (рис. 15.1, </w:t>
      </w:r>
      <w:r w:rsidRPr="00F30903">
        <w:rPr>
          <w:i/>
          <w:lang w:val="ru-RU"/>
        </w:rPr>
        <w:t>а</w:t>
      </w:r>
      <w:r w:rsidRPr="00F30903">
        <w:rPr>
          <w:lang w:val="ru-RU"/>
        </w:rPr>
        <w:t>) порода разрушается лезвием бурового инструмента, внедряющимся в породу под действием удара. При этом под лезвием в породе возникают напряжения, превос- ходящие временное сопротивление породы скалыванию, вследствие че- го и происходит ее разрушение. После удара буровой инструмент пово- рачивается и по нему вновь наносится удар.</w:t>
      </w:r>
    </w:p>
    <w:p w:rsidR="00FF6E9C" w:rsidRPr="00F30903" w:rsidRDefault="00FB709D">
      <w:pPr>
        <w:pStyle w:val="a3"/>
        <w:spacing w:before="8"/>
        <w:ind w:left="0"/>
        <w:jc w:val="left"/>
        <w:rPr>
          <w:sz w:val="23"/>
          <w:lang w:val="ru-RU"/>
        </w:rPr>
      </w:pPr>
      <w:r>
        <w:rPr>
          <w:noProof/>
          <w:lang w:val="ru-RU" w:eastAsia="ru-RU"/>
        </w:rPr>
        <w:drawing>
          <wp:anchor distT="0" distB="0" distL="0" distR="0" simplePos="0" relativeHeight="251628032" behindDoc="0" locked="0" layoutInCell="1" allowOverlap="1">
            <wp:simplePos x="0" y="0"/>
            <wp:positionH relativeFrom="page">
              <wp:posOffset>1732026</wp:posOffset>
            </wp:positionH>
            <wp:positionV relativeFrom="paragraph">
              <wp:posOffset>198141</wp:posOffset>
            </wp:positionV>
            <wp:extent cx="4068765" cy="3266217"/>
            <wp:effectExtent l="0" t="0" r="0" b="0"/>
            <wp:wrapTopAndBottom/>
            <wp:docPr id="121"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70.png"/>
                    <pic:cNvPicPr/>
                  </pic:nvPicPr>
                  <pic:blipFill>
                    <a:blip r:embed="rId83" cstate="print"/>
                    <a:stretch>
                      <a:fillRect/>
                    </a:stretch>
                  </pic:blipFill>
                  <pic:spPr>
                    <a:xfrm>
                      <a:off x="0" y="0"/>
                      <a:ext cx="4068765" cy="3266217"/>
                    </a:xfrm>
                    <a:prstGeom prst="rect">
                      <a:avLst/>
                    </a:prstGeom>
                  </pic:spPr>
                </pic:pic>
              </a:graphicData>
            </a:graphic>
          </wp:anchor>
        </w:drawing>
      </w:r>
    </w:p>
    <w:p w:rsidR="00FF6E9C" w:rsidRPr="00F30903" w:rsidRDefault="00FB709D">
      <w:pPr>
        <w:ind w:left="99" w:right="97"/>
        <w:jc w:val="center"/>
        <w:rPr>
          <w:i/>
          <w:sz w:val="26"/>
          <w:lang w:val="ru-RU"/>
        </w:rPr>
      </w:pPr>
      <w:r w:rsidRPr="00F30903">
        <w:rPr>
          <w:i/>
          <w:w w:val="90"/>
          <w:sz w:val="26"/>
          <w:lang w:val="ru-RU"/>
        </w:rPr>
        <w:t>Рис. 15.1. Способы бурения:</w:t>
      </w:r>
    </w:p>
    <w:p w:rsidR="00FF6E9C" w:rsidRPr="00F30903" w:rsidRDefault="00FB709D">
      <w:pPr>
        <w:ind w:left="1174"/>
        <w:rPr>
          <w:i/>
          <w:sz w:val="24"/>
          <w:lang w:val="ru-RU"/>
        </w:rPr>
      </w:pPr>
      <w:r w:rsidRPr="00F30903">
        <w:rPr>
          <w:i/>
          <w:w w:val="95"/>
          <w:sz w:val="24"/>
          <w:lang w:val="ru-RU"/>
        </w:rPr>
        <w:t>а – ударный; б – вращательный; в – ударно-вращательный; г – огневой</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 xml:space="preserve">Поворот бурового инструмента происходит при небольшом крутя- щем моменте. Ударный способ применяется при бурении пород средней крепости и крепких. Недостатком ударного способа бурения является периодичность воздействия бурового инструмента на породу, что обу- славливает невысокие скорости бурения. При вращательном бурении (рис. 15.1, </w:t>
      </w:r>
      <w:r w:rsidRPr="00F30903">
        <w:rPr>
          <w:i/>
          <w:lang w:val="ru-RU"/>
        </w:rPr>
        <w:t>б</w:t>
      </w:r>
      <w:r w:rsidRPr="00F30903">
        <w:rPr>
          <w:lang w:val="ru-RU"/>
        </w:rPr>
        <w:t>) разрушение породы представляет собой сложный процесс, при котором буровой инструмент производит резание, смятие и раздав- ливание породы.</w:t>
      </w:r>
    </w:p>
    <w:p w:rsidR="00FF6E9C" w:rsidRPr="00F30903" w:rsidRDefault="00FB709D">
      <w:pPr>
        <w:pStyle w:val="a3"/>
        <w:ind w:right="101" w:firstLine="567"/>
        <w:rPr>
          <w:lang w:val="ru-RU"/>
        </w:rPr>
      </w:pPr>
      <w:r w:rsidRPr="00F30903">
        <w:rPr>
          <w:lang w:val="ru-RU"/>
        </w:rPr>
        <w:t>Вращательное бурение преимущественно применяется при бурении шпуров в мягких и средней крепости неабразивных породах. Порода разрушается резцом, который осевым давлением внедряется в породу и при вращении скалывает ее по сечению забоя шпура. Вследствие непре- рывного вращения бура и его поступательного движения лезвие резца направляется то винтовой линии, срезая слой породы, толщина которого определяется  глубиной  внедрения  (величиной  подачи  на  1  оборот).</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Вращательное бурение является непрерывным и, следовательно, высо- копроизводительным, оно позволяет бурить наклонные скважины, тре- бует оборудования небольшого веса и простого в обслуживании. Его основной недостаток – быстрое затупление инструмента.</w:t>
      </w:r>
    </w:p>
    <w:p w:rsidR="00FF6E9C" w:rsidRPr="00F30903" w:rsidRDefault="00FB709D">
      <w:pPr>
        <w:pStyle w:val="a3"/>
        <w:ind w:right="102" w:firstLine="567"/>
        <w:rPr>
          <w:lang w:val="ru-RU"/>
        </w:rPr>
      </w:pPr>
      <w:r w:rsidRPr="00F30903">
        <w:rPr>
          <w:lang w:val="ru-RU"/>
        </w:rPr>
        <w:t xml:space="preserve">Ударно-врашательное бурение (рис. 15.1, </w:t>
      </w:r>
      <w:r w:rsidRPr="00F30903">
        <w:rPr>
          <w:i/>
          <w:lang w:val="ru-RU"/>
        </w:rPr>
        <w:t>в</w:t>
      </w:r>
      <w:r w:rsidRPr="00F30903">
        <w:rPr>
          <w:lang w:val="ru-RU"/>
        </w:rPr>
        <w:t>) объединяет преимуще- ства двух указанных способов бурения и применяется в крепких и очень крепких породах.</w:t>
      </w:r>
    </w:p>
    <w:p w:rsidR="00FF6E9C" w:rsidRPr="00F30903" w:rsidRDefault="00FB709D">
      <w:pPr>
        <w:pStyle w:val="a3"/>
        <w:ind w:right="102" w:firstLine="567"/>
        <w:rPr>
          <w:lang w:val="ru-RU"/>
        </w:rPr>
      </w:pPr>
      <w:r w:rsidRPr="00F30903">
        <w:rPr>
          <w:lang w:val="ru-RU"/>
        </w:rPr>
        <w:t>Внедрение резца происходит при одновременном воздействии осе- вого усилия и удара, под действием ударной нагрузки и крутящего мо- мента происходит скалывание породы по всему сечению забоя шпура. Этот способ позволяет подвести к забою большое количество энергии и получить высокую скорость бурения. Сравнивая рассмотренные спосо- бы бурения, следует отметить, что при бурении крепких и весьма креп- ких пород наиболее эффективным является ударный. Это объясняется тем, что при ударном воздействии на породу разрушаются сравнительно большие объемы породы, чем при статическом. Удельные затраты энер- гии при ударном способе бурения меньше, чем при ударно- вращательном и вращательном способах бурения.</w:t>
      </w:r>
    </w:p>
    <w:p w:rsidR="00FF6E9C" w:rsidRPr="00F30903" w:rsidRDefault="00FB709D">
      <w:pPr>
        <w:pStyle w:val="a3"/>
        <w:ind w:right="102" w:firstLine="567"/>
        <w:rPr>
          <w:lang w:val="ru-RU"/>
        </w:rPr>
      </w:pPr>
      <w:r w:rsidRPr="00F30903">
        <w:rPr>
          <w:lang w:val="ru-RU"/>
        </w:rPr>
        <w:t xml:space="preserve">При бурении скважин на открытых работах успешно применяется огневой способ бурения (рис. 15.1, </w:t>
      </w:r>
      <w:r w:rsidRPr="00F30903">
        <w:rPr>
          <w:i/>
          <w:lang w:val="ru-RU"/>
        </w:rPr>
        <w:t>г</w:t>
      </w:r>
      <w:r w:rsidRPr="00F30903">
        <w:rPr>
          <w:lang w:val="ru-RU"/>
        </w:rPr>
        <w:t>), при котором на забой скважины подается со сверхзвуковой скоростью струя газов, имеющих температу- ру 2500–3000°. Неравномерный нагрев создает в породе большие меха- нические напряжения, вызывающие ее разрушение. Разрушению поро- ды и выносу ее из скважины способствует кинетическая энергия продуктов сгорания. Кроме указанных способов, изучаются возможно- сти бурения с использованием ультразвука, электрогидроэффекта, мик- ровзрывов, водяных струй сверхвысокого давления и др.</w:t>
      </w:r>
    </w:p>
    <w:p w:rsidR="00FF6E9C" w:rsidRPr="00F30903" w:rsidRDefault="00FF6E9C">
      <w:pPr>
        <w:pStyle w:val="a3"/>
        <w:spacing w:before="8"/>
        <w:ind w:left="0"/>
        <w:jc w:val="left"/>
        <w:rPr>
          <w:sz w:val="34"/>
          <w:lang w:val="ru-RU"/>
        </w:rPr>
      </w:pPr>
    </w:p>
    <w:p w:rsidR="00FF6E9C" w:rsidRDefault="00FB709D">
      <w:pPr>
        <w:pStyle w:val="3"/>
        <w:numPr>
          <w:ilvl w:val="1"/>
          <w:numId w:val="45"/>
        </w:numPr>
        <w:tabs>
          <w:tab w:val="left" w:pos="2630"/>
        </w:tabs>
        <w:spacing w:before="1"/>
        <w:ind w:left="2630"/>
        <w:jc w:val="left"/>
      </w:pPr>
      <w:bookmarkStart w:id="59" w:name="_TOC_250028"/>
      <w:r>
        <w:t>Классификация бурильных</w:t>
      </w:r>
      <w:bookmarkEnd w:id="59"/>
      <w:r>
        <w:t>машин</w:t>
      </w:r>
    </w:p>
    <w:p w:rsidR="00FF6E9C" w:rsidRPr="00F30903" w:rsidRDefault="00FB709D">
      <w:pPr>
        <w:pStyle w:val="a3"/>
        <w:spacing w:before="200"/>
        <w:ind w:right="102" w:firstLine="567"/>
        <w:rPr>
          <w:lang w:val="ru-RU"/>
        </w:rPr>
      </w:pPr>
      <w:r w:rsidRPr="00F30903">
        <w:rPr>
          <w:lang w:val="ru-RU"/>
        </w:rPr>
        <w:t>Бурильные машины классифицируются по способу разрушения по- род, по назначению и по роду применяемой энергии. По первому при- знаку бурильные машины разделяются на ударные, вращательные, ударно-вращательные, огневые и машины с комбинированным буровым инструментом. К ударным бурильным машинам относятся перфораторы и станки ударно-канатного бурения, к вращательным – сверла, сбоечно- буровые и гезенкобурильные машины, станки с твердосплавными, дро- бовыми и алмазными коронками, шарошечные станки.</w:t>
      </w:r>
    </w:p>
    <w:p w:rsidR="00FF6E9C" w:rsidRPr="00F30903" w:rsidRDefault="00FB709D">
      <w:pPr>
        <w:pStyle w:val="a3"/>
        <w:ind w:right="102" w:firstLine="567"/>
        <w:rPr>
          <w:lang w:val="ru-RU"/>
        </w:rPr>
      </w:pPr>
      <w:r w:rsidRPr="00F30903">
        <w:rPr>
          <w:lang w:val="ru-RU"/>
        </w:rPr>
        <w:t>К ударно-вращательным бурильным машинам относятся буровые агрегаты с пневмоударникамии гидроударниками. К огневым буриль- ным машинам относятся станки огневого бурения и ручныетермобуры.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3"/>
        <w:rPr>
          <w:lang w:val="ru-RU"/>
        </w:rPr>
      </w:pPr>
      <w:r w:rsidRPr="00F30903">
        <w:rPr>
          <w:lang w:val="ru-RU"/>
        </w:rPr>
        <w:lastRenderedPageBreak/>
        <w:t>По назначению бурильные машины разделяются на машины для буре- ния шпуров и машины для бурения скважин. Канал диаметром 35–75 мм, глубиной до 9 м называют шпуром, канал диаметром 75–300 мм, глубиной до 40 м называют скважиной.</w:t>
      </w:r>
    </w:p>
    <w:p w:rsidR="00FF6E9C" w:rsidRPr="00F30903" w:rsidRDefault="00FB709D">
      <w:pPr>
        <w:pStyle w:val="a3"/>
        <w:ind w:right="102" w:firstLine="567"/>
        <w:rPr>
          <w:lang w:val="ru-RU"/>
        </w:rPr>
      </w:pPr>
      <w:r w:rsidRPr="00F30903">
        <w:rPr>
          <w:lang w:val="ru-RU"/>
        </w:rPr>
        <w:t>По роду энергии бурильные машины разделяются на электриче- ские, пневматические, гидравлические, тепловые и комбинированные (например, с электрическим и пневматическим приводом).</w:t>
      </w:r>
    </w:p>
    <w:p w:rsidR="00FF6E9C" w:rsidRPr="00F30903" w:rsidRDefault="00FF6E9C">
      <w:pPr>
        <w:pStyle w:val="a3"/>
        <w:spacing w:before="9"/>
        <w:ind w:left="0"/>
        <w:jc w:val="left"/>
        <w:rPr>
          <w:sz w:val="34"/>
          <w:lang w:val="ru-RU"/>
        </w:rPr>
      </w:pPr>
    </w:p>
    <w:p w:rsidR="00FF6E9C" w:rsidRDefault="00FB709D">
      <w:pPr>
        <w:pStyle w:val="3"/>
        <w:numPr>
          <w:ilvl w:val="1"/>
          <w:numId w:val="45"/>
        </w:numPr>
        <w:tabs>
          <w:tab w:val="left" w:pos="3903"/>
        </w:tabs>
        <w:ind w:left="3902" w:hanging="615"/>
        <w:jc w:val="left"/>
      </w:pPr>
      <w:bookmarkStart w:id="60" w:name="_TOC_250027"/>
      <w:bookmarkEnd w:id="60"/>
      <w:r>
        <w:t>Перфораторы</w:t>
      </w:r>
    </w:p>
    <w:p w:rsidR="00FF6E9C" w:rsidRPr="00F30903" w:rsidRDefault="00FB709D">
      <w:pPr>
        <w:pStyle w:val="a3"/>
        <w:spacing w:before="200"/>
        <w:ind w:right="102" w:firstLine="567"/>
        <w:rPr>
          <w:lang w:val="ru-RU"/>
        </w:rPr>
      </w:pPr>
      <w:r w:rsidRPr="00F30903">
        <w:rPr>
          <w:lang w:val="ru-RU"/>
        </w:rPr>
        <w:t>Перфораторы, применяемые для бурения шпуров и скважин пре- имущественно в породах крепких и средней крепости, являются ин- струментом ударно-поворотного действия и подразделяются:</w:t>
      </w:r>
    </w:p>
    <w:p w:rsidR="00FF6E9C" w:rsidRPr="00F30903" w:rsidRDefault="00FB709D">
      <w:pPr>
        <w:pStyle w:val="a3"/>
        <w:ind w:left="675" w:right="102" w:hanging="567"/>
        <w:rPr>
          <w:lang w:val="ru-RU"/>
        </w:rPr>
      </w:pPr>
      <w:r w:rsidRPr="00F30903">
        <w:rPr>
          <w:lang w:val="ru-RU"/>
        </w:rPr>
        <w:t xml:space="preserve">а) </w:t>
      </w:r>
      <w:r w:rsidRPr="00F30903">
        <w:rPr>
          <w:b/>
          <w:lang w:val="ru-RU"/>
        </w:rPr>
        <w:t xml:space="preserve">по частоте ударов </w:t>
      </w:r>
      <w:r w:rsidRPr="00F30903">
        <w:rPr>
          <w:lang w:val="ru-RU"/>
        </w:rPr>
        <w:t>– на перфораторы обычного типа с числом уда- ров до 2000 в минуту и высокочастотные или быстроударные с числом ударов более 2000 вминуту;</w:t>
      </w:r>
    </w:p>
    <w:p w:rsidR="00FF6E9C" w:rsidRPr="00F30903" w:rsidRDefault="00FB709D">
      <w:pPr>
        <w:pStyle w:val="a3"/>
        <w:ind w:left="675" w:right="102" w:hanging="567"/>
        <w:rPr>
          <w:lang w:val="ru-RU"/>
        </w:rPr>
      </w:pPr>
      <w:r w:rsidRPr="00F30903">
        <w:rPr>
          <w:lang w:val="ru-RU"/>
        </w:rPr>
        <w:t xml:space="preserve">б) </w:t>
      </w:r>
      <w:r w:rsidRPr="00F30903">
        <w:rPr>
          <w:b/>
          <w:lang w:val="ru-RU"/>
        </w:rPr>
        <w:t xml:space="preserve">по способу применения </w:t>
      </w:r>
      <w:r w:rsidRPr="00F30903">
        <w:rPr>
          <w:lang w:val="ru-RU"/>
        </w:rPr>
        <w:t>– на ручные, колонковые и телескопные; ручные, в свою очередь,  подразделяются  по  весу  на  легкие  (до 18 кг), средние (19–25 кг) и тяжелые (25–35 кг);</w:t>
      </w:r>
    </w:p>
    <w:p w:rsidR="00FF6E9C" w:rsidRPr="00F30903" w:rsidRDefault="00FB709D">
      <w:pPr>
        <w:ind w:left="675" w:right="102" w:hanging="567"/>
        <w:jc w:val="both"/>
        <w:rPr>
          <w:sz w:val="28"/>
          <w:lang w:val="ru-RU"/>
        </w:rPr>
      </w:pPr>
      <w:r w:rsidRPr="00F30903">
        <w:rPr>
          <w:sz w:val="28"/>
          <w:lang w:val="ru-RU"/>
        </w:rPr>
        <w:t xml:space="preserve">в)    </w:t>
      </w:r>
      <w:r w:rsidRPr="00F30903">
        <w:rPr>
          <w:b/>
          <w:sz w:val="28"/>
          <w:lang w:val="ru-RU"/>
        </w:rPr>
        <w:t xml:space="preserve">по способу очистки шпура </w:t>
      </w:r>
      <w:r w:rsidRPr="00F30903">
        <w:rPr>
          <w:sz w:val="28"/>
          <w:lang w:val="ru-RU"/>
        </w:rPr>
        <w:t>– на перфораторы с осевой промывкой и продувкой, с боковой промывкой, с отсосомпыли.</w:t>
      </w:r>
    </w:p>
    <w:p w:rsidR="00FF6E9C" w:rsidRPr="00F30903" w:rsidRDefault="00FB709D">
      <w:pPr>
        <w:pStyle w:val="a3"/>
        <w:ind w:right="102" w:firstLine="567"/>
        <w:rPr>
          <w:lang w:val="ru-RU"/>
        </w:rPr>
      </w:pPr>
      <w:r w:rsidRPr="00F30903">
        <w:rPr>
          <w:lang w:val="ru-RU"/>
        </w:rPr>
        <w:t xml:space="preserve">Ручные легкие и средние перфораторы применяют при горизон- тальном бурении или бурении сверху вниз, причем в породах с коэффи- циентом крепости </w:t>
      </w:r>
      <w:r>
        <w:rPr>
          <w:i/>
        </w:rPr>
        <w:t>f</w:t>
      </w:r>
      <w:r w:rsidRPr="00F30903">
        <w:rPr>
          <w:i/>
          <w:lang w:val="ru-RU"/>
        </w:rPr>
        <w:t xml:space="preserve"> = </w:t>
      </w:r>
      <w:r w:rsidRPr="00F30903">
        <w:rPr>
          <w:lang w:val="ru-RU"/>
        </w:rPr>
        <w:t xml:space="preserve">10 обычно применяют легкие, в породах с </w:t>
      </w:r>
      <w:r>
        <w:rPr>
          <w:i/>
        </w:rPr>
        <w:t>f</w:t>
      </w:r>
      <w:r w:rsidRPr="00F30903">
        <w:rPr>
          <w:i/>
          <w:lang w:val="ru-RU"/>
        </w:rPr>
        <w:t xml:space="preserve"> = </w:t>
      </w:r>
      <w:r w:rsidRPr="00F30903">
        <w:rPr>
          <w:lang w:val="ru-RU"/>
        </w:rPr>
        <w:t xml:space="preserve">15 – средние и в породах с </w:t>
      </w:r>
      <w:r>
        <w:rPr>
          <w:i/>
        </w:rPr>
        <w:t>f</w:t>
      </w:r>
      <w:r w:rsidRPr="00F30903">
        <w:rPr>
          <w:lang w:val="ru-RU"/>
        </w:rPr>
        <w:t>= 20 – тяжелые перфораторы. Колонковые и тя- желые ручные перфораторы применяют для горизонтального или наклонного бурения с помощью колонок или треног. Телескопные пер- фораторы применяют при бурении снизу вверх. Они отличаются пнев- матической осевой подачей, благодаря чему бур продвигается вверх по мере углубления шпура.</w:t>
      </w:r>
    </w:p>
    <w:p w:rsidR="00FF6E9C" w:rsidRPr="00F30903" w:rsidRDefault="00FF6E9C">
      <w:pPr>
        <w:pStyle w:val="a3"/>
        <w:spacing w:before="8"/>
        <w:ind w:left="0"/>
        <w:jc w:val="left"/>
        <w:rPr>
          <w:sz w:val="34"/>
          <w:lang w:val="ru-RU"/>
        </w:rPr>
      </w:pPr>
    </w:p>
    <w:p w:rsidR="00FF6E9C" w:rsidRDefault="00FB709D">
      <w:pPr>
        <w:pStyle w:val="3"/>
        <w:numPr>
          <w:ilvl w:val="1"/>
          <w:numId w:val="45"/>
        </w:numPr>
        <w:tabs>
          <w:tab w:val="left" w:pos="3809"/>
        </w:tabs>
        <w:spacing w:before="1"/>
        <w:ind w:left="3809"/>
        <w:jc w:val="left"/>
      </w:pPr>
      <w:bookmarkStart w:id="61" w:name="_TOC_250026"/>
      <w:bookmarkEnd w:id="61"/>
      <w:r>
        <w:t>Камнедробилки</w:t>
      </w:r>
    </w:p>
    <w:p w:rsidR="00FF6E9C" w:rsidRPr="00F30903" w:rsidRDefault="00FB709D">
      <w:pPr>
        <w:pStyle w:val="a3"/>
        <w:spacing w:before="200"/>
        <w:ind w:right="102" w:firstLine="567"/>
        <w:rPr>
          <w:lang w:val="ru-RU"/>
        </w:rPr>
      </w:pPr>
      <w:r w:rsidRPr="00F30903">
        <w:rPr>
          <w:lang w:val="ru-RU"/>
        </w:rPr>
        <w:t>Для строительства и ремонта автомобильных дорог требуется ще- бень, получаемый после дробления горных пород. Техническими усло- виями установлено несколько сортов и размеров щебенки (табл. 15.5).</w:t>
      </w:r>
    </w:p>
    <w:p w:rsidR="00FF6E9C" w:rsidRPr="00F30903" w:rsidRDefault="00FB709D">
      <w:pPr>
        <w:pStyle w:val="a3"/>
        <w:ind w:right="102" w:firstLine="567"/>
        <w:rPr>
          <w:i/>
          <w:lang w:val="ru-RU"/>
        </w:rPr>
      </w:pPr>
      <w:r w:rsidRPr="00F30903">
        <w:rPr>
          <w:lang w:val="ru-RU"/>
        </w:rPr>
        <w:t xml:space="preserve">Степень измельчения больших кусков камней на мелкие определя- ется отношением поперечного размера </w:t>
      </w:r>
      <w:r>
        <w:rPr>
          <w:i/>
        </w:rPr>
        <w:t>D</w:t>
      </w:r>
      <w:r w:rsidRPr="00F30903">
        <w:rPr>
          <w:lang w:val="ru-RU"/>
        </w:rPr>
        <w:t xml:space="preserve">кусков, поступающих на дробление, к поперечному размеру щебенок </w:t>
      </w:r>
      <w:r>
        <w:rPr>
          <w:i/>
        </w:rPr>
        <w:t>d</w:t>
      </w:r>
      <w:r w:rsidRPr="00F30903">
        <w:rPr>
          <w:i/>
          <w:lang w:val="ru-RU"/>
        </w:rPr>
        <w:t>:</w:t>
      </w:r>
    </w:p>
    <w:p w:rsidR="00FF6E9C" w:rsidRPr="00F30903" w:rsidRDefault="00FB709D">
      <w:pPr>
        <w:spacing w:before="91" w:line="406" w:lineRule="exact"/>
        <w:ind w:left="114" w:right="97"/>
        <w:jc w:val="center"/>
        <w:rPr>
          <w:sz w:val="28"/>
          <w:lang w:val="ru-RU"/>
        </w:rPr>
      </w:pPr>
      <w:r w:rsidRPr="00F30903">
        <w:rPr>
          <w:i/>
          <w:sz w:val="28"/>
          <w:lang w:val="ru-RU"/>
        </w:rPr>
        <w:t xml:space="preserve">С </w:t>
      </w:r>
      <w:r>
        <w:rPr>
          <w:rFonts w:ascii="Symbol" w:hAnsi="Symbol"/>
          <w:sz w:val="28"/>
        </w:rPr>
        <w:t></w:t>
      </w:r>
      <w:r>
        <w:rPr>
          <w:i/>
          <w:position w:val="15"/>
          <w:sz w:val="28"/>
          <w:u w:val="single"/>
        </w:rPr>
        <w:t>D</w:t>
      </w:r>
      <w:r w:rsidRPr="00F30903">
        <w:rPr>
          <w:sz w:val="28"/>
          <w:lang w:val="ru-RU"/>
        </w:rPr>
        <w:t>.</w:t>
      </w:r>
    </w:p>
    <w:p w:rsidR="00FF6E9C" w:rsidRPr="00F30903" w:rsidRDefault="00FB709D">
      <w:pPr>
        <w:spacing w:line="255" w:lineRule="exact"/>
        <w:ind w:left="371"/>
        <w:jc w:val="center"/>
        <w:rPr>
          <w:i/>
          <w:sz w:val="28"/>
          <w:lang w:val="ru-RU"/>
        </w:rPr>
      </w:pPr>
      <w:r>
        <w:rPr>
          <w:i/>
          <w:sz w:val="28"/>
        </w:rPr>
        <w:t>d</w:t>
      </w:r>
    </w:p>
    <w:p w:rsidR="00FF6E9C" w:rsidRPr="00F30903" w:rsidRDefault="00FF6E9C">
      <w:pPr>
        <w:spacing w:line="255" w:lineRule="exact"/>
        <w:jc w:val="center"/>
        <w:rPr>
          <w:sz w:val="28"/>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line="322" w:lineRule="exact"/>
        <w:ind w:left="0" w:right="103"/>
        <w:jc w:val="right"/>
        <w:rPr>
          <w:lang w:val="ru-RU"/>
        </w:rPr>
      </w:pPr>
      <w:r w:rsidRPr="00F30903">
        <w:rPr>
          <w:lang w:val="ru-RU"/>
        </w:rPr>
        <w:lastRenderedPageBreak/>
        <w:t>Таблица 15.5</w:t>
      </w:r>
    </w:p>
    <w:p w:rsidR="00FF6E9C" w:rsidRPr="00F30903" w:rsidRDefault="00FB709D">
      <w:pPr>
        <w:ind w:left="791"/>
        <w:rPr>
          <w:i/>
          <w:sz w:val="28"/>
          <w:lang w:val="ru-RU"/>
        </w:rPr>
      </w:pPr>
      <w:r w:rsidRPr="00F30903">
        <w:rPr>
          <w:i/>
          <w:sz w:val="28"/>
          <w:lang w:val="ru-RU"/>
        </w:rPr>
        <w:t>Размеры фракций щебня, применяемого для постройки дорог</w:t>
      </w:r>
    </w:p>
    <w:p w:rsidR="00FF6E9C" w:rsidRPr="00F30903" w:rsidRDefault="00FF6E9C">
      <w:pPr>
        <w:pStyle w:val="a3"/>
        <w:spacing w:after="1"/>
        <w:ind w:left="0"/>
        <w:jc w:val="left"/>
        <w:rPr>
          <w:i/>
          <w:lang w:val="ru-RU"/>
        </w:rPr>
      </w:pPr>
    </w:p>
    <w:tbl>
      <w:tblPr>
        <w:tblStyle w:val="TableNormal"/>
        <w:tblW w:w="0" w:type="auto"/>
        <w:tblInd w:w="1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21"/>
        <w:gridCol w:w="1215"/>
        <w:gridCol w:w="2376"/>
        <w:gridCol w:w="2801"/>
      </w:tblGrid>
      <w:tr w:rsidR="00FF6E9C">
        <w:trPr>
          <w:trHeight w:hRule="exact" w:val="562"/>
        </w:trPr>
        <w:tc>
          <w:tcPr>
            <w:tcW w:w="2221" w:type="dxa"/>
          </w:tcPr>
          <w:p w:rsidR="00FF6E9C" w:rsidRDefault="00FB709D">
            <w:pPr>
              <w:pStyle w:val="TableParagraph"/>
              <w:ind w:left="368" w:right="337" w:hanging="12"/>
              <w:rPr>
                <w:sz w:val="24"/>
              </w:rPr>
            </w:pPr>
            <w:r>
              <w:rPr>
                <w:sz w:val="24"/>
              </w:rPr>
              <w:t>Наименование материала, мм</w:t>
            </w:r>
          </w:p>
        </w:tc>
        <w:tc>
          <w:tcPr>
            <w:tcW w:w="1215" w:type="dxa"/>
          </w:tcPr>
          <w:p w:rsidR="00FF6E9C" w:rsidRDefault="00FB709D">
            <w:pPr>
              <w:pStyle w:val="TableParagraph"/>
              <w:ind w:left="160" w:right="141" w:firstLine="118"/>
              <w:rPr>
                <w:sz w:val="24"/>
              </w:rPr>
            </w:pPr>
            <w:r>
              <w:rPr>
                <w:sz w:val="24"/>
              </w:rPr>
              <w:t>Размер фракции</w:t>
            </w:r>
          </w:p>
        </w:tc>
        <w:tc>
          <w:tcPr>
            <w:tcW w:w="2376" w:type="dxa"/>
          </w:tcPr>
          <w:p w:rsidR="00FF6E9C" w:rsidRDefault="00FB709D">
            <w:pPr>
              <w:pStyle w:val="TableParagraph"/>
              <w:ind w:left="445" w:right="415" w:hanging="12"/>
              <w:rPr>
                <w:sz w:val="24"/>
              </w:rPr>
            </w:pPr>
            <w:r>
              <w:rPr>
                <w:sz w:val="24"/>
              </w:rPr>
              <w:t>Наименование материала, мм</w:t>
            </w:r>
          </w:p>
        </w:tc>
        <w:tc>
          <w:tcPr>
            <w:tcW w:w="2801" w:type="dxa"/>
          </w:tcPr>
          <w:p w:rsidR="00FF6E9C" w:rsidRDefault="00FB709D">
            <w:pPr>
              <w:pStyle w:val="TableParagraph"/>
              <w:spacing w:before="137"/>
              <w:ind w:left="297" w:right="298"/>
              <w:jc w:val="center"/>
              <w:rPr>
                <w:sz w:val="24"/>
              </w:rPr>
            </w:pPr>
            <w:r>
              <w:rPr>
                <w:sz w:val="24"/>
              </w:rPr>
              <w:t>Размер фракции</w:t>
            </w:r>
          </w:p>
        </w:tc>
      </w:tr>
      <w:tr w:rsidR="00FF6E9C">
        <w:trPr>
          <w:trHeight w:hRule="exact" w:val="293"/>
        </w:trPr>
        <w:tc>
          <w:tcPr>
            <w:tcW w:w="2221" w:type="dxa"/>
          </w:tcPr>
          <w:p w:rsidR="00FF6E9C" w:rsidRDefault="00FB709D">
            <w:pPr>
              <w:pStyle w:val="TableParagraph"/>
              <w:spacing w:before="3"/>
              <w:ind w:right="214"/>
              <w:jc w:val="right"/>
              <w:rPr>
                <w:sz w:val="24"/>
              </w:rPr>
            </w:pPr>
            <w:r>
              <w:rPr>
                <w:sz w:val="24"/>
              </w:rPr>
              <w:t>Щебень крупный</w:t>
            </w:r>
          </w:p>
        </w:tc>
        <w:tc>
          <w:tcPr>
            <w:tcW w:w="1215" w:type="dxa"/>
          </w:tcPr>
          <w:p w:rsidR="00FF6E9C" w:rsidRDefault="00FB709D">
            <w:pPr>
              <w:pStyle w:val="TableParagraph"/>
              <w:spacing w:before="3"/>
              <w:ind w:right="266"/>
              <w:jc w:val="right"/>
              <w:rPr>
                <w:sz w:val="24"/>
              </w:rPr>
            </w:pPr>
            <w:r>
              <w:rPr>
                <w:sz w:val="24"/>
              </w:rPr>
              <w:t>40–70</w:t>
            </w:r>
          </w:p>
        </w:tc>
        <w:tc>
          <w:tcPr>
            <w:tcW w:w="2376" w:type="dxa"/>
          </w:tcPr>
          <w:p w:rsidR="00FF6E9C" w:rsidRDefault="00FB709D">
            <w:pPr>
              <w:pStyle w:val="TableParagraph"/>
              <w:spacing w:before="3"/>
              <w:ind w:left="160" w:right="161"/>
              <w:jc w:val="center"/>
              <w:rPr>
                <w:sz w:val="24"/>
              </w:rPr>
            </w:pPr>
            <w:r>
              <w:rPr>
                <w:sz w:val="24"/>
              </w:rPr>
              <w:t>Каменная мелочь</w:t>
            </w:r>
          </w:p>
        </w:tc>
        <w:tc>
          <w:tcPr>
            <w:tcW w:w="2801" w:type="dxa"/>
          </w:tcPr>
          <w:p w:rsidR="00FF6E9C" w:rsidRDefault="00FB709D">
            <w:pPr>
              <w:pStyle w:val="TableParagraph"/>
              <w:spacing w:before="3"/>
              <w:ind w:left="298" w:right="298"/>
              <w:jc w:val="center"/>
              <w:rPr>
                <w:sz w:val="24"/>
              </w:rPr>
            </w:pPr>
            <w:r>
              <w:rPr>
                <w:sz w:val="24"/>
              </w:rPr>
              <w:t>3(5)–10 (мельче 3(5))</w:t>
            </w:r>
          </w:p>
        </w:tc>
      </w:tr>
      <w:tr w:rsidR="00FF6E9C">
        <w:trPr>
          <w:trHeight w:hRule="exact" w:val="286"/>
        </w:trPr>
        <w:tc>
          <w:tcPr>
            <w:tcW w:w="2221" w:type="dxa"/>
          </w:tcPr>
          <w:p w:rsidR="00FF6E9C" w:rsidRDefault="00FB709D">
            <w:pPr>
              <w:pStyle w:val="TableParagraph"/>
              <w:spacing w:line="276" w:lineRule="exact"/>
              <w:ind w:right="245"/>
              <w:jc w:val="right"/>
              <w:rPr>
                <w:sz w:val="24"/>
              </w:rPr>
            </w:pPr>
            <w:r>
              <w:rPr>
                <w:sz w:val="24"/>
              </w:rPr>
              <w:t>Щебень средний</w:t>
            </w:r>
          </w:p>
        </w:tc>
        <w:tc>
          <w:tcPr>
            <w:tcW w:w="1215" w:type="dxa"/>
          </w:tcPr>
          <w:p w:rsidR="00FF6E9C" w:rsidRDefault="00FB709D">
            <w:pPr>
              <w:pStyle w:val="TableParagraph"/>
              <w:spacing w:line="276" w:lineRule="exact"/>
              <w:ind w:right="266"/>
              <w:jc w:val="right"/>
              <w:rPr>
                <w:sz w:val="24"/>
              </w:rPr>
            </w:pPr>
            <w:r>
              <w:rPr>
                <w:sz w:val="24"/>
              </w:rPr>
              <w:t>25–40</w:t>
            </w:r>
          </w:p>
        </w:tc>
        <w:tc>
          <w:tcPr>
            <w:tcW w:w="2376" w:type="dxa"/>
          </w:tcPr>
          <w:p w:rsidR="00FF6E9C" w:rsidRDefault="00FB709D">
            <w:pPr>
              <w:pStyle w:val="TableParagraph"/>
              <w:spacing w:line="276" w:lineRule="exact"/>
              <w:ind w:left="161" w:right="161"/>
              <w:jc w:val="center"/>
              <w:rPr>
                <w:sz w:val="24"/>
              </w:rPr>
            </w:pPr>
            <w:r>
              <w:rPr>
                <w:sz w:val="24"/>
              </w:rPr>
              <w:t>Высевки</w:t>
            </w:r>
          </w:p>
        </w:tc>
        <w:tc>
          <w:tcPr>
            <w:tcW w:w="2801" w:type="dxa"/>
          </w:tcPr>
          <w:p w:rsidR="00FF6E9C" w:rsidRDefault="00FB709D">
            <w:pPr>
              <w:pStyle w:val="TableParagraph"/>
              <w:spacing w:line="276" w:lineRule="exact"/>
              <w:ind w:left="298" w:right="298"/>
              <w:jc w:val="center"/>
              <w:rPr>
                <w:sz w:val="24"/>
              </w:rPr>
            </w:pPr>
            <w:r>
              <w:rPr>
                <w:sz w:val="24"/>
              </w:rPr>
              <w:t>3(5)–10 (мельче 3(5))</w:t>
            </w:r>
          </w:p>
        </w:tc>
      </w:tr>
      <w:tr w:rsidR="00FF6E9C">
        <w:trPr>
          <w:trHeight w:hRule="exact" w:val="562"/>
        </w:trPr>
        <w:tc>
          <w:tcPr>
            <w:tcW w:w="2221" w:type="dxa"/>
          </w:tcPr>
          <w:p w:rsidR="00FF6E9C" w:rsidRDefault="00FB709D">
            <w:pPr>
              <w:pStyle w:val="TableParagraph"/>
              <w:spacing w:before="137"/>
              <w:ind w:right="290"/>
              <w:jc w:val="right"/>
              <w:rPr>
                <w:sz w:val="24"/>
              </w:rPr>
            </w:pPr>
            <w:r>
              <w:rPr>
                <w:sz w:val="24"/>
              </w:rPr>
              <w:t>Щебень мелкий</w:t>
            </w:r>
          </w:p>
        </w:tc>
        <w:tc>
          <w:tcPr>
            <w:tcW w:w="1215" w:type="dxa"/>
          </w:tcPr>
          <w:p w:rsidR="00FF6E9C" w:rsidRDefault="00FB709D">
            <w:pPr>
              <w:pStyle w:val="TableParagraph"/>
              <w:spacing w:before="137"/>
              <w:ind w:right="266"/>
              <w:jc w:val="right"/>
              <w:rPr>
                <w:sz w:val="24"/>
              </w:rPr>
            </w:pPr>
            <w:r>
              <w:rPr>
                <w:sz w:val="24"/>
              </w:rPr>
              <w:t>15–25</w:t>
            </w:r>
          </w:p>
        </w:tc>
        <w:tc>
          <w:tcPr>
            <w:tcW w:w="2376" w:type="dxa"/>
          </w:tcPr>
          <w:p w:rsidR="00FF6E9C" w:rsidRDefault="00FB709D">
            <w:pPr>
              <w:pStyle w:val="TableParagraph"/>
              <w:spacing w:before="137"/>
              <w:ind w:left="161" w:right="161"/>
              <w:jc w:val="center"/>
              <w:rPr>
                <w:sz w:val="24"/>
              </w:rPr>
            </w:pPr>
            <w:r>
              <w:rPr>
                <w:sz w:val="24"/>
              </w:rPr>
              <w:t>Гигантский щебень</w:t>
            </w:r>
          </w:p>
        </w:tc>
        <w:tc>
          <w:tcPr>
            <w:tcW w:w="2801" w:type="dxa"/>
          </w:tcPr>
          <w:p w:rsidR="00FF6E9C" w:rsidRDefault="00FB709D">
            <w:pPr>
              <w:pStyle w:val="TableParagraph"/>
              <w:ind w:left="1090" w:right="227" w:hanging="844"/>
              <w:rPr>
                <w:sz w:val="24"/>
              </w:rPr>
            </w:pPr>
            <w:r>
              <w:rPr>
                <w:sz w:val="24"/>
              </w:rPr>
              <w:t>80–150 для осадочных пород</w:t>
            </w:r>
          </w:p>
        </w:tc>
      </w:tr>
      <w:tr w:rsidR="00FF6E9C">
        <w:trPr>
          <w:trHeight w:hRule="exact" w:val="562"/>
        </w:trPr>
        <w:tc>
          <w:tcPr>
            <w:tcW w:w="2221" w:type="dxa"/>
          </w:tcPr>
          <w:p w:rsidR="00FF6E9C" w:rsidRDefault="00FB709D">
            <w:pPr>
              <w:pStyle w:val="TableParagraph"/>
              <w:spacing w:before="137"/>
              <w:ind w:left="719" w:right="337"/>
              <w:rPr>
                <w:sz w:val="24"/>
              </w:rPr>
            </w:pPr>
            <w:r>
              <w:rPr>
                <w:sz w:val="24"/>
              </w:rPr>
              <w:t>Клинец</w:t>
            </w:r>
          </w:p>
        </w:tc>
        <w:tc>
          <w:tcPr>
            <w:tcW w:w="1215" w:type="dxa"/>
          </w:tcPr>
          <w:p w:rsidR="00FF6E9C" w:rsidRDefault="00FB709D">
            <w:pPr>
              <w:pStyle w:val="TableParagraph"/>
              <w:spacing w:before="137"/>
              <w:ind w:right="266"/>
              <w:jc w:val="right"/>
              <w:rPr>
                <w:sz w:val="24"/>
              </w:rPr>
            </w:pPr>
            <w:r>
              <w:rPr>
                <w:sz w:val="24"/>
              </w:rPr>
              <w:t>10–15</w:t>
            </w:r>
          </w:p>
        </w:tc>
        <w:tc>
          <w:tcPr>
            <w:tcW w:w="2376" w:type="dxa"/>
          </w:tcPr>
          <w:p w:rsidR="00FF6E9C" w:rsidRDefault="00FB709D">
            <w:pPr>
              <w:pStyle w:val="TableParagraph"/>
              <w:spacing w:before="137"/>
              <w:ind w:left="161" w:right="161"/>
              <w:jc w:val="center"/>
              <w:rPr>
                <w:sz w:val="24"/>
              </w:rPr>
            </w:pPr>
            <w:r>
              <w:rPr>
                <w:sz w:val="24"/>
              </w:rPr>
              <w:t>Гигантский щебень</w:t>
            </w:r>
          </w:p>
        </w:tc>
        <w:tc>
          <w:tcPr>
            <w:tcW w:w="2801" w:type="dxa"/>
          </w:tcPr>
          <w:p w:rsidR="00FF6E9C" w:rsidRDefault="00FB709D">
            <w:pPr>
              <w:pStyle w:val="TableParagraph"/>
              <w:ind w:left="1090" w:right="93" w:hanging="978"/>
              <w:rPr>
                <w:sz w:val="24"/>
              </w:rPr>
            </w:pPr>
            <w:r>
              <w:rPr>
                <w:sz w:val="24"/>
              </w:rPr>
              <w:t>70–120 для изверженных пород</w:t>
            </w:r>
          </w:p>
        </w:tc>
      </w:tr>
    </w:tbl>
    <w:p w:rsidR="00FF6E9C" w:rsidRDefault="00FF6E9C">
      <w:pPr>
        <w:pStyle w:val="a3"/>
        <w:spacing w:before="5"/>
        <w:ind w:left="0"/>
        <w:jc w:val="left"/>
        <w:rPr>
          <w:i/>
          <w:sz w:val="22"/>
        </w:rPr>
      </w:pPr>
    </w:p>
    <w:p w:rsidR="00FF6E9C" w:rsidRPr="00F30903" w:rsidRDefault="00FB709D">
      <w:pPr>
        <w:pStyle w:val="a3"/>
        <w:spacing w:before="64" w:line="322" w:lineRule="exact"/>
        <w:ind w:left="675"/>
        <w:jc w:val="left"/>
        <w:rPr>
          <w:lang w:val="ru-RU"/>
        </w:rPr>
      </w:pPr>
      <w:r w:rsidRPr="00F30903">
        <w:rPr>
          <w:spacing w:val="-3"/>
          <w:lang w:val="ru-RU"/>
        </w:rPr>
        <w:t xml:space="preserve">Для </w:t>
      </w:r>
      <w:r w:rsidRPr="00F30903">
        <w:rPr>
          <w:spacing w:val="-4"/>
          <w:lang w:val="ru-RU"/>
        </w:rPr>
        <w:t xml:space="preserve">крупного дробления </w:t>
      </w:r>
      <w:r w:rsidRPr="00F30903">
        <w:rPr>
          <w:lang w:val="ru-RU"/>
        </w:rPr>
        <w:t xml:space="preserve">С = 5 – 8, </w:t>
      </w:r>
      <w:r w:rsidRPr="00F30903">
        <w:rPr>
          <w:spacing w:val="-4"/>
          <w:lang w:val="ru-RU"/>
        </w:rPr>
        <w:t xml:space="preserve">для мелкого </w:t>
      </w:r>
      <w:r w:rsidRPr="00F30903">
        <w:rPr>
          <w:lang w:val="ru-RU"/>
        </w:rPr>
        <w:t xml:space="preserve">и </w:t>
      </w:r>
      <w:r w:rsidRPr="00F30903">
        <w:rPr>
          <w:spacing w:val="-5"/>
          <w:lang w:val="ru-RU"/>
        </w:rPr>
        <w:t xml:space="preserve">среднего </w:t>
      </w:r>
      <w:r w:rsidRPr="00F30903">
        <w:rPr>
          <w:lang w:val="ru-RU"/>
        </w:rPr>
        <w:t xml:space="preserve">С = 8 – </w:t>
      </w:r>
      <w:r w:rsidRPr="00F30903">
        <w:rPr>
          <w:spacing w:val="-4"/>
          <w:lang w:val="ru-RU"/>
        </w:rPr>
        <w:t>12.</w:t>
      </w:r>
    </w:p>
    <w:p w:rsidR="00FF6E9C" w:rsidRPr="00F30903" w:rsidRDefault="00FB709D">
      <w:pPr>
        <w:pStyle w:val="a3"/>
        <w:ind w:right="102" w:firstLine="567"/>
        <w:rPr>
          <w:lang w:val="ru-RU"/>
        </w:rPr>
      </w:pPr>
      <w:r w:rsidRPr="00F30903">
        <w:rPr>
          <w:lang w:val="ru-RU"/>
        </w:rPr>
        <w:t>Каменный материал можно дробить различными способами: раз- давливанием, раскалыванием, ударом, истиранием (рис. 15.2).</w:t>
      </w:r>
    </w:p>
    <w:p w:rsidR="00FF6E9C" w:rsidRDefault="00FB709D">
      <w:pPr>
        <w:pStyle w:val="a3"/>
        <w:ind w:left="567"/>
        <w:jc w:val="left"/>
        <w:rPr>
          <w:sz w:val="20"/>
        </w:rPr>
      </w:pPr>
      <w:r>
        <w:rPr>
          <w:noProof/>
          <w:sz w:val="20"/>
          <w:lang w:val="ru-RU" w:eastAsia="ru-RU"/>
        </w:rPr>
        <w:drawing>
          <wp:inline distT="0" distB="0" distL="0" distR="0">
            <wp:extent cx="4931534" cy="1701260"/>
            <wp:effectExtent l="0" t="0" r="0" b="0"/>
            <wp:docPr id="123"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71.png"/>
                    <pic:cNvPicPr/>
                  </pic:nvPicPr>
                  <pic:blipFill>
                    <a:blip r:embed="rId84" cstate="print"/>
                    <a:stretch>
                      <a:fillRect/>
                    </a:stretch>
                  </pic:blipFill>
                  <pic:spPr>
                    <a:xfrm>
                      <a:off x="0" y="0"/>
                      <a:ext cx="4931534" cy="1701260"/>
                    </a:xfrm>
                    <a:prstGeom prst="rect">
                      <a:avLst/>
                    </a:prstGeom>
                  </pic:spPr>
                </pic:pic>
              </a:graphicData>
            </a:graphic>
          </wp:inline>
        </w:drawing>
      </w:r>
    </w:p>
    <w:p w:rsidR="00FF6E9C" w:rsidRPr="00F30903" w:rsidRDefault="00FB709D">
      <w:pPr>
        <w:spacing w:before="4"/>
        <w:ind w:left="99" w:right="97"/>
        <w:jc w:val="center"/>
        <w:rPr>
          <w:i/>
          <w:sz w:val="26"/>
          <w:lang w:val="ru-RU"/>
        </w:rPr>
      </w:pPr>
      <w:r w:rsidRPr="00F30903">
        <w:rPr>
          <w:i/>
          <w:w w:val="90"/>
          <w:sz w:val="26"/>
          <w:lang w:val="ru-RU"/>
        </w:rPr>
        <w:t>Рис. 15.2. Схемы дробления:</w:t>
      </w:r>
    </w:p>
    <w:p w:rsidR="00FF6E9C" w:rsidRPr="00F30903" w:rsidRDefault="00FB709D">
      <w:pPr>
        <w:ind w:left="1320"/>
        <w:rPr>
          <w:i/>
          <w:sz w:val="24"/>
          <w:lang w:val="ru-RU"/>
        </w:rPr>
      </w:pPr>
      <w:r w:rsidRPr="00F30903">
        <w:rPr>
          <w:i/>
          <w:w w:val="95"/>
          <w:sz w:val="24"/>
          <w:lang w:val="ru-RU"/>
        </w:rPr>
        <w:t>а – раздавливанием; б – раскалыванием; в – ударом; г – истиранием</w:t>
      </w:r>
    </w:p>
    <w:p w:rsidR="00FF6E9C" w:rsidRPr="00F30903" w:rsidRDefault="00FF6E9C">
      <w:pPr>
        <w:pStyle w:val="a3"/>
        <w:ind w:left="0"/>
        <w:jc w:val="left"/>
        <w:rPr>
          <w:i/>
          <w:lang w:val="ru-RU"/>
        </w:rPr>
      </w:pPr>
    </w:p>
    <w:p w:rsidR="00FF6E9C" w:rsidRPr="00F30903" w:rsidRDefault="00FB709D">
      <w:pPr>
        <w:pStyle w:val="a3"/>
        <w:ind w:right="100" w:firstLine="567"/>
        <w:rPr>
          <w:lang w:val="ru-RU"/>
        </w:rPr>
      </w:pPr>
      <w:r w:rsidRPr="00F30903">
        <w:rPr>
          <w:lang w:val="ru-RU"/>
        </w:rPr>
        <w:t xml:space="preserve">Различают крупное, среднее и мелкое дробление. Под </w:t>
      </w:r>
      <w:r w:rsidRPr="00F30903">
        <w:rPr>
          <w:spacing w:val="-3"/>
          <w:lang w:val="ru-RU"/>
        </w:rPr>
        <w:t xml:space="preserve">крупным дроблением </w:t>
      </w:r>
      <w:r w:rsidRPr="00F30903">
        <w:rPr>
          <w:lang w:val="ru-RU"/>
        </w:rPr>
        <w:t xml:space="preserve">понимают уменьшение </w:t>
      </w:r>
      <w:r w:rsidRPr="00F30903">
        <w:rPr>
          <w:spacing w:val="-3"/>
          <w:lang w:val="ru-RU"/>
        </w:rPr>
        <w:t xml:space="preserve">кусков исходного </w:t>
      </w:r>
      <w:r w:rsidRPr="00F30903">
        <w:rPr>
          <w:lang w:val="ru-RU"/>
        </w:rPr>
        <w:t xml:space="preserve">материала до раз- мера 70–300 мм; под средним – размельчение </w:t>
      </w:r>
      <w:r w:rsidRPr="00F30903">
        <w:rPr>
          <w:spacing w:val="-3"/>
          <w:lang w:val="ru-RU"/>
        </w:rPr>
        <w:t xml:space="preserve">продукта крупного дробле- </w:t>
      </w:r>
      <w:r w:rsidRPr="00F30903">
        <w:rPr>
          <w:lang w:val="ru-RU"/>
        </w:rPr>
        <w:t>ниядо</w:t>
      </w:r>
      <w:r w:rsidRPr="00F30903">
        <w:rPr>
          <w:spacing w:val="-3"/>
          <w:lang w:val="ru-RU"/>
        </w:rPr>
        <w:t>20–70</w:t>
      </w:r>
      <w:r w:rsidRPr="00F30903">
        <w:rPr>
          <w:lang w:val="ru-RU"/>
        </w:rPr>
        <w:t>мм;под</w:t>
      </w:r>
      <w:r w:rsidRPr="00F30903">
        <w:rPr>
          <w:spacing w:val="-3"/>
          <w:lang w:val="ru-RU"/>
        </w:rPr>
        <w:t>мелким–</w:t>
      </w:r>
      <w:r w:rsidRPr="00F30903">
        <w:rPr>
          <w:lang w:val="ru-RU"/>
        </w:rPr>
        <w:t>уменьшениепродукта</w:t>
      </w:r>
      <w:r w:rsidRPr="00F30903">
        <w:rPr>
          <w:spacing w:val="-3"/>
          <w:lang w:val="ru-RU"/>
        </w:rPr>
        <w:t>среднего</w:t>
      </w:r>
      <w:r w:rsidRPr="00F30903">
        <w:rPr>
          <w:lang w:val="ru-RU"/>
        </w:rPr>
        <w:t xml:space="preserve">дробления до 1–20 мм. Измельчение материала до крупности, </w:t>
      </w:r>
      <w:r w:rsidRPr="00F30903">
        <w:rPr>
          <w:spacing w:val="-3"/>
          <w:lang w:val="ru-RU"/>
        </w:rPr>
        <w:t xml:space="preserve">измеряемой </w:t>
      </w:r>
      <w:r w:rsidRPr="00F30903">
        <w:rPr>
          <w:spacing w:val="-2"/>
          <w:lang w:val="ru-RU"/>
        </w:rPr>
        <w:t xml:space="preserve">сотыми </w:t>
      </w:r>
      <w:r w:rsidRPr="00F30903">
        <w:rPr>
          <w:lang w:val="ru-RU"/>
        </w:rPr>
        <w:t>долями</w:t>
      </w:r>
      <w:r w:rsidRPr="00F30903">
        <w:rPr>
          <w:spacing w:val="-3"/>
          <w:lang w:val="ru-RU"/>
        </w:rPr>
        <w:t>миллиметра,</w:t>
      </w:r>
      <w:r w:rsidRPr="00F30903">
        <w:rPr>
          <w:lang w:val="ru-RU"/>
        </w:rPr>
        <w:t>т.е.тонкое</w:t>
      </w:r>
      <w:r w:rsidRPr="00F30903">
        <w:rPr>
          <w:spacing w:val="-3"/>
          <w:lang w:val="ru-RU"/>
        </w:rPr>
        <w:t>дробление,</w:t>
      </w:r>
      <w:r w:rsidRPr="00F30903">
        <w:rPr>
          <w:lang w:val="ru-RU"/>
        </w:rPr>
        <w:t>называютпомолом.</w:t>
      </w:r>
    </w:p>
    <w:p w:rsidR="00FF6E9C" w:rsidRPr="00F30903" w:rsidRDefault="00FB709D">
      <w:pPr>
        <w:pStyle w:val="a3"/>
        <w:ind w:right="102" w:firstLine="567"/>
        <w:rPr>
          <w:lang w:val="ru-RU"/>
        </w:rPr>
      </w:pPr>
      <w:r w:rsidRPr="00F30903">
        <w:rPr>
          <w:lang w:val="ru-RU"/>
        </w:rPr>
        <w:t xml:space="preserve">В зависимости от способа дробления дробилки бывают щековые (рис. 15.3, </w:t>
      </w:r>
      <w:r w:rsidRPr="00F30903">
        <w:rPr>
          <w:i/>
          <w:lang w:val="ru-RU"/>
        </w:rPr>
        <w:t>а</w:t>
      </w:r>
      <w:r w:rsidRPr="00F30903">
        <w:rPr>
          <w:lang w:val="ru-RU"/>
        </w:rPr>
        <w:t xml:space="preserve">), конусные, (рис. 15.3, </w:t>
      </w:r>
      <w:r w:rsidRPr="00F30903">
        <w:rPr>
          <w:i/>
          <w:lang w:val="ru-RU"/>
        </w:rPr>
        <w:t>б</w:t>
      </w:r>
      <w:r w:rsidRPr="00F30903">
        <w:rPr>
          <w:lang w:val="ru-RU"/>
        </w:rPr>
        <w:t xml:space="preserve">), молотковые (рис. 15.3, </w:t>
      </w:r>
      <w:r w:rsidRPr="00F30903">
        <w:rPr>
          <w:i/>
          <w:lang w:val="ru-RU"/>
        </w:rPr>
        <w:t>в</w:t>
      </w:r>
      <w:r w:rsidRPr="00F30903">
        <w:rPr>
          <w:lang w:val="ru-RU"/>
        </w:rPr>
        <w:t xml:space="preserve">) и валко- вые (рис.  15.3,  </w:t>
      </w:r>
      <w:r w:rsidRPr="00F30903">
        <w:rPr>
          <w:i/>
          <w:lang w:val="ru-RU"/>
        </w:rPr>
        <w:t>г</w:t>
      </w:r>
      <w:r w:rsidRPr="00F30903">
        <w:rPr>
          <w:lang w:val="ru-RU"/>
        </w:rPr>
        <w:t xml:space="preserve">).  Для  помола  применяют  мельницы  –  шаровые  (рис. 15.3, </w:t>
      </w:r>
      <w:r w:rsidRPr="00F30903">
        <w:rPr>
          <w:i/>
          <w:lang w:val="ru-RU"/>
        </w:rPr>
        <w:t>д</w:t>
      </w:r>
      <w:r w:rsidRPr="00F30903">
        <w:rPr>
          <w:lang w:val="ru-RU"/>
        </w:rPr>
        <w:t>), стержневые ивибрационные.</w:t>
      </w:r>
    </w:p>
    <w:p w:rsidR="00FF6E9C" w:rsidRPr="00F30903" w:rsidRDefault="00FB709D">
      <w:pPr>
        <w:pStyle w:val="a3"/>
        <w:ind w:right="102" w:firstLine="567"/>
        <w:rPr>
          <w:lang w:val="ru-RU"/>
        </w:rPr>
      </w:pPr>
      <w:r w:rsidRPr="00F30903">
        <w:rPr>
          <w:lang w:val="ru-RU"/>
        </w:rPr>
        <w:t>В щековых дробилках процесс дробления заключается в раздавли- вании и раскалывании материала. Раздавливание происходит вследствие периодического нажатия подвижной дробящей щеки на неподвижную. Одновременно камни раскалывают зубьями на рифленой поверхности плит.</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В конусных или гирационных дробилках процесс дробления также заключается в раздавливании и раскалывании. Внутренний конус дро- билки насажен эксцентрично относительно корпуса. При вращении ко- нус непрерывным нажатием раздавливает, а его рифленая поверхность раскалывает материал.</w:t>
      </w:r>
    </w:p>
    <w:p w:rsidR="00FF6E9C" w:rsidRPr="00F30903" w:rsidRDefault="00FB709D">
      <w:pPr>
        <w:pStyle w:val="a3"/>
        <w:ind w:right="102" w:firstLine="567"/>
        <w:rPr>
          <w:lang w:val="ru-RU"/>
        </w:rPr>
      </w:pPr>
      <w:r w:rsidRPr="00F30903">
        <w:rPr>
          <w:lang w:val="ru-RU"/>
        </w:rPr>
        <w:t>В молотковых дробилках дробление происходит при помощи мо- лотков, насаженных на ротор. При вращении роторов молотки быстро чередующимися ударами дробят камни.</w:t>
      </w:r>
    </w:p>
    <w:p w:rsidR="00FF6E9C" w:rsidRPr="00F30903" w:rsidRDefault="00FB709D">
      <w:pPr>
        <w:pStyle w:val="a3"/>
        <w:spacing w:before="1"/>
        <w:ind w:left="0"/>
        <w:jc w:val="left"/>
        <w:rPr>
          <w:sz w:val="24"/>
          <w:lang w:val="ru-RU"/>
        </w:rPr>
      </w:pPr>
      <w:r>
        <w:rPr>
          <w:noProof/>
          <w:lang w:val="ru-RU" w:eastAsia="ru-RU"/>
        </w:rPr>
        <w:drawing>
          <wp:anchor distT="0" distB="0" distL="0" distR="0" simplePos="0" relativeHeight="251629056" behindDoc="0" locked="0" layoutInCell="1" allowOverlap="1">
            <wp:simplePos x="0" y="0"/>
            <wp:positionH relativeFrom="page">
              <wp:posOffset>1274825</wp:posOffset>
            </wp:positionH>
            <wp:positionV relativeFrom="paragraph">
              <wp:posOffset>200808</wp:posOffset>
            </wp:positionV>
            <wp:extent cx="4982281" cy="2620041"/>
            <wp:effectExtent l="0" t="0" r="0" b="0"/>
            <wp:wrapTopAndBottom/>
            <wp:docPr id="125"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72.png"/>
                    <pic:cNvPicPr/>
                  </pic:nvPicPr>
                  <pic:blipFill>
                    <a:blip r:embed="rId85" cstate="print"/>
                    <a:stretch>
                      <a:fillRect/>
                    </a:stretch>
                  </pic:blipFill>
                  <pic:spPr>
                    <a:xfrm>
                      <a:off x="0" y="0"/>
                      <a:ext cx="4982281" cy="2620041"/>
                    </a:xfrm>
                    <a:prstGeom prst="rect">
                      <a:avLst/>
                    </a:prstGeom>
                  </pic:spPr>
                </pic:pic>
              </a:graphicData>
            </a:graphic>
          </wp:anchor>
        </w:drawing>
      </w:r>
    </w:p>
    <w:p w:rsidR="00FF6E9C" w:rsidRPr="00F30903" w:rsidRDefault="00FB709D">
      <w:pPr>
        <w:ind w:left="2625"/>
        <w:rPr>
          <w:i/>
          <w:sz w:val="26"/>
          <w:lang w:val="ru-RU"/>
        </w:rPr>
      </w:pPr>
      <w:r w:rsidRPr="00F30903">
        <w:rPr>
          <w:i/>
          <w:w w:val="90"/>
          <w:sz w:val="26"/>
          <w:lang w:val="ru-RU"/>
        </w:rPr>
        <w:t>Рис. 15.3. Схемы дробилок и мельниц</w:t>
      </w:r>
    </w:p>
    <w:p w:rsidR="00FF6E9C" w:rsidRPr="00F30903" w:rsidRDefault="00FF6E9C">
      <w:pPr>
        <w:pStyle w:val="a3"/>
        <w:spacing w:before="11"/>
        <w:ind w:left="0"/>
        <w:jc w:val="left"/>
        <w:rPr>
          <w:i/>
          <w:sz w:val="27"/>
          <w:lang w:val="ru-RU"/>
        </w:rPr>
      </w:pPr>
    </w:p>
    <w:p w:rsidR="00FF6E9C" w:rsidRPr="00F30903" w:rsidRDefault="00FB709D">
      <w:pPr>
        <w:pStyle w:val="a3"/>
        <w:ind w:right="102" w:firstLine="567"/>
        <w:rPr>
          <w:lang w:val="ru-RU"/>
        </w:rPr>
      </w:pPr>
      <w:r w:rsidRPr="00F30903">
        <w:rPr>
          <w:lang w:val="ru-RU"/>
        </w:rPr>
        <w:t>В валковых дробилках камень дробится двумя валками (рифлены- ми или гладкими), вращающимися в разные стороны. Процесс дробле- ния заключается в раздавливании камней и их истирании.</w:t>
      </w:r>
    </w:p>
    <w:p w:rsidR="00FF6E9C" w:rsidRPr="00F30903" w:rsidRDefault="00FB709D">
      <w:pPr>
        <w:pStyle w:val="a3"/>
        <w:ind w:right="102" w:firstLine="567"/>
        <w:rPr>
          <w:lang w:val="ru-RU"/>
        </w:rPr>
      </w:pPr>
      <w:r w:rsidRPr="00F30903">
        <w:rPr>
          <w:lang w:val="ru-RU"/>
        </w:rPr>
        <w:t>В шаровых мельницах материал дробится в результате ударов, ко- торые он получает от падения металлических шаров, находящихся внутри барабана.</w:t>
      </w:r>
    </w:p>
    <w:p w:rsidR="00FF6E9C" w:rsidRPr="00F30903" w:rsidRDefault="00FB709D">
      <w:pPr>
        <w:pStyle w:val="a3"/>
        <w:ind w:right="102" w:firstLine="567"/>
        <w:rPr>
          <w:lang w:val="ru-RU"/>
        </w:rPr>
      </w:pPr>
      <w:r w:rsidRPr="00F30903">
        <w:rPr>
          <w:lang w:val="ru-RU"/>
        </w:rPr>
        <w:t>Дробление крупных кусков породы выполняется одной, двумя, ре- же тремя и четырьмя дробилками, т. е. в одну, две и более ступеней дробления. При ступенчатом дроблении порода проходит последова- тельно через две, три и более дробилок разных типов и размеров, соот- ветственно качеству и крупности дробимых пород, требованиям, предъ- являемым к щебню, а также объему работ.</w:t>
      </w:r>
    </w:p>
    <w:p w:rsidR="00FF6E9C" w:rsidRPr="00F30903" w:rsidRDefault="00FB709D">
      <w:pPr>
        <w:pStyle w:val="a3"/>
        <w:ind w:right="102" w:firstLine="567"/>
        <w:rPr>
          <w:lang w:val="ru-RU"/>
        </w:rPr>
      </w:pPr>
      <w:r w:rsidRPr="00F30903">
        <w:rPr>
          <w:lang w:val="ru-RU"/>
        </w:rPr>
        <w:t>Процесс дробления породы в дробилке может производиться двумя циклами: открытым, при котором все куски породы проходят через дро- билку только один раз, и замкнутым – более крупные камни, не про- шедшие через сито, направляются обратно в дробилку для повторной обработки. При этом достигается более равномерный размер кусков.</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2"/>
        <w:spacing w:before="47"/>
        <w:ind w:left="100"/>
        <w:rPr>
          <w:lang w:val="ru-RU"/>
        </w:rPr>
      </w:pPr>
      <w:r w:rsidRPr="00F30903">
        <w:rPr>
          <w:lang w:val="ru-RU"/>
        </w:rPr>
        <w:lastRenderedPageBreak/>
        <w:t>Глава 16</w:t>
      </w:r>
    </w:p>
    <w:p w:rsidR="00FF6E9C" w:rsidRPr="00F30903" w:rsidRDefault="00FB709D">
      <w:pPr>
        <w:ind w:left="6" w:right="3"/>
        <w:jc w:val="center"/>
        <w:rPr>
          <w:rFonts w:ascii="Arial Narrow" w:hAnsi="Arial Narrow"/>
          <w:b/>
          <w:sz w:val="32"/>
          <w:lang w:val="ru-RU"/>
        </w:rPr>
      </w:pPr>
      <w:r w:rsidRPr="00F30903">
        <w:rPr>
          <w:rFonts w:ascii="Arial Narrow" w:hAnsi="Arial Narrow"/>
          <w:b/>
          <w:sz w:val="32"/>
          <w:lang w:val="ru-RU"/>
        </w:rPr>
        <w:t>МАШИНЫ И ОБОРУДОВАНИЕ ДЛЯ УПЛОТНЕНИЯ ГРУНТОВ</w:t>
      </w:r>
    </w:p>
    <w:p w:rsidR="00FF6E9C" w:rsidRPr="00F30903" w:rsidRDefault="00FF6E9C">
      <w:pPr>
        <w:pStyle w:val="a3"/>
        <w:spacing w:before="9"/>
        <w:ind w:left="0"/>
        <w:jc w:val="left"/>
        <w:rPr>
          <w:rFonts w:ascii="Arial Narrow"/>
          <w:b/>
          <w:sz w:val="34"/>
          <w:lang w:val="ru-RU"/>
        </w:rPr>
      </w:pPr>
    </w:p>
    <w:p w:rsidR="00FF6E9C" w:rsidRDefault="00FB709D">
      <w:pPr>
        <w:pStyle w:val="3"/>
        <w:numPr>
          <w:ilvl w:val="1"/>
          <w:numId w:val="44"/>
        </w:numPr>
        <w:tabs>
          <w:tab w:val="left" w:pos="2175"/>
        </w:tabs>
        <w:ind w:hanging="615"/>
        <w:jc w:val="left"/>
      </w:pPr>
      <w:bookmarkStart w:id="62" w:name="_TOC_250025"/>
      <w:r>
        <w:t>Физические основы процесса</w:t>
      </w:r>
      <w:bookmarkEnd w:id="62"/>
      <w:r>
        <w:t>уплотнения</w:t>
      </w:r>
    </w:p>
    <w:p w:rsidR="00FF6E9C" w:rsidRPr="00F30903" w:rsidRDefault="00FB709D">
      <w:pPr>
        <w:pStyle w:val="a3"/>
        <w:spacing w:before="202" w:line="237" w:lineRule="auto"/>
        <w:ind w:right="102" w:firstLine="567"/>
        <w:rPr>
          <w:i/>
          <w:lang w:val="ru-RU"/>
        </w:rPr>
      </w:pPr>
      <w:r w:rsidRPr="00F30903">
        <w:rPr>
          <w:lang w:val="ru-RU"/>
        </w:rPr>
        <w:t>Уплотнение грунтов относится к числу наиболее важных элементов технологического процесса возведения земляного полотна автомобиль- ных дорог и т. п. От качества выполнения этого процесса зависит даль- нейшая их служба. С этой целью для каждого из сооружений установ- лены технические требования к плотностям их грунтов. При этом в основу оценки степени уплотнения положен метод стандартного уплот- нения, и потому требования к плотностям грунтов обычно выражены в виде коэффициента уплотнения, т.е. в долях от максимальной стандарт- ной плотности. Для верхних слоев грунтов земляного полотна автомо- бильных дорог требования к плотностям высоки – здесь плотность грунта должна быть не ниже (0,98–1,0)</w:t>
      </w:r>
      <w:r>
        <w:rPr>
          <w:i/>
        </w:rPr>
        <w:t>σ</w:t>
      </w:r>
      <w:r w:rsidRPr="00F30903">
        <w:rPr>
          <w:position w:val="-3"/>
          <w:sz w:val="18"/>
          <w:lang w:val="ru-RU"/>
        </w:rPr>
        <w:t>макс</w:t>
      </w:r>
      <w:r w:rsidRPr="00F30903">
        <w:rPr>
          <w:lang w:val="ru-RU"/>
        </w:rPr>
        <w:t>. Для нижних слоев насыпей она может быть снижена до 0,95</w:t>
      </w:r>
      <w:r>
        <w:rPr>
          <w:i/>
        </w:rPr>
        <w:t>σ</w:t>
      </w:r>
      <w:r w:rsidRPr="00F30903">
        <w:rPr>
          <w:position w:val="-3"/>
          <w:sz w:val="18"/>
          <w:lang w:val="ru-RU"/>
        </w:rPr>
        <w:t>макс</w:t>
      </w:r>
      <w:r w:rsidRPr="00F30903">
        <w:rPr>
          <w:lang w:val="ru-RU"/>
        </w:rPr>
        <w:t>. Следует наметить, что достижение такой высокой плотности как (0,98–1,0)</w:t>
      </w:r>
      <w:r>
        <w:rPr>
          <w:i/>
        </w:rPr>
        <w:t>σ</w:t>
      </w:r>
      <w:r w:rsidRPr="00F30903">
        <w:rPr>
          <w:position w:val="-3"/>
          <w:sz w:val="18"/>
          <w:lang w:val="ru-RU"/>
        </w:rPr>
        <w:t xml:space="preserve">макс </w:t>
      </w:r>
      <w:r w:rsidRPr="00F30903">
        <w:rPr>
          <w:lang w:val="ru-RU"/>
        </w:rPr>
        <w:t xml:space="preserve">связано со значительными трудностями и может быть достигнуто лишь при правильном выборе параметров применяемых машин и режима работы. Грунт должен уплотняться только специально предназначенными для этой цели ма- шинами. Огромное значение при уплотнении имеет влажность грунтов. Каждой действующей на грунт нагрузке соответствует своя оптималь- ная влажность, при которой требуемая плотность может быть достигну- та при наименьшей затрате механической работы. При недостаточной влажности для достижения требуемой плотности необходимо, напри- мер, снижать толщину уплотняемого слоя. Очень сухие грунты вообще не могут быть доведены до требуемой плотности. Та оптимальная влажность грунта </w:t>
      </w:r>
      <w:r>
        <w:rPr>
          <w:i/>
        </w:rPr>
        <w:t>w</w:t>
      </w:r>
      <w:r w:rsidRPr="00F30903">
        <w:rPr>
          <w:i/>
          <w:lang w:val="ru-RU"/>
        </w:rPr>
        <w:t xml:space="preserve">, </w:t>
      </w:r>
      <w:r w:rsidRPr="00F30903">
        <w:rPr>
          <w:lang w:val="ru-RU"/>
        </w:rPr>
        <w:t>которая определяет стандартное уплотнение, соот- ветствует работе средних машин. Оптимальная влажность, соответ- ствующая работе тяжелых машин, обычно равна (0,8–0,9)</w:t>
      </w:r>
      <w:r>
        <w:rPr>
          <w:i/>
        </w:rPr>
        <w:t>w</w:t>
      </w:r>
      <w:r w:rsidRPr="00F30903">
        <w:rPr>
          <w:i/>
          <w:lang w:val="ru-RU"/>
        </w:rPr>
        <w:t>.</w:t>
      </w:r>
    </w:p>
    <w:p w:rsidR="00FF6E9C" w:rsidRPr="00F30903" w:rsidRDefault="00FB709D">
      <w:pPr>
        <w:pStyle w:val="a3"/>
        <w:spacing w:before="1"/>
        <w:ind w:right="102" w:firstLine="567"/>
        <w:rPr>
          <w:lang w:val="ru-RU"/>
        </w:rPr>
      </w:pPr>
      <w:r w:rsidRPr="00F30903">
        <w:rPr>
          <w:lang w:val="ru-RU"/>
        </w:rPr>
        <w:t>Грунты уплотняются укаткой, трамбованием, вибрацией и вибро- трамбованием.</w:t>
      </w:r>
    </w:p>
    <w:p w:rsidR="00FF6E9C" w:rsidRPr="00F30903" w:rsidRDefault="00FB709D">
      <w:pPr>
        <w:pStyle w:val="a3"/>
        <w:ind w:right="102" w:firstLine="567"/>
        <w:rPr>
          <w:lang w:val="ru-RU"/>
        </w:rPr>
      </w:pPr>
      <w:r w:rsidRPr="00F30903">
        <w:rPr>
          <w:lang w:val="ru-RU"/>
        </w:rPr>
        <w:t>При укатке по грунту перекатывается валец, на поверхности кон- такта которого с грунтом имеет место какое-то удельное давление (напряжение), за счет которого и развивается необратимая деформация грунта. На этом принципе основана работа всех катков. При трамбова- нии грунт уплотняется падающей массой, которая в момент встречи с трамбуемой поверхностью обладает достаточной скоростью. Таким об- разом, трамбование связано с ударом рабочего органа машины о грунт.</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322"/>
        <w:rPr>
          <w:lang w:val="ru-RU"/>
        </w:rPr>
      </w:pPr>
      <w:r w:rsidRPr="00F30903">
        <w:rPr>
          <w:lang w:val="ru-RU"/>
        </w:rPr>
        <w:lastRenderedPageBreak/>
        <w:t>При вибрировании уплотняющая масса находится либо на поверхности уплотняемого слоя (поверхностные вибраторы), либо внутри его (глу- бинные вибраторы). В результате специального механизма она приво- дится в состояние колебательного движения. Часть кинетической энер- гии этой массы расходуется на колебание грунта, которое вызывает относительные смещения его частиц, чем достигается уплотнение. При вибрировании не происходит отрыва массы уплотняемой поверхности или он незначителен. От трамбования процесс вибрирования отличается высокой частотой ударов. Несмотря на малую высоту падения массы, ввиду развивающихся высоких скоростей движения, энергия удара мо- жет быть значительной.</w:t>
      </w:r>
    </w:p>
    <w:p w:rsidR="00FF6E9C" w:rsidRPr="00F30903" w:rsidRDefault="00FB709D">
      <w:pPr>
        <w:pStyle w:val="a3"/>
        <w:ind w:right="322" w:firstLine="567"/>
        <w:rPr>
          <w:lang w:val="ru-RU"/>
        </w:rPr>
      </w:pPr>
      <w:r w:rsidRPr="00F30903">
        <w:rPr>
          <w:lang w:val="ru-RU"/>
        </w:rPr>
        <w:t>Во всех описанных случаях воздействие на грунт рабочих органов машины связано с приложением к нему циклической нагрузки. Удель- ные давления на поверхности контактов рабочих органов машин с уплотняемыми грунтами не должны превышать их пределов прочности, но не должны быть и низкими, так как в противном случае снижается эффект уплотнения. Лучшее уплотнение получается в тех случаях, ко- гда удельные давления на поверхности контакта с рабочими органами уплотняющих машин равны (0,9–1,0)</w:t>
      </w:r>
      <w:r>
        <w:rPr>
          <w:i/>
        </w:rPr>
        <w:t>σ</w:t>
      </w:r>
      <w:r w:rsidRPr="00F30903">
        <w:rPr>
          <w:lang w:val="ru-RU"/>
        </w:rPr>
        <w:t>(</w:t>
      </w:r>
      <w:r>
        <w:rPr>
          <w:i/>
        </w:rPr>
        <w:t>σ</w:t>
      </w:r>
      <w:r w:rsidRPr="00F30903">
        <w:rPr>
          <w:lang w:val="ru-RU"/>
        </w:rPr>
        <w:t>– предел прочности). Исклю- чением из этого правила являются машины, действие рабочих органов которых основано на глубоком проникании их в уплотняемый слой грунта (кулачковые и решетчатые катки). Значения пределов прочности для грунтов оптимальной влажности приведены в табл. 16.1.</w:t>
      </w:r>
    </w:p>
    <w:p w:rsidR="00FF6E9C" w:rsidRPr="00F30903" w:rsidRDefault="00FF6E9C">
      <w:pPr>
        <w:pStyle w:val="a3"/>
        <w:ind w:left="0"/>
        <w:jc w:val="left"/>
        <w:rPr>
          <w:lang w:val="ru-RU"/>
        </w:rPr>
      </w:pPr>
    </w:p>
    <w:p w:rsidR="00FF6E9C" w:rsidRPr="00F30903" w:rsidRDefault="00FB709D">
      <w:pPr>
        <w:pStyle w:val="a3"/>
        <w:spacing w:line="303" w:lineRule="exact"/>
        <w:ind w:left="0" w:right="322"/>
        <w:jc w:val="right"/>
        <w:rPr>
          <w:lang w:val="ru-RU"/>
        </w:rPr>
      </w:pPr>
      <w:r w:rsidRPr="00F30903">
        <w:rPr>
          <w:lang w:val="ru-RU"/>
        </w:rPr>
        <w:t>Таблица 16.1</w:t>
      </w:r>
    </w:p>
    <w:p w:rsidR="00FF6E9C" w:rsidRPr="00F30903" w:rsidRDefault="00FB709D">
      <w:pPr>
        <w:spacing w:line="340" w:lineRule="exact"/>
        <w:ind w:left="483"/>
        <w:rPr>
          <w:i/>
          <w:sz w:val="28"/>
          <w:lang w:val="ru-RU"/>
        </w:rPr>
      </w:pPr>
      <w:r w:rsidRPr="00F30903">
        <w:rPr>
          <w:i/>
          <w:sz w:val="28"/>
          <w:lang w:val="ru-RU"/>
        </w:rPr>
        <w:t>Пределы прочности грунтов в кг/см</w:t>
      </w:r>
      <w:r w:rsidRPr="00F30903">
        <w:rPr>
          <w:i/>
          <w:position w:val="13"/>
          <w:sz w:val="18"/>
          <w:lang w:val="ru-RU"/>
        </w:rPr>
        <w:t xml:space="preserve">2 </w:t>
      </w:r>
      <w:r w:rsidRPr="00F30903">
        <w:rPr>
          <w:i/>
          <w:sz w:val="28"/>
          <w:lang w:val="ru-RU"/>
        </w:rPr>
        <w:t>в конце процесса уплотнения</w:t>
      </w:r>
    </w:p>
    <w:p w:rsidR="00FF6E9C" w:rsidRPr="00F30903" w:rsidRDefault="00FF6E9C">
      <w:pPr>
        <w:pStyle w:val="a3"/>
        <w:ind w:left="0"/>
        <w:jc w:val="left"/>
        <w:rPr>
          <w:i/>
          <w:lang w:val="ru-RU"/>
        </w:rPr>
      </w:pPr>
    </w:p>
    <w:tbl>
      <w:tblPr>
        <w:tblStyle w:val="TableNormal"/>
        <w:tblW w:w="0" w:type="auto"/>
        <w:tblInd w:w="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5387"/>
        <w:gridCol w:w="1559"/>
        <w:gridCol w:w="1985"/>
      </w:tblGrid>
      <w:tr w:rsidR="00FF6E9C" w:rsidRPr="00D43797">
        <w:trPr>
          <w:trHeight w:hRule="exact" w:val="1156"/>
        </w:trPr>
        <w:tc>
          <w:tcPr>
            <w:tcW w:w="5387" w:type="dxa"/>
          </w:tcPr>
          <w:p w:rsidR="00FF6E9C" w:rsidRPr="00F30903" w:rsidRDefault="00FF6E9C">
            <w:pPr>
              <w:pStyle w:val="TableParagraph"/>
              <w:rPr>
                <w:i/>
                <w:sz w:val="24"/>
                <w:lang w:val="ru-RU"/>
              </w:rPr>
            </w:pPr>
          </w:p>
          <w:p w:rsidR="00FF6E9C" w:rsidRDefault="00FB709D">
            <w:pPr>
              <w:pStyle w:val="TableParagraph"/>
              <w:spacing w:before="155"/>
              <w:ind w:left="2420" w:right="2137"/>
              <w:jc w:val="center"/>
              <w:rPr>
                <w:sz w:val="24"/>
              </w:rPr>
            </w:pPr>
            <w:r>
              <w:rPr>
                <w:sz w:val="24"/>
              </w:rPr>
              <w:t>Грунты</w:t>
            </w:r>
          </w:p>
        </w:tc>
        <w:tc>
          <w:tcPr>
            <w:tcW w:w="1559" w:type="dxa"/>
          </w:tcPr>
          <w:p w:rsidR="00FF6E9C" w:rsidRPr="00F30903" w:rsidRDefault="00FB709D">
            <w:pPr>
              <w:pStyle w:val="TableParagraph"/>
              <w:spacing w:before="155"/>
              <w:ind w:left="63" w:right="61" w:hanging="1"/>
              <w:jc w:val="center"/>
              <w:rPr>
                <w:sz w:val="24"/>
                <w:lang w:val="ru-RU"/>
              </w:rPr>
            </w:pPr>
            <w:r w:rsidRPr="00F30903">
              <w:rPr>
                <w:sz w:val="24"/>
                <w:lang w:val="ru-RU"/>
              </w:rPr>
              <w:t>При укатке катками на пневмошинах</w:t>
            </w:r>
          </w:p>
        </w:tc>
        <w:tc>
          <w:tcPr>
            <w:tcW w:w="1985" w:type="dxa"/>
          </w:tcPr>
          <w:p w:rsidR="00FF6E9C" w:rsidRPr="00F30903" w:rsidRDefault="00FB709D">
            <w:pPr>
              <w:pStyle w:val="TableParagraph"/>
              <w:spacing w:before="155"/>
              <w:ind w:left="78" w:right="76"/>
              <w:jc w:val="center"/>
              <w:rPr>
                <w:sz w:val="24"/>
                <w:lang w:val="ru-RU"/>
              </w:rPr>
            </w:pPr>
            <w:r w:rsidRPr="00F30903">
              <w:rPr>
                <w:sz w:val="24"/>
                <w:lang w:val="ru-RU"/>
              </w:rPr>
              <w:t>При трамбовании штампом диамет- ром 70–100 см</w:t>
            </w:r>
          </w:p>
        </w:tc>
      </w:tr>
      <w:tr w:rsidR="00FF6E9C">
        <w:trPr>
          <w:trHeight w:hRule="exact" w:val="367"/>
        </w:trPr>
        <w:tc>
          <w:tcPr>
            <w:tcW w:w="5387" w:type="dxa"/>
            <w:tcBorders>
              <w:bottom w:val="nil"/>
            </w:tcBorders>
          </w:tcPr>
          <w:p w:rsidR="00FF6E9C" w:rsidRDefault="00FB709D">
            <w:pPr>
              <w:pStyle w:val="TableParagraph"/>
              <w:spacing w:before="70"/>
              <w:ind w:left="32"/>
              <w:rPr>
                <w:sz w:val="24"/>
              </w:rPr>
            </w:pPr>
            <w:r>
              <w:rPr>
                <w:sz w:val="24"/>
              </w:rPr>
              <w:t>Малосвязные (песчаные, супесчаные, пылеватые)</w:t>
            </w:r>
          </w:p>
        </w:tc>
        <w:tc>
          <w:tcPr>
            <w:tcW w:w="1559" w:type="dxa"/>
            <w:tcBorders>
              <w:bottom w:val="nil"/>
            </w:tcBorders>
          </w:tcPr>
          <w:p w:rsidR="00FF6E9C" w:rsidRDefault="00FB709D">
            <w:pPr>
              <w:pStyle w:val="TableParagraph"/>
              <w:spacing w:before="70"/>
              <w:ind w:right="590"/>
              <w:jc w:val="right"/>
              <w:rPr>
                <w:sz w:val="24"/>
              </w:rPr>
            </w:pPr>
            <w:r>
              <w:rPr>
                <w:sz w:val="24"/>
              </w:rPr>
              <w:t>3–4</w:t>
            </w:r>
          </w:p>
        </w:tc>
        <w:tc>
          <w:tcPr>
            <w:tcW w:w="1985" w:type="dxa"/>
            <w:tcBorders>
              <w:bottom w:val="nil"/>
            </w:tcBorders>
          </w:tcPr>
          <w:p w:rsidR="00FF6E9C" w:rsidRDefault="00FB709D">
            <w:pPr>
              <w:pStyle w:val="TableParagraph"/>
              <w:spacing w:before="70"/>
              <w:ind w:left="76" w:right="76"/>
              <w:jc w:val="center"/>
              <w:rPr>
                <w:sz w:val="24"/>
              </w:rPr>
            </w:pPr>
            <w:r>
              <w:rPr>
                <w:sz w:val="24"/>
              </w:rPr>
              <w:t>3–7</w:t>
            </w:r>
          </w:p>
        </w:tc>
      </w:tr>
      <w:tr w:rsidR="00FF6E9C">
        <w:trPr>
          <w:trHeight w:hRule="exact" w:val="276"/>
        </w:trPr>
        <w:tc>
          <w:tcPr>
            <w:tcW w:w="5387" w:type="dxa"/>
            <w:tcBorders>
              <w:top w:val="nil"/>
              <w:bottom w:val="nil"/>
            </w:tcBorders>
          </w:tcPr>
          <w:p w:rsidR="00FF6E9C" w:rsidRDefault="00FB709D">
            <w:pPr>
              <w:pStyle w:val="TableParagraph"/>
              <w:spacing w:line="263" w:lineRule="exact"/>
              <w:ind w:left="32"/>
              <w:rPr>
                <w:sz w:val="24"/>
              </w:rPr>
            </w:pPr>
            <w:r>
              <w:rPr>
                <w:sz w:val="24"/>
              </w:rPr>
              <w:t>Средней связности (суглинистые)</w:t>
            </w:r>
          </w:p>
        </w:tc>
        <w:tc>
          <w:tcPr>
            <w:tcW w:w="1559" w:type="dxa"/>
            <w:tcBorders>
              <w:top w:val="nil"/>
              <w:bottom w:val="nil"/>
            </w:tcBorders>
          </w:tcPr>
          <w:p w:rsidR="00FF6E9C" w:rsidRDefault="00FB709D">
            <w:pPr>
              <w:pStyle w:val="TableParagraph"/>
              <w:spacing w:line="263" w:lineRule="exact"/>
              <w:ind w:right="590"/>
              <w:jc w:val="right"/>
              <w:rPr>
                <w:sz w:val="24"/>
              </w:rPr>
            </w:pPr>
            <w:r>
              <w:rPr>
                <w:sz w:val="24"/>
              </w:rPr>
              <w:t>4–6</w:t>
            </w:r>
          </w:p>
        </w:tc>
        <w:tc>
          <w:tcPr>
            <w:tcW w:w="1985" w:type="dxa"/>
            <w:tcBorders>
              <w:top w:val="nil"/>
              <w:bottom w:val="nil"/>
            </w:tcBorders>
          </w:tcPr>
          <w:p w:rsidR="00FF6E9C" w:rsidRDefault="00FB709D">
            <w:pPr>
              <w:pStyle w:val="TableParagraph"/>
              <w:spacing w:line="263" w:lineRule="exact"/>
              <w:ind w:right="743"/>
              <w:jc w:val="right"/>
              <w:rPr>
                <w:sz w:val="24"/>
              </w:rPr>
            </w:pPr>
            <w:r>
              <w:rPr>
                <w:sz w:val="24"/>
              </w:rPr>
              <w:t>7–12</w:t>
            </w:r>
          </w:p>
        </w:tc>
      </w:tr>
      <w:tr w:rsidR="00FF6E9C">
        <w:trPr>
          <w:trHeight w:hRule="exact" w:val="276"/>
        </w:trPr>
        <w:tc>
          <w:tcPr>
            <w:tcW w:w="5387" w:type="dxa"/>
            <w:tcBorders>
              <w:top w:val="nil"/>
              <w:bottom w:val="nil"/>
            </w:tcBorders>
          </w:tcPr>
          <w:p w:rsidR="00FF6E9C" w:rsidRDefault="00FB709D">
            <w:pPr>
              <w:pStyle w:val="TableParagraph"/>
              <w:spacing w:line="263" w:lineRule="exact"/>
              <w:ind w:left="32"/>
              <w:rPr>
                <w:sz w:val="24"/>
              </w:rPr>
            </w:pPr>
            <w:r>
              <w:rPr>
                <w:sz w:val="24"/>
              </w:rPr>
              <w:t>Высокой степени связности (тяжелосуглинистые)</w:t>
            </w:r>
          </w:p>
        </w:tc>
        <w:tc>
          <w:tcPr>
            <w:tcW w:w="1559" w:type="dxa"/>
            <w:tcBorders>
              <w:top w:val="nil"/>
              <w:bottom w:val="nil"/>
            </w:tcBorders>
          </w:tcPr>
          <w:p w:rsidR="00FF6E9C" w:rsidRDefault="00FB709D">
            <w:pPr>
              <w:pStyle w:val="TableParagraph"/>
              <w:spacing w:line="263" w:lineRule="exact"/>
              <w:ind w:right="590"/>
              <w:jc w:val="right"/>
              <w:rPr>
                <w:sz w:val="24"/>
              </w:rPr>
            </w:pPr>
            <w:r>
              <w:rPr>
                <w:sz w:val="24"/>
              </w:rPr>
              <w:t>6–8</w:t>
            </w:r>
          </w:p>
        </w:tc>
        <w:tc>
          <w:tcPr>
            <w:tcW w:w="1985" w:type="dxa"/>
            <w:tcBorders>
              <w:top w:val="nil"/>
              <w:bottom w:val="nil"/>
            </w:tcBorders>
          </w:tcPr>
          <w:p w:rsidR="00FF6E9C" w:rsidRDefault="00FB709D">
            <w:pPr>
              <w:pStyle w:val="TableParagraph"/>
              <w:spacing w:line="263" w:lineRule="exact"/>
              <w:ind w:right="683"/>
              <w:jc w:val="right"/>
              <w:rPr>
                <w:sz w:val="24"/>
              </w:rPr>
            </w:pPr>
            <w:r>
              <w:rPr>
                <w:sz w:val="24"/>
              </w:rPr>
              <w:t>12–20</w:t>
            </w:r>
          </w:p>
        </w:tc>
      </w:tr>
      <w:tr w:rsidR="00FF6E9C">
        <w:trPr>
          <w:trHeight w:hRule="exact" w:val="343"/>
        </w:trPr>
        <w:tc>
          <w:tcPr>
            <w:tcW w:w="5387" w:type="dxa"/>
            <w:tcBorders>
              <w:top w:val="nil"/>
            </w:tcBorders>
          </w:tcPr>
          <w:p w:rsidR="00FF6E9C" w:rsidRDefault="00FB709D">
            <w:pPr>
              <w:pStyle w:val="TableParagraph"/>
              <w:spacing w:line="263" w:lineRule="exact"/>
              <w:ind w:left="32"/>
              <w:rPr>
                <w:sz w:val="24"/>
              </w:rPr>
            </w:pPr>
            <w:r>
              <w:rPr>
                <w:sz w:val="24"/>
              </w:rPr>
              <w:t>Весьма связные (глинистые)</w:t>
            </w:r>
          </w:p>
        </w:tc>
        <w:tc>
          <w:tcPr>
            <w:tcW w:w="1559" w:type="dxa"/>
            <w:tcBorders>
              <w:top w:val="nil"/>
            </w:tcBorders>
          </w:tcPr>
          <w:p w:rsidR="00FF6E9C" w:rsidRDefault="00FB709D">
            <w:pPr>
              <w:pStyle w:val="TableParagraph"/>
              <w:spacing w:line="263" w:lineRule="exact"/>
              <w:ind w:right="530"/>
              <w:jc w:val="right"/>
              <w:rPr>
                <w:sz w:val="24"/>
              </w:rPr>
            </w:pPr>
            <w:r>
              <w:rPr>
                <w:sz w:val="24"/>
              </w:rPr>
              <w:t>8–10</w:t>
            </w:r>
          </w:p>
        </w:tc>
        <w:tc>
          <w:tcPr>
            <w:tcW w:w="1985" w:type="dxa"/>
            <w:tcBorders>
              <w:top w:val="nil"/>
            </w:tcBorders>
          </w:tcPr>
          <w:p w:rsidR="00FF6E9C" w:rsidRDefault="00FB709D">
            <w:pPr>
              <w:pStyle w:val="TableParagraph"/>
              <w:spacing w:line="263" w:lineRule="exact"/>
              <w:ind w:right="683"/>
              <w:jc w:val="right"/>
              <w:rPr>
                <w:sz w:val="24"/>
              </w:rPr>
            </w:pPr>
            <w:r>
              <w:rPr>
                <w:sz w:val="24"/>
              </w:rPr>
              <w:t>20–23</w:t>
            </w:r>
          </w:p>
        </w:tc>
      </w:tr>
    </w:tbl>
    <w:p w:rsidR="00FF6E9C" w:rsidRDefault="00FF6E9C">
      <w:pPr>
        <w:pStyle w:val="a3"/>
        <w:spacing w:before="4"/>
        <w:ind w:left="0"/>
        <w:jc w:val="left"/>
        <w:rPr>
          <w:i/>
          <w:sz w:val="22"/>
        </w:rPr>
      </w:pPr>
    </w:p>
    <w:p w:rsidR="00FF6E9C" w:rsidRPr="00F30903" w:rsidRDefault="00FB709D">
      <w:pPr>
        <w:pStyle w:val="a3"/>
        <w:spacing w:before="64"/>
        <w:ind w:right="322" w:firstLine="567"/>
        <w:rPr>
          <w:lang w:val="ru-RU"/>
        </w:rPr>
      </w:pPr>
      <w:r w:rsidRPr="00F30903">
        <w:rPr>
          <w:lang w:val="ru-RU"/>
        </w:rPr>
        <w:t>Эффект от работы машин для уплотнения грунтов зависит от того, насколько правильно выбрана толщина уплотняемого слоя. При из- лишне больших толщинах слоев требуемые плотности грунтов не до- стигаются. При слишком малых толщинах слоев снижается производи- тельность машин и возрастает стоимость работ.</w:t>
      </w:r>
    </w:p>
    <w:p w:rsidR="00FF6E9C" w:rsidRPr="00F30903" w:rsidRDefault="00FF6E9C">
      <w:pPr>
        <w:rPr>
          <w:lang w:val="ru-RU"/>
        </w:rPr>
        <w:sectPr w:rsidR="00FF6E9C" w:rsidRPr="00F30903">
          <w:pgSz w:w="11910" w:h="16840"/>
          <w:pgMar w:top="1540" w:right="1260" w:bottom="1820" w:left="1480" w:header="0" w:footer="1633" w:gutter="0"/>
          <w:cols w:space="720"/>
        </w:sectPr>
      </w:pPr>
    </w:p>
    <w:p w:rsidR="00FF6E9C" w:rsidRPr="00F30903" w:rsidRDefault="00FB709D">
      <w:pPr>
        <w:pStyle w:val="a3"/>
        <w:spacing w:before="53" w:line="235" w:lineRule="auto"/>
        <w:ind w:right="102" w:firstLine="567"/>
        <w:rPr>
          <w:lang w:val="ru-RU"/>
        </w:rPr>
      </w:pPr>
      <w:r w:rsidRPr="00F30903">
        <w:rPr>
          <w:lang w:val="ru-RU"/>
        </w:rPr>
        <w:lastRenderedPageBreak/>
        <w:t>Если требуемая плотность грунта велика и  составляет (0,98–1,0)</w:t>
      </w:r>
      <w:r>
        <w:rPr>
          <w:i/>
        </w:rPr>
        <w:t>σ</w:t>
      </w:r>
      <w:r>
        <w:rPr>
          <w:position w:val="-3"/>
          <w:sz w:val="18"/>
        </w:rPr>
        <w:t>m</w:t>
      </w:r>
      <w:r w:rsidRPr="00F30903">
        <w:rPr>
          <w:position w:val="-3"/>
          <w:sz w:val="18"/>
          <w:lang w:val="ru-RU"/>
        </w:rPr>
        <w:t>ах</w:t>
      </w:r>
      <w:r w:rsidRPr="00F30903">
        <w:rPr>
          <w:lang w:val="ru-RU"/>
        </w:rPr>
        <w:t>, то оптимальная толщина слоя равна половине глубины активной зоны (</w:t>
      </w:r>
      <w:r w:rsidRPr="00F30903">
        <w:rPr>
          <w:i/>
          <w:lang w:val="ru-RU"/>
        </w:rPr>
        <w:t xml:space="preserve">Н </w:t>
      </w:r>
      <w:r w:rsidRPr="00F30903">
        <w:rPr>
          <w:lang w:val="ru-RU"/>
        </w:rPr>
        <w:t>= 0,5</w:t>
      </w:r>
      <w:r>
        <w:rPr>
          <w:i/>
        </w:rPr>
        <w:t>h</w:t>
      </w:r>
      <w:r w:rsidRPr="00F30903">
        <w:rPr>
          <w:lang w:val="ru-RU"/>
        </w:rPr>
        <w:t>). Эта плотность может быть достигнута и при толщине слоя, равной глубине активной зоны, но при этом число про- ходов должно быть увеличено в 3 раза по сравнению с тем случаем, ко- гда требуемая плотность равна 0,95</w:t>
      </w:r>
      <w:r>
        <w:rPr>
          <w:i/>
        </w:rPr>
        <w:t>σ</w:t>
      </w:r>
      <w:r>
        <w:rPr>
          <w:position w:val="-3"/>
          <w:sz w:val="18"/>
        </w:rPr>
        <w:t>max</w:t>
      </w:r>
      <w:r w:rsidRPr="00F30903">
        <w:rPr>
          <w:lang w:val="ru-RU"/>
        </w:rPr>
        <w:t>. Поэтому уплотнение грунтов при таких больших толщинах слоев становится экономически невыгод- ным.</w:t>
      </w:r>
    </w:p>
    <w:p w:rsidR="00FF6E9C" w:rsidRPr="00F30903" w:rsidRDefault="00FB709D">
      <w:pPr>
        <w:pStyle w:val="a3"/>
        <w:spacing w:before="1"/>
        <w:ind w:right="102" w:firstLine="567"/>
        <w:rPr>
          <w:lang w:val="ru-RU"/>
        </w:rPr>
      </w:pPr>
      <w:r w:rsidRPr="00F30903">
        <w:rPr>
          <w:lang w:val="ru-RU"/>
        </w:rPr>
        <w:t>Снижение толщины уплотняемого слоя грунта, по сравнению с оп- тимальной величиной, при сохранении тех же размеров рабочего органа и той же величины развивающегося на поверхности грунта напряжения, как правило, влечет за собой излишнюю затрату удельной работы.</w:t>
      </w:r>
    </w:p>
    <w:p w:rsidR="00FF6E9C" w:rsidRPr="00F30903" w:rsidRDefault="00FB709D">
      <w:pPr>
        <w:pStyle w:val="a3"/>
        <w:ind w:right="102" w:firstLine="567"/>
        <w:rPr>
          <w:lang w:val="ru-RU"/>
        </w:rPr>
      </w:pPr>
      <w:r w:rsidRPr="00F30903">
        <w:rPr>
          <w:lang w:val="ru-RU"/>
        </w:rPr>
        <w:t>В результате уплотнения необходимо получить не только требуе- мую плотность грунта, но и прочную структуру. Этого можно достиг- нуть лишь при соблюдении определенного режима работы. В первую очередь это относится к удельному давлению, которое должно быть близким к пределу прочности грунта, но не превышать его в течение всего процесса. Если нарушить это правило и сразу выбрать то давле- ние, которое должно иметь место лишь в конце уплотнения, когда грунт уже плотен и прочен, то при первых проходах структура будет разру- шаться, особенно вблизи поверхности. В конечном итоге плотность и прочность будут ниже тех, которые получаются при постепенном воз- растании удельного давления. О разрушении структуры, например, сви- детельствует сильное волнообразование перед вальцами или колесами катков, а также выпирание грунта.</w:t>
      </w:r>
    </w:p>
    <w:p w:rsidR="00FF6E9C" w:rsidRPr="00F30903" w:rsidRDefault="00FB709D">
      <w:pPr>
        <w:pStyle w:val="a3"/>
        <w:ind w:right="102" w:firstLine="567"/>
        <w:rPr>
          <w:lang w:val="ru-RU"/>
        </w:rPr>
      </w:pPr>
      <w:r w:rsidRPr="00F30903">
        <w:rPr>
          <w:lang w:val="ru-RU"/>
        </w:rPr>
        <w:t>Таким образом, удельное давление рабочего органа машины долж- но постепенно повышаться от прохода и проходу (катки) или от удара к удару при трамбующих машинах. Такой процесс повышения удельного давления до некоторой степени происходит автоматически за счет по- степенного снижения глубины колеи – при укатке и времени удара –  при трамбовании. При этом удельные давления возрастают в 1,5–2 раза, а необходимо, чтобы они стали выше в 3–4 раза. Поэтому грунты нужно уплотнять двумя машинами – легкой итяжелой.</w:t>
      </w:r>
    </w:p>
    <w:p w:rsidR="00FF6E9C" w:rsidRPr="00F30903" w:rsidRDefault="00FB709D">
      <w:pPr>
        <w:pStyle w:val="a3"/>
        <w:ind w:right="102" w:firstLine="567"/>
        <w:rPr>
          <w:lang w:val="ru-RU"/>
        </w:rPr>
      </w:pPr>
      <w:r w:rsidRPr="00F30903">
        <w:rPr>
          <w:lang w:val="ru-RU"/>
        </w:rPr>
        <w:t>Легкая машина должна служить для предварительного уплотнения, а тяжелая – для окончательного доведения грунта до требуемой плотно- сти. Применение предварительного уплотнения снижает примерно на  25 % общее потребное число проходов или ударов по одному месту. Ес- ли еще учесть, что в начале процесса применяются более легкие сред- ства, то все это дает экономию до 30 % от общей стоимости работ по уплотнению.</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1" w:firstLine="567"/>
        <w:rPr>
          <w:lang w:val="ru-RU"/>
        </w:rPr>
      </w:pPr>
      <w:r w:rsidRPr="00F30903">
        <w:rPr>
          <w:lang w:val="ru-RU"/>
        </w:rPr>
        <w:lastRenderedPageBreak/>
        <w:t>Переход на уплотнение более тяжелой машиной не должен вызы- вать резкого повышения напряжения на поверхность грунта. Поэтому лучший эффект достигается в том случае, когда напряжение на поверх- ности при первом воздействии более тяжелой машины будет равно напряжению, соответствующему последнему воздействию более легкой машины. При использовании катков на пневмошинах это требование удовлетворяется в случае, когда предварительное уплотнение произво- дится катком, нагрузка на каждое колесо которого в 2 раза меньше, чем при основном уплотнении и давление в шинах снижено в 1,5–2 раза. При применении трамбующих машин предварительное уплотнение можно производить той же машиной, которой производится и основное уплотнение, но при снижении в 4 раза высоты падения рабочего органа, либо машиной, вес рабочего органа которой в 2 раза меньше. Во время предварительного уплотнения надо совершить 30–40 % общего необхо- димого числапроходов.</w:t>
      </w:r>
    </w:p>
    <w:p w:rsidR="00FF6E9C" w:rsidRPr="00F30903" w:rsidRDefault="00FB709D">
      <w:pPr>
        <w:pStyle w:val="a3"/>
        <w:ind w:right="102" w:firstLine="567"/>
        <w:rPr>
          <w:lang w:val="ru-RU"/>
        </w:rPr>
      </w:pPr>
      <w:r w:rsidRPr="00F30903">
        <w:rPr>
          <w:lang w:val="ru-RU"/>
        </w:rPr>
        <w:t>Дорожные покрытия уплотняются укаткой и вибрационными мето- дами. Применяемые на практике средства механизации могут быть раз- делены на катки и вибрационные машины. Катки применяют только са- моходные. Они могут быть с гладкими вальцами и на пневматических шинах. На некоторых гладких катках один из вальцов при помощи ме- ханизма может совершать колебательные движения. Такие катки назы- ваются вибрационные в отличие от обычных, называемых катками ста- тического действия. Последнее название условно, так как при работе с обычными катками на поверхности уплотняемых материалов развива- ются циклические нагрузки с высокой скоростью изменения напряжен- ного состояния. Поэтому, строго говоря, эти катки никак нельзя назвать статическими.</w:t>
      </w:r>
    </w:p>
    <w:p w:rsidR="00FF6E9C" w:rsidRPr="00F30903" w:rsidRDefault="00FB709D">
      <w:pPr>
        <w:pStyle w:val="a3"/>
        <w:ind w:right="102" w:firstLine="567"/>
        <w:rPr>
          <w:lang w:val="ru-RU"/>
        </w:rPr>
      </w:pPr>
      <w:r w:rsidRPr="00F30903">
        <w:rPr>
          <w:lang w:val="ru-RU"/>
        </w:rPr>
        <w:t>Вибрационные машины главным образом применяются для уплот- нения покрытий, устраиваемых из цементобетонных смесей. Часто виб- рационными агрегатами снабжают машины, которые служат не только для уплотнения, но и для выглаживания бетонной поверхности и для распределения бетона.</w:t>
      </w:r>
    </w:p>
    <w:p w:rsidR="00FF6E9C" w:rsidRPr="00F30903" w:rsidRDefault="00FB709D">
      <w:pPr>
        <w:pStyle w:val="a3"/>
        <w:ind w:right="103" w:firstLine="567"/>
        <w:rPr>
          <w:lang w:val="ru-RU"/>
        </w:rPr>
      </w:pPr>
      <w:r w:rsidRPr="00F30903">
        <w:rPr>
          <w:lang w:val="ru-RU"/>
        </w:rPr>
        <w:t>Катки на пневматических шинах для уплотнения асфальтобетон- ных и черных смесей стали применять недавно. В отличие от катков с гладкими вальцами эти катки не дробят щебень и поэтому могут уплот- нять смеси, составленные из слабых каменных материалов. Кроме того, при движении пневмокатков уплотняемый материал получает более равномерное обжатие, поэтому склонность его к волнообразованию меньше, чем при катках с гладкими вальцами, что допускает более вы- сокие скорости движения. Особенно эффективны эти катки при уплот- нении асфальтобетонных смесей с высоким содержанием щебня.</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228" w:right="222" w:firstLine="567"/>
        <w:rPr>
          <w:lang w:val="ru-RU"/>
        </w:rPr>
      </w:pPr>
      <w:r w:rsidRPr="00F30903">
        <w:rPr>
          <w:lang w:val="ru-RU"/>
        </w:rPr>
        <w:lastRenderedPageBreak/>
        <w:t>Катки на пневматических шинах с успехом применяют также при уплотнении щебеночных и гравийных дорожных оснований. Песчаные основания можно уплотнять этими катками при пониженных давлениях в шинах.</w:t>
      </w:r>
    </w:p>
    <w:p w:rsidR="00FF6E9C" w:rsidRPr="00F30903" w:rsidRDefault="00FB709D">
      <w:pPr>
        <w:pStyle w:val="a3"/>
        <w:spacing w:before="15" w:line="225" w:lineRule="auto"/>
        <w:ind w:left="228" w:right="222" w:firstLine="567"/>
        <w:rPr>
          <w:lang w:val="ru-RU"/>
        </w:rPr>
      </w:pPr>
      <w:r w:rsidRPr="00F30903">
        <w:rPr>
          <w:lang w:val="ru-RU"/>
        </w:rPr>
        <w:t>При уплотнении дорожных оснований и покрытий катками на пневматических шинах давление в них в начале укатки устанавливается равным 2–3 кг/см</w:t>
      </w:r>
      <w:r w:rsidRPr="00F30903">
        <w:rPr>
          <w:position w:val="13"/>
          <w:sz w:val="18"/>
          <w:lang w:val="ru-RU"/>
        </w:rPr>
        <w:t>2</w:t>
      </w:r>
      <w:r w:rsidRPr="00F30903">
        <w:rPr>
          <w:lang w:val="ru-RU"/>
        </w:rPr>
        <w:t>, а в конце укатки – 5,5–6 кг/см</w:t>
      </w:r>
      <w:r w:rsidRPr="00F30903">
        <w:rPr>
          <w:position w:val="13"/>
          <w:sz w:val="18"/>
          <w:lang w:val="ru-RU"/>
        </w:rPr>
        <w:t>2</w:t>
      </w:r>
      <w:r w:rsidRPr="00F30903">
        <w:rPr>
          <w:lang w:val="ru-RU"/>
        </w:rPr>
        <w:t>.</w:t>
      </w:r>
    </w:p>
    <w:p w:rsidR="00FF6E9C" w:rsidRPr="00F30903" w:rsidRDefault="00FB709D">
      <w:pPr>
        <w:pStyle w:val="a3"/>
        <w:spacing w:before="4"/>
        <w:ind w:left="228" w:right="222" w:firstLine="567"/>
        <w:rPr>
          <w:lang w:val="ru-RU"/>
        </w:rPr>
      </w:pPr>
      <w:r w:rsidRPr="00F30903">
        <w:rPr>
          <w:lang w:val="ru-RU"/>
        </w:rPr>
        <w:t>Для получения ровного и плотного дорожного покрытия удельные давления на поверхности не должны превышать допускаемых пределов. Эти пределы для  катков  с  гладкими  жесткими  вальцами  даны  в  табл. 16.2, а толщина укатываемых слоев в табл.16.3</w:t>
      </w:r>
    </w:p>
    <w:p w:rsidR="00FF6E9C" w:rsidRPr="00F30903" w:rsidRDefault="00FF6E9C">
      <w:pPr>
        <w:pStyle w:val="a3"/>
        <w:spacing w:before="11"/>
        <w:ind w:left="0"/>
        <w:jc w:val="left"/>
        <w:rPr>
          <w:sz w:val="27"/>
          <w:lang w:val="ru-RU"/>
        </w:rPr>
      </w:pPr>
    </w:p>
    <w:p w:rsidR="00FF6E9C" w:rsidRPr="00F30903" w:rsidRDefault="00FB709D">
      <w:pPr>
        <w:pStyle w:val="a3"/>
        <w:spacing w:line="304" w:lineRule="exact"/>
        <w:ind w:left="0" w:right="223"/>
        <w:jc w:val="right"/>
        <w:rPr>
          <w:lang w:val="ru-RU"/>
        </w:rPr>
      </w:pPr>
      <w:r w:rsidRPr="00F30903">
        <w:rPr>
          <w:lang w:val="ru-RU"/>
        </w:rPr>
        <w:t>Таблица 16.2</w:t>
      </w:r>
    </w:p>
    <w:p w:rsidR="00FF6E9C" w:rsidRPr="00F30903" w:rsidRDefault="00FB709D">
      <w:pPr>
        <w:spacing w:before="22" w:line="322" w:lineRule="exact"/>
        <w:ind w:left="2094" w:right="1606" w:hanging="471"/>
        <w:rPr>
          <w:i/>
          <w:sz w:val="28"/>
          <w:lang w:val="ru-RU"/>
        </w:rPr>
      </w:pPr>
      <w:r w:rsidRPr="00F30903">
        <w:rPr>
          <w:i/>
          <w:sz w:val="28"/>
          <w:lang w:val="ru-RU"/>
        </w:rPr>
        <w:t>Допустимые значения удельных давлений в кг/см</w:t>
      </w:r>
      <w:r w:rsidRPr="00F30903">
        <w:rPr>
          <w:i/>
          <w:position w:val="13"/>
          <w:sz w:val="18"/>
          <w:lang w:val="ru-RU"/>
        </w:rPr>
        <w:t xml:space="preserve">2 </w:t>
      </w:r>
      <w:r w:rsidRPr="00F30903">
        <w:rPr>
          <w:i/>
          <w:sz w:val="28"/>
          <w:lang w:val="ru-RU"/>
        </w:rPr>
        <w:t>при участке слоев различных материалов</w:t>
      </w:r>
    </w:p>
    <w:p w:rsidR="00FF6E9C" w:rsidRPr="00F30903" w:rsidRDefault="00FF6E9C">
      <w:pPr>
        <w:pStyle w:val="a3"/>
        <w:spacing w:before="8"/>
        <w:ind w:left="0"/>
        <w:jc w:val="left"/>
        <w:rPr>
          <w:i/>
          <w:sz w:val="27"/>
          <w:lang w:val="ru-RU"/>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8"/>
        <w:gridCol w:w="2410"/>
        <w:gridCol w:w="2459"/>
      </w:tblGrid>
      <w:tr w:rsidR="00FF6E9C">
        <w:trPr>
          <w:trHeight w:hRule="exact" w:val="286"/>
        </w:trPr>
        <w:tc>
          <w:tcPr>
            <w:tcW w:w="4078" w:type="dxa"/>
          </w:tcPr>
          <w:p w:rsidR="00FF6E9C" w:rsidRDefault="00FB709D">
            <w:pPr>
              <w:pStyle w:val="TableParagraph"/>
              <w:spacing w:line="275" w:lineRule="exact"/>
              <w:ind w:left="448"/>
              <w:rPr>
                <w:sz w:val="24"/>
              </w:rPr>
            </w:pPr>
            <w:r>
              <w:rPr>
                <w:sz w:val="24"/>
              </w:rPr>
              <w:t>Виды уплотняемого материала</w:t>
            </w:r>
          </w:p>
        </w:tc>
        <w:tc>
          <w:tcPr>
            <w:tcW w:w="2410" w:type="dxa"/>
          </w:tcPr>
          <w:p w:rsidR="00FF6E9C" w:rsidRDefault="00FB709D">
            <w:pPr>
              <w:pStyle w:val="TableParagraph"/>
              <w:spacing w:line="275" w:lineRule="exact"/>
              <w:ind w:left="97" w:right="98"/>
              <w:jc w:val="center"/>
              <w:rPr>
                <w:sz w:val="24"/>
              </w:rPr>
            </w:pPr>
            <w:r>
              <w:rPr>
                <w:sz w:val="24"/>
              </w:rPr>
              <w:t>В начале уплотнения</w:t>
            </w:r>
          </w:p>
        </w:tc>
        <w:tc>
          <w:tcPr>
            <w:tcW w:w="2459" w:type="dxa"/>
          </w:tcPr>
          <w:p w:rsidR="00FF6E9C" w:rsidRDefault="00FB709D">
            <w:pPr>
              <w:pStyle w:val="TableParagraph"/>
              <w:spacing w:line="275" w:lineRule="exact"/>
              <w:ind w:left="166" w:right="167"/>
              <w:jc w:val="center"/>
              <w:rPr>
                <w:sz w:val="24"/>
              </w:rPr>
            </w:pPr>
            <w:r>
              <w:rPr>
                <w:sz w:val="24"/>
              </w:rPr>
              <w:t>В конце уплотнения</w:t>
            </w:r>
          </w:p>
        </w:tc>
      </w:tr>
      <w:tr w:rsidR="00FF6E9C">
        <w:trPr>
          <w:trHeight w:hRule="exact" w:val="286"/>
        </w:trPr>
        <w:tc>
          <w:tcPr>
            <w:tcW w:w="4078" w:type="dxa"/>
          </w:tcPr>
          <w:p w:rsidR="00FF6E9C" w:rsidRDefault="00FB709D">
            <w:pPr>
              <w:pStyle w:val="TableParagraph"/>
              <w:spacing w:line="276" w:lineRule="exact"/>
              <w:ind w:left="103"/>
              <w:rPr>
                <w:sz w:val="24"/>
              </w:rPr>
            </w:pPr>
            <w:r>
              <w:rPr>
                <w:sz w:val="24"/>
              </w:rPr>
              <w:t>Щебеночное основание</w:t>
            </w:r>
          </w:p>
        </w:tc>
        <w:tc>
          <w:tcPr>
            <w:tcW w:w="2410" w:type="dxa"/>
          </w:tcPr>
          <w:p w:rsidR="00FF6E9C" w:rsidRDefault="00FB709D">
            <w:pPr>
              <w:pStyle w:val="TableParagraph"/>
              <w:spacing w:line="276" w:lineRule="exact"/>
              <w:ind w:left="97" w:right="98"/>
              <w:jc w:val="center"/>
              <w:rPr>
                <w:sz w:val="24"/>
              </w:rPr>
            </w:pPr>
            <w:r>
              <w:rPr>
                <w:sz w:val="24"/>
              </w:rPr>
              <w:t>6–7</w:t>
            </w:r>
          </w:p>
        </w:tc>
        <w:tc>
          <w:tcPr>
            <w:tcW w:w="2459" w:type="dxa"/>
          </w:tcPr>
          <w:p w:rsidR="00FF6E9C" w:rsidRDefault="00FB709D">
            <w:pPr>
              <w:pStyle w:val="TableParagraph"/>
              <w:spacing w:line="276" w:lineRule="exact"/>
              <w:ind w:left="166" w:right="166"/>
              <w:jc w:val="center"/>
              <w:rPr>
                <w:sz w:val="24"/>
              </w:rPr>
            </w:pPr>
            <w:r>
              <w:rPr>
                <w:sz w:val="24"/>
              </w:rPr>
              <w:t>30–45</w:t>
            </w:r>
          </w:p>
        </w:tc>
      </w:tr>
      <w:tr w:rsidR="00FF6E9C">
        <w:trPr>
          <w:trHeight w:hRule="exact" w:val="286"/>
        </w:trPr>
        <w:tc>
          <w:tcPr>
            <w:tcW w:w="4078" w:type="dxa"/>
          </w:tcPr>
          <w:p w:rsidR="00FF6E9C" w:rsidRDefault="00FB709D">
            <w:pPr>
              <w:pStyle w:val="TableParagraph"/>
              <w:spacing w:line="276" w:lineRule="exact"/>
              <w:ind w:left="103"/>
              <w:rPr>
                <w:sz w:val="24"/>
              </w:rPr>
            </w:pPr>
            <w:r>
              <w:rPr>
                <w:sz w:val="24"/>
              </w:rPr>
              <w:t>Гравийное основание</w:t>
            </w:r>
          </w:p>
        </w:tc>
        <w:tc>
          <w:tcPr>
            <w:tcW w:w="2410" w:type="dxa"/>
          </w:tcPr>
          <w:p w:rsidR="00FF6E9C" w:rsidRDefault="00FB709D">
            <w:pPr>
              <w:pStyle w:val="TableParagraph"/>
              <w:spacing w:line="276" w:lineRule="exact"/>
              <w:ind w:left="97" w:right="98"/>
              <w:jc w:val="center"/>
              <w:rPr>
                <w:sz w:val="24"/>
              </w:rPr>
            </w:pPr>
            <w:r>
              <w:rPr>
                <w:sz w:val="24"/>
              </w:rPr>
              <w:t>4–6</w:t>
            </w:r>
          </w:p>
        </w:tc>
        <w:tc>
          <w:tcPr>
            <w:tcW w:w="2459" w:type="dxa"/>
          </w:tcPr>
          <w:p w:rsidR="00FF6E9C" w:rsidRDefault="00FB709D">
            <w:pPr>
              <w:pStyle w:val="TableParagraph"/>
              <w:spacing w:line="276" w:lineRule="exact"/>
              <w:ind w:left="166" w:right="166"/>
              <w:jc w:val="center"/>
              <w:rPr>
                <w:sz w:val="24"/>
              </w:rPr>
            </w:pPr>
            <w:r>
              <w:rPr>
                <w:sz w:val="24"/>
              </w:rPr>
              <w:t>25–30</w:t>
            </w:r>
          </w:p>
        </w:tc>
      </w:tr>
      <w:tr w:rsidR="00FF6E9C">
        <w:trPr>
          <w:trHeight w:hRule="exact" w:val="286"/>
        </w:trPr>
        <w:tc>
          <w:tcPr>
            <w:tcW w:w="4078" w:type="dxa"/>
          </w:tcPr>
          <w:p w:rsidR="00FF6E9C" w:rsidRDefault="00FB709D">
            <w:pPr>
              <w:pStyle w:val="TableParagraph"/>
              <w:spacing w:line="276" w:lineRule="exact"/>
              <w:ind w:left="103"/>
              <w:rPr>
                <w:sz w:val="24"/>
              </w:rPr>
            </w:pPr>
            <w:r>
              <w:rPr>
                <w:sz w:val="24"/>
              </w:rPr>
              <w:t>Асфальтобетон горячий</w:t>
            </w:r>
          </w:p>
        </w:tc>
        <w:tc>
          <w:tcPr>
            <w:tcW w:w="2410" w:type="dxa"/>
          </w:tcPr>
          <w:p w:rsidR="00FF6E9C" w:rsidRDefault="00FB709D">
            <w:pPr>
              <w:pStyle w:val="TableParagraph"/>
              <w:spacing w:line="276" w:lineRule="exact"/>
              <w:ind w:left="97" w:right="98"/>
              <w:jc w:val="center"/>
              <w:rPr>
                <w:sz w:val="24"/>
              </w:rPr>
            </w:pPr>
            <w:r>
              <w:rPr>
                <w:sz w:val="24"/>
              </w:rPr>
              <w:t>4–5</w:t>
            </w:r>
          </w:p>
        </w:tc>
        <w:tc>
          <w:tcPr>
            <w:tcW w:w="2459" w:type="dxa"/>
          </w:tcPr>
          <w:p w:rsidR="00FF6E9C" w:rsidRDefault="00FB709D">
            <w:pPr>
              <w:pStyle w:val="TableParagraph"/>
              <w:spacing w:line="276" w:lineRule="exact"/>
              <w:ind w:left="166" w:right="166"/>
              <w:jc w:val="center"/>
              <w:rPr>
                <w:sz w:val="24"/>
              </w:rPr>
            </w:pPr>
            <w:r>
              <w:rPr>
                <w:sz w:val="24"/>
              </w:rPr>
              <w:t>30–35</w:t>
            </w:r>
          </w:p>
        </w:tc>
      </w:tr>
      <w:tr w:rsidR="00FF6E9C">
        <w:trPr>
          <w:trHeight w:hRule="exact" w:val="286"/>
        </w:trPr>
        <w:tc>
          <w:tcPr>
            <w:tcW w:w="4078" w:type="dxa"/>
          </w:tcPr>
          <w:p w:rsidR="00FF6E9C" w:rsidRDefault="00FB709D">
            <w:pPr>
              <w:pStyle w:val="TableParagraph"/>
              <w:spacing w:line="276" w:lineRule="exact"/>
              <w:ind w:left="103"/>
              <w:rPr>
                <w:sz w:val="24"/>
              </w:rPr>
            </w:pPr>
            <w:r>
              <w:rPr>
                <w:sz w:val="24"/>
              </w:rPr>
              <w:t>Грунт, укрепленный цементом</w:t>
            </w:r>
          </w:p>
        </w:tc>
        <w:tc>
          <w:tcPr>
            <w:tcW w:w="2410" w:type="dxa"/>
          </w:tcPr>
          <w:p w:rsidR="00FF6E9C" w:rsidRDefault="00FB709D">
            <w:pPr>
              <w:pStyle w:val="TableParagraph"/>
              <w:spacing w:line="276" w:lineRule="exact"/>
              <w:ind w:left="97" w:right="98"/>
              <w:jc w:val="center"/>
              <w:rPr>
                <w:sz w:val="24"/>
              </w:rPr>
            </w:pPr>
            <w:r>
              <w:rPr>
                <w:sz w:val="24"/>
              </w:rPr>
              <w:t>3–5</w:t>
            </w:r>
          </w:p>
        </w:tc>
        <w:tc>
          <w:tcPr>
            <w:tcW w:w="2459" w:type="dxa"/>
          </w:tcPr>
          <w:p w:rsidR="00FF6E9C" w:rsidRDefault="00FB709D">
            <w:pPr>
              <w:pStyle w:val="TableParagraph"/>
              <w:spacing w:line="276" w:lineRule="exact"/>
              <w:ind w:left="166" w:right="166"/>
              <w:jc w:val="center"/>
              <w:rPr>
                <w:sz w:val="24"/>
              </w:rPr>
            </w:pPr>
            <w:r>
              <w:rPr>
                <w:sz w:val="24"/>
              </w:rPr>
              <w:t>40–50</w:t>
            </w:r>
          </w:p>
        </w:tc>
      </w:tr>
      <w:tr w:rsidR="00FF6E9C">
        <w:trPr>
          <w:trHeight w:hRule="exact" w:val="286"/>
        </w:trPr>
        <w:tc>
          <w:tcPr>
            <w:tcW w:w="4078" w:type="dxa"/>
          </w:tcPr>
          <w:p w:rsidR="00FF6E9C" w:rsidRDefault="00FB709D">
            <w:pPr>
              <w:pStyle w:val="TableParagraph"/>
              <w:spacing w:line="275" w:lineRule="exact"/>
              <w:ind w:left="103"/>
              <w:rPr>
                <w:sz w:val="24"/>
              </w:rPr>
            </w:pPr>
            <w:r>
              <w:rPr>
                <w:sz w:val="24"/>
              </w:rPr>
              <w:t>Грунт, укрепленный битумом</w:t>
            </w:r>
          </w:p>
        </w:tc>
        <w:tc>
          <w:tcPr>
            <w:tcW w:w="2410" w:type="dxa"/>
          </w:tcPr>
          <w:p w:rsidR="00FF6E9C" w:rsidRDefault="00FB709D">
            <w:pPr>
              <w:pStyle w:val="TableParagraph"/>
              <w:spacing w:line="275" w:lineRule="exact"/>
              <w:ind w:left="97" w:right="98"/>
              <w:jc w:val="center"/>
              <w:rPr>
                <w:sz w:val="24"/>
              </w:rPr>
            </w:pPr>
            <w:r>
              <w:rPr>
                <w:sz w:val="24"/>
              </w:rPr>
              <w:t>3–4</w:t>
            </w:r>
          </w:p>
        </w:tc>
        <w:tc>
          <w:tcPr>
            <w:tcW w:w="2459" w:type="dxa"/>
          </w:tcPr>
          <w:p w:rsidR="00FF6E9C" w:rsidRDefault="00FB709D">
            <w:pPr>
              <w:pStyle w:val="TableParagraph"/>
              <w:spacing w:line="275" w:lineRule="exact"/>
              <w:ind w:left="166" w:right="166"/>
              <w:jc w:val="center"/>
              <w:rPr>
                <w:sz w:val="24"/>
              </w:rPr>
            </w:pPr>
            <w:r>
              <w:rPr>
                <w:sz w:val="24"/>
              </w:rPr>
              <w:t>10–15</w:t>
            </w:r>
          </w:p>
        </w:tc>
      </w:tr>
    </w:tbl>
    <w:p w:rsidR="00FF6E9C" w:rsidRDefault="00FF6E9C">
      <w:pPr>
        <w:pStyle w:val="a3"/>
        <w:spacing w:before="5"/>
        <w:ind w:left="0"/>
        <w:jc w:val="left"/>
        <w:rPr>
          <w:i/>
          <w:sz w:val="22"/>
        </w:rPr>
      </w:pPr>
    </w:p>
    <w:p w:rsidR="00FF6E9C" w:rsidRDefault="00FB709D">
      <w:pPr>
        <w:pStyle w:val="a3"/>
        <w:spacing w:before="64" w:line="322" w:lineRule="exact"/>
        <w:ind w:left="0" w:right="223"/>
        <w:jc w:val="right"/>
      </w:pPr>
      <w:r>
        <w:t>Таблица 16.3</w:t>
      </w:r>
    </w:p>
    <w:p w:rsidR="00FF6E9C" w:rsidRPr="00F30903" w:rsidRDefault="00FB709D">
      <w:pPr>
        <w:ind w:left="1845" w:right="222"/>
        <w:rPr>
          <w:i/>
          <w:sz w:val="28"/>
          <w:lang w:val="ru-RU"/>
        </w:rPr>
      </w:pPr>
      <w:r w:rsidRPr="00F30903">
        <w:rPr>
          <w:i/>
          <w:sz w:val="28"/>
          <w:lang w:val="ru-RU"/>
        </w:rPr>
        <w:t>Оптимальные толщины укатываемых слоев в см</w:t>
      </w:r>
    </w:p>
    <w:p w:rsidR="00FF6E9C" w:rsidRPr="00F30903" w:rsidRDefault="00FF6E9C">
      <w:pPr>
        <w:pStyle w:val="a3"/>
        <w:spacing w:after="1"/>
        <w:ind w:left="0"/>
        <w:jc w:val="left"/>
        <w:rPr>
          <w:i/>
          <w:lang w:val="ru-RU"/>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18"/>
        <w:gridCol w:w="1447"/>
        <w:gridCol w:w="2947"/>
        <w:gridCol w:w="1843"/>
      </w:tblGrid>
      <w:tr w:rsidR="00FF6E9C">
        <w:trPr>
          <w:trHeight w:hRule="exact" w:val="562"/>
        </w:trPr>
        <w:tc>
          <w:tcPr>
            <w:tcW w:w="2518" w:type="dxa"/>
          </w:tcPr>
          <w:p w:rsidR="00FF6E9C" w:rsidRPr="00F30903" w:rsidRDefault="00FB709D">
            <w:pPr>
              <w:pStyle w:val="TableParagraph"/>
              <w:ind w:left="401" w:right="167" w:hanging="215"/>
              <w:rPr>
                <w:sz w:val="24"/>
                <w:lang w:val="ru-RU"/>
              </w:rPr>
            </w:pPr>
            <w:r w:rsidRPr="00F30903">
              <w:rPr>
                <w:sz w:val="24"/>
                <w:lang w:val="ru-RU"/>
              </w:rPr>
              <w:t>Удалённое линейное давление в гк/см</w:t>
            </w:r>
          </w:p>
        </w:tc>
        <w:tc>
          <w:tcPr>
            <w:tcW w:w="1447" w:type="dxa"/>
          </w:tcPr>
          <w:p w:rsidR="00FF6E9C" w:rsidRDefault="00FB709D">
            <w:pPr>
              <w:pStyle w:val="TableParagraph"/>
              <w:ind w:left="350" w:right="197" w:hanging="134"/>
              <w:rPr>
                <w:sz w:val="24"/>
              </w:rPr>
            </w:pPr>
            <w:r>
              <w:rPr>
                <w:sz w:val="24"/>
              </w:rPr>
              <w:t>Щебень и Гравий</w:t>
            </w:r>
          </w:p>
        </w:tc>
        <w:tc>
          <w:tcPr>
            <w:tcW w:w="2947" w:type="dxa"/>
          </w:tcPr>
          <w:p w:rsidR="00FF6E9C" w:rsidRPr="00F30903" w:rsidRDefault="00FB709D">
            <w:pPr>
              <w:pStyle w:val="TableParagraph"/>
              <w:ind w:left="344" w:right="136" w:hanging="190"/>
              <w:rPr>
                <w:sz w:val="24"/>
                <w:lang w:val="ru-RU"/>
              </w:rPr>
            </w:pPr>
            <w:r w:rsidRPr="00F30903">
              <w:rPr>
                <w:sz w:val="24"/>
                <w:lang w:val="ru-RU"/>
              </w:rPr>
              <w:t>Битумощебеночные и би- тумогравийные смеси</w:t>
            </w:r>
          </w:p>
        </w:tc>
        <w:tc>
          <w:tcPr>
            <w:tcW w:w="1843" w:type="dxa"/>
          </w:tcPr>
          <w:p w:rsidR="00FF6E9C" w:rsidRDefault="00FB709D">
            <w:pPr>
              <w:pStyle w:val="TableParagraph"/>
              <w:spacing w:before="137"/>
              <w:ind w:left="107" w:right="107"/>
              <w:jc w:val="center"/>
              <w:rPr>
                <w:sz w:val="24"/>
              </w:rPr>
            </w:pPr>
            <w:r>
              <w:rPr>
                <w:sz w:val="24"/>
              </w:rPr>
              <w:t>Асфальтобетон</w:t>
            </w:r>
          </w:p>
        </w:tc>
      </w:tr>
      <w:tr w:rsidR="00FF6E9C">
        <w:trPr>
          <w:trHeight w:hRule="exact" w:val="286"/>
        </w:trPr>
        <w:tc>
          <w:tcPr>
            <w:tcW w:w="2518" w:type="dxa"/>
          </w:tcPr>
          <w:p w:rsidR="00FF6E9C" w:rsidRDefault="00FB709D">
            <w:pPr>
              <w:pStyle w:val="TableParagraph"/>
              <w:spacing w:line="276" w:lineRule="exact"/>
              <w:ind w:left="953" w:right="167"/>
              <w:rPr>
                <w:sz w:val="24"/>
              </w:rPr>
            </w:pPr>
            <w:r>
              <w:rPr>
                <w:sz w:val="24"/>
              </w:rPr>
              <w:t>20–40</w:t>
            </w:r>
          </w:p>
        </w:tc>
        <w:tc>
          <w:tcPr>
            <w:tcW w:w="1447" w:type="dxa"/>
          </w:tcPr>
          <w:p w:rsidR="00FF6E9C" w:rsidRDefault="00FB709D">
            <w:pPr>
              <w:pStyle w:val="TableParagraph"/>
              <w:spacing w:line="276" w:lineRule="exact"/>
              <w:ind w:right="476"/>
              <w:jc w:val="right"/>
              <w:rPr>
                <w:sz w:val="24"/>
              </w:rPr>
            </w:pPr>
            <w:r>
              <w:rPr>
                <w:sz w:val="24"/>
              </w:rPr>
              <w:t>8–12</w:t>
            </w:r>
          </w:p>
        </w:tc>
        <w:tc>
          <w:tcPr>
            <w:tcW w:w="2947" w:type="dxa"/>
          </w:tcPr>
          <w:p w:rsidR="00FF6E9C" w:rsidRDefault="00FB709D">
            <w:pPr>
              <w:pStyle w:val="TableParagraph"/>
              <w:spacing w:line="276" w:lineRule="exact"/>
              <w:ind w:left="1148" w:right="1148"/>
              <w:jc w:val="center"/>
              <w:rPr>
                <w:sz w:val="24"/>
              </w:rPr>
            </w:pPr>
            <w:r>
              <w:rPr>
                <w:sz w:val="24"/>
              </w:rPr>
              <w:t>6–7</w:t>
            </w:r>
          </w:p>
        </w:tc>
        <w:tc>
          <w:tcPr>
            <w:tcW w:w="1843" w:type="dxa"/>
          </w:tcPr>
          <w:p w:rsidR="00FF6E9C" w:rsidRDefault="00FB709D">
            <w:pPr>
              <w:pStyle w:val="TableParagraph"/>
              <w:spacing w:line="276" w:lineRule="exact"/>
              <w:ind w:left="107" w:right="107"/>
              <w:jc w:val="center"/>
              <w:rPr>
                <w:sz w:val="24"/>
              </w:rPr>
            </w:pPr>
            <w:r>
              <w:rPr>
                <w:sz w:val="24"/>
              </w:rPr>
              <w:t>4–5</w:t>
            </w:r>
          </w:p>
        </w:tc>
      </w:tr>
      <w:tr w:rsidR="00FF6E9C">
        <w:trPr>
          <w:trHeight w:hRule="exact" w:val="286"/>
        </w:trPr>
        <w:tc>
          <w:tcPr>
            <w:tcW w:w="2518" w:type="dxa"/>
          </w:tcPr>
          <w:p w:rsidR="00FF6E9C" w:rsidRDefault="00FB709D">
            <w:pPr>
              <w:pStyle w:val="TableParagraph"/>
              <w:spacing w:line="275" w:lineRule="exact"/>
              <w:ind w:left="953" w:right="167"/>
              <w:rPr>
                <w:sz w:val="24"/>
              </w:rPr>
            </w:pPr>
            <w:r>
              <w:rPr>
                <w:sz w:val="24"/>
              </w:rPr>
              <w:t>41–60</w:t>
            </w:r>
          </w:p>
        </w:tc>
        <w:tc>
          <w:tcPr>
            <w:tcW w:w="1447" w:type="dxa"/>
          </w:tcPr>
          <w:p w:rsidR="00FF6E9C" w:rsidRDefault="00FB709D">
            <w:pPr>
              <w:pStyle w:val="TableParagraph"/>
              <w:spacing w:line="275" w:lineRule="exact"/>
              <w:ind w:right="416"/>
              <w:jc w:val="right"/>
              <w:rPr>
                <w:sz w:val="24"/>
              </w:rPr>
            </w:pPr>
            <w:r>
              <w:rPr>
                <w:sz w:val="24"/>
              </w:rPr>
              <w:t>12–15</w:t>
            </w:r>
          </w:p>
        </w:tc>
        <w:tc>
          <w:tcPr>
            <w:tcW w:w="2947" w:type="dxa"/>
          </w:tcPr>
          <w:p w:rsidR="00FF6E9C" w:rsidRDefault="00FB709D">
            <w:pPr>
              <w:pStyle w:val="TableParagraph"/>
              <w:spacing w:line="275" w:lineRule="exact"/>
              <w:ind w:left="1148" w:right="1148"/>
              <w:jc w:val="center"/>
              <w:rPr>
                <w:sz w:val="24"/>
              </w:rPr>
            </w:pPr>
            <w:r>
              <w:rPr>
                <w:sz w:val="24"/>
              </w:rPr>
              <w:t>8–10</w:t>
            </w:r>
          </w:p>
        </w:tc>
        <w:tc>
          <w:tcPr>
            <w:tcW w:w="1843" w:type="dxa"/>
          </w:tcPr>
          <w:p w:rsidR="00FF6E9C" w:rsidRDefault="00FB709D">
            <w:pPr>
              <w:pStyle w:val="TableParagraph"/>
              <w:spacing w:line="275" w:lineRule="exact"/>
              <w:ind w:left="107" w:right="107"/>
              <w:jc w:val="center"/>
              <w:rPr>
                <w:sz w:val="24"/>
              </w:rPr>
            </w:pPr>
            <w:r>
              <w:rPr>
                <w:sz w:val="24"/>
              </w:rPr>
              <w:t>5–6</w:t>
            </w:r>
          </w:p>
        </w:tc>
      </w:tr>
      <w:tr w:rsidR="00FF6E9C">
        <w:trPr>
          <w:trHeight w:hRule="exact" w:val="286"/>
        </w:trPr>
        <w:tc>
          <w:tcPr>
            <w:tcW w:w="2518" w:type="dxa"/>
          </w:tcPr>
          <w:p w:rsidR="00FF6E9C" w:rsidRDefault="00FB709D">
            <w:pPr>
              <w:pStyle w:val="TableParagraph"/>
              <w:spacing w:line="276" w:lineRule="exact"/>
              <w:ind w:left="953" w:right="167"/>
              <w:rPr>
                <w:sz w:val="24"/>
              </w:rPr>
            </w:pPr>
            <w:r>
              <w:rPr>
                <w:sz w:val="24"/>
              </w:rPr>
              <w:t>62–80</w:t>
            </w:r>
          </w:p>
        </w:tc>
        <w:tc>
          <w:tcPr>
            <w:tcW w:w="1447" w:type="dxa"/>
          </w:tcPr>
          <w:p w:rsidR="00FF6E9C" w:rsidRDefault="00FB709D">
            <w:pPr>
              <w:pStyle w:val="TableParagraph"/>
              <w:spacing w:line="276" w:lineRule="exact"/>
              <w:ind w:right="416"/>
              <w:jc w:val="right"/>
              <w:rPr>
                <w:sz w:val="24"/>
              </w:rPr>
            </w:pPr>
            <w:r>
              <w:rPr>
                <w:sz w:val="24"/>
              </w:rPr>
              <w:t>15–20</w:t>
            </w:r>
          </w:p>
        </w:tc>
        <w:tc>
          <w:tcPr>
            <w:tcW w:w="2947" w:type="dxa"/>
          </w:tcPr>
          <w:p w:rsidR="00FF6E9C" w:rsidRDefault="00FB709D">
            <w:pPr>
              <w:pStyle w:val="TableParagraph"/>
              <w:spacing w:line="276" w:lineRule="exact"/>
              <w:ind w:left="1148" w:right="1148"/>
              <w:jc w:val="center"/>
              <w:rPr>
                <w:sz w:val="24"/>
              </w:rPr>
            </w:pPr>
            <w:r>
              <w:rPr>
                <w:sz w:val="24"/>
              </w:rPr>
              <w:t>10–12</w:t>
            </w:r>
          </w:p>
        </w:tc>
        <w:tc>
          <w:tcPr>
            <w:tcW w:w="1843" w:type="dxa"/>
          </w:tcPr>
          <w:p w:rsidR="00FF6E9C" w:rsidRDefault="00FB709D">
            <w:pPr>
              <w:pStyle w:val="TableParagraph"/>
              <w:spacing w:line="276" w:lineRule="exact"/>
              <w:ind w:left="107" w:right="107"/>
              <w:jc w:val="center"/>
              <w:rPr>
                <w:sz w:val="24"/>
              </w:rPr>
            </w:pPr>
            <w:r>
              <w:rPr>
                <w:sz w:val="24"/>
              </w:rPr>
              <w:t>6–8</w:t>
            </w:r>
          </w:p>
        </w:tc>
      </w:tr>
    </w:tbl>
    <w:p w:rsidR="00FF6E9C" w:rsidRDefault="00FF6E9C">
      <w:pPr>
        <w:pStyle w:val="a3"/>
        <w:spacing w:before="3"/>
        <w:ind w:left="0"/>
        <w:jc w:val="left"/>
        <w:rPr>
          <w:i/>
          <w:sz w:val="29"/>
        </w:rPr>
      </w:pPr>
    </w:p>
    <w:p w:rsidR="00FF6E9C" w:rsidRDefault="00FB709D">
      <w:pPr>
        <w:pStyle w:val="3"/>
        <w:numPr>
          <w:ilvl w:val="1"/>
          <w:numId w:val="44"/>
        </w:numPr>
        <w:tabs>
          <w:tab w:val="left" w:pos="3029"/>
        </w:tabs>
        <w:spacing w:before="64"/>
        <w:ind w:left="3029"/>
        <w:jc w:val="left"/>
      </w:pPr>
      <w:bookmarkStart w:id="63" w:name="_TOC_250024"/>
      <w:r>
        <w:t>Катки для уплотнения</w:t>
      </w:r>
      <w:bookmarkEnd w:id="63"/>
      <w:r>
        <w:t>грунтов</w:t>
      </w:r>
    </w:p>
    <w:p w:rsidR="00FF6E9C" w:rsidRPr="00F30903" w:rsidRDefault="00FB709D">
      <w:pPr>
        <w:pStyle w:val="a3"/>
        <w:spacing w:before="199"/>
        <w:ind w:left="228" w:right="222" w:firstLine="567"/>
        <w:jc w:val="left"/>
        <w:rPr>
          <w:lang w:val="ru-RU"/>
        </w:rPr>
      </w:pPr>
      <w:r w:rsidRPr="00F30903">
        <w:rPr>
          <w:lang w:val="ru-RU"/>
        </w:rPr>
        <w:t>Катки являются наиболее распространенными и простыми маши- нами для уплотнения всех грунтов и различных смесей.</w:t>
      </w:r>
    </w:p>
    <w:p w:rsidR="00FF6E9C" w:rsidRPr="00F30903" w:rsidRDefault="00FB709D">
      <w:pPr>
        <w:pStyle w:val="a3"/>
        <w:ind w:left="228" w:right="222" w:firstLine="567"/>
        <w:jc w:val="left"/>
        <w:rPr>
          <w:lang w:val="ru-RU"/>
        </w:rPr>
      </w:pPr>
      <w:r w:rsidRPr="00F30903">
        <w:rPr>
          <w:lang w:val="ru-RU"/>
        </w:rPr>
        <w:t>Современные катки должны удовлетворять следующим основным требованиям:</w:t>
      </w:r>
    </w:p>
    <w:p w:rsidR="00FF6E9C" w:rsidRPr="00F30903" w:rsidRDefault="00FB709D">
      <w:pPr>
        <w:pStyle w:val="a3"/>
        <w:tabs>
          <w:tab w:val="left" w:pos="795"/>
        </w:tabs>
        <w:ind w:left="228" w:right="746"/>
        <w:jc w:val="left"/>
        <w:rPr>
          <w:lang w:val="ru-RU"/>
        </w:rPr>
      </w:pPr>
      <w:r w:rsidRPr="00F30903">
        <w:rPr>
          <w:lang w:val="ru-RU"/>
        </w:rPr>
        <w:t>а)</w:t>
      </w:r>
      <w:r w:rsidRPr="00F30903">
        <w:rPr>
          <w:lang w:val="ru-RU"/>
        </w:rPr>
        <w:tab/>
        <w:t>обеспечивать необходимую плотность ировностьповерхности; б)</w:t>
      </w:r>
      <w:r w:rsidRPr="00F30903">
        <w:rPr>
          <w:lang w:val="ru-RU"/>
        </w:rPr>
        <w:tab/>
        <w:t>возможность регулирования весакатка;</w:t>
      </w:r>
    </w:p>
    <w:p w:rsidR="00FF6E9C" w:rsidRPr="00F30903" w:rsidRDefault="00FB709D">
      <w:pPr>
        <w:pStyle w:val="a3"/>
        <w:tabs>
          <w:tab w:val="left" w:pos="795"/>
        </w:tabs>
        <w:ind w:left="795" w:right="222" w:hanging="567"/>
        <w:jc w:val="left"/>
        <w:rPr>
          <w:lang w:val="ru-RU"/>
        </w:rPr>
      </w:pPr>
      <w:r w:rsidRPr="00F30903">
        <w:rPr>
          <w:lang w:val="ru-RU"/>
        </w:rPr>
        <w:t>в)</w:t>
      </w:r>
      <w:r w:rsidRPr="00F30903">
        <w:rPr>
          <w:lang w:val="ru-RU"/>
        </w:rPr>
        <w:tab/>
        <w:t>иметьхорошееилегкоеуправлениеибольшойобзорпридвиже- нии как вперед, так иназад;</w:t>
      </w:r>
    </w:p>
    <w:p w:rsidR="00FF6E9C" w:rsidRPr="00F30903" w:rsidRDefault="00FF6E9C">
      <w:pPr>
        <w:rPr>
          <w:lang w:val="ru-RU"/>
        </w:rPr>
        <w:sectPr w:rsidR="00FF6E9C" w:rsidRPr="00F30903">
          <w:pgSz w:w="11910" w:h="16840"/>
          <w:pgMar w:top="1540" w:right="1360" w:bottom="1820" w:left="1360" w:header="0" w:footer="1633" w:gutter="0"/>
          <w:cols w:space="720"/>
        </w:sectPr>
      </w:pPr>
    </w:p>
    <w:p w:rsidR="00FF6E9C" w:rsidRPr="00F30903" w:rsidRDefault="00FB709D">
      <w:pPr>
        <w:pStyle w:val="a3"/>
        <w:tabs>
          <w:tab w:val="left" w:pos="675"/>
        </w:tabs>
        <w:spacing w:before="47"/>
        <w:ind w:left="675" w:right="103" w:hanging="567"/>
        <w:jc w:val="left"/>
        <w:rPr>
          <w:lang w:val="ru-RU"/>
        </w:rPr>
      </w:pPr>
      <w:r w:rsidRPr="00F30903">
        <w:rPr>
          <w:lang w:val="ru-RU"/>
        </w:rPr>
        <w:lastRenderedPageBreak/>
        <w:t>г)</w:t>
      </w:r>
      <w:r w:rsidRPr="00F30903">
        <w:rPr>
          <w:lang w:val="ru-RU"/>
        </w:rPr>
        <w:tab/>
        <w:t>обладать плавностью хода при повороте, трогании с места иревер- сированиидвижения;</w:t>
      </w:r>
    </w:p>
    <w:p w:rsidR="00FF6E9C" w:rsidRPr="00F30903" w:rsidRDefault="00FB709D">
      <w:pPr>
        <w:pStyle w:val="a3"/>
        <w:tabs>
          <w:tab w:val="left" w:pos="675"/>
        </w:tabs>
        <w:ind w:left="675" w:right="103" w:hanging="567"/>
        <w:jc w:val="left"/>
        <w:rPr>
          <w:lang w:val="ru-RU"/>
        </w:rPr>
      </w:pPr>
      <w:r w:rsidRPr="00F30903">
        <w:rPr>
          <w:lang w:val="ru-RU"/>
        </w:rPr>
        <w:t>д)</w:t>
      </w:r>
      <w:r w:rsidRPr="00F30903">
        <w:rPr>
          <w:lang w:val="ru-RU"/>
        </w:rPr>
        <w:tab/>
        <w:t>иметь одинаковое количество скоростей движения как  вперед,таки назад и т.д.</w:t>
      </w:r>
    </w:p>
    <w:p w:rsidR="00FF6E9C" w:rsidRPr="00F30903" w:rsidRDefault="00FB709D">
      <w:pPr>
        <w:pStyle w:val="a3"/>
        <w:ind w:right="102" w:firstLine="567"/>
        <w:rPr>
          <w:lang w:val="ru-RU"/>
        </w:rPr>
      </w:pPr>
      <w:r w:rsidRPr="00F30903">
        <w:rPr>
          <w:lang w:val="ru-RU"/>
        </w:rPr>
        <w:t>Существующие катки можно классифицировать по удельному дав- лению, способу перемещения, числу и конструкции вальцов. По вели- чине удельного давления катки делятся:</w:t>
      </w:r>
    </w:p>
    <w:p w:rsidR="00FF6E9C" w:rsidRPr="00F30903" w:rsidRDefault="00FB709D">
      <w:pPr>
        <w:pStyle w:val="a3"/>
        <w:tabs>
          <w:tab w:val="left" w:pos="675"/>
        </w:tabs>
        <w:spacing w:before="4" w:line="322" w:lineRule="exact"/>
        <w:ind w:left="675" w:right="102" w:hanging="567"/>
        <w:jc w:val="left"/>
        <w:rPr>
          <w:lang w:val="ru-RU"/>
        </w:rPr>
      </w:pPr>
      <w:r w:rsidRPr="00F30903">
        <w:rPr>
          <w:lang w:val="ru-RU"/>
        </w:rPr>
        <w:t>а)</w:t>
      </w:r>
      <w:r w:rsidRPr="00F30903">
        <w:rPr>
          <w:lang w:val="ru-RU"/>
        </w:rPr>
        <w:tab/>
        <w:t xml:space="preserve">на  </w:t>
      </w:r>
      <w:r w:rsidRPr="00F30903">
        <w:rPr>
          <w:b/>
          <w:lang w:val="ru-RU"/>
        </w:rPr>
        <w:t xml:space="preserve">легкие  </w:t>
      </w:r>
      <w:r w:rsidRPr="00F30903">
        <w:rPr>
          <w:lang w:val="ru-RU"/>
        </w:rPr>
        <w:t>–  с  удельным  давлением  менее  40  кг/см</w:t>
      </w:r>
      <w:r w:rsidRPr="00F30903">
        <w:rPr>
          <w:position w:val="13"/>
          <w:sz w:val="18"/>
          <w:lang w:val="ru-RU"/>
        </w:rPr>
        <w:t>2</w:t>
      </w:r>
      <w:r w:rsidRPr="00F30903">
        <w:rPr>
          <w:lang w:val="ru-RU"/>
        </w:rPr>
        <w:t>,  весом5т, мощностью двигателя до 25 л.с;</w:t>
      </w:r>
    </w:p>
    <w:p w:rsidR="00FF6E9C" w:rsidRPr="00F30903" w:rsidRDefault="00FB709D">
      <w:pPr>
        <w:pStyle w:val="a3"/>
        <w:tabs>
          <w:tab w:val="left" w:pos="675"/>
        </w:tabs>
        <w:spacing w:line="318" w:lineRule="exact"/>
        <w:jc w:val="left"/>
        <w:rPr>
          <w:lang w:val="ru-RU"/>
        </w:rPr>
      </w:pPr>
      <w:r w:rsidRPr="00F30903">
        <w:rPr>
          <w:lang w:val="ru-RU"/>
        </w:rPr>
        <w:t>б)</w:t>
      </w:r>
      <w:r w:rsidRPr="00F30903">
        <w:rPr>
          <w:lang w:val="ru-RU"/>
        </w:rPr>
        <w:tab/>
      </w:r>
      <w:r w:rsidRPr="00F30903">
        <w:rPr>
          <w:b/>
          <w:lang w:val="ru-RU"/>
        </w:rPr>
        <w:t xml:space="preserve">средние </w:t>
      </w:r>
      <w:r w:rsidRPr="00F30903">
        <w:rPr>
          <w:lang w:val="ru-RU"/>
        </w:rPr>
        <w:t>– с удельным давлением 40–60 кг/см</w:t>
      </w:r>
      <w:r w:rsidRPr="00F30903">
        <w:rPr>
          <w:position w:val="13"/>
          <w:sz w:val="18"/>
          <w:lang w:val="ru-RU"/>
        </w:rPr>
        <w:t>2</w:t>
      </w:r>
      <w:r w:rsidRPr="00F30903">
        <w:rPr>
          <w:lang w:val="ru-RU"/>
        </w:rPr>
        <w:t>, весом 6–10 т,  мощ-</w:t>
      </w:r>
    </w:p>
    <w:p w:rsidR="00FF6E9C" w:rsidRPr="00F30903" w:rsidRDefault="00FB709D">
      <w:pPr>
        <w:pStyle w:val="a3"/>
        <w:spacing w:line="303" w:lineRule="exact"/>
        <w:ind w:left="675"/>
        <w:jc w:val="left"/>
        <w:rPr>
          <w:lang w:val="ru-RU"/>
        </w:rPr>
      </w:pPr>
      <w:r w:rsidRPr="00F30903">
        <w:rPr>
          <w:lang w:val="ru-RU"/>
        </w:rPr>
        <w:t>ностью двигателя 30–40 л. с;</w:t>
      </w:r>
    </w:p>
    <w:p w:rsidR="00FF6E9C" w:rsidRPr="00F30903" w:rsidRDefault="00FB709D">
      <w:pPr>
        <w:pStyle w:val="a3"/>
        <w:tabs>
          <w:tab w:val="left" w:pos="675"/>
        </w:tabs>
        <w:spacing w:line="340" w:lineRule="exact"/>
        <w:jc w:val="left"/>
        <w:rPr>
          <w:lang w:val="ru-RU"/>
        </w:rPr>
      </w:pPr>
      <w:r w:rsidRPr="00F30903">
        <w:rPr>
          <w:lang w:val="ru-RU"/>
        </w:rPr>
        <w:t>в)</w:t>
      </w:r>
      <w:r w:rsidRPr="00F30903">
        <w:rPr>
          <w:lang w:val="ru-RU"/>
        </w:rPr>
        <w:tab/>
      </w:r>
      <w:r w:rsidRPr="00F30903">
        <w:rPr>
          <w:b/>
          <w:lang w:val="ru-RU"/>
        </w:rPr>
        <w:t>тяжелые</w:t>
      </w:r>
      <w:r w:rsidRPr="00F30903">
        <w:rPr>
          <w:lang w:val="ru-RU"/>
        </w:rPr>
        <w:t>–судельнымдавлениемсвыше60кг/см</w:t>
      </w:r>
      <w:r w:rsidRPr="00F30903">
        <w:rPr>
          <w:position w:val="13"/>
          <w:sz w:val="18"/>
          <w:lang w:val="ru-RU"/>
        </w:rPr>
        <w:t>2</w:t>
      </w:r>
      <w:r w:rsidRPr="00F30903">
        <w:rPr>
          <w:lang w:val="ru-RU"/>
        </w:rPr>
        <w:t>,весомболее</w:t>
      </w:r>
    </w:p>
    <w:p w:rsidR="00FF6E9C" w:rsidRPr="00F30903" w:rsidRDefault="00FB709D">
      <w:pPr>
        <w:pStyle w:val="a3"/>
        <w:ind w:left="675"/>
        <w:jc w:val="left"/>
        <w:rPr>
          <w:lang w:val="ru-RU"/>
        </w:rPr>
      </w:pPr>
      <w:r w:rsidRPr="00F30903">
        <w:rPr>
          <w:lang w:val="ru-RU"/>
        </w:rPr>
        <w:t>10 т, мощностью двигателя более 40 л. с.</w:t>
      </w:r>
    </w:p>
    <w:p w:rsidR="00FF6E9C" w:rsidRPr="00F30903" w:rsidRDefault="00FB709D">
      <w:pPr>
        <w:pStyle w:val="a3"/>
        <w:ind w:right="102" w:firstLine="567"/>
        <w:rPr>
          <w:lang w:val="ru-RU"/>
        </w:rPr>
      </w:pPr>
      <w:r w:rsidRPr="00F30903">
        <w:rPr>
          <w:lang w:val="ru-RU"/>
        </w:rPr>
        <w:t>Легкие катки применяются для предварительной подкатки основа- ний и покрытий, а также для уплотнения тонкослойного песчаного ас- фальтобетона на тротуарах, велосипедных дорожках и т. п. Средние катки служат для промежуточного уплотнения оснований и покрытий, а также для окончательного уплотнения усовершенствованных покрытий облегченного типа. Тяжелые катки служат для окончательного уплотне- ния гравийных и щебеночных оснований и асфальтобетонных покры- тий.</w:t>
      </w:r>
    </w:p>
    <w:p w:rsidR="00FF6E9C" w:rsidRPr="00F30903" w:rsidRDefault="00FB709D">
      <w:pPr>
        <w:pStyle w:val="a3"/>
        <w:spacing w:line="322" w:lineRule="exact"/>
        <w:ind w:left="178" w:right="19"/>
        <w:jc w:val="center"/>
        <w:rPr>
          <w:lang w:val="ru-RU"/>
        </w:rPr>
      </w:pPr>
      <w:r w:rsidRPr="00F30903">
        <w:rPr>
          <w:lang w:val="ru-RU"/>
        </w:rPr>
        <w:t>По числу и расположению вальцов катки разделяются (рис. 16.1):</w:t>
      </w:r>
    </w:p>
    <w:p w:rsidR="00FF6E9C" w:rsidRPr="00F30903" w:rsidRDefault="00FB709D">
      <w:pPr>
        <w:pStyle w:val="a3"/>
        <w:tabs>
          <w:tab w:val="left" w:pos="675"/>
        </w:tabs>
        <w:ind w:left="675" w:right="103" w:hanging="567"/>
        <w:jc w:val="left"/>
        <w:rPr>
          <w:lang w:val="ru-RU"/>
        </w:rPr>
      </w:pPr>
      <w:r w:rsidRPr="00F30903">
        <w:rPr>
          <w:lang w:val="ru-RU"/>
        </w:rPr>
        <w:t>а)</w:t>
      </w:r>
      <w:r w:rsidRPr="00F30903">
        <w:rPr>
          <w:lang w:val="ru-RU"/>
        </w:rPr>
        <w:tab/>
        <w:t xml:space="preserve">на одновальцовые (рис. 16.1, </w:t>
      </w:r>
      <w:r>
        <w:rPr>
          <w:i/>
        </w:rPr>
        <w:t>a</w:t>
      </w:r>
      <w:r w:rsidRPr="00F30903">
        <w:rPr>
          <w:lang w:val="ru-RU"/>
        </w:rPr>
        <w:t xml:space="preserve">), </w:t>
      </w:r>
      <w:r>
        <w:t>a</w:t>
      </w:r>
      <w:r w:rsidRPr="00F30903">
        <w:rPr>
          <w:lang w:val="ru-RU"/>
        </w:rPr>
        <w:t xml:space="preserve"> также одновалыдовые  споддер- живающими вальцами (рис 16.1, </w:t>
      </w:r>
      <w:r w:rsidRPr="00F30903">
        <w:rPr>
          <w:i/>
          <w:lang w:val="ru-RU"/>
        </w:rPr>
        <w:t>б</w:t>
      </w:r>
      <w:r w:rsidRPr="00F30903">
        <w:rPr>
          <w:lang w:val="ru-RU"/>
        </w:rPr>
        <w:t>) или колесами (</w:t>
      </w:r>
      <w:r>
        <w:t>p</w:t>
      </w:r>
      <w:r w:rsidRPr="00F30903">
        <w:rPr>
          <w:lang w:val="ru-RU"/>
        </w:rPr>
        <w:t>ис 16.1,</w:t>
      </w:r>
      <w:r w:rsidRPr="00F30903">
        <w:rPr>
          <w:i/>
          <w:lang w:val="ru-RU"/>
        </w:rPr>
        <w:t>в</w:t>
      </w:r>
      <w:r w:rsidRPr="00F30903">
        <w:rPr>
          <w:lang w:val="ru-RU"/>
        </w:rPr>
        <w:t>);</w:t>
      </w:r>
    </w:p>
    <w:p w:rsidR="00FF6E9C" w:rsidRPr="00F30903" w:rsidRDefault="00FB709D">
      <w:pPr>
        <w:pStyle w:val="a3"/>
        <w:tabs>
          <w:tab w:val="left" w:pos="675"/>
        </w:tabs>
        <w:ind w:right="133"/>
        <w:jc w:val="left"/>
        <w:rPr>
          <w:lang w:val="ru-RU"/>
        </w:rPr>
      </w:pPr>
      <w:r w:rsidRPr="00F30903">
        <w:rPr>
          <w:lang w:val="ru-RU"/>
        </w:rPr>
        <w:t>б)</w:t>
      </w:r>
      <w:r w:rsidRPr="00F30903">
        <w:rPr>
          <w:lang w:val="ru-RU"/>
        </w:rPr>
        <w:tab/>
      </w:r>
      <w:r w:rsidRPr="00F30903">
        <w:rPr>
          <w:spacing w:val="-3"/>
          <w:lang w:val="ru-RU"/>
        </w:rPr>
        <w:t xml:space="preserve">двухвальцовые </w:t>
      </w:r>
      <w:r w:rsidRPr="00F30903">
        <w:rPr>
          <w:lang w:val="ru-RU"/>
        </w:rPr>
        <w:t xml:space="preserve">с </w:t>
      </w:r>
      <w:r w:rsidRPr="00F30903">
        <w:rPr>
          <w:spacing w:val="-3"/>
          <w:lang w:val="ru-RU"/>
        </w:rPr>
        <w:t xml:space="preserve">одним </w:t>
      </w:r>
      <w:r w:rsidRPr="00F30903">
        <w:rPr>
          <w:lang w:val="ru-RU"/>
        </w:rPr>
        <w:t xml:space="preserve">(рис. 16.1, </w:t>
      </w:r>
      <w:r w:rsidRPr="00F30903">
        <w:rPr>
          <w:i/>
          <w:lang w:val="ru-RU"/>
        </w:rPr>
        <w:t>г</w:t>
      </w:r>
      <w:r w:rsidRPr="00F30903">
        <w:rPr>
          <w:lang w:val="ru-RU"/>
        </w:rPr>
        <w:t xml:space="preserve">) или </w:t>
      </w:r>
      <w:r w:rsidRPr="00F30903">
        <w:rPr>
          <w:spacing w:val="-3"/>
          <w:lang w:val="ru-RU"/>
        </w:rPr>
        <w:t>двумяведущимивальцами;</w:t>
      </w:r>
      <w:r w:rsidRPr="00F30903">
        <w:rPr>
          <w:lang w:val="ru-RU"/>
        </w:rPr>
        <w:t>в)</w:t>
      </w:r>
      <w:r w:rsidRPr="00F30903">
        <w:rPr>
          <w:lang w:val="ru-RU"/>
        </w:rPr>
        <w:tab/>
        <w:t>трехвальцовые двухосные (рис. 16.1,</w:t>
      </w:r>
      <w:r w:rsidRPr="00F30903">
        <w:rPr>
          <w:i/>
          <w:lang w:val="ru-RU"/>
        </w:rPr>
        <w:t>д</w:t>
      </w:r>
      <w:r w:rsidRPr="00F30903">
        <w:rPr>
          <w:lang w:val="ru-RU"/>
        </w:rPr>
        <w:t>);</w:t>
      </w:r>
    </w:p>
    <w:p w:rsidR="00FF6E9C" w:rsidRPr="00F30903" w:rsidRDefault="00FB709D">
      <w:pPr>
        <w:pStyle w:val="a3"/>
        <w:tabs>
          <w:tab w:val="left" w:pos="675"/>
        </w:tabs>
        <w:ind w:left="675" w:right="103" w:hanging="567"/>
        <w:jc w:val="left"/>
        <w:rPr>
          <w:lang w:val="ru-RU"/>
        </w:rPr>
      </w:pPr>
      <w:r w:rsidRPr="00F30903">
        <w:rPr>
          <w:lang w:val="ru-RU"/>
        </w:rPr>
        <w:t>г)</w:t>
      </w:r>
      <w:r w:rsidRPr="00F30903">
        <w:rPr>
          <w:lang w:val="ru-RU"/>
        </w:rPr>
        <w:tab/>
        <w:t>трехвальцовые двухосные с дополнительным вальцом малогодиа- метра (рис. 16.1,</w:t>
      </w:r>
      <w:r w:rsidRPr="00F30903">
        <w:rPr>
          <w:i/>
          <w:lang w:val="ru-RU"/>
        </w:rPr>
        <w:t>е</w:t>
      </w:r>
      <w:r w:rsidRPr="00F30903">
        <w:rPr>
          <w:lang w:val="ru-RU"/>
        </w:rPr>
        <w:t>);</w:t>
      </w:r>
    </w:p>
    <w:p w:rsidR="00FF6E9C" w:rsidRPr="00F30903" w:rsidRDefault="00FB709D">
      <w:pPr>
        <w:pStyle w:val="a3"/>
        <w:tabs>
          <w:tab w:val="left" w:pos="675"/>
        </w:tabs>
        <w:ind w:left="675" w:right="103" w:hanging="567"/>
        <w:jc w:val="left"/>
        <w:rPr>
          <w:lang w:val="ru-RU"/>
        </w:rPr>
      </w:pPr>
      <w:r w:rsidRPr="00F30903">
        <w:rPr>
          <w:lang w:val="ru-RU"/>
        </w:rPr>
        <w:t>д)</w:t>
      </w:r>
      <w:r w:rsidRPr="00F30903">
        <w:rPr>
          <w:lang w:val="ru-RU"/>
        </w:rPr>
        <w:tab/>
        <w:t>трехвальцовыетрехосныесодним(рис.16.1,</w:t>
      </w:r>
      <w:r w:rsidRPr="00F30903">
        <w:rPr>
          <w:i/>
          <w:lang w:val="ru-RU"/>
        </w:rPr>
        <w:t>ж</w:t>
      </w:r>
      <w:r w:rsidRPr="00F30903">
        <w:rPr>
          <w:lang w:val="ru-RU"/>
        </w:rPr>
        <w:t>)илитремяведу- щимивальцами.</w:t>
      </w:r>
    </w:p>
    <w:p w:rsidR="00FF6E9C" w:rsidRPr="00F30903" w:rsidRDefault="00FB709D">
      <w:pPr>
        <w:pStyle w:val="a3"/>
        <w:ind w:right="103" w:firstLine="567"/>
        <w:rPr>
          <w:lang w:val="ru-RU"/>
        </w:rPr>
      </w:pPr>
      <w:r w:rsidRPr="00F30903">
        <w:rPr>
          <w:lang w:val="ru-RU"/>
        </w:rPr>
        <w:t>Одновальцовые катки относятся к легкому типу. При отсутствии поддерживающих вальцов или колес двигатель и трансмиссия располо- жены внутри вальца, а рычаги управления вынесены на рукоятку  дышла, при помощи которого вручную производятся повороты катка. Поддерживающие вальцы или колеса делают управляемыми; при их помощи и производятся поворотыкатка.</w:t>
      </w:r>
    </w:p>
    <w:p w:rsidR="00FF6E9C" w:rsidRPr="00F30903" w:rsidRDefault="00FB709D">
      <w:pPr>
        <w:pStyle w:val="a3"/>
        <w:ind w:right="102" w:firstLine="567"/>
        <w:rPr>
          <w:lang w:val="ru-RU"/>
        </w:rPr>
      </w:pPr>
      <w:r w:rsidRPr="00F30903">
        <w:rPr>
          <w:lang w:val="ru-RU"/>
        </w:rPr>
        <w:t>Двухвальцовые катки (тандем) имеют вальцы одинаковой ширины и бывают легкого, среднего и тяжелого типов. Наиболее совершенным типом является каток с двумя ведущими вальцами. В этом случае веду- щие вальцы иногда выполняются несколько большего диаметра, чем ве- домый. Один из вальцов при помощи специального  механизма   может</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поворачиваться вокруг вертикальной оси, чем достигаются повороты катка. В связи с поворотами ширину вальцов нельзя выбрать излишне большой и обычно она ограничивается 1300 мм. Катки этого типа удоб- ны и надежны в эксплуатации и поэтому получили большое распро- странение.</w:t>
      </w:r>
    </w:p>
    <w:p w:rsidR="00FF6E9C" w:rsidRDefault="00FB709D">
      <w:pPr>
        <w:pStyle w:val="a3"/>
        <w:ind w:left="632"/>
        <w:jc w:val="left"/>
        <w:rPr>
          <w:sz w:val="20"/>
        </w:rPr>
      </w:pPr>
      <w:r>
        <w:rPr>
          <w:noProof/>
          <w:sz w:val="20"/>
          <w:lang w:val="ru-RU" w:eastAsia="ru-RU"/>
        </w:rPr>
        <w:drawing>
          <wp:inline distT="0" distB="0" distL="0" distR="0">
            <wp:extent cx="4851620" cy="2938081"/>
            <wp:effectExtent l="0" t="0" r="0" b="0"/>
            <wp:docPr id="127"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73.png"/>
                    <pic:cNvPicPr/>
                  </pic:nvPicPr>
                  <pic:blipFill>
                    <a:blip r:embed="rId86" cstate="print"/>
                    <a:stretch>
                      <a:fillRect/>
                    </a:stretch>
                  </pic:blipFill>
                  <pic:spPr>
                    <a:xfrm>
                      <a:off x="0" y="0"/>
                      <a:ext cx="4851620" cy="2938081"/>
                    </a:xfrm>
                    <a:prstGeom prst="rect">
                      <a:avLst/>
                    </a:prstGeom>
                  </pic:spPr>
                </pic:pic>
              </a:graphicData>
            </a:graphic>
          </wp:inline>
        </w:drawing>
      </w:r>
    </w:p>
    <w:p w:rsidR="00FF6E9C" w:rsidRPr="00F30903" w:rsidRDefault="00FB709D">
      <w:pPr>
        <w:spacing w:before="17"/>
        <w:ind w:left="1763"/>
        <w:rPr>
          <w:i/>
          <w:sz w:val="26"/>
          <w:lang w:val="ru-RU"/>
        </w:rPr>
      </w:pPr>
      <w:r w:rsidRPr="00F30903">
        <w:rPr>
          <w:i/>
          <w:w w:val="90"/>
          <w:sz w:val="26"/>
          <w:lang w:val="ru-RU"/>
        </w:rPr>
        <w:t>Рис. 16.1. Схема расположения вальцов катка в плане</w:t>
      </w:r>
    </w:p>
    <w:p w:rsidR="00FF6E9C" w:rsidRPr="00F30903" w:rsidRDefault="00FF6E9C">
      <w:pPr>
        <w:pStyle w:val="a3"/>
        <w:spacing w:before="2"/>
        <w:ind w:left="0"/>
        <w:jc w:val="left"/>
        <w:rPr>
          <w:i/>
          <w:lang w:val="ru-RU"/>
        </w:rPr>
      </w:pPr>
    </w:p>
    <w:p w:rsidR="00FF6E9C" w:rsidRPr="00F30903" w:rsidRDefault="00FB709D">
      <w:pPr>
        <w:pStyle w:val="a3"/>
        <w:spacing w:line="237" w:lineRule="auto"/>
        <w:ind w:right="102" w:firstLine="567"/>
        <w:rPr>
          <w:lang w:val="ru-RU"/>
        </w:rPr>
      </w:pPr>
      <w:r w:rsidRPr="00F30903">
        <w:rPr>
          <w:lang w:val="ru-RU"/>
        </w:rPr>
        <w:t xml:space="preserve">Трехвальцовые двухосные катки выпускаются среднего и тяжелого типов. Задние ведущие вальцы имеют диаметр примерно в 1,5 раза больше, чем передний, и через них передается </w:t>
      </w:r>
      <w:r w:rsidRPr="00F30903">
        <w:rPr>
          <w:position w:val="13"/>
          <w:sz w:val="18"/>
          <w:lang w:val="ru-RU"/>
        </w:rPr>
        <w:t>2</w:t>
      </w:r>
      <w:r w:rsidRPr="00F30903">
        <w:rPr>
          <w:lang w:val="ru-RU"/>
        </w:rPr>
        <w:t>/</w:t>
      </w:r>
      <w:r w:rsidRPr="00F30903">
        <w:rPr>
          <w:position w:val="-3"/>
          <w:sz w:val="18"/>
          <w:lang w:val="ru-RU"/>
        </w:rPr>
        <w:t xml:space="preserve">3 </w:t>
      </w:r>
      <w:r w:rsidRPr="00F30903">
        <w:rPr>
          <w:lang w:val="ru-RU"/>
        </w:rPr>
        <w:t>веса катка. Поэтому удельное линейное давление здесь в 2 раза больше, чем под передним вальцом. Материал уплотняется в основном задними вальцами, а воз- действие переднего вальца, который является направляющим, в расчет не принимается. Задняя ось снабжена дифференциалом, что позволяет легко проходить по кривым малого радиуса без повреждения уплотняе- мого покрытия. Ширина переднего вальца делается такой, чтобы при движении катка его след перекрывался задними вальцами. Каток имеет хорошую поперечную устойчивость, и, кроме того, такое расположение вальцов способствует удачной компоновке отдельных агрегатов, благо- даря чему доступ к ним облегчается. Крупным недостатком катков яв- ляется то, что при максимальном количестве проходов трудно   обеспе-</w:t>
      </w:r>
    </w:p>
    <w:p w:rsidR="00FF6E9C" w:rsidRPr="00F30903" w:rsidRDefault="00FB709D">
      <w:pPr>
        <w:pStyle w:val="a3"/>
        <w:ind w:right="102"/>
        <w:rPr>
          <w:lang w:val="ru-RU"/>
        </w:rPr>
      </w:pPr>
      <w:r w:rsidRPr="00F30903">
        <w:rPr>
          <w:lang w:val="ru-RU"/>
        </w:rPr>
        <w:t>чить необходимую и одинаковую плотность слоя по всей ширине дорожного основания или покрытия; обычно количество проходов здесь больше, чем при катках типа тандем. Поэтому эти катки постепенно вы- тесняются катками типа тандем.</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Кроме того, существуют катки с дополнительным вальцом малого диаметра для повышения ровности поверхности дорожного покрытия. При наезде этого вальца на неровность последняя заглаживается ввиду передачи через валец значительной части веса катка. В случае необхо- димости этот валец может быть поднят и выключен из работы. По сооб- ражениям компоновки он не может быть выбран достаточно большого диаметра, вследствие чего постановка вальца часто не достигает цели. Поэтому этот тип катка не нашел распространения.</w:t>
      </w:r>
    </w:p>
    <w:p w:rsidR="00FF6E9C" w:rsidRPr="00F30903" w:rsidRDefault="00FB709D">
      <w:pPr>
        <w:pStyle w:val="a3"/>
        <w:ind w:right="102" w:firstLine="567"/>
        <w:rPr>
          <w:lang w:val="ru-RU"/>
        </w:rPr>
      </w:pPr>
      <w:r w:rsidRPr="00F30903">
        <w:rPr>
          <w:lang w:val="ru-RU"/>
        </w:rPr>
        <w:t>Трехвальцовые трехосные катки имеют вальцы одинаковой шири- ны и выполняются тяжелого и, реже, среднего типов. Наиболее совер- шенным является каток со всеми ведущими вальцами. Здесь качество работы является наиболее высоким, и поэтому они находят все большее применение.</w:t>
      </w:r>
    </w:p>
    <w:p w:rsidR="00FF6E9C" w:rsidRPr="00F30903" w:rsidRDefault="00FB709D">
      <w:pPr>
        <w:pStyle w:val="a3"/>
        <w:ind w:right="102" w:firstLine="567"/>
        <w:rPr>
          <w:lang w:val="ru-RU"/>
        </w:rPr>
      </w:pPr>
      <w:r w:rsidRPr="00F30903">
        <w:rPr>
          <w:lang w:val="ru-RU"/>
        </w:rPr>
        <w:t>По способу перемещения катки делятся на прицепные, полупри- цепные и самоходные; по конструкции уплотняющих вальцов – на ре- шетчатые, кулачковые, гладкие, пневмошинные, с падающими грузами.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2"/>
        <w:spacing w:before="47"/>
        <w:ind w:left="100"/>
        <w:rPr>
          <w:lang w:val="ru-RU"/>
        </w:rPr>
      </w:pPr>
      <w:r w:rsidRPr="00F30903">
        <w:rPr>
          <w:lang w:val="ru-RU"/>
        </w:rPr>
        <w:lastRenderedPageBreak/>
        <w:t>Глава 17</w:t>
      </w:r>
    </w:p>
    <w:p w:rsidR="00FF6E9C" w:rsidRPr="00F30903" w:rsidRDefault="00FB709D">
      <w:pPr>
        <w:ind w:left="100" w:right="97"/>
        <w:jc w:val="center"/>
        <w:rPr>
          <w:rFonts w:ascii="Arial Narrow" w:hAnsi="Arial Narrow"/>
          <w:b/>
          <w:sz w:val="32"/>
          <w:lang w:val="ru-RU"/>
        </w:rPr>
      </w:pPr>
      <w:r w:rsidRPr="00F30903">
        <w:rPr>
          <w:rFonts w:ascii="Arial Narrow" w:hAnsi="Arial Narrow"/>
          <w:b/>
          <w:sz w:val="32"/>
          <w:lang w:val="ru-RU"/>
        </w:rPr>
        <w:t>МАШИНЫ ДЛЯ СТРОИТЕЛЬСТВА КАНАЛОВ</w:t>
      </w:r>
    </w:p>
    <w:p w:rsidR="00FF6E9C" w:rsidRPr="00F30903" w:rsidRDefault="00FB709D">
      <w:pPr>
        <w:pStyle w:val="a3"/>
        <w:spacing w:before="199"/>
        <w:ind w:right="102" w:firstLine="567"/>
        <w:rPr>
          <w:lang w:val="ru-RU"/>
        </w:rPr>
      </w:pPr>
      <w:r w:rsidRPr="00F30903">
        <w:rPr>
          <w:lang w:val="ru-RU"/>
        </w:rPr>
        <w:t>Опыт мелиоративного строительства последних лет  показывает, что система машин для комплексного строительства осушительных ка- налов должна состоять из следующих групп:</w:t>
      </w:r>
    </w:p>
    <w:p w:rsidR="00FF6E9C" w:rsidRPr="00F30903" w:rsidRDefault="00FB709D">
      <w:pPr>
        <w:pStyle w:val="a4"/>
        <w:numPr>
          <w:ilvl w:val="0"/>
          <w:numId w:val="43"/>
        </w:numPr>
        <w:tabs>
          <w:tab w:val="left" w:pos="676"/>
        </w:tabs>
        <w:ind w:right="102"/>
        <w:jc w:val="both"/>
        <w:rPr>
          <w:sz w:val="28"/>
          <w:lang w:val="ru-RU"/>
        </w:rPr>
      </w:pPr>
      <w:r w:rsidRPr="00F30903">
        <w:rPr>
          <w:sz w:val="28"/>
          <w:lang w:val="ru-RU"/>
        </w:rPr>
        <w:t>машин для прокладки каналов (каналокопателей) и разравнивания кавальеров;</w:t>
      </w:r>
    </w:p>
    <w:p w:rsidR="00FF6E9C" w:rsidRPr="00F30903" w:rsidRDefault="00FB709D">
      <w:pPr>
        <w:pStyle w:val="a4"/>
        <w:numPr>
          <w:ilvl w:val="0"/>
          <w:numId w:val="43"/>
        </w:numPr>
        <w:tabs>
          <w:tab w:val="left" w:pos="676"/>
        </w:tabs>
        <w:ind w:right="102"/>
        <w:jc w:val="both"/>
        <w:rPr>
          <w:sz w:val="28"/>
          <w:lang w:val="ru-RU"/>
        </w:rPr>
      </w:pPr>
      <w:r w:rsidRPr="00F30903">
        <w:rPr>
          <w:sz w:val="28"/>
          <w:lang w:val="ru-RU"/>
        </w:rPr>
        <w:t>машин для устройства одежды каналов (укрепления дна и откосов каналов);</w:t>
      </w:r>
    </w:p>
    <w:p w:rsidR="00FF6E9C" w:rsidRPr="00F30903" w:rsidRDefault="00FB709D">
      <w:pPr>
        <w:pStyle w:val="a4"/>
        <w:numPr>
          <w:ilvl w:val="0"/>
          <w:numId w:val="43"/>
        </w:numPr>
        <w:tabs>
          <w:tab w:val="left" w:pos="676"/>
        </w:tabs>
        <w:ind w:right="102"/>
        <w:jc w:val="both"/>
        <w:rPr>
          <w:sz w:val="28"/>
          <w:lang w:val="ru-RU"/>
        </w:rPr>
      </w:pPr>
      <w:r w:rsidRPr="00F30903">
        <w:rPr>
          <w:sz w:val="28"/>
          <w:lang w:val="ru-RU"/>
        </w:rPr>
        <w:t>комплекса машин для устройства на каналах гидротехнических со- оружений, призванных двусторонне регулировать водный режим осушаемыхмассивов.</w:t>
      </w:r>
    </w:p>
    <w:p w:rsidR="00FF6E9C" w:rsidRPr="00F30903" w:rsidRDefault="00FB709D">
      <w:pPr>
        <w:pStyle w:val="a3"/>
        <w:ind w:right="103" w:firstLine="567"/>
        <w:rPr>
          <w:lang w:val="ru-RU"/>
        </w:rPr>
      </w:pPr>
      <w:r w:rsidRPr="00F30903">
        <w:rPr>
          <w:lang w:val="ru-RU"/>
        </w:rPr>
        <w:t>В настоящей работе рассматриваются первые две группы специа- лизированных машин, так как третья группа относится к общестрои- тельным машинам и описана в литературе.</w:t>
      </w:r>
    </w:p>
    <w:p w:rsidR="00FF6E9C" w:rsidRPr="00F30903" w:rsidRDefault="00FF6E9C">
      <w:pPr>
        <w:pStyle w:val="a3"/>
        <w:spacing w:before="9"/>
        <w:ind w:left="0"/>
        <w:jc w:val="left"/>
        <w:rPr>
          <w:sz w:val="34"/>
          <w:lang w:val="ru-RU"/>
        </w:rPr>
      </w:pPr>
    </w:p>
    <w:p w:rsidR="00FF6E9C" w:rsidRPr="00F30903" w:rsidRDefault="00FB709D">
      <w:pPr>
        <w:pStyle w:val="3"/>
        <w:numPr>
          <w:ilvl w:val="1"/>
          <w:numId w:val="42"/>
        </w:numPr>
        <w:tabs>
          <w:tab w:val="left" w:pos="1486"/>
        </w:tabs>
        <w:ind w:hanging="615"/>
        <w:jc w:val="left"/>
        <w:rPr>
          <w:lang w:val="ru-RU"/>
        </w:rPr>
      </w:pPr>
      <w:bookmarkStart w:id="64" w:name="_TOC_250023"/>
      <w:r w:rsidRPr="00F30903">
        <w:rPr>
          <w:lang w:val="ru-RU"/>
        </w:rPr>
        <w:t>Классификация каналокопателей и требования к</w:t>
      </w:r>
      <w:bookmarkEnd w:id="64"/>
      <w:r w:rsidRPr="00F30903">
        <w:rPr>
          <w:lang w:val="ru-RU"/>
        </w:rPr>
        <w:t>ним</w:t>
      </w:r>
    </w:p>
    <w:p w:rsidR="00FF6E9C" w:rsidRPr="00F30903" w:rsidRDefault="00FB709D">
      <w:pPr>
        <w:pStyle w:val="a3"/>
        <w:spacing w:before="200"/>
        <w:ind w:right="102" w:firstLine="567"/>
        <w:rPr>
          <w:lang w:val="ru-RU"/>
        </w:rPr>
      </w:pPr>
      <w:r w:rsidRPr="00F30903">
        <w:rPr>
          <w:lang w:val="ru-RU"/>
        </w:rPr>
        <w:t>Каналокопателем называется гусеничная самоходная машина (экс- каватор-каналокопатель) или прицепной (навесной) тракторный агрегат, предназначенный для рытья непрерывным методом осушительных ка- налов трапецеидальных или других сечений.</w:t>
      </w:r>
    </w:p>
    <w:p w:rsidR="00FF6E9C" w:rsidRPr="00F30903" w:rsidRDefault="00FB709D">
      <w:pPr>
        <w:pStyle w:val="a3"/>
        <w:spacing w:before="15" w:line="225" w:lineRule="auto"/>
        <w:ind w:right="102" w:firstLine="567"/>
        <w:rPr>
          <w:lang w:val="ru-RU"/>
        </w:rPr>
      </w:pPr>
      <w:r w:rsidRPr="00F30903">
        <w:rPr>
          <w:lang w:val="ru-RU"/>
        </w:rPr>
        <w:t>В связи с тем, что осушительные каналы имеют широкий диапазон сечений (от 1 до 60 м</w:t>
      </w:r>
      <w:r w:rsidRPr="00F30903">
        <w:rPr>
          <w:position w:val="13"/>
          <w:sz w:val="18"/>
          <w:lang w:val="ru-RU"/>
        </w:rPr>
        <w:t>2</w:t>
      </w:r>
      <w:r w:rsidRPr="00F30903">
        <w:rPr>
          <w:lang w:val="ru-RU"/>
        </w:rPr>
        <w:t>) и строятся в грунтах различных видов и состоя- ний, для их нарезки необходимы различные типы каналокопателей.</w:t>
      </w:r>
    </w:p>
    <w:p w:rsidR="00FF6E9C" w:rsidRDefault="00FB709D">
      <w:pPr>
        <w:pStyle w:val="a3"/>
        <w:spacing w:before="4"/>
        <w:ind w:left="675"/>
        <w:jc w:val="left"/>
      </w:pPr>
      <w:r>
        <w:t>Современные каналокопатели классифицируются:</w:t>
      </w:r>
    </w:p>
    <w:p w:rsidR="00FF6E9C" w:rsidRPr="00F30903" w:rsidRDefault="00FB709D">
      <w:pPr>
        <w:pStyle w:val="a4"/>
        <w:numPr>
          <w:ilvl w:val="0"/>
          <w:numId w:val="41"/>
        </w:numPr>
        <w:tabs>
          <w:tab w:val="left" w:pos="676"/>
        </w:tabs>
        <w:ind w:right="103"/>
        <w:jc w:val="both"/>
        <w:rPr>
          <w:sz w:val="28"/>
          <w:lang w:val="ru-RU"/>
        </w:rPr>
      </w:pPr>
      <w:r w:rsidRPr="00F30903">
        <w:rPr>
          <w:sz w:val="28"/>
          <w:lang w:val="ru-RU"/>
        </w:rPr>
        <w:t>По типу рабочего органа в зависимости от способа реализации мощностидвигателя:</w:t>
      </w:r>
    </w:p>
    <w:p w:rsidR="00FF6E9C" w:rsidRPr="00F30903" w:rsidRDefault="00FB709D">
      <w:pPr>
        <w:pStyle w:val="a3"/>
        <w:spacing w:before="10" w:line="230" w:lineRule="auto"/>
        <w:ind w:left="1242" w:right="102" w:hanging="567"/>
        <w:rPr>
          <w:lang w:val="ru-RU"/>
        </w:rPr>
      </w:pPr>
      <w:r w:rsidRPr="00F30903">
        <w:rPr>
          <w:lang w:val="ru-RU"/>
        </w:rPr>
        <w:t>а)     пассивные или плужные, предназначенные для рытья каналов  с поперечным сечением менее 2,0 м</w:t>
      </w:r>
      <w:r w:rsidRPr="00F30903">
        <w:rPr>
          <w:position w:val="13"/>
          <w:sz w:val="18"/>
          <w:lang w:val="ru-RU"/>
        </w:rPr>
        <w:t xml:space="preserve">2 </w:t>
      </w:r>
      <w:r w:rsidRPr="00F30903">
        <w:rPr>
          <w:lang w:val="ru-RU"/>
        </w:rPr>
        <w:t>и глубиной до 1,5 м. Эти каналокопатели реализуют главным образом тяговую мощ- ностьтрактора;</w:t>
      </w:r>
    </w:p>
    <w:p w:rsidR="00FF6E9C" w:rsidRPr="00F30903" w:rsidRDefault="00FB709D">
      <w:pPr>
        <w:pStyle w:val="a3"/>
        <w:spacing w:before="10" w:line="232" w:lineRule="auto"/>
        <w:ind w:left="1242" w:right="102" w:hanging="567"/>
        <w:rPr>
          <w:lang w:val="ru-RU"/>
        </w:rPr>
      </w:pPr>
      <w:r w:rsidRPr="00F30903">
        <w:rPr>
          <w:lang w:val="ru-RU"/>
        </w:rPr>
        <w:t>б) активные (фрезерные с инерционной разгрузкой, роторные с гравитационной разгрузкой и т. п.), предназначенные для ры- тья каналов с сечением более 1,5 м</w:t>
      </w:r>
      <w:r w:rsidRPr="00F30903">
        <w:rPr>
          <w:position w:val="13"/>
          <w:sz w:val="18"/>
          <w:lang w:val="ru-RU"/>
        </w:rPr>
        <w:t>2</w:t>
      </w:r>
      <w:r w:rsidRPr="00F30903">
        <w:rPr>
          <w:lang w:val="ru-RU"/>
        </w:rPr>
        <w:t>. Эти каналокопатели реа- лизуют мощность двигателя для привода вращающихся рабо- чих органов.</w:t>
      </w:r>
    </w:p>
    <w:p w:rsidR="00FF6E9C" w:rsidRPr="00F30903" w:rsidRDefault="00FB709D">
      <w:pPr>
        <w:pStyle w:val="a4"/>
        <w:numPr>
          <w:ilvl w:val="0"/>
          <w:numId w:val="41"/>
        </w:numPr>
        <w:tabs>
          <w:tab w:val="left" w:pos="675"/>
          <w:tab w:val="left" w:pos="676"/>
        </w:tabs>
        <w:spacing w:before="2" w:line="322" w:lineRule="exact"/>
        <w:rPr>
          <w:sz w:val="28"/>
          <w:lang w:val="ru-RU"/>
        </w:rPr>
      </w:pPr>
      <w:r w:rsidRPr="00F30903">
        <w:rPr>
          <w:sz w:val="28"/>
          <w:lang w:val="ru-RU"/>
        </w:rPr>
        <w:t>По  способу  агрегатирования:  самоходные,  навесные  (монтируе-</w:t>
      </w:r>
    </w:p>
    <w:p w:rsidR="00FF6E9C" w:rsidRPr="00F30903" w:rsidRDefault="00FB709D">
      <w:pPr>
        <w:pStyle w:val="a3"/>
        <w:ind w:left="675"/>
        <w:jc w:val="left"/>
        <w:rPr>
          <w:lang w:val="ru-RU"/>
        </w:rPr>
      </w:pPr>
      <w:r w:rsidRPr="00F30903">
        <w:rPr>
          <w:lang w:val="ru-RU"/>
        </w:rPr>
        <w:t>мые) и прицепные.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Независимо от классификации ко всем каналокопателям предъяв- ляется ряд специфических требований.</w:t>
      </w:r>
    </w:p>
    <w:p w:rsidR="00FF6E9C" w:rsidRPr="00F30903" w:rsidRDefault="00FB709D">
      <w:pPr>
        <w:pStyle w:val="a3"/>
        <w:ind w:right="102" w:firstLine="567"/>
        <w:rPr>
          <w:lang w:val="ru-RU"/>
        </w:rPr>
      </w:pPr>
      <w:r w:rsidRPr="00F30903">
        <w:rPr>
          <w:lang w:val="ru-RU"/>
        </w:rPr>
        <w:t>Машины, прокладывающие открытые осушительные каналы, должны не только вынуть грунт и подготовить канал к тому, чтобы его можно было укрепить той или иной одеждой сразу после прокладки без каких-либо земляных доделочных работ. Большой объем земляных ра- бот при мелиоративном строительстве требует, чтобы машины были высокопроизводительными. В связи с этим каналокопатели должны от- вечать следующим условиям и требованиям:</w:t>
      </w:r>
    </w:p>
    <w:p w:rsidR="00FF6E9C" w:rsidRPr="00F30903" w:rsidRDefault="00FB709D">
      <w:pPr>
        <w:pStyle w:val="a4"/>
        <w:numPr>
          <w:ilvl w:val="0"/>
          <w:numId w:val="40"/>
        </w:numPr>
        <w:tabs>
          <w:tab w:val="left" w:pos="675"/>
          <w:tab w:val="left" w:pos="676"/>
        </w:tabs>
        <w:ind w:right="652"/>
        <w:rPr>
          <w:sz w:val="28"/>
          <w:lang w:val="ru-RU"/>
        </w:rPr>
      </w:pPr>
      <w:r w:rsidRPr="00F30903">
        <w:rPr>
          <w:sz w:val="28"/>
          <w:lang w:val="ru-RU"/>
        </w:rPr>
        <w:t>заданный поперечный профиль канала и его продольный уклон должны выполняться за один проход одноймашиной;</w:t>
      </w:r>
    </w:p>
    <w:p w:rsidR="00FF6E9C" w:rsidRPr="00F30903" w:rsidRDefault="00FB709D">
      <w:pPr>
        <w:pStyle w:val="a4"/>
        <w:numPr>
          <w:ilvl w:val="0"/>
          <w:numId w:val="40"/>
        </w:numPr>
        <w:tabs>
          <w:tab w:val="left" w:pos="675"/>
          <w:tab w:val="left" w:pos="676"/>
        </w:tabs>
        <w:spacing w:line="322" w:lineRule="exact"/>
        <w:rPr>
          <w:sz w:val="28"/>
          <w:lang w:val="ru-RU"/>
        </w:rPr>
      </w:pPr>
      <w:r w:rsidRPr="00F30903">
        <w:rPr>
          <w:sz w:val="28"/>
          <w:lang w:val="ru-RU"/>
        </w:rPr>
        <w:t>поверхность откосов и дна канала должна бытьровной;</w:t>
      </w:r>
    </w:p>
    <w:p w:rsidR="00FF6E9C" w:rsidRPr="00F30903" w:rsidRDefault="00FB709D">
      <w:pPr>
        <w:pStyle w:val="a4"/>
        <w:numPr>
          <w:ilvl w:val="0"/>
          <w:numId w:val="40"/>
        </w:numPr>
        <w:tabs>
          <w:tab w:val="left" w:pos="675"/>
          <w:tab w:val="left" w:pos="676"/>
        </w:tabs>
        <w:rPr>
          <w:sz w:val="28"/>
          <w:lang w:val="ru-RU"/>
        </w:rPr>
      </w:pPr>
      <w:r w:rsidRPr="00F30903">
        <w:rPr>
          <w:sz w:val="28"/>
          <w:lang w:val="ru-RU"/>
        </w:rPr>
        <w:t>на откосах и дне канала не должен оставаться разрыхленныйгрунт;</w:t>
      </w:r>
    </w:p>
    <w:p w:rsidR="00FF6E9C" w:rsidRPr="00F30903" w:rsidRDefault="00FB709D">
      <w:pPr>
        <w:pStyle w:val="a4"/>
        <w:numPr>
          <w:ilvl w:val="0"/>
          <w:numId w:val="40"/>
        </w:numPr>
        <w:tabs>
          <w:tab w:val="left" w:pos="675"/>
          <w:tab w:val="left" w:pos="676"/>
        </w:tabs>
        <w:ind w:right="709"/>
        <w:rPr>
          <w:sz w:val="28"/>
          <w:lang w:val="ru-RU"/>
        </w:rPr>
      </w:pPr>
      <w:r w:rsidRPr="00F30903">
        <w:rPr>
          <w:sz w:val="28"/>
          <w:lang w:val="ru-RU"/>
        </w:rPr>
        <w:t>грунт, вынутый из канала, должен быть уложен ровным слоем, толщиной не более 0,15–0,2 м вдольканала;</w:t>
      </w:r>
    </w:p>
    <w:p w:rsidR="00FF6E9C" w:rsidRPr="00F30903" w:rsidRDefault="00FB709D">
      <w:pPr>
        <w:pStyle w:val="a4"/>
        <w:numPr>
          <w:ilvl w:val="0"/>
          <w:numId w:val="40"/>
        </w:numPr>
        <w:tabs>
          <w:tab w:val="left" w:pos="675"/>
          <w:tab w:val="left" w:pos="676"/>
        </w:tabs>
        <w:ind w:right="369"/>
        <w:rPr>
          <w:sz w:val="28"/>
          <w:lang w:val="ru-RU"/>
        </w:rPr>
      </w:pPr>
      <w:r w:rsidRPr="00F30903">
        <w:rPr>
          <w:sz w:val="28"/>
          <w:lang w:val="ru-RU"/>
        </w:rPr>
        <w:t>машина должна иметь проходимость по болотам с относительной влажностью торфа 86–88%;</w:t>
      </w:r>
    </w:p>
    <w:p w:rsidR="00FF6E9C" w:rsidRPr="00F30903" w:rsidRDefault="00FB709D">
      <w:pPr>
        <w:pStyle w:val="a4"/>
        <w:numPr>
          <w:ilvl w:val="0"/>
          <w:numId w:val="40"/>
        </w:numPr>
        <w:tabs>
          <w:tab w:val="left" w:pos="676"/>
        </w:tabs>
        <w:ind w:right="102"/>
        <w:jc w:val="both"/>
        <w:rPr>
          <w:sz w:val="28"/>
          <w:lang w:val="ru-RU"/>
        </w:rPr>
      </w:pPr>
      <w:r w:rsidRPr="00F30903">
        <w:rPr>
          <w:sz w:val="28"/>
          <w:lang w:val="ru-RU"/>
        </w:rPr>
        <w:t>наличие в грунте мелких камней (до 100 мм), пней и плотной дре- весины не должно влиять на форму и качество откосов и дна кана- ла, т. е. рабочие органы должны перерезать пни, работать в грунтах с каменистыми включениями и не забиватьсядерниной;</w:t>
      </w:r>
    </w:p>
    <w:p w:rsidR="00FF6E9C" w:rsidRPr="00F30903" w:rsidRDefault="00FB709D">
      <w:pPr>
        <w:pStyle w:val="a4"/>
        <w:numPr>
          <w:ilvl w:val="0"/>
          <w:numId w:val="40"/>
        </w:numPr>
        <w:tabs>
          <w:tab w:val="left" w:pos="675"/>
          <w:tab w:val="left" w:pos="676"/>
        </w:tabs>
        <w:spacing w:before="4" w:line="322" w:lineRule="exact"/>
        <w:ind w:right="102"/>
        <w:rPr>
          <w:sz w:val="28"/>
          <w:lang w:val="ru-RU"/>
        </w:rPr>
      </w:pPr>
      <w:r w:rsidRPr="00F30903">
        <w:rPr>
          <w:sz w:val="28"/>
          <w:lang w:val="ru-RU"/>
        </w:rPr>
        <w:t>стоимость указанных работ, отнесенная к  1  м</w:t>
      </w:r>
      <w:r w:rsidRPr="00F30903">
        <w:rPr>
          <w:position w:val="13"/>
          <w:sz w:val="18"/>
          <w:lang w:val="ru-RU"/>
        </w:rPr>
        <w:t xml:space="preserve">3  </w:t>
      </w:r>
      <w:r w:rsidRPr="00F30903">
        <w:rPr>
          <w:sz w:val="28"/>
          <w:lang w:val="ru-RU"/>
        </w:rPr>
        <w:t>вынутого  грунта, при выполнении всех названных требований не должнапревышать</w:t>
      </w:r>
    </w:p>
    <w:p w:rsidR="00FF6E9C" w:rsidRPr="00F30903" w:rsidRDefault="00FB709D">
      <w:pPr>
        <w:pStyle w:val="a3"/>
        <w:ind w:left="675" w:right="103"/>
        <w:rPr>
          <w:lang w:val="ru-RU"/>
        </w:rPr>
      </w:pPr>
      <w:r w:rsidRPr="00F30903">
        <w:rPr>
          <w:lang w:val="ru-RU"/>
        </w:rPr>
        <w:t>9 коп. средней стоимости работ при строительстве каналов одно- ковшовыми экскаваторами. Это означает, что машины должны  быть высокопроизводительными, надежными идолговечными.</w:t>
      </w:r>
    </w:p>
    <w:p w:rsidR="00FF6E9C" w:rsidRPr="00F30903" w:rsidRDefault="00FB709D">
      <w:pPr>
        <w:pStyle w:val="a3"/>
        <w:ind w:right="103" w:firstLine="567"/>
        <w:rPr>
          <w:lang w:val="ru-RU"/>
        </w:rPr>
      </w:pPr>
      <w:r w:rsidRPr="00F30903">
        <w:rPr>
          <w:lang w:val="ru-RU"/>
        </w:rPr>
        <w:t>До последнего времени выполнялись лишь некоторые из перечис- ленных требований, т. к. прокладка каналов велась одноковшовыми экскаваторами в комплексе с бульдозерами, либо эти требования ча- стично удовлетворялись благодаря применению планировщиков отко- сов индивидуального производства и использованию ручного труда на земляных работах.</w:t>
      </w:r>
    </w:p>
    <w:p w:rsidR="00FF6E9C" w:rsidRPr="00F30903" w:rsidRDefault="00FB709D">
      <w:pPr>
        <w:pStyle w:val="a3"/>
        <w:ind w:right="102" w:firstLine="567"/>
        <w:rPr>
          <w:lang w:val="ru-RU"/>
        </w:rPr>
      </w:pPr>
      <w:r w:rsidRPr="00F30903">
        <w:rPr>
          <w:lang w:val="ru-RU"/>
        </w:rPr>
        <w:t>Отечественный и зарубежный опыт последних лет показал, что возможно создание специальных землеройных машин непрерывного действия, выполняющих все названные требования автономно, либо в комплексе с бульдозером – кавальероразравнивателем. Этими машина- ми являются каналокопатели.</w:t>
      </w:r>
    </w:p>
    <w:p w:rsidR="00FF6E9C" w:rsidRPr="00F30903" w:rsidRDefault="00FB709D">
      <w:pPr>
        <w:pStyle w:val="a3"/>
        <w:ind w:right="100" w:firstLine="567"/>
        <w:rPr>
          <w:lang w:val="ru-RU"/>
        </w:rPr>
      </w:pPr>
      <w:r w:rsidRPr="00F30903">
        <w:rPr>
          <w:lang w:val="ru-RU"/>
        </w:rPr>
        <w:t xml:space="preserve">Появление каналокопателей было подготовлено исторически еще 20–30 лет </w:t>
      </w:r>
      <w:r w:rsidRPr="00F30903">
        <w:rPr>
          <w:spacing w:val="-3"/>
          <w:lang w:val="ru-RU"/>
        </w:rPr>
        <w:t xml:space="preserve">назад. </w:t>
      </w:r>
      <w:r w:rsidRPr="00F30903">
        <w:rPr>
          <w:lang w:val="ru-RU"/>
        </w:rPr>
        <w:t xml:space="preserve">В </w:t>
      </w:r>
      <w:r w:rsidRPr="00F30903">
        <w:rPr>
          <w:spacing w:val="-3"/>
          <w:lang w:val="ru-RU"/>
        </w:rPr>
        <w:t xml:space="preserve">сельскохозяйственном </w:t>
      </w:r>
      <w:r w:rsidRPr="00F30903">
        <w:rPr>
          <w:lang w:val="ru-RU"/>
        </w:rPr>
        <w:t xml:space="preserve">производстве, в </w:t>
      </w:r>
      <w:r w:rsidRPr="00F30903">
        <w:rPr>
          <w:spacing w:val="-3"/>
          <w:lang w:val="ru-RU"/>
        </w:rPr>
        <w:t xml:space="preserve">дорожном строительстве </w:t>
      </w:r>
      <w:r w:rsidRPr="00F30903">
        <w:rPr>
          <w:lang w:val="ru-RU"/>
        </w:rPr>
        <w:t xml:space="preserve">и </w:t>
      </w:r>
      <w:r w:rsidRPr="00F30903">
        <w:rPr>
          <w:spacing w:val="-3"/>
          <w:lang w:val="ru-RU"/>
        </w:rPr>
        <w:t xml:space="preserve">торфяной промышленности </w:t>
      </w:r>
      <w:r w:rsidRPr="00F30903">
        <w:rPr>
          <w:lang w:val="ru-RU"/>
        </w:rPr>
        <w:t xml:space="preserve">мелкие </w:t>
      </w:r>
      <w:r w:rsidRPr="00F30903">
        <w:rPr>
          <w:spacing w:val="-3"/>
          <w:lang w:val="ru-RU"/>
        </w:rPr>
        <w:t xml:space="preserve">каналы </w:t>
      </w:r>
      <w:r w:rsidRPr="00F30903">
        <w:rPr>
          <w:lang w:val="ru-RU"/>
        </w:rPr>
        <w:t xml:space="preserve">и </w:t>
      </w:r>
      <w:r w:rsidRPr="00F30903">
        <w:rPr>
          <w:spacing w:val="-3"/>
          <w:lang w:val="ru-RU"/>
        </w:rPr>
        <w:t xml:space="preserve">траншеи начали  прокладываться  </w:t>
      </w:r>
      <w:r w:rsidRPr="00F30903">
        <w:rPr>
          <w:lang w:val="ru-RU"/>
        </w:rPr>
        <w:t xml:space="preserve">плужными  </w:t>
      </w:r>
      <w:r w:rsidRPr="00F30903">
        <w:rPr>
          <w:spacing w:val="-3"/>
          <w:lang w:val="ru-RU"/>
        </w:rPr>
        <w:t xml:space="preserve">каналокопателями,  </w:t>
      </w:r>
      <w:r w:rsidRPr="00F30903">
        <w:rPr>
          <w:lang w:val="ru-RU"/>
        </w:rPr>
        <w:t xml:space="preserve">а  </w:t>
      </w:r>
      <w:r w:rsidRPr="00F30903">
        <w:rPr>
          <w:spacing w:val="-3"/>
          <w:lang w:val="ru-RU"/>
        </w:rPr>
        <w:t>также фрезер-</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0"/>
        <w:rPr>
          <w:lang w:val="ru-RU"/>
        </w:rPr>
      </w:pPr>
      <w:r w:rsidRPr="00F30903">
        <w:rPr>
          <w:spacing w:val="-3"/>
          <w:lang w:val="ru-RU"/>
        </w:rPr>
        <w:lastRenderedPageBreak/>
        <w:t xml:space="preserve">ными щелерезами </w:t>
      </w:r>
      <w:r w:rsidRPr="00F30903">
        <w:rPr>
          <w:lang w:val="ru-RU"/>
        </w:rPr>
        <w:t xml:space="preserve">и </w:t>
      </w:r>
      <w:r w:rsidRPr="00F30903">
        <w:rPr>
          <w:spacing w:val="-3"/>
          <w:lang w:val="ru-RU"/>
        </w:rPr>
        <w:t xml:space="preserve">траншейными экскаваторами непрерывного дей- ствия </w:t>
      </w:r>
      <w:r w:rsidRPr="00F30903">
        <w:rPr>
          <w:lang w:val="ru-RU"/>
        </w:rPr>
        <w:t xml:space="preserve">(ковшовыми и </w:t>
      </w:r>
      <w:r w:rsidRPr="00F30903">
        <w:rPr>
          <w:spacing w:val="-3"/>
          <w:lang w:val="ru-RU"/>
        </w:rPr>
        <w:t xml:space="preserve">роторными), копающие органы которых оснащались </w:t>
      </w:r>
      <w:r w:rsidRPr="00F30903">
        <w:rPr>
          <w:lang w:val="ru-RU"/>
        </w:rPr>
        <w:t xml:space="preserve">так </w:t>
      </w:r>
      <w:r w:rsidRPr="00F30903">
        <w:rPr>
          <w:spacing w:val="-3"/>
          <w:lang w:val="ru-RU"/>
        </w:rPr>
        <w:t xml:space="preserve">называемыми откосниками </w:t>
      </w:r>
      <w:r w:rsidRPr="00F30903">
        <w:rPr>
          <w:lang w:val="ru-RU"/>
        </w:rPr>
        <w:t xml:space="preserve">в </w:t>
      </w:r>
      <w:r w:rsidRPr="00F30903">
        <w:rPr>
          <w:spacing w:val="-3"/>
          <w:lang w:val="ru-RU"/>
        </w:rPr>
        <w:t xml:space="preserve">виде </w:t>
      </w:r>
      <w:r w:rsidRPr="00F30903">
        <w:rPr>
          <w:lang w:val="ru-RU"/>
        </w:rPr>
        <w:t xml:space="preserve">фрез, </w:t>
      </w:r>
      <w:r w:rsidRPr="00F30903">
        <w:rPr>
          <w:spacing w:val="-3"/>
          <w:lang w:val="ru-RU"/>
        </w:rPr>
        <w:t xml:space="preserve">шнеков, цепей </w:t>
      </w:r>
      <w:r w:rsidRPr="00F30903">
        <w:rPr>
          <w:lang w:val="ru-RU"/>
        </w:rPr>
        <w:t xml:space="preserve">и </w:t>
      </w:r>
      <w:r w:rsidRPr="00F30903">
        <w:rPr>
          <w:spacing w:val="-3"/>
          <w:lang w:val="ru-RU"/>
        </w:rPr>
        <w:t>отвалов.</w:t>
      </w:r>
    </w:p>
    <w:p w:rsidR="00FF6E9C" w:rsidRPr="00F30903" w:rsidRDefault="00FB709D">
      <w:pPr>
        <w:pStyle w:val="a3"/>
        <w:ind w:right="102" w:firstLine="567"/>
        <w:rPr>
          <w:lang w:val="ru-RU"/>
        </w:rPr>
      </w:pPr>
      <w:r w:rsidRPr="00F30903">
        <w:rPr>
          <w:lang w:val="ru-RU"/>
        </w:rPr>
        <w:t>Такие активные копающие органы, потребляя для своего вращения мощность двигателя, не требовали больших тяговых усилий от базовых машин, контур канала получался чистым и ровным. Появилась возмож- ность автоматизации работ.</w:t>
      </w:r>
    </w:p>
    <w:p w:rsidR="00FF6E9C" w:rsidRPr="00F30903" w:rsidRDefault="00FB709D">
      <w:pPr>
        <w:pStyle w:val="a3"/>
        <w:ind w:right="102" w:firstLine="567"/>
        <w:rPr>
          <w:lang w:val="ru-RU"/>
        </w:rPr>
      </w:pPr>
      <w:r w:rsidRPr="00F30903">
        <w:rPr>
          <w:lang w:val="ru-RU"/>
        </w:rPr>
        <w:t>На базе этого опыта родилась идея создания специальных актив- ных каналокопателей непрерывного действия для прокладки осуши- тельных каналов.</w:t>
      </w:r>
    </w:p>
    <w:p w:rsidR="00FF6E9C" w:rsidRPr="00F30903" w:rsidRDefault="00FB709D">
      <w:pPr>
        <w:pStyle w:val="a3"/>
        <w:ind w:right="102" w:firstLine="567"/>
        <w:rPr>
          <w:i/>
          <w:lang w:val="ru-RU"/>
        </w:rPr>
      </w:pPr>
      <w:r w:rsidRPr="00F30903">
        <w:rPr>
          <w:lang w:val="ru-RU"/>
        </w:rPr>
        <w:t>Начиная с 1958 г., стали создаваться опытные образцы главным об- разом навесных роторных, фрезерных и роторно-шнековых каналокопа- телей, отрывающих за один проход канал трапецеидального или пара- болического профиля. Эти каналокопатели агрегатировались с одной базовой машиной и, в частности, с трактором класса 3; 6 или 9 т</w:t>
      </w:r>
      <w:r w:rsidRPr="00F30903">
        <w:rPr>
          <w:i/>
          <w:lang w:val="ru-RU"/>
        </w:rPr>
        <w:t>.</w:t>
      </w:r>
    </w:p>
    <w:p w:rsidR="00FF6E9C" w:rsidRPr="00F30903" w:rsidRDefault="00FB709D">
      <w:pPr>
        <w:pStyle w:val="a3"/>
        <w:ind w:right="102" w:firstLine="567"/>
        <w:rPr>
          <w:lang w:val="ru-RU"/>
        </w:rPr>
      </w:pPr>
      <w:r w:rsidRPr="00F30903">
        <w:rPr>
          <w:lang w:val="ru-RU"/>
        </w:rPr>
        <w:t>Указанное направление мелиоративного машиностроения следует считать основным и перспективным.</w:t>
      </w:r>
    </w:p>
    <w:p w:rsidR="00FF6E9C" w:rsidRPr="00F30903" w:rsidRDefault="00FF6E9C">
      <w:pPr>
        <w:pStyle w:val="a3"/>
        <w:spacing w:before="8"/>
        <w:ind w:left="0"/>
        <w:jc w:val="left"/>
        <w:rPr>
          <w:sz w:val="34"/>
          <w:lang w:val="ru-RU"/>
        </w:rPr>
      </w:pPr>
    </w:p>
    <w:p w:rsidR="00FF6E9C" w:rsidRDefault="00FB709D">
      <w:pPr>
        <w:pStyle w:val="3"/>
        <w:numPr>
          <w:ilvl w:val="1"/>
          <w:numId w:val="42"/>
        </w:numPr>
        <w:tabs>
          <w:tab w:val="left" w:pos="3311"/>
        </w:tabs>
        <w:spacing w:before="1"/>
        <w:ind w:left="3311"/>
        <w:jc w:val="left"/>
      </w:pPr>
      <w:bookmarkStart w:id="65" w:name="_TOC_250022"/>
      <w:r>
        <w:t>Типаж</w:t>
      </w:r>
      <w:bookmarkEnd w:id="65"/>
      <w:r>
        <w:t>каналокопателей</w:t>
      </w:r>
    </w:p>
    <w:p w:rsidR="00FF6E9C" w:rsidRPr="00F30903" w:rsidRDefault="00FB709D">
      <w:pPr>
        <w:pStyle w:val="a3"/>
        <w:spacing w:before="200"/>
        <w:ind w:right="103" w:firstLine="567"/>
        <w:rPr>
          <w:lang w:val="ru-RU"/>
        </w:rPr>
      </w:pPr>
      <w:r w:rsidRPr="00F30903">
        <w:rPr>
          <w:lang w:val="ru-RU"/>
        </w:rPr>
        <w:t>В развитии конструкции каналокопателей как зарубежных, так и отечественных присутствуют следующие тенденции:</w:t>
      </w:r>
    </w:p>
    <w:p w:rsidR="00FF6E9C" w:rsidRPr="00F30903" w:rsidRDefault="00FB709D">
      <w:pPr>
        <w:pStyle w:val="a4"/>
        <w:numPr>
          <w:ilvl w:val="0"/>
          <w:numId w:val="39"/>
        </w:numPr>
        <w:tabs>
          <w:tab w:val="left" w:pos="973"/>
        </w:tabs>
        <w:ind w:right="103" w:firstLine="567"/>
        <w:jc w:val="both"/>
        <w:rPr>
          <w:sz w:val="28"/>
          <w:lang w:val="ru-RU"/>
        </w:rPr>
      </w:pPr>
      <w:r w:rsidRPr="00F30903">
        <w:rPr>
          <w:sz w:val="28"/>
          <w:lang w:val="ru-RU"/>
        </w:rPr>
        <w:t>применение специальных высокопроходимых гусеничных шасси как базовых машин дляканалокопателей;</w:t>
      </w:r>
    </w:p>
    <w:p w:rsidR="00FF6E9C" w:rsidRPr="00F30903" w:rsidRDefault="00FB709D">
      <w:pPr>
        <w:pStyle w:val="a4"/>
        <w:numPr>
          <w:ilvl w:val="0"/>
          <w:numId w:val="39"/>
        </w:numPr>
        <w:tabs>
          <w:tab w:val="left" w:pos="973"/>
        </w:tabs>
        <w:ind w:right="103" w:firstLine="567"/>
        <w:jc w:val="both"/>
        <w:rPr>
          <w:sz w:val="28"/>
          <w:lang w:val="ru-RU"/>
        </w:rPr>
      </w:pPr>
      <w:r w:rsidRPr="00F30903">
        <w:rPr>
          <w:sz w:val="28"/>
          <w:lang w:val="ru-RU"/>
        </w:rPr>
        <w:t>применение активных рабочих органов непрерывного действия, обеспечивающих высокую чистоту профиляканала;</w:t>
      </w:r>
    </w:p>
    <w:p w:rsidR="00FF6E9C" w:rsidRPr="00F30903" w:rsidRDefault="00FB709D">
      <w:pPr>
        <w:pStyle w:val="a4"/>
        <w:numPr>
          <w:ilvl w:val="0"/>
          <w:numId w:val="39"/>
        </w:numPr>
        <w:tabs>
          <w:tab w:val="left" w:pos="973"/>
        </w:tabs>
        <w:ind w:right="102" w:firstLine="567"/>
        <w:jc w:val="both"/>
        <w:rPr>
          <w:sz w:val="28"/>
          <w:lang w:val="ru-RU"/>
        </w:rPr>
      </w:pPr>
      <w:r w:rsidRPr="00F30903">
        <w:rPr>
          <w:sz w:val="28"/>
          <w:lang w:val="ru-RU"/>
        </w:rPr>
        <w:t>автоматизация управления рабочим органом, в том числе обес- печение заданного продольного уклона днаканала;</w:t>
      </w:r>
    </w:p>
    <w:p w:rsidR="00FF6E9C" w:rsidRPr="00F30903" w:rsidRDefault="00FB709D">
      <w:pPr>
        <w:pStyle w:val="a4"/>
        <w:numPr>
          <w:ilvl w:val="0"/>
          <w:numId w:val="39"/>
        </w:numPr>
        <w:tabs>
          <w:tab w:val="left" w:pos="973"/>
        </w:tabs>
        <w:ind w:right="103" w:firstLine="567"/>
        <w:jc w:val="both"/>
        <w:rPr>
          <w:sz w:val="28"/>
          <w:lang w:val="ru-RU"/>
        </w:rPr>
      </w:pPr>
      <w:r w:rsidRPr="00F30903">
        <w:rPr>
          <w:sz w:val="28"/>
          <w:lang w:val="ru-RU"/>
        </w:rPr>
        <w:t>использование дизель-электрических и гидравлических приводов итрансмиссий;</w:t>
      </w:r>
    </w:p>
    <w:p w:rsidR="00FF6E9C" w:rsidRPr="00F30903" w:rsidRDefault="00FB709D">
      <w:pPr>
        <w:pStyle w:val="a4"/>
        <w:numPr>
          <w:ilvl w:val="0"/>
          <w:numId w:val="39"/>
        </w:numPr>
        <w:tabs>
          <w:tab w:val="left" w:pos="973"/>
        </w:tabs>
        <w:spacing w:line="322" w:lineRule="exact"/>
        <w:ind w:left="972"/>
        <w:rPr>
          <w:sz w:val="28"/>
          <w:lang w:val="ru-RU"/>
        </w:rPr>
      </w:pPr>
      <w:r w:rsidRPr="00F30903">
        <w:rPr>
          <w:sz w:val="28"/>
          <w:lang w:val="ru-RU"/>
        </w:rPr>
        <w:t>использование канатной тяги для протягивания плужных    орга-</w:t>
      </w:r>
    </w:p>
    <w:p w:rsidR="00FF6E9C" w:rsidRPr="00F30903" w:rsidRDefault="00FB709D">
      <w:pPr>
        <w:pStyle w:val="a3"/>
        <w:spacing w:line="322" w:lineRule="exact"/>
        <w:jc w:val="left"/>
        <w:rPr>
          <w:lang w:val="ru-RU"/>
        </w:rPr>
      </w:pPr>
      <w:r w:rsidRPr="00F30903">
        <w:rPr>
          <w:lang w:val="ru-RU"/>
        </w:rPr>
        <w:t>нов.</w:t>
      </w:r>
    </w:p>
    <w:p w:rsidR="00FF6E9C" w:rsidRPr="00F30903" w:rsidRDefault="00FB709D">
      <w:pPr>
        <w:pStyle w:val="a3"/>
        <w:ind w:left="675"/>
        <w:jc w:val="left"/>
        <w:rPr>
          <w:lang w:val="ru-RU"/>
        </w:rPr>
      </w:pPr>
      <w:r w:rsidRPr="00F30903">
        <w:rPr>
          <w:lang w:val="ru-RU"/>
        </w:rPr>
        <w:t>В табл. 17.1 приведены основные параметры мелиоративных  кана-</w:t>
      </w:r>
    </w:p>
    <w:p w:rsidR="00FF6E9C" w:rsidRPr="00F30903" w:rsidRDefault="00FB709D">
      <w:pPr>
        <w:pStyle w:val="a3"/>
        <w:jc w:val="left"/>
        <w:rPr>
          <w:lang w:val="ru-RU"/>
        </w:rPr>
      </w:pPr>
      <w:r w:rsidRPr="00F30903">
        <w:rPr>
          <w:lang w:val="ru-RU"/>
        </w:rPr>
        <w:t>локопателей для осушения земель.</w:t>
      </w:r>
    </w:p>
    <w:p w:rsidR="00FF6E9C" w:rsidRPr="00F30903" w:rsidRDefault="00FB709D">
      <w:pPr>
        <w:pStyle w:val="a3"/>
        <w:ind w:right="102" w:firstLine="567"/>
        <w:rPr>
          <w:lang w:val="ru-RU"/>
        </w:rPr>
      </w:pPr>
      <w:r w:rsidRPr="00F30903">
        <w:rPr>
          <w:lang w:val="ru-RU"/>
        </w:rPr>
        <w:t>В качестве базовых машин для каналокопателей предусматривают- ся болотоходные и мелиоративные тракторы, шасси высокой проходи- мости, в конструкции которых, в частности, будут использованы техни- ческие достижения, обеспечивающие выравнивание и снижение максимальных давлений на грунт, бесступенчатое и автоматическое ре- гулирование скоростей движения и вращения, электро- и гидропривод.</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line="322" w:lineRule="exact"/>
        <w:ind w:left="0" w:right="183"/>
        <w:jc w:val="right"/>
        <w:rPr>
          <w:lang w:val="ru-RU"/>
        </w:rPr>
      </w:pPr>
      <w:r w:rsidRPr="00F30903">
        <w:rPr>
          <w:lang w:val="ru-RU"/>
        </w:rPr>
        <w:lastRenderedPageBreak/>
        <w:t>Таблица 17.1</w:t>
      </w:r>
    </w:p>
    <w:p w:rsidR="00FF6E9C" w:rsidRPr="00F30903" w:rsidRDefault="00FB709D">
      <w:pPr>
        <w:ind w:left="1365"/>
        <w:rPr>
          <w:i/>
          <w:sz w:val="28"/>
          <w:lang w:val="ru-RU"/>
        </w:rPr>
      </w:pPr>
      <w:r w:rsidRPr="00F30903">
        <w:rPr>
          <w:i/>
          <w:sz w:val="28"/>
          <w:lang w:val="ru-RU"/>
        </w:rPr>
        <w:t>Мелиоративные каналокопатели для осушения земель</w:t>
      </w:r>
    </w:p>
    <w:p w:rsidR="00FF6E9C" w:rsidRPr="00F30903" w:rsidRDefault="00FF6E9C">
      <w:pPr>
        <w:pStyle w:val="a3"/>
        <w:spacing w:after="1"/>
        <w:ind w:left="0"/>
        <w:jc w:val="left"/>
        <w:rPr>
          <w:i/>
          <w:lang w:val="ru-RU"/>
        </w:rPr>
      </w:pPr>
    </w:p>
    <w:tbl>
      <w:tblPr>
        <w:tblStyle w:val="TableNormal"/>
        <w:tblW w:w="0" w:type="auto"/>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01"/>
        <w:gridCol w:w="709"/>
        <w:gridCol w:w="709"/>
        <w:gridCol w:w="1134"/>
        <w:gridCol w:w="1240"/>
        <w:gridCol w:w="816"/>
        <w:gridCol w:w="957"/>
        <w:gridCol w:w="1523"/>
      </w:tblGrid>
      <w:tr w:rsidR="00FF6E9C">
        <w:trPr>
          <w:trHeight w:hRule="exact" w:val="286"/>
        </w:trPr>
        <w:tc>
          <w:tcPr>
            <w:tcW w:w="1701" w:type="dxa"/>
            <w:vMerge w:val="restart"/>
          </w:tcPr>
          <w:p w:rsidR="00FF6E9C" w:rsidRPr="00F30903" w:rsidRDefault="00FF6E9C">
            <w:pPr>
              <w:pStyle w:val="TableParagraph"/>
              <w:rPr>
                <w:i/>
                <w:sz w:val="24"/>
                <w:lang w:val="ru-RU"/>
              </w:rPr>
            </w:pPr>
          </w:p>
          <w:p w:rsidR="00FF6E9C" w:rsidRPr="00F30903" w:rsidRDefault="00FF6E9C">
            <w:pPr>
              <w:pStyle w:val="TableParagraph"/>
              <w:rPr>
                <w:i/>
                <w:sz w:val="24"/>
                <w:lang w:val="ru-RU"/>
              </w:rPr>
            </w:pPr>
          </w:p>
          <w:p w:rsidR="00FF6E9C" w:rsidRPr="00F30903" w:rsidRDefault="00FF6E9C">
            <w:pPr>
              <w:pStyle w:val="TableParagraph"/>
              <w:rPr>
                <w:i/>
                <w:sz w:val="24"/>
                <w:lang w:val="ru-RU"/>
              </w:rPr>
            </w:pPr>
          </w:p>
          <w:p w:rsidR="00FF6E9C" w:rsidRDefault="00FB709D">
            <w:pPr>
              <w:pStyle w:val="TableParagraph"/>
              <w:spacing w:before="186"/>
              <w:ind w:left="647" w:right="243" w:hanging="383"/>
              <w:rPr>
                <w:sz w:val="24"/>
              </w:rPr>
            </w:pPr>
            <w:r>
              <w:rPr>
                <w:w w:val="90"/>
                <w:sz w:val="24"/>
              </w:rPr>
              <w:t>Каналокопа-</w:t>
            </w:r>
            <w:r>
              <w:rPr>
                <w:sz w:val="24"/>
              </w:rPr>
              <w:t>тель</w:t>
            </w:r>
          </w:p>
        </w:tc>
        <w:tc>
          <w:tcPr>
            <w:tcW w:w="709" w:type="dxa"/>
            <w:vMerge w:val="restart"/>
            <w:textDirection w:val="btLr"/>
          </w:tcPr>
          <w:p w:rsidR="00FF6E9C" w:rsidRPr="00F30903" w:rsidRDefault="00FB709D">
            <w:pPr>
              <w:pStyle w:val="TableParagraph"/>
              <w:spacing w:before="69" w:line="247" w:lineRule="auto"/>
              <w:ind w:left="465" w:right="22" w:hanging="395"/>
              <w:rPr>
                <w:sz w:val="24"/>
                <w:lang w:val="ru-RU"/>
              </w:rPr>
            </w:pPr>
            <w:r w:rsidRPr="00F30903">
              <w:rPr>
                <w:w w:val="89"/>
                <w:sz w:val="24"/>
                <w:lang w:val="ru-RU"/>
              </w:rPr>
              <w:t>Максимальнаяглубинак</w:t>
            </w:r>
            <w:r w:rsidRPr="00F30903">
              <w:rPr>
                <w:spacing w:val="-1"/>
                <w:w w:val="89"/>
                <w:sz w:val="24"/>
                <w:lang w:val="ru-RU"/>
              </w:rPr>
              <w:t>а</w:t>
            </w:r>
            <w:r w:rsidRPr="00F30903">
              <w:rPr>
                <w:w w:val="89"/>
                <w:sz w:val="24"/>
                <w:lang w:val="ru-RU"/>
              </w:rPr>
              <w:t>- налаввыемк</w:t>
            </w:r>
            <w:r w:rsidRPr="00F30903">
              <w:rPr>
                <w:spacing w:val="-1"/>
                <w:w w:val="89"/>
                <w:sz w:val="24"/>
                <w:lang w:val="ru-RU"/>
              </w:rPr>
              <w:t>е</w:t>
            </w:r>
            <w:r w:rsidRPr="00F30903">
              <w:rPr>
                <w:w w:val="89"/>
                <w:sz w:val="24"/>
                <w:lang w:val="ru-RU"/>
              </w:rPr>
              <w:t>,</w:t>
            </w:r>
            <w:r w:rsidRPr="00F30903">
              <w:rPr>
                <w:spacing w:val="-1"/>
                <w:w w:val="89"/>
                <w:sz w:val="24"/>
                <w:lang w:val="ru-RU"/>
              </w:rPr>
              <w:t>мм</w:t>
            </w:r>
          </w:p>
        </w:tc>
        <w:tc>
          <w:tcPr>
            <w:tcW w:w="6379" w:type="dxa"/>
            <w:gridSpan w:val="6"/>
          </w:tcPr>
          <w:p w:rsidR="00FF6E9C" w:rsidRDefault="00FB709D">
            <w:pPr>
              <w:pStyle w:val="TableParagraph"/>
              <w:spacing w:line="275" w:lineRule="exact"/>
              <w:ind w:left="2188" w:right="2156"/>
              <w:jc w:val="center"/>
              <w:rPr>
                <w:sz w:val="24"/>
              </w:rPr>
            </w:pPr>
            <w:r>
              <w:rPr>
                <w:w w:val="90"/>
                <w:sz w:val="24"/>
              </w:rPr>
              <w:t>Основные параметры</w:t>
            </w:r>
          </w:p>
        </w:tc>
      </w:tr>
      <w:tr w:rsidR="00FF6E9C">
        <w:trPr>
          <w:trHeight w:hRule="exact" w:val="2306"/>
        </w:trPr>
        <w:tc>
          <w:tcPr>
            <w:tcW w:w="1701" w:type="dxa"/>
            <w:vMerge/>
          </w:tcPr>
          <w:p w:rsidR="00FF6E9C" w:rsidRDefault="00FF6E9C"/>
        </w:tc>
        <w:tc>
          <w:tcPr>
            <w:tcW w:w="709" w:type="dxa"/>
            <w:vMerge/>
            <w:textDirection w:val="btLr"/>
          </w:tcPr>
          <w:p w:rsidR="00FF6E9C" w:rsidRDefault="00FF6E9C"/>
        </w:tc>
        <w:tc>
          <w:tcPr>
            <w:tcW w:w="709" w:type="dxa"/>
            <w:textDirection w:val="btLr"/>
          </w:tcPr>
          <w:p w:rsidR="00FF6E9C" w:rsidRDefault="00FB709D">
            <w:pPr>
              <w:pStyle w:val="TableParagraph"/>
              <w:spacing w:before="211"/>
              <w:ind w:left="282"/>
              <w:rPr>
                <w:sz w:val="24"/>
              </w:rPr>
            </w:pPr>
            <w:r>
              <w:rPr>
                <w:w w:val="89"/>
                <w:sz w:val="24"/>
              </w:rPr>
              <w:t>Заложениеотко</w:t>
            </w:r>
            <w:r>
              <w:rPr>
                <w:spacing w:val="-1"/>
                <w:w w:val="89"/>
                <w:sz w:val="24"/>
              </w:rPr>
              <w:t>с</w:t>
            </w:r>
            <w:r>
              <w:rPr>
                <w:w w:val="89"/>
                <w:sz w:val="24"/>
              </w:rPr>
              <w:t>ов</w:t>
            </w:r>
          </w:p>
        </w:tc>
        <w:tc>
          <w:tcPr>
            <w:tcW w:w="1134" w:type="dxa"/>
          </w:tcPr>
          <w:p w:rsidR="00FF6E9C" w:rsidRDefault="00FF6E9C">
            <w:pPr>
              <w:pStyle w:val="TableParagraph"/>
              <w:rPr>
                <w:i/>
                <w:sz w:val="24"/>
              </w:rPr>
            </w:pPr>
          </w:p>
          <w:p w:rsidR="00FF6E9C" w:rsidRDefault="00FF6E9C">
            <w:pPr>
              <w:pStyle w:val="TableParagraph"/>
              <w:rPr>
                <w:i/>
                <w:sz w:val="24"/>
              </w:rPr>
            </w:pPr>
          </w:p>
          <w:p w:rsidR="00FF6E9C" w:rsidRDefault="00FF6E9C">
            <w:pPr>
              <w:pStyle w:val="TableParagraph"/>
              <w:spacing w:before="9"/>
              <w:rPr>
                <w:i/>
                <w:sz w:val="27"/>
              </w:rPr>
            </w:pPr>
          </w:p>
          <w:p w:rsidR="00FF6E9C" w:rsidRDefault="00FB709D">
            <w:pPr>
              <w:pStyle w:val="TableParagraph"/>
              <w:ind w:left="216" w:right="162" w:firstLine="7"/>
              <w:rPr>
                <w:sz w:val="24"/>
              </w:rPr>
            </w:pPr>
            <w:r>
              <w:rPr>
                <w:w w:val="90"/>
                <w:sz w:val="24"/>
              </w:rPr>
              <w:t>Базовая машина</w:t>
            </w:r>
          </w:p>
        </w:tc>
        <w:tc>
          <w:tcPr>
            <w:tcW w:w="1240" w:type="dxa"/>
          </w:tcPr>
          <w:p w:rsidR="00FF6E9C" w:rsidRPr="00F30903" w:rsidRDefault="00FF6E9C">
            <w:pPr>
              <w:pStyle w:val="TableParagraph"/>
              <w:rPr>
                <w:i/>
                <w:sz w:val="24"/>
                <w:lang w:val="ru-RU"/>
              </w:rPr>
            </w:pPr>
          </w:p>
          <w:p w:rsidR="00FF6E9C" w:rsidRPr="00F30903" w:rsidRDefault="00FF6E9C">
            <w:pPr>
              <w:pStyle w:val="TableParagraph"/>
              <w:spacing w:before="9"/>
              <w:rPr>
                <w:i/>
                <w:sz w:val="27"/>
                <w:lang w:val="ru-RU"/>
              </w:rPr>
            </w:pPr>
          </w:p>
          <w:p w:rsidR="00FF6E9C" w:rsidRPr="00F30903" w:rsidRDefault="00FB709D">
            <w:pPr>
              <w:pStyle w:val="TableParagraph"/>
              <w:ind w:left="178" w:right="143"/>
              <w:jc w:val="center"/>
              <w:rPr>
                <w:sz w:val="24"/>
                <w:lang w:val="ru-RU"/>
              </w:rPr>
            </w:pPr>
            <w:r w:rsidRPr="00F30903">
              <w:rPr>
                <w:w w:val="95"/>
                <w:sz w:val="24"/>
                <w:lang w:val="ru-RU"/>
              </w:rPr>
              <w:t xml:space="preserve">Вид раз- </w:t>
            </w:r>
            <w:r w:rsidRPr="00F30903">
              <w:rPr>
                <w:w w:val="85"/>
                <w:sz w:val="24"/>
                <w:lang w:val="ru-RU"/>
              </w:rPr>
              <w:t xml:space="preserve">рабатыва- </w:t>
            </w:r>
            <w:r w:rsidRPr="00F30903">
              <w:rPr>
                <w:sz w:val="24"/>
                <w:lang w:val="ru-RU"/>
              </w:rPr>
              <w:t>емого грунта</w:t>
            </w:r>
          </w:p>
        </w:tc>
        <w:tc>
          <w:tcPr>
            <w:tcW w:w="816" w:type="dxa"/>
            <w:textDirection w:val="btLr"/>
          </w:tcPr>
          <w:p w:rsidR="00FF6E9C" w:rsidRPr="00F30903" w:rsidRDefault="00FB709D">
            <w:pPr>
              <w:pStyle w:val="TableParagraph"/>
              <w:spacing w:line="230" w:lineRule="auto"/>
              <w:ind w:left="58" w:right="22"/>
              <w:jc w:val="center"/>
              <w:rPr>
                <w:sz w:val="24"/>
                <w:lang w:val="ru-RU"/>
              </w:rPr>
            </w:pPr>
            <w:r w:rsidRPr="00F30903">
              <w:rPr>
                <w:w w:val="89"/>
                <w:sz w:val="24"/>
                <w:lang w:val="ru-RU"/>
              </w:rPr>
              <w:t>Производительность эксплуатационна</w:t>
            </w:r>
            <w:r w:rsidRPr="00F30903">
              <w:rPr>
                <w:spacing w:val="-1"/>
                <w:w w:val="89"/>
                <w:sz w:val="24"/>
                <w:lang w:val="ru-RU"/>
              </w:rPr>
              <w:t>я</w:t>
            </w:r>
            <w:r w:rsidRPr="00F30903">
              <w:rPr>
                <w:w w:val="89"/>
                <w:sz w:val="24"/>
                <w:lang w:val="ru-RU"/>
              </w:rPr>
              <w:t>,</w:t>
            </w:r>
            <w:r w:rsidRPr="00F30903">
              <w:rPr>
                <w:spacing w:val="-1"/>
                <w:w w:val="89"/>
                <w:sz w:val="24"/>
                <w:lang w:val="ru-RU"/>
              </w:rPr>
              <w:t>м</w:t>
            </w:r>
            <w:r w:rsidRPr="00F30903">
              <w:rPr>
                <w:w w:val="89"/>
                <w:position w:val="11"/>
                <w:sz w:val="16"/>
                <w:lang w:val="ru-RU"/>
              </w:rPr>
              <w:t>3</w:t>
            </w:r>
            <w:r w:rsidRPr="00F30903">
              <w:rPr>
                <w:w w:val="89"/>
                <w:sz w:val="24"/>
                <w:lang w:val="ru-RU"/>
              </w:rPr>
              <w:t xml:space="preserve">/ч, </w:t>
            </w:r>
            <w:r w:rsidRPr="00F30903">
              <w:rPr>
                <w:spacing w:val="-1"/>
                <w:w w:val="89"/>
                <w:sz w:val="24"/>
                <w:lang w:val="ru-RU"/>
              </w:rPr>
              <w:t>н</w:t>
            </w:r>
            <w:r w:rsidRPr="00F30903">
              <w:rPr>
                <w:w w:val="89"/>
                <w:sz w:val="24"/>
                <w:lang w:val="ru-RU"/>
              </w:rPr>
              <w:t>еменее</w:t>
            </w:r>
          </w:p>
        </w:tc>
        <w:tc>
          <w:tcPr>
            <w:tcW w:w="957" w:type="dxa"/>
            <w:textDirection w:val="btLr"/>
          </w:tcPr>
          <w:p w:rsidR="00FF6E9C" w:rsidRPr="00F30903" w:rsidRDefault="00FB709D">
            <w:pPr>
              <w:pStyle w:val="TableParagraph"/>
              <w:spacing w:before="60" w:line="230" w:lineRule="auto"/>
              <w:ind w:left="105" w:right="70"/>
              <w:jc w:val="center"/>
              <w:rPr>
                <w:sz w:val="24"/>
                <w:lang w:val="ru-RU"/>
              </w:rPr>
            </w:pPr>
            <w:r w:rsidRPr="00F30903">
              <w:rPr>
                <w:w w:val="89"/>
                <w:sz w:val="24"/>
                <w:lang w:val="ru-RU"/>
              </w:rPr>
              <w:t>Максимальноеудален- ноедавлени</w:t>
            </w:r>
            <w:r w:rsidRPr="00F30903">
              <w:rPr>
                <w:spacing w:val="-1"/>
                <w:w w:val="89"/>
                <w:sz w:val="24"/>
                <w:lang w:val="ru-RU"/>
              </w:rPr>
              <w:t>е</w:t>
            </w:r>
            <w:r w:rsidRPr="00F30903">
              <w:rPr>
                <w:w w:val="89"/>
                <w:sz w:val="24"/>
                <w:lang w:val="ru-RU"/>
              </w:rPr>
              <w:t>,к</w:t>
            </w:r>
            <w:r w:rsidRPr="00F30903">
              <w:rPr>
                <w:spacing w:val="-1"/>
                <w:w w:val="89"/>
                <w:sz w:val="24"/>
                <w:lang w:val="ru-RU"/>
              </w:rPr>
              <w:t>г</w:t>
            </w:r>
            <w:r w:rsidRPr="00F30903">
              <w:rPr>
                <w:w w:val="89"/>
                <w:sz w:val="24"/>
                <w:lang w:val="ru-RU"/>
              </w:rPr>
              <w:t>/с</w:t>
            </w:r>
            <w:r w:rsidRPr="00F30903">
              <w:rPr>
                <w:spacing w:val="-1"/>
                <w:w w:val="89"/>
                <w:sz w:val="24"/>
                <w:lang w:val="ru-RU"/>
              </w:rPr>
              <w:t>м</w:t>
            </w:r>
            <w:r w:rsidRPr="00F30903">
              <w:rPr>
                <w:w w:val="89"/>
                <w:position w:val="11"/>
                <w:sz w:val="16"/>
                <w:lang w:val="ru-RU"/>
              </w:rPr>
              <w:t>2</w:t>
            </w:r>
            <w:r w:rsidRPr="00F30903">
              <w:rPr>
                <w:w w:val="89"/>
                <w:sz w:val="24"/>
                <w:lang w:val="ru-RU"/>
              </w:rPr>
              <w:t xml:space="preserve">, </w:t>
            </w:r>
            <w:r w:rsidRPr="00F30903">
              <w:rPr>
                <w:spacing w:val="-1"/>
                <w:w w:val="89"/>
                <w:sz w:val="24"/>
                <w:lang w:val="ru-RU"/>
              </w:rPr>
              <w:t>н</w:t>
            </w:r>
            <w:r w:rsidRPr="00F30903">
              <w:rPr>
                <w:w w:val="89"/>
                <w:sz w:val="24"/>
                <w:lang w:val="ru-RU"/>
              </w:rPr>
              <w:t>еболее</w:t>
            </w:r>
          </w:p>
        </w:tc>
        <w:tc>
          <w:tcPr>
            <w:tcW w:w="1523" w:type="dxa"/>
          </w:tcPr>
          <w:p w:rsidR="00FF6E9C" w:rsidRPr="00F30903" w:rsidRDefault="00FF6E9C">
            <w:pPr>
              <w:pStyle w:val="TableParagraph"/>
              <w:rPr>
                <w:i/>
                <w:sz w:val="24"/>
                <w:lang w:val="ru-RU"/>
              </w:rPr>
            </w:pPr>
          </w:p>
          <w:p w:rsidR="00FF6E9C" w:rsidRPr="00F30903" w:rsidRDefault="00FF6E9C">
            <w:pPr>
              <w:pStyle w:val="TableParagraph"/>
              <w:rPr>
                <w:i/>
                <w:sz w:val="24"/>
                <w:lang w:val="ru-RU"/>
              </w:rPr>
            </w:pPr>
          </w:p>
          <w:p w:rsidR="00FF6E9C" w:rsidRPr="00F30903" w:rsidRDefault="00FF6E9C">
            <w:pPr>
              <w:pStyle w:val="TableParagraph"/>
              <w:rPr>
                <w:i/>
                <w:sz w:val="24"/>
                <w:lang w:val="ru-RU"/>
              </w:rPr>
            </w:pPr>
          </w:p>
          <w:p w:rsidR="00FF6E9C" w:rsidRDefault="00FB709D">
            <w:pPr>
              <w:pStyle w:val="TableParagraph"/>
              <w:spacing w:before="181"/>
              <w:ind w:left="202"/>
              <w:rPr>
                <w:sz w:val="24"/>
              </w:rPr>
            </w:pPr>
            <w:r>
              <w:rPr>
                <w:w w:val="95"/>
                <w:sz w:val="24"/>
              </w:rPr>
              <w:t>Примечание</w:t>
            </w:r>
          </w:p>
        </w:tc>
      </w:tr>
      <w:tr w:rsidR="00FF6E9C" w:rsidRPr="00D43797">
        <w:trPr>
          <w:trHeight w:hRule="exact" w:val="1942"/>
        </w:trPr>
        <w:tc>
          <w:tcPr>
            <w:tcW w:w="1701" w:type="dxa"/>
          </w:tcPr>
          <w:p w:rsidR="00FF6E9C" w:rsidRDefault="00FF6E9C">
            <w:pPr>
              <w:pStyle w:val="TableParagraph"/>
              <w:rPr>
                <w:i/>
                <w:sz w:val="24"/>
              </w:rPr>
            </w:pPr>
          </w:p>
          <w:p w:rsidR="00FF6E9C" w:rsidRDefault="00FF6E9C">
            <w:pPr>
              <w:pStyle w:val="TableParagraph"/>
              <w:spacing w:before="11"/>
              <w:rPr>
                <w:i/>
                <w:sz w:val="23"/>
              </w:rPr>
            </w:pPr>
          </w:p>
          <w:p w:rsidR="00FF6E9C" w:rsidRDefault="00FB709D">
            <w:pPr>
              <w:pStyle w:val="TableParagraph"/>
              <w:ind w:left="136" w:right="134"/>
              <w:jc w:val="center"/>
              <w:rPr>
                <w:sz w:val="24"/>
              </w:rPr>
            </w:pPr>
            <w:r>
              <w:rPr>
                <w:w w:val="90"/>
                <w:sz w:val="24"/>
              </w:rPr>
              <w:t xml:space="preserve">Плужный для </w:t>
            </w:r>
            <w:r>
              <w:rPr>
                <w:w w:val="95"/>
                <w:sz w:val="24"/>
              </w:rPr>
              <w:t xml:space="preserve">прокладки </w:t>
            </w:r>
            <w:r>
              <w:rPr>
                <w:w w:val="90"/>
                <w:sz w:val="24"/>
              </w:rPr>
              <w:t>осушителей</w:t>
            </w:r>
          </w:p>
        </w:tc>
        <w:tc>
          <w:tcPr>
            <w:tcW w:w="709" w:type="dxa"/>
          </w:tcPr>
          <w:p w:rsidR="00FF6E9C" w:rsidRDefault="00FF6E9C">
            <w:pPr>
              <w:pStyle w:val="TableParagraph"/>
              <w:rPr>
                <w:i/>
                <w:sz w:val="24"/>
              </w:rPr>
            </w:pPr>
          </w:p>
          <w:p w:rsidR="00FF6E9C" w:rsidRDefault="00FF6E9C">
            <w:pPr>
              <w:pStyle w:val="TableParagraph"/>
              <w:rPr>
                <w:i/>
                <w:sz w:val="24"/>
              </w:rPr>
            </w:pPr>
          </w:p>
          <w:p w:rsidR="00FF6E9C" w:rsidRDefault="00FF6E9C">
            <w:pPr>
              <w:pStyle w:val="TableParagraph"/>
              <w:spacing w:before="11"/>
              <w:rPr>
                <w:i/>
                <w:sz w:val="23"/>
              </w:rPr>
            </w:pPr>
          </w:p>
          <w:p w:rsidR="00FF6E9C" w:rsidRDefault="00FB709D">
            <w:pPr>
              <w:pStyle w:val="TableParagraph"/>
              <w:ind w:left="89" w:right="89"/>
              <w:jc w:val="center"/>
              <w:rPr>
                <w:sz w:val="24"/>
              </w:rPr>
            </w:pPr>
            <w:r>
              <w:rPr>
                <w:sz w:val="24"/>
              </w:rPr>
              <w:t>1200</w:t>
            </w:r>
          </w:p>
        </w:tc>
        <w:tc>
          <w:tcPr>
            <w:tcW w:w="709" w:type="dxa"/>
          </w:tcPr>
          <w:p w:rsidR="00FF6E9C" w:rsidRDefault="00FF6E9C">
            <w:pPr>
              <w:pStyle w:val="TableParagraph"/>
              <w:rPr>
                <w:i/>
                <w:sz w:val="24"/>
              </w:rPr>
            </w:pPr>
          </w:p>
          <w:p w:rsidR="00FF6E9C" w:rsidRDefault="00FF6E9C">
            <w:pPr>
              <w:pStyle w:val="TableParagraph"/>
              <w:rPr>
                <w:i/>
                <w:sz w:val="24"/>
              </w:rPr>
            </w:pPr>
          </w:p>
          <w:p w:rsidR="00FF6E9C" w:rsidRDefault="00FF6E9C">
            <w:pPr>
              <w:pStyle w:val="TableParagraph"/>
              <w:spacing w:before="11"/>
              <w:rPr>
                <w:i/>
                <w:sz w:val="23"/>
              </w:rPr>
            </w:pPr>
          </w:p>
          <w:p w:rsidR="00FF6E9C" w:rsidRDefault="00FB709D">
            <w:pPr>
              <w:pStyle w:val="TableParagraph"/>
              <w:ind w:left="210"/>
              <w:rPr>
                <w:sz w:val="24"/>
              </w:rPr>
            </w:pPr>
            <w:r>
              <w:rPr>
                <w:sz w:val="24"/>
              </w:rPr>
              <w:t>1:1</w:t>
            </w:r>
          </w:p>
        </w:tc>
        <w:tc>
          <w:tcPr>
            <w:tcW w:w="1134" w:type="dxa"/>
          </w:tcPr>
          <w:p w:rsidR="00FF6E9C" w:rsidRPr="00F30903" w:rsidRDefault="00FB709D">
            <w:pPr>
              <w:pStyle w:val="TableParagraph"/>
              <w:spacing w:before="137"/>
              <w:ind w:left="111" w:right="108" w:hanging="1"/>
              <w:jc w:val="center"/>
              <w:rPr>
                <w:sz w:val="24"/>
                <w:lang w:val="ru-RU"/>
              </w:rPr>
            </w:pPr>
            <w:r w:rsidRPr="00F30903">
              <w:rPr>
                <w:w w:val="95"/>
                <w:sz w:val="24"/>
                <w:lang w:val="ru-RU"/>
              </w:rPr>
              <w:t xml:space="preserve">Трактор </w:t>
            </w:r>
            <w:r w:rsidRPr="00F30903">
              <w:rPr>
                <w:w w:val="85"/>
                <w:sz w:val="24"/>
                <w:lang w:val="ru-RU"/>
              </w:rPr>
              <w:t xml:space="preserve">болотный </w:t>
            </w:r>
            <w:r w:rsidRPr="00F30903">
              <w:rPr>
                <w:sz w:val="24"/>
                <w:lang w:val="ru-RU"/>
              </w:rPr>
              <w:t xml:space="preserve">мощ- ностью </w:t>
            </w:r>
            <w:r w:rsidRPr="00F30903">
              <w:rPr>
                <w:w w:val="95"/>
                <w:sz w:val="24"/>
                <w:lang w:val="ru-RU"/>
              </w:rPr>
              <w:t>100–130</w:t>
            </w:r>
          </w:p>
          <w:p w:rsidR="00FF6E9C" w:rsidRPr="00F30903" w:rsidRDefault="00FB709D">
            <w:pPr>
              <w:pStyle w:val="TableParagraph"/>
              <w:ind w:left="34" w:right="35"/>
              <w:jc w:val="center"/>
              <w:rPr>
                <w:sz w:val="24"/>
                <w:lang w:val="ru-RU"/>
              </w:rPr>
            </w:pPr>
            <w:r w:rsidRPr="00F30903">
              <w:rPr>
                <w:w w:val="95"/>
                <w:sz w:val="24"/>
                <w:lang w:val="ru-RU"/>
              </w:rPr>
              <w:t>л. с.</w:t>
            </w:r>
          </w:p>
        </w:tc>
        <w:tc>
          <w:tcPr>
            <w:tcW w:w="1240" w:type="dxa"/>
          </w:tcPr>
          <w:p w:rsidR="00FF6E9C" w:rsidRPr="00F30903" w:rsidRDefault="00FF6E9C">
            <w:pPr>
              <w:pStyle w:val="TableParagraph"/>
              <w:spacing w:before="11"/>
              <w:rPr>
                <w:i/>
                <w:sz w:val="23"/>
                <w:lang w:val="ru-RU"/>
              </w:rPr>
            </w:pPr>
          </w:p>
          <w:p w:rsidR="00FF6E9C" w:rsidRPr="00F30903" w:rsidRDefault="00FB709D">
            <w:pPr>
              <w:pStyle w:val="TableParagraph"/>
              <w:ind w:left="162" w:right="160" w:hanging="2"/>
              <w:jc w:val="center"/>
              <w:rPr>
                <w:sz w:val="24"/>
                <w:lang w:val="ru-RU"/>
              </w:rPr>
            </w:pPr>
            <w:r w:rsidRPr="00F30903">
              <w:rPr>
                <w:sz w:val="24"/>
                <w:lang w:val="ru-RU"/>
              </w:rPr>
              <w:t xml:space="preserve">Мине- </w:t>
            </w:r>
            <w:r w:rsidRPr="00F30903">
              <w:rPr>
                <w:w w:val="95"/>
                <w:sz w:val="24"/>
                <w:lang w:val="ru-RU"/>
              </w:rPr>
              <w:t xml:space="preserve">рально- </w:t>
            </w:r>
            <w:r w:rsidRPr="00F30903">
              <w:rPr>
                <w:w w:val="85"/>
                <w:sz w:val="24"/>
                <w:lang w:val="ru-RU"/>
              </w:rPr>
              <w:t xml:space="preserve">торфяные </w:t>
            </w:r>
            <w:r w:rsidRPr="00F30903">
              <w:rPr>
                <w:w w:val="95"/>
                <w:sz w:val="24"/>
                <w:lang w:val="ru-RU"/>
              </w:rPr>
              <w:t xml:space="preserve">грунты с </w:t>
            </w:r>
            <w:r w:rsidRPr="00F30903">
              <w:rPr>
                <w:w w:val="90"/>
                <w:sz w:val="24"/>
                <w:lang w:val="ru-RU"/>
              </w:rPr>
              <w:t>камнями</w:t>
            </w:r>
          </w:p>
        </w:tc>
        <w:tc>
          <w:tcPr>
            <w:tcW w:w="816" w:type="dxa"/>
          </w:tcPr>
          <w:p w:rsidR="00FF6E9C" w:rsidRPr="00F30903" w:rsidRDefault="00FF6E9C">
            <w:pPr>
              <w:pStyle w:val="TableParagraph"/>
              <w:rPr>
                <w:i/>
                <w:sz w:val="24"/>
                <w:lang w:val="ru-RU"/>
              </w:rPr>
            </w:pPr>
          </w:p>
          <w:p w:rsidR="00FF6E9C" w:rsidRPr="00F30903" w:rsidRDefault="00FF6E9C">
            <w:pPr>
              <w:pStyle w:val="TableParagraph"/>
              <w:rPr>
                <w:i/>
                <w:sz w:val="24"/>
                <w:lang w:val="ru-RU"/>
              </w:rPr>
            </w:pPr>
          </w:p>
          <w:p w:rsidR="00FF6E9C" w:rsidRPr="00F30903" w:rsidRDefault="00FF6E9C">
            <w:pPr>
              <w:pStyle w:val="TableParagraph"/>
              <w:spacing w:before="11"/>
              <w:rPr>
                <w:i/>
                <w:sz w:val="23"/>
                <w:lang w:val="ru-RU"/>
              </w:rPr>
            </w:pPr>
          </w:p>
          <w:p w:rsidR="00FF6E9C" w:rsidRDefault="00FB709D">
            <w:pPr>
              <w:pStyle w:val="TableParagraph"/>
              <w:ind w:left="203" w:right="203"/>
              <w:jc w:val="center"/>
              <w:rPr>
                <w:sz w:val="24"/>
              </w:rPr>
            </w:pPr>
            <w:r>
              <w:rPr>
                <w:sz w:val="24"/>
              </w:rPr>
              <w:t>300</w:t>
            </w:r>
          </w:p>
        </w:tc>
        <w:tc>
          <w:tcPr>
            <w:tcW w:w="957" w:type="dxa"/>
          </w:tcPr>
          <w:p w:rsidR="00FF6E9C" w:rsidRDefault="00FF6E9C">
            <w:pPr>
              <w:pStyle w:val="TableParagraph"/>
              <w:rPr>
                <w:i/>
                <w:sz w:val="24"/>
              </w:rPr>
            </w:pPr>
          </w:p>
          <w:p w:rsidR="00FF6E9C" w:rsidRDefault="00FF6E9C">
            <w:pPr>
              <w:pStyle w:val="TableParagraph"/>
              <w:rPr>
                <w:i/>
                <w:sz w:val="24"/>
              </w:rPr>
            </w:pPr>
          </w:p>
          <w:p w:rsidR="00FF6E9C" w:rsidRDefault="00FF6E9C">
            <w:pPr>
              <w:pStyle w:val="TableParagraph"/>
              <w:spacing w:before="11"/>
              <w:rPr>
                <w:i/>
                <w:sz w:val="23"/>
              </w:rPr>
            </w:pPr>
          </w:p>
          <w:p w:rsidR="00FF6E9C" w:rsidRDefault="00FB709D">
            <w:pPr>
              <w:pStyle w:val="TableParagraph"/>
              <w:ind w:left="338"/>
              <w:rPr>
                <w:sz w:val="24"/>
              </w:rPr>
            </w:pPr>
            <w:r>
              <w:rPr>
                <w:sz w:val="24"/>
              </w:rPr>
              <w:t>0,3</w:t>
            </w:r>
          </w:p>
        </w:tc>
        <w:tc>
          <w:tcPr>
            <w:tcW w:w="1523" w:type="dxa"/>
          </w:tcPr>
          <w:p w:rsidR="00FF6E9C" w:rsidRPr="00F30903" w:rsidRDefault="00FB709D">
            <w:pPr>
              <w:pStyle w:val="TableParagraph"/>
              <w:ind w:left="194" w:right="175" w:hanging="18"/>
              <w:jc w:val="both"/>
              <w:rPr>
                <w:sz w:val="24"/>
                <w:lang w:val="ru-RU"/>
              </w:rPr>
            </w:pPr>
            <w:r w:rsidRPr="00F30903">
              <w:rPr>
                <w:spacing w:val="-3"/>
                <w:w w:val="90"/>
                <w:sz w:val="24"/>
                <w:lang w:val="ru-RU"/>
              </w:rPr>
              <w:t>Два</w:t>
            </w:r>
            <w:r w:rsidRPr="00F30903">
              <w:rPr>
                <w:spacing w:val="-4"/>
                <w:w w:val="90"/>
                <w:sz w:val="24"/>
                <w:lang w:val="ru-RU"/>
              </w:rPr>
              <w:t xml:space="preserve">трактора </w:t>
            </w:r>
            <w:r w:rsidRPr="00F30903">
              <w:rPr>
                <w:w w:val="90"/>
                <w:sz w:val="24"/>
                <w:lang w:val="ru-RU"/>
              </w:rPr>
              <w:t>Т-100МБГП (Т-130Б)с</w:t>
            </w:r>
          </w:p>
          <w:p w:rsidR="00FF6E9C" w:rsidRPr="00F30903" w:rsidRDefault="00FB709D">
            <w:pPr>
              <w:pStyle w:val="TableParagraph"/>
              <w:ind w:left="75" w:right="73"/>
              <w:jc w:val="center"/>
              <w:rPr>
                <w:sz w:val="24"/>
                <w:lang w:val="ru-RU"/>
              </w:rPr>
            </w:pPr>
            <w:r w:rsidRPr="00F30903">
              <w:rPr>
                <w:w w:val="90"/>
                <w:sz w:val="24"/>
                <w:lang w:val="ru-RU"/>
              </w:rPr>
              <w:t xml:space="preserve">тяговыми ле- </w:t>
            </w:r>
            <w:r w:rsidRPr="00F30903">
              <w:rPr>
                <w:sz w:val="24"/>
                <w:lang w:val="ru-RU"/>
              </w:rPr>
              <w:t xml:space="preserve">бёдками и </w:t>
            </w:r>
            <w:r w:rsidRPr="00F30903">
              <w:rPr>
                <w:w w:val="95"/>
                <w:sz w:val="24"/>
                <w:lang w:val="ru-RU"/>
              </w:rPr>
              <w:t xml:space="preserve">якорными </w:t>
            </w:r>
            <w:r w:rsidRPr="00F30903">
              <w:rPr>
                <w:w w:val="90"/>
                <w:sz w:val="24"/>
                <w:lang w:val="ru-RU"/>
              </w:rPr>
              <w:t>устройствами</w:t>
            </w:r>
          </w:p>
        </w:tc>
      </w:tr>
      <w:tr w:rsidR="00FF6E9C" w:rsidRPr="00D43797">
        <w:trPr>
          <w:trHeight w:hRule="exact" w:val="1666"/>
        </w:trPr>
        <w:tc>
          <w:tcPr>
            <w:tcW w:w="1701" w:type="dxa"/>
          </w:tcPr>
          <w:p w:rsidR="00FF6E9C" w:rsidRPr="00F30903" w:rsidRDefault="00FB709D">
            <w:pPr>
              <w:pStyle w:val="TableParagraph"/>
              <w:spacing w:before="137"/>
              <w:ind w:left="136" w:right="134"/>
              <w:jc w:val="center"/>
              <w:rPr>
                <w:sz w:val="24"/>
                <w:lang w:val="ru-RU"/>
              </w:rPr>
            </w:pPr>
            <w:r w:rsidRPr="00F30903">
              <w:rPr>
                <w:sz w:val="24"/>
                <w:lang w:val="ru-RU"/>
              </w:rPr>
              <w:t xml:space="preserve">С активным </w:t>
            </w:r>
            <w:r w:rsidRPr="00F30903">
              <w:rPr>
                <w:w w:val="90"/>
                <w:sz w:val="24"/>
                <w:lang w:val="ru-RU"/>
              </w:rPr>
              <w:t xml:space="preserve">рабочим орга- ном для строи- </w:t>
            </w:r>
            <w:r w:rsidRPr="00F30903">
              <w:rPr>
                <w:w w:val="95"/>
                <w:sz w:val="24"/>
                <w:lang w:val="ru-RU"/>
              </w:rPr>
              <w:t xml:space="preserve">тельства осу- </w:t>
            </w:r>
            <w:r w:rsidRPr="00F30903">
              <w:rPr>
                <w:sz w:val="24"/>
                <w:lang w:val="ru-RU"/>
              </w:rPr>
              <w:t>шителей</w:t>
            </w:r>
          </w:p>
        </w:tc>
        <w:tc>
          <w:tcPr>
            <w:tcW w:w="709" w:type="dxa"/>
          </w:tcPr>
          <w:p w:rsidR="00FF6E9C" w:rsidRPr="00F30903" w:rsidRDefault="00FF6E9C">
            <w:pPr>
              <w:pStyle w:val="TableParagraph"/>
              <w:rPr>
                <w:i/>
                <w:sz w:val="24"/>
                <w:lang w:val="ru-RU"/>
              </w:rPr>
            </w:pPr>
          </w:p>
          <w:p w:rsidR="00FF6E9C" w:rsidRPr="00F30903" w:rsidRDefault="00FF6E9C">
            <w:pPr>
              <w:pStyle w:val="TableParagraph"/>
              <w:spacing w:before="10"/>
              <w:rPr>
                <w:i/>
                <w:sz w:val="35"/>
                <w:lang w:val="ru-RU"/>
              </w:rPr>
            </w:pPr>
          </w:p>
          <w:p w:rsidR="00FF6E9C" w:rsidRDefault="00FB709D">
            <w:pPr>
              <w:pStyle w:val="TableParagraph"/>
              <w:ind w:left="89" w:right="89"/>
              <w:jc w:val="center"/>
              <w:rPr>
                <w:sz w:val="24"/>
              </w:rPr>
            </w:pPr>
            <w:r>
              <w:rPr>
                <w:sz w:val="24"/>
              </w:rPr>
              <w:t>1500</w:t>
            </w:r>
          </w:p>
        </w:tc>
        <w:tc>
          <w:tcPr>
            <w:tcW w:w="709" w:type="dxa"/>
          </w:tcPr>
          <w:p w:rsidR="00FF6E9C" w:rsidRDefault="00FF6E9C">
            <w:pPr>
              <w:pStyle w:val="TableParagraph"/>
              <w:rPr>
                <w:i/>
                <w:sz w:val="28"/>
              </w:rPr>
            </w:pPr>
          </w:p>
          <w:p w:rsidR="00FF6E9C" w:rsidRDefault="00FF6E9C">
            <w:pPr>
              <w:pStyle w:val="TableParagraph"/>
              <w:spacing w:before="9"/>
              <w:rPr>
                <w:i/>
                <w:sz w:val="28"/>
              </w:rPr>
            </w:pPr>
          </w:p>
          <w:p w:rsidR="00FF6E9C" w:rsidRDefault="00FB709D">
            <w:pPr>
              <w:pStyle w:val="TableParagraph"/>
              <w:spacing w:before="1"/>
              <w:ind w:left="175"/>
              <w:rPr>
                <w:sz w:val="16"/>
              </w:rPr>
            </w:pPr>
            <w:r>
              <w:rPr>
                <w:sz w:val="24"/>
              </w:rPr>
              <w:t>1:1</w:t>
            </w:r>
            <w:r>
              <w:rPr>
                <w:position w:val="11"/>
                <w:sz w:val="16"/>
              </w:rPr>
              <w:t>*</w:t>
            </w:r>
          </w:p>
        </w:tc>
        <w:tc>
          <w:tcPr>
            <w:tcW w:w="1134" w:type="dxa"/>
          </w:tcPr>
          <w:p w:rsidR="00FF6E9C" w:rsidRPr="00F30903" w:rsidRDefault="00FB709D">
            <w:pPr>
              <w:pStyle w:val="TableParagraph"/>
              <w:ind w:left="111" w:right="110" w:hanging="1"/>
              <w:jc w:val="center"/>
              <w:rPr>
                <w:sz w:val="24"/>
                <w:lang w:val="ru-RU"/>
              </w:rPr>
            </w:pPr>
            <w:r w:rsidRPr="00F30903">
              <w:rPr>
                <w:w w:val="95"/>
                <w:sz w:val="24"/>
                <w:lang w:val="ru-RU"/>
              </w:rPr>
              <w:t xml:space="preserve">Трактор </w:t>
            </w:r>
            <w:r w:rsidRPr="00F30903">
              <w:rPr>
                <w:w w:val="85"/>
                <w:sz w:val="24"/>
                <w:lang w:val="ru-RU"/>
              </w:rPr>
              <w:t xml:space="preserve">болотный </w:t>
            </w:r>
            <w:r w:rsidRPr="00F30903">
              <w:rPr>
                <w:sz w:val="24"/>
                <w:lang w:val="ru-RU"/>
              </w:rPr>
              <w:t xml:space="preserve">мощ- ностью </w:t>
            </w:r>
            <w:r w:rsidRPr="00F30903">
              <w:rPr>
                <w:w w:val="95"/>
                <w:sz w:val="24"/>
                <w:lang w:val="ru-RU"/>
              </w:rPr>
              <w:t>130–180</w:t>
            </w:r>
          </w:p>
          <w:p w:rsidR="00FF6E9C" w:rsidRPr="00F30903" w:rsidRDefault="00FB709D">
            <w:pPr>
              <w:pStyle w:val="TableParagraph"/>
              <w:ind w:left="34" w:right="35"/>
              <w:jc w:val="center"/>
              <w:rPr>
                <w:sz w:val="24"/>
                <w:lang w:val="ru-RU"/>
              </w:rPr>
            </w:pPr>
            <w:r w:rsidRPr="00F30903">
              <w:rPr>
                <w:w w:val="95"/>
                <w:sz w:val="24"/>
                <w:lang w:val="ru-RU"/>
              </w:rPr>
              <w:t>л. с.</w:t>
            </w:r>
          </w:p>
        </w:tc>
        <w:tc>
          <w:tcPr>
            <w:tcW w:w="1240" w:type="dxa"/>
          </w:tcPr>
          <w:p w:rsidR="00FF6E9C" w:rsidRPr="00F30903" w:rsidRDefault="00FB709D">
            <w:pPr>
              <w:pStyle w:val="TableParagraph"/>
              <w:spacing w:before="137"/>
              <w:ind w:left="111" w:right="109" w:firstLine="43"/>
              <w:jc w:val="both"/>
              <w:rPr>
                <w:sz w:val="24"/>
                <w:lang w:val="ru-RU"/>
              </w:rPr>
            </w:pPr>
            <w:r w:rsidRPr="00F30903">
              <w:rPr>
                <w:w w:val="90"/>
                <w:sz w:val="24"/>
                <w:lang w:val="ru-RU"/>
              </w:rPr>
              <w:t xml:space="preserve">Торфяник </w:t>
            </w:r>
            <w:r w:rsidRPr="00F30903">
              <w:rPr>
                <w:sz w:val="24"/>
                <w:lang w:val="ru-RU"/>
              </w:rPr>
              <w:t xml:space="preserve">и торфо- </w:t>
            </w:r>
            <w:r w:rsidRPr="00F30903">
              <w:rPr>
                <w:w w:val="90"/>
                <w:sz w:val="24"/>
                <w:lang w:val="ru-RU"/>
              </w:rPr>
              <w:t xml:space="preserve">минераль- </w:t>
            </w:r>
            <w:r w:rsidRPr="00F30903">
              <w:rPr>
                <w:w w:val="95"/>
                <w:sz w:val="24"/>
                <w:lang w:val="ru-RU"/>
              </w:rPr>
              <w:t xml:space="preserve">ный грунт </w:t>
            </w:r>
            <w:r w:rsidRPr="00F30903">
              <w:rPr>
                <w:w w:val="90"/>
                <w:sz w:val="24"/>
                <w:lang w:val="ru-RU"/>
              </w:rPr>
              <w:t>без камней</w:t>
            </w:r>
          </w:p>
        </w:tc>
        <w:tc>
          <w:tcPr>
            <w:tcW w:w="816" w:type="dxa"/>
          </w:tcPr>
          <w:p w:rsidR="00FF6E9C" w:rsidRPr="00F30903" w:rsidRDefault="00FF6E9C">
            <w:pPr>
              <w:pStyle w:val="TableParagraph"/>
              <w:rPr>
                <w:i/>
                <w:sz w:val="24"/>
                <w:lang w:val="ru-RU"/>
              </w:rPr>
            </w:pPr>
          </w:p>
          <w:p w:rsidR="00FF6E9C" w:rsidRPr="00F30903" w:rsidRDefault="00FF6E9C">
            <w:pPr>
              <w:pStyle w:val="TableParagraph"/>
              <w:spacing w:before="10"/>
              <w:rPr>
                <w:i/>
                <w:sz w:val="35"/>
                <w:lang w:val="ru-RU"/>
              </w:rPr>
            </w:pPr>
          </w:p>
          <w:p w:rsidR="00FF6E9C" w:rsidRDefault="00FB709D">
            <w:pPr>
              <w:pStyle w:val="TableParagraph"/>
              <w:ind w:left="203" w:right="203"/>
              <w:jc w:val="center"/>
              <w:rPr>
                <w:sz w:val="24"/>
              </w:rPr>
            </w:pPr>
            <w:r>
              <w:rPr>
                <w:sz w:val="24"/>
              </w:rPr>
              <w:t>195</w:t>
            </w:r>
          </w:p>
        </w:tc>
        <w:tc>
          <w:tcPr>
            <w:tcW w:w="957" w:type="dxa"/>
          </w:tcPr>
          <w:p w:rsidR="00FF6E9C" w:rsidRDefault="00FF6E9C">
            <w:pPr>
              <w:pStyle w:val="TableParagraph"/>
              <w:rPr>
                <w:i/>
                <w:sz w:val="24"/>
              </w:rPr>
            </w:pPr>
          </w:p>
          <w:p w:rsidR="00FF6E9C" w:rsidRDefault="00FF6E9C">
            <w:pPr>
              <w:pStyle w:val="TableParagraph"/>
              <w:spacing w:before="10"/>
              <w:rPr>
                <w:i/>
                <w:sz w:val="35"/>
              </w:rPr>
            </w:pPr>
          </w:p>
          <w:p w:rsidR="00FF6E9C" w:rsidRDefault="00FB709D">
            <w:pPr>
              <w:pStyle w:val="TableParagraph"/>
              <w:ind w:left="338"/>
              <w:rPr>
                <w:sz w:val="24"/>
              </w:rPr>
            </w:pPr>
            <w:r>
              <w:rPr>
                <w:sz w:val="24"/>
              </w:rPr>
              <w:t>0,3</w:t>
            </w:r>
          </w:p>
        </w:tc>
        <w:tc>
          <w:tcPr>
            <w:tcW w:w="1523" w:type="dxa"/>
          </w:tcPr>
          <w:p w:rsidR="00FF6E9C" w:rsidRPr="00F30903" w:rsidRDefault="00FF6E9C">
            <w:pPr>
              <w:pStyle w:val="TableParagraph"/>
              <w:spacing w:before="10"/>
              <w:rPr>
                <w:i/>
                <w:sz w:val="35"/>
                <w:lang w:val="ru-RU"/>
              </w:rPr>
            </w:pPr>
          </w:p>
          <w:p w:rsidR="00FF6E9C" w:rsidRPr="00F30903" w:rsidRDefault="00FB709D">
            <w:pPr>
              <w:pStyle w:val="TableParagraph"/>
              <w:ind w:left="169" w:right="167"/>
              <w:jc w:val="center"/>
              <w:rPr>
                <w:sz w:val="24"/>
                <w:lang w:val="ru-RU"/>
              </w:rPr>
            </w:pPr>
            <w:r w:rsidRPr="00F30903">
              <w:rPr>
                <w:w w:val="90"/>
                <w:sz w:val="24"/>
                <w:lang w:val="ru-RU"/>
              </w:rPr>
              <w:t xml:space="preserve">Серийно вы- </w:t>
            </w:r>
            <w:r w:rsidRPr="00F30903">
              <w:rPr>
                <w:w w:val="95"/>
                <w:sz w:val="24"/>
                <w:lang w:val="ru-RU"/>
              </w:rPr>
              <w:t xml:space="preserve">пускается </w:t>
            </w:r>
            <w:r w:rsidRPr="00F30903">
              <w:rPr>
                <w:w w:val="90"/>
                <w:sz w:val="24"/>
                <w:lang w:val="ru-RU"/>
              </w:rPr>
              <w:t>КФН-1200А</w:t>
            </w:r>
          </w:p>
        </w:tc>
      </w:tr>
      <w:tr w:rsidR="00FF6E9C" w:rsidRPr="00D43797">
        <w:trPr>
          <w:trHeight w:hRule="exact" w:val="1666"/>
        </w:trPr>
        <w:tc>
          <w:tcPr>
            <w:tcW w:w="1701" w:type="dxa"/>
          </w:tcPr>
          <w:p w:rsidR="00FF6E9C" w:rsidRPr="00F30903" w:rsidRDefault="00FB709D">
            <w:pPr>
              <w:pStyle w:val="TableParagraph"/>
              <w:spacing w:before="137"/>
              <w:ind w:left="136" w:right="134"/>
              <w:jc w:val="center"/>
              <w:rPr>
                <w:sz w:val="24"/>
                <w:lang w:val="ru-RU"/>
              </w:rPr>
            </w:pPr>
            <w:r w:rsidRPr="00F30903">
              <w:rPr>
                <w:sz w:val="24"/>
                <w:lang w:val="ru-RU"/>
              </w:rPr>
              <w:t xml:space="preserve">С активным </w:t>
            </w:r>
            <w:r w:rsidRPr="00F30903">
              <w:rPr>
                <w:w w:val="90"/>
                <w:sz w:val="24"/>
                <w:lang w:val="ru-RU"/>
              </w:rPr>
              <w:t xml:space="preserve">рабочим орга- ном для строи- </w:t>
            </w:r>
            <w:r w:rsidRPr="00F30903">
              <w:rPr>
                <w:w w:val="95"/>
                <w:sz w:val="24"/>
                <w:lang w:val="ru-RU"/>
              </w:rPr>
              <w:t xml:space="preserve">тельства осу- </w:t>
            </w:r>
            <w:r w:rsidRPr="00F30903">
              <w:rPr>
                <w:sz w:val="24"/>
                <w:lang w:val="ru-RU"/>
              </w:rPr>
              <w:t>шителей</w:t>
            </w:r>
          </w:p>
        </w:tc>
        <w:tc>
          <w:tcPr>
            <w:tcW w:w="709" w:type="dxa"/>
          </w:tcPr>
          <w:p w:rsidR="00FF6E9C" w:rsidRPr="00F30903" w:rsidRDefault="00FF6E9C">
            <w:pPr>
              <w:pStyle w:val="TableParagraph"/>
              <w:rPr>
                <w:i/>
                <w:sz w:val="24"/>
                <w:lang w:val="ru-RU"/>
              </w:rPr>
            </w:pPr>
          </w:p>
          <w:p w:rsidR="00FF6E9C" w:rsidRPr="00F30903" w:rsidRDefault="00FF6E9C">
            <w:pPr>
              <w:pStyle w:val="TableParagraph"/>
              <w:spacing w:before="11"/>
              <w:rPr>
                <w:i/>
                <w:sz w:val="35"/>
                <w:lang w:val="ru-RU"/>
              </w:rPr>
            </w:pPr>
          </w:p>
          <w:p w:rsidR="00FF6E9C" w:rsidRDefault="00FB709D">
            <w:pPr>
              <w:pStyle w:val="TableParagraph"/>
              <w:ind w:left="89" w:right="89"/>
              <w:jc w:val="center"/>
              <w:rPr>
                <w:sz w:val="24"/>
              </w:rPr>
            </w:pPr>
            <w:r>
              <w:rPr>
                <w:sz w:val="24"/>
              </w:rPr>
              <w:t>1700</w:t>
            </w:r>
          </w:p>
        </w:tc>
        <w:tc>
          <w:tcPr>
            <w:tcW w:w="709" w:type="dxa"/>
          </w:tcPr>
          <w:p w:rsidR="00FF6E9C" w:rsidRDefault="00FF6E9C">
            <w:pPr>
              <w:pStyle w:val="TableParagraph"/>
              <w:rPr>
                <w:i/>
                <w:sz w:val="28"/>
              </w:rPr>
            </w:pPr>
          </w:p>
          <w:p w:rsidR="00FF6E9C" w:rsidRDefault="00FB709D">
            <w:pPr>
              <w:pStyle w:val="TableParagraph"/>
              <w:spacing w:before="194"/>
              <w:ind w:left="175"/>
              <w:rPr>
                <w:sz w:val="16"/>
              </w:rPr>
            </w:pPr>
            <w:r>
              <w:rPr>
                <w:sz w:val="24"/>
              </w:rPr>
              <w:t>1:1</w:t>
            </w:r>
            <w:r>
              <w:rPr>
                <w:position w:val="11"/>
                <w:sz w:val="16"/>
              </w:rPr>
              <w:t>*</w:t>
            </w:r>
          </w:p>
          <w:p w:rsidR="00FF6E9C" w:rsidRDefault="00FB709D">
            <w:pPr>
              <w:pStyle w:val="TableParagraph"/>
              <w:ind w:left="130"/>
              <w:rPr>
                <w:sz w:val="24"/>
              </w:rPr>
            </w:pPr>
            <w:r>
              <w:rPr>
                <w:sz w:val="24"/>
              </w:rPr>
              <w:t>1:1,5</w:t>
            </w:r>
          </w:p>
        </w:tc>
        <w:tc>
          <w:tcPr>
            <w:tcW w:w="1134" w:type="dxa"/>
          </w:tcPr>
          <w:p w:rsidR="00FF6E9C" w:rsidRPr="00F30903" w:rsidRDefault="00FB709D">
            <w:pPr>
              <w:pStyle w:val="TableParagraph"/>
              <w:ind w:left="140" w:right="138" w:hanging="2"/>
              <w:jc w:val="center"/>
              <w:rPr>
                <w:sz w:val="24"/>
                <w:lang w:val="ru-RU"/>
              </w:rPr>
            </w:pPr>
            <w:r w:rsidRPr="00F30903">
              <w:rPr>
                <w:sz w:val="24"/>
                <w:lang w:val="ru-RU"/>
              </w:rPr>
              <w:t xml:space="preserve">Спе- </w:t>
            </w:r>
            <w:r w:rsidRPr="00F30903">
              <w:rPr>
                <w:w w:val="85"/>
                <w:sz w:val="24"/>
                <w:lang w:val="ru-RU"/>
              </w:rPr>
              <w:t xml:space="preserve">циальная </w:t>
            </w:r>
            <w:r w:rsidRPr="00F30903">
              <w:rPr>
                <w:sz w:val="24"/>
                <w:lang w:val="ru-RU"/>
              </w:rPr>
              <w:t xml:space="preserve">мощ- ность </w:t>
            </w:r>
            <w:r w:rsidRPr="00F30903">
              <w:rPr>
                <w:w w:val="90"/>
                <w:sz w:val="24"/>
                <w:lang w:val="ru-RU"/>
              </w:rPr>
              <w:t>220–330</w:t>
            </w:r>
          </w:p>
          <w:p w:rsidR="00FF6E9C" w:rsidRPr="00F30903" w:rsidRDefault="00FB709D">
            <w:pPr>
              <w:pStyle w:val="TableParagraph"/>
              <w:ind w:left="34" w:right="35"/>
              <w:jc w:val="center"/>
              <w:rPr>
                <w:sz w:val="24"/>
                <w:lang w:val="ru-RU"/>
              </w:rPr>
            </w:pPr>
            <w:r w:rsidRPr="00F30903">
              <w:rPr>
                <w:w w:val="95"/>
                <w:sz w:val="24"/>
                <w:lang w:val="ru-RU"/>
              </w:rPr>
              <w:t>л. с.</w:t>
            </w:r>
          </w:p>
        </w:tc>
        <w:tc>
          <w:tcPr>
            <w:tcW w:w="1240" w:type="dxa"/>
          </w:tcPr>
          <w:p w:rsidR="00FF6E9C" w:rsidRPr="00F30903" w:rsidRDefault="00FB709D">
            <w:pPr>
              <w:pStyle w:val="TableParagraph"/>
              <w:spacing w:before="137"/>
              <w:ind w:left="162" w:right="160" w:hanging="2"/>
              <w:jc w:val="center"/>
              <w:rPr>
                <w:sz w:val="24"/>
                <w:lang w:val="ru-RU"/>
              </w:rPr>
            </w:pPr>
            <w:r w:rsidRPr="00F30903">
              <w:rPr>
                <w:sz w:val="24"/>
                <w:lang w:val="ru-RU"/>
              </w:rPr>
              <w:t xml:space="preserve">Мине- </w:t>
            </w:r>
            <w:r w:rsidRPr="00F30903">
              <w:rPr>
                <w:w w:val="95"/>
                <w:sz w:val="24"/>
                <w:lang w:val="ru-RU"/>
              </w:rPr>
              <w:t xml:space="preserve">рально- </w:t>
            </w:r>
            <w:r w:rsidRPr="00F30903">
              <w:rPr>
                <w:w w:val="85"/>
                <w:sz w:val="24"/>
                <w:lang w:val="ru-RU"/>
              </w:rPr>
              <w:t xml:space="preserve">торфяные </w:t>
            </w:r>
            <w:r w:rsidRPr="00F30903">
              <w:rPr>
                <w:w w:val="95"/>
                <w:sz w:val="24"/>
                <w:lang w:val="ru-RU"/>
              </w:rPr>
              <w:t xml:space="preserve">грунты с </w:t>
            </w:r>
            <w:r w:rsidRPr="00F30903">
              <w:rPr>
                <w:w w:val="90"/>
                <w:sz w:val="24"/>
                <w:lang w:val="ru-RU"/>
              </w:rPr>
              <w:t>камнями</w:t>
            </w:r>
          </w:p>
        </w:tc>
        <w:tc>
          <w:tcPr>
            <w:tcW w:w="816" w:type="dxa"/>
          </w:tcPr>
          <w:p w:rsidR="00FF6E9C" w:rsidRPr="00F30903" w:rsidRDefault="00FF6E9C">
            <w:pPr>
              <w:pStyle w:val="TableParagraph"/>
              <w:rPr>
                <w:i/>
                <w:sz w:val="24"/>
                <w:lang w:val="ru-RU"/>
              </w:rPr>
            </w:pPr>
          </w:p>
          <w:p w:rsidR="00FF6E9C" w:rsidRPr="00F30903" w:rsidRDefault="00FF6E9C">
            <w:pPr>
              <w:pStyle w:val="TableParagraph"/>
              <w:spacing w:before="11"/>
              <w:rPr>
                <w:i/>
                <w:sz w:val="35"/>
                <w:lang w:val="ru-RU"/>
              </w:rPr>
            </w:pPr>
          </w:p>
          <w:p w:rsidR="00FF6E9C" w:rsidRDefault="00FB709D">
            <w:pPr>
              <w:pStyle w:val="TableParagraph"/>
              <w:ind w:left="203" w:right="203"/>
              <w:jc w:val="center"/>
              <w:rPr>
                <w:sz w:val="24"/>
              </w:rPr>
            </w:pPr>
            <w:r>
              <w:rPr>
                <w:sz w:val="24"/>
              </w:rPr>
              <w:t>350</w:t>
            </w:r>
          </w:p>
        </w:tc>
        <w:tc>
          <w:tcPr>
            <w:tcW w:w="957" w:type="dxa"/>
          </w:tcPr>
          <w:p w:rsidR="00FF6E9C" w:rsidRDefault="00FF6E9C">
            <w:pPr>
              <w:pStyle w:val="TableParagraph"/>
              <w:rPr>
                <w:i/>
                <w:sz w:val="24"/>
              </w:rPr>
            </w:pPr>
          </w:p>
          <w:p w:rsidR="00FF6E9C" w:rsidRDefault="00FF6E9C">
            <w:pPr>
              <w:pStyle w:val="TableParagraph"/>
              <w:spacing w:before="11"/>
              <w:rPr>
                <w:i/>
                <w:sz w:val="35"/>
              </w:rPr>
            </w:pPr>
          </w:p>
          <w:p w:rsidR="00FF6E9C" w:rsidRDefault="00FB709D">
            <w:pPr>
              <w:pStyle w:val="TableParagraph"/>
              <w:ind w:left="338"/>
              <w:rPr>
                <w:sz w:val="24"/>
              </w:rPr>
            </w:pPr>
            <w:r>
              <w:rPr>
                <w:sz w:val="24"/>
              </w:rPr>
              <w:t>0,3</w:t>
            </w:r>
          </w:p>
        </w:tc>
        <w:tc>
          <w:tcPr>
            <w:tcW w:w="1523" w:type="dxa"/>
          </w:tcPr>
          <w:p w:rsidR="00FF6E9C" w:rsidRPr="00F30903" w:rsidRDefault="00FF6E9C">
            <w:pPr>
              <w:pStyle w:val="TableParagraph"/>
              <w:spacing w:before="11"/>
              <w:rPr>
                <w:i/>
                <w:sz w:val="23"/>
                <w:lang w:val="ru-RU"/>
              </w:rPr>
            </w:pPr>
          </w:p>
          <w:p w:rsidR="00FF6E9C" w:rsidRPr="00F30903" w:rsidRDefault="00FB709D">
            <w:pPr>
              <w:pStyle w:val="TableParagraph"/>
              <w:ind w:left="277" w:right="275"/>
              <w:jc w:val="center"/>
              <w:rPr>
                <w:sz w:val="24"/>
                <w:lang w:val="ru-RU"/>
              </w:rPr>
            </w:pPr>
            <w:r w:rsidRPr="00F30903">
              <w:rPr>
                <w:w w:val="90"/>
                <w:sz w:val="24"/>
                <w:lang w:val="ru-RU"/>
              </w:rPr>
              <w:t>Создаётся ЭТР-171 и</w:t>
            </w:r>
          </w:p>
          <w:p w:rsidR="00FF6E9C" w:rsidRPr="00F30903" w:rsidRDefault="00FB709D">
            <w:pPr>
              <w:pStyle w:val="TableParagraph"/>
              <w:ind w:left="75" w:right="74"/>
              <w:jc w:val="center"/>
              <w:rPr>
                <w:sz w:val="24"/>
                <w:lang w:val="ru-RU"/>
              </w:rPr>
            </w:pPr>
            <w:r w:rsidRPr="00F30903">
              <w:rPr>
                <w:w w:val="90"/>
                <w:sz w:val="24"/>
                <w:lang w:val="ru-RU"/>
              </w:rPr>
              <w:t>сменный ра- бочий орган</w:t>
            </w:r>
          </w:p>
        </w:tc>
      </w:tr>
      <w:tr w:rsidR="00FF6E9C">
        <w:trPr>
          <w:trHeight w:hRule="exact" w:val="1575"/>
        </w:trPr>
        <w:tc>
          <w:tcPr>
            <w:tcW w:w="1701" w:type="dxa"/>
          </w:tcPr>
          <w:p w:rsidR="00FF6E9C" w:rsidRPr="00F30903" w:rsidRDefault="00FB709D">
            <w:pPr>
              <w:pStyle w:val="TableParagraph"/>
              <w:spacing w:before="92"/>
              <w:ind w:left="174" w:right="138" w:hanging="34"/>
              <w:jc w:val="center"/>
              <w:rPr>
                <w:sz w:val="24"/>
                <w:lang w:val="ru-RU"/>
              </w:rPr>
            </w:pPr>
            <w:r w:rsidRPr="00F30903">
              <w:rPr>
                <w:sz w:val="24"/>
                <w:lang w:val="ru-RU"/>
              </w:rPr>
              <w:t xml:space="preserve">С активным </w:t>
            </w:r>
            <w:r w:rsidRPr="00F30903">
              <w:rPr>
                <w:w w:val="90"/>
                <w:sz w:val="24"/>
                <w:lang w:val="ru-RU"/>
              </w:rPr>
              <w:t xml:space="preserve">рабочим орга- ном для строи- </w:t>
            </w:r>
            <w:r w:rsidRPr="00F30903">
              <w:rPr>
                <w:w w:val="95"/>
                <w:sz w:val="24"/>
                <w:lang w:val="ru-RU"/>
              </w:rPr>
              <w:t xml:space="preserve">тельства кол- </w:t>
            </w:r>
            <w:r w:rsidRPr="00F30903">
              <w:rPr>
                <w:sz w:val="24"/>
                <w:lang w:val="ru-RU"/>
              </w:rPr>
              <w:t>лекторов</w:t>
            </w:r>
          </w:p>
        </w:tc>
        <w:tc>
          <w:tcPr>
            <w:tcW w:w="709" w:type="dxa"/>
          </w:tcPr>
          <w:p w:rsidR="00FF6E9C" w:rsidRPr="00F30903" w:rsidRDefault="00FF6E9C">
            <w:pPr>
              <w:pStyle w:val="TableParagraph"/>
              <w:rPr>
                <w:i/>
                <w:sz w:val="24"/>
                <w:lang w:val="ru-RU"/>
              </w:rPr>
            </w:pPr>
          </w:p>
          <w:p w:rsidR="00FF6E9C" w:rsidRPr="00F30903" w:rsidRDefault="00FF6E9C">
            <w:pPr>
              <w:pStyle w:val="TableParagraph"/>
              <w:rPr>
                <w:i/>
                <w:sz w:val="32"/>
                <w:lang w:val="ru-RU"/>
              </w:rPr>
            </w:pPr>
          </w:p>
          <w:p w:rsidR="00FF6E9C" w:rsidRDefault="00FB709D">
            <w:pPr>
              <w:pStyle w:val="TableParagraph"/>
              <w:ind w:left="89" w:right="89"/>
              <w:jc w:val="center"/>
              <w:rPr>
                <w:sz w:val="24"/>
              </w:rPr>
            </w:pPr>
            <w:r>
              <w:rPr>
                <w:sz w:val="24"/>
              </w:rPr>
              <w:t>2000</w:t>
            </w:r>
          </w:p>
        </w:tc>
        <w:tc>
          <w:tcPr>
            <w:tcW w:w="709" w:type="dxa"/>
          </w:tcPr>
          <w:p w:rsidR="00FF6E9C" w:rsidRDefault="00FF6E9C">
            <w:pPr>
              <w:pStyle w:val="TableParagraph"/>
              <w:rPr>
                <w:i/>
                <w:sz w:val="24"/>
              </w:rPr>
            </w:pPr>
          </w:p>
          <w:p w:rsidR="00FF6E9C" w:rsidRDefault="00FF6E9C">
            <w:pPr>
              <w:pStyle w:val="TableParagraph"/>
              <w:rPr>
                <w:i/>
                <w:sz w:val="20"/>
              </w:rPr>
            </w:pPr>
          </w:p>
          <w:p w:rsidR="00FF6E9C" w:rsidRDefault="00FB709D">
            <w:pPr>
              <w:pStyle w:val="TableParagraph"/>
              <w:ind w:left="211"/>
              <w:rPr>
                <w:sz w:val="24"/>
              </w:rPr>
            </w:pPr>
            <w:r>
              <w:rPr>
                <w:sz w:val="24"/>
              </w:rPr>
              <w:t>1:1</w:t>
            </w:r>
          </w:p>
          <w:p w:rsidR="00FF6E9C" w:rsidRDefault="00FB709D">
            <w:pPr>
              <w:pStyle w:val="TableParagraph"/>
              <w:ind w:left="130"/>
              <w:rPr>
                <w:sz w:val="24"/>
              </w:rPr>
            </w:pPr>
            <w:r>
              <w:rPr>
                <w:sz w:val="24"/>
              </w:rPr>
              <w:t>1:1,5</w:t>
            </w:r>
          </w:p>
        </w:tc>
        <w:tc>
          <w:tcPr>
            <w:tcW w:w="1134" w:type="dxa"/>
          </w:tcPr>
          <w:p w:rsidR="00FF6E9C" w:rsidRPr="00F30903" w:rsidRDefault="00FB709D">
            <w:pPr>
              <w:pStyle w:val="TableParagraph"/>
              <w:spacing w:before="92"/>
              <w:ind w:left="141" w:right="138" w:hanging="2"/>
              <w:jc w:val="center"/>
              <w:rPr>
                <w:sz w:val="24"/>
                <w:lang w:val="ru-RU"/>
              </w:rPr>
            </w:pPr>
            <w:r w:rsidRPr="00F30903">
              <w:rPr>
                <w:sz w:val="24"/>
                <w:lang w:val="ru-RU"/>
              </w:rPr>
              <w:t xml:space="preserve">Спе- </w:t>
            </w:r>
            <w:r w:rsidRPr="00F30903">
              <w:rPr>
                <w:w w:val="85"/>
                <w:sz w:val="24"/>
                <w:lang w:val="ru-RU"/>
              </w:rPr>
              <w:t xml:space="preserve">циальная </w:t>
            </w:r>
            <w:r w:rsidRPr="00F30903">
              <w:rPr>
                <w:sz w:val="24"/>
                <w:lang w:val="ru-RU"/>
              </w:rPr>
              <w:t xml:space="preserve">мощ- ность </w:t>
            </w:r>
            <w:r w:rsidRPr="00F30903">
              <w:rPr>
                <w:w w:val="95"/>
                <w:sz w:val="24"/>
                <w:lang w:val="ru-RU"/>
              </w:rPr>
              <w:t>300 л. с.</w:t>
            </w:r>
          </w:p>
        </w:tc>
        <w:tc>
          <w:tcPr>
            <w:tcW w:w="1240" w:type="dxa"/>
          </w:tcPr>
          <w:p w:rsidR="00FF6E9C" w:rsidRPr="00F30903" w:rsidRDefault="00FB709D">
            <w:pPr>
              <w:pStyle w:val="TableParagraph"/>
              <w:spacing w:before="92"/>
              <w:ind w:left="111" w:right="109" w:firstLine="43"/>
              <w:jc w:val="both"/>
              <w:rPr>
                <w:sz w:val="24"/>
                <w:lang w:val="ru-RU"/>
              </w:rPr>
            </w:pPr>
            <w:r w:rsidRPr="00F30903">
              <w:rPr>
                <w:w w:val="90"/>
                <w:sz w:val="24"/>
                <w:lang w:val="ru-RU"/>
              </w:rPr>
              <w:t xml:space="preserve">Торфяник </w:t>
            </w:r>
            <w:r w:rsidRPr="00F30903">
              <w:rPr>
                <w:sz w:val="24"/>
                <w:lang w:val="ru-RU"/>
              </w:rPr>
              <w:t xml:space="preserve">и торфо- </w:t>
            </w:r>
            <w:r w:rsidRPr="00F30903">
              <w:rPr>
                <w:w w:val="90"/>
                <w:sz w:val="24"/>
                <w:lang w:val="ru-RU"/>
              </w:rPr>
              <w:t xml:space="preserve">минераль- </w:t>
            </w:r>
            <w:r w:rsidRPr="00F30903">
              <w:rPr>
                <w:w w:val="95"/>
                <w:sz w:val="24"/>
                <w:lang w:val="ru-RU"/>
              </w:rPr>
              <w:t xml:space="preserve">ный грунт </w:t>
            </w:r>
            <w:r w:rsidRPr="00F30903">
              <w:rPr>
                <w:w w:val="90"/>
                <w:sz w:val="24"/>
                <w:lang w:val="ru-RU"/>
              </w:rPr>
              <w:t>без камней</w:t>
            </w:r>
          </w:p>
        </w:tc>
        <w:tc>
          <w:tcPr>
            <w:tcW w:w="816" w:type="dxa"/>
          </w:tcPr>
          <w:p w:rsidR="00FF6E9C" w:rsidRPr="00F30903" w:rsidRDefault="00FF6E9C">
            <w:pPr>
              <w:pStyle w:val="TableParagraph"/>
              <w:rPr>
                <w:i/>
                <w:sz w:val="24"/>
                <w:lang w:val="ru-RU"/>
              </w:rPr>
            </w:pPr>
          </w:p>
          <w:p w:rsidR="00FF6E9C" w:rsidRPr="00F30903" w:rsidRDefault="00FF6E9C">
            <w:pPr>
              <w:pStyle w:val="TableParagraph"/>
              <w:rPr>
                <w:i/>
                <w:sz w:val="32"/>
                <w:lang w:val="ru-RU"/>
              </w:rPr>
            </w:pPr>
          </w:p>
          <w:p w:rsidR="00FF6E9C" w:rsidRDefault="00FB709D">
            <w:pPr>
              <w:pStyle w:val="TableParagraph"/>
              <w:ind w:left="203" w:right="203"/>
              <w:jc w:val="center"/>
              <w:rPr>
                <w:sz w:val="24"/>
              </w:rPr>
            </w:pPr>
            <w:r>
              <w:rPr>
                <w:sz w:val="24"/>
              </w:rPr>
              <w:t>390</w:t>
            </w:r>
          </w:p>
        </w:tc>
        <w:tc>
          <w:tcPr>
            <w:tcW w:w="957" w:type="dxa"/>
          </w:tcPr>
          <w:p w:rsidR="00FF6E9C" w:rsidRDefault="00FF6E9C">
            <w:pPr>
              <w:pStyle w:val="TableParagraph"/>
              <w:rPr>
                <w:i/>
                <w:sz w:val="24"/>
              </w:rPr>
            </w:pPr>
          </w:p>
          <w:p w:rsidR="00FF6E9C" w:rsidRDefault="00FF6E9C">
            <w:pPr>
              <w:pStyle w:val="TableParagraph"/>
              <w:rPr>
                <w:i/>
                <w:sz w:val="32"/>
              </w:rPr>
            </w:pPr>
          </w:p>
          <w:p w:rsidR="00FF6E9C" w:rsidRDefault="00FB709D">
            <w:pPr>
              <w:pStyle w:val="TableParagraph"/>
              <w:ind w:left="338"/>
              <w:rPr>
                <w:sz w:val="24"/>
              </w:rPr>
            </w:pPr>
            <w:r>
              <w:rPr>
                <w:sz w:val="24"/>
              </w:rPr>
              <w:t>0,3</w:t>
            </w:r>
          </w:p>
        </w:tc>
        <w:tc>
          <w:tcPr>
            <w:tcW w:w="1523" w:type="dxa"/>
          </w:tcPr>
          <w:p w:rsidR="00FF6E9C" w:rsidRDefault="00FF6E9C">
            <w:pPr>
              <w:pStyle w:val="TableParagraph"/>
              <w:rPr>
                <w:i/>
                <w:sz w:val="24"/>
              </w:rPr>
            </w:pPr>
          </w:p>
          <w:p w:rsidR="00FF6E9C" w:rsidRDefault="00FF6E9C">
            <w:pPr>
              <w:pStyle w:val="TableParagraph"/>
              <w:rPr>
                <w:i/>
                <w:sz w:val="20"/>
              </w:rPr>
            </w:pPr>
          </w:p>
          <w:p w:rsidR="00FF6E9C" w:rsidRDefault="00FB709D">
            <w:pPr>
              <w:pStyle w:val="TableParagraph"/>
              <w:ind w:left="485" w:right="158" w:hanging="326"/>
              <w:rPr>
                <w:sz w:val="24"/>
              </w:rPr>
            </w:pPr>
            <w:r>
              <w:rPr>
                <w:w w:val="90"/>
                <w:sz w:val="24"/>
              </w:rPr>
              <w:t>Выпускается</w:t>
            </w:r>
            <w:r>
              <w:rPr>
                <w:sz w:val="24"/>
              </w:rPr>
              <w:t>Д-583</w:t>
            </w:r>
          </w:p>
        </w:tc>
      </w:tr>
      <w:tr w:rsidR="00FF6E9C" w:rsidRPr="00D43797">
        <w:trPr>
          <w:trHeight w:hRule="exact" w:val="1390"/>
        </w:trPr>
        <w:tc>
          <w:tcPr>
            <w:tcW w:w="1701" w:type="dxa"/>
          </w:tcPr>
          <w:p w:rsidR="00FF6E9C" w:rsidRPr="00F30903" w:rsidRDefault="00FB709D">
            <w:pPr>
              <w:pStyle w:val="TableParagraph"/>
              <w:ind w:left="136" w:right="134"/>
              <w:jc w:val="center"/>
              <w:rPr>
                <w:sz w:val="24"/>
                <w:lang w:val="ru-RU"/>
              </w:rPr>
            </w:pPr>
            <w:r w:rsidRPr="00F30903">
              <w:rPr>
                <w:sz w:val="24"/>
                <w:lang w:val="ru-RU"/>
              </w:rPr>
              <w:t xml:space="preserve">С активным </w:t>
            </w:r>
            <w:r w:rsidRPr="00F30903">
              <w:rPr>
                <w:w w:val="90"/>
                <w:sz w:val="24"/>
                <w:lang w:val="ru-RU"/>
              </w:rPr>
              <w:t xml:space="preserve">рабочим орга- ном для строи- </w:t>
            </w:r>
            <w:r w:rsidRPr="00F30903">
              <w:rPr>
                <w:w w:val="95"/>
                <w:sz w:val="24"/>
                <w:lang w:val="ru-RU"/>
              </w:rPr>
              <w:t xml:space="preserve">тельства кол- </w:t>
            </w:r>
            <w:r w:rsidRPr="00F30903">
              <w:rPr>
                <w:sz w:val="24"/>
                <w:lang w:val="ru-RU"/>
              </w:rPr>
              <w:t>лекторов</w:t>
            </w:r>
          </w:p>
        </w:tc>
        <w:tc>
          <w:tcPr>
            <w:tcW w:w="709" w:type="dxa"/>
          </w:tcPr>
          <w:p w:rsidR="00FF6E9C" w:rsidRPr="00F30903" w:rsidRDefault="00FF6E9C">
            <w:pPr>
              <w:pStyle w:val="TableParagraph"/>
              <w:rPr>
                <w:i/>
                <w:sz w:val="24"/>
                <w:lang w:val="ru-RU"/>
              </w:rPr>
            </w:pPr>
          </w:p>
          <w:p w:rsidR="00FF6E9C" w:rsidRPr="00F30903" w:rsidRDefault="00FF6E9C">
            <w:pPr>
              <w:pStyle w:val="TableParagraph"/>
              <w:spacing w:before="10"/>
              <w:rPr>
                <w:i/>
                <w:sz w:val="23"/>
                <w:lang w:val="ru-RU"/>
              </w:rPr>
            </w:pPr>
          </w:p>
          <w:p w:rsidR="00FF6E9C" w:rsidRDefault="00FB709D">
            <w:pPr>
              <w:pStyle w:val="TableParagraph"/>
              <w:ind w:left="89" w:right="89"/>
              <w:jc w:val="center"/>
              <w:rPr>
                <w:sz w:val="24"/>
              </w:rPr>
            </w:pPr>
            <w:r>
              <w:rPr>
                <w:sz w:val="24"/>
              </w:rPr>
              <w:t>2500</w:t>
            </w:r>
          </w:p>
        </w:tc>
        <w:tc>
          <w:tcPr>
            <w:tcW w:w="709" w:type="dxa"/>
          </w:tcPr>
          <w:p w:rsidR="00FF6E9C" w:rsidRDefault="00FF6E9C">
            <w:pPr>
              <w:pStyle w:val="TableParagraph"/>
              <w:spacing w:before="10"/>
              <w:rPr>
                <w:i/>
                <w:sz w:val="35"/>
              </w:rPr>
            </w:pPr>
          </w:p>
          <w:p w:rsidR="00FF6E9C" w:rsidRDefault="00FB709D">
            <w:pPr>
              <w:pStyle w:val="TableParagraph"/>
              <w:ind w:left="211"/>
              <w:rPr>
                <w:sz w:val="24"/>
              </w:rPr>
            </w:pPr>
            <w:r>
              <w:rPr>
                <w:sz w:val="24"/>
              </w:rPr>
              <w:t>1:1</w:t>
            </w:r>
          </w:p>
          <w:p w:rsidR="00FF6E9C" w:rsidRDefault="00FB709D">
            <w:pPr>
              <w:pStyle w:val="TableParagraph"/>
              <w:ind w:left="211"/>
              <w:rPr>
                <w:sz w:val="24"/>
              </w:rPr>
            </w:pPr>
            <w:r>
              <w:rPr>
                <w:sz w:val="24"/>
              </w:rPr>
              <w:t>1:2</w:t>
            </w:r>
          </w:p>
        </w:tc>
        <w:tc>
          <w:tcPr>
            <w:tcW w:w="1134" w:type="dxa"/>
          </w:tcPr>
          <w:p w:rsidR="00FF6E9C" w:rsidRPr="00F30903" w:rsidRDefault="00FB709D">
            <w:pPr>
              <w:pStyle w:val="TableParagraph"/>
              <w:ind w:left="140" w:right="138" w:hanging="2"/>
              <w:jc w:val="center"/>
              <w:rPr>
                <w:sz w:val="24"/>
                <w:lang w:val="ru-RU"/>
              </w:rPr>
            </w:pPr>
            <w:r w:rsidRPr="00F30903">
              <w:rPr>
                <w:sz w:val="24"/>
                <w:lang w:val="ru-RU"/>
              </w:rPr>
              <w:t xml:space="preserve">Спе- </w:t>
            </w:r>
            <w:r w:rsidRPr="00F30903">
              <w:rPr>
                <w:w w:val="85"/>
                <w:sz w:val="24"/>
                <w:lang w:val="ru-RU"/>
              </w:rPr>
              <w:t xml:space="preserve">циальная </w:t>
            </w:r>
            <w:r w:rsidRPr="00F30903">
              <w:rPr>
                <w:sz w:val="24"/>
                <w:lang w:val="ru-RU"/>
              </w:rPr>
              <w:t xml:space="preserve">мощ- ность </w:t>
            </w:r>
            <w:r w:rsidRPr="00F30903">
              <w:rPr>
                <w:w w:val="95"/>
                <w:sz w:val="24"/>
                <w:lang w:val="ru-RU"/>
              </w:rPr>
              <w:t>600 л. с.</w:t>
            </w:r>
          </w:p>
        </w:tc>
        <w:tc>
          <w:tcPr>
            <w:tcW w:w="1240" w:type="dxa"/>
          </w:tcPr>
          <w:p w:rsidR="00FF6E9C" w:rsidRPr="00F30903" w:rsidRDefault="00FB709D">
            <w:pPr>
              <w:pStyle w:val="TableParagraph"/>
              <w:ind w:left="162" w:right="160" w:hanging="2"/>
              <w:jc w:val="center"/>
              <w:rPr>
                <w:sz w:val="24"/>
                <w:lang w:val="ru-RU"/>
              </w:rPr>
            </w:pPr>
            <w:r w:rsidRPr="00F30903">
              <w:rPr>
                <w:sz w:val="24"/>
                <w:lang w:val="ru-RU"/>
              </w:rPr>
              <w:t xml:space="preserve">Мине- </w:t>
            </w:r>
            <w:r w:rsidRPr="00F30903">
              <w:rPr>
                <w:w w:val="95"/>
                <w:sz w:val="24"/>
                <w:lang w:val="ru-RU"/>
              </w:rPr>
              <w:t xml:space="preserve">рально- </w:t>
            </w:r>
            <w:r w:rsidRPr="00F30903">
              <w:rPr>
                <w:w w:val="85"/>
                <w:sz w:val="24"/>
                <w:lang w:val="ru-RU"/>
              </w:rPr>
              <w:t xml:space="preserve">торфяные </w:t>
            </w:r>
            <w:r w:rsidRPr="00F30903">
              <w:rPr>
                <w:w w:val="95"/>
                <w:sz w:val="24"/>
                <w:lang w:val="ru-RU"/>
              </w:rPr>
              <w:t xml:space="preserve">грунты с </w:t>
            </w:r>
            <w:r w:rsidRPr="00F30903">
              <w:rPr>
                <w:w w:val="90"/>
                <w:sz w:val="24"/>
                <w:lang w:val="ru-RU"/>
              </w:rPr>
              <w:t>камнями</w:t>
            </w:r>
          </w:p>
        </w:tc>
        <w:tc>
          <w:tcPr>
            <w:tcW w:w="816" w:type="dxa"/>
          </w:tcPr>
          <w:p w:rsidR="00FF6E9C" w:rsidRPr="00F30903" w:rsidRDefault="00FF6E9C">
            <w:pPr>
              <w:pStyle w:val="TableParagraph"/>
              <w:rPr>
                <w:i/>
                <w:sz w:val="24"/>
                <w:lang w:val="ru-RU"/>
              </w:rPr>
            </w:pPr>
          </w:p>
          <w:p w:rsidR="00FF6E9C" w:rsidRPr="00F30903" w:rsidRDefault="00FF6E9C">
            <w:pPr>
              <w:pStyle w:val="TableParagraph"/>
              <w:spacing w:before="10"/>
              <w:rPr>
                <w:i/>
                <w:sz w:val="23"/>
                <w:lang w:val="ru-RU"/>
              </w:rPr>
            </w:pPr>
          </w:p>
          <w:p w:rsidR="00FF6E9C" w:rsidRDefault="00FB709D">
            <w:pPr>
              <w:pStyle w:val="TableParagraph"/>
              <w:ind w:left="203" w:right="203"/>
              <w:jc w:val="center"/>
              <w:rPr>
                <w:sz w:val="24"/>
              </w:rPr>
            </w:pPr>
            <w:r>
              <w:rPr>
                <w:sz w:val="24"/>
              </w:rPr>
              <w:t>500</w:t>
            </w:r>
          </w:p>
        </w:tc>
        <w:tc>
          <w:tcPr>
            <w:tcW w:w="957" w:type="dxa"/>
          </w:tcPr>
          <w:p w:rsidR="00FF6E9C" w:rsidRDefault="00FF6E9C">
            <w:pPr>
              <w:pStyle w:val="TableParagraph"/>
              <w:rPr>
                <w:i/>
                <w:sz w:val="24"/>
              </w:rPr>
            </w:pPr>
          </w:p>
          <w:p w:rsidR="00FF6E9C" w:rsidRDefault="00FF6E9C">
            <w:pPr>
              <w:pStyle w:val="TableParagraph"/>
              <w:spacing w:before="10"/>
              <w:rPr>
                <w:i/>
                <w:sz w:val="23"/>
              </w:rPr>
            </w:pPr>
          </w:p>
          <w:p w:rsidR="00FF6E9C" w:rsidRDefault="00FB709D">
            <w:pPr>
              <w:pStyle w:val="TableParagraph"/>
              <w:ind w:left="338"/>
              <w:rPr>
                <w:sz w:val="24"/>
              </w:rPr>
            </w:pPr>
            <w:r>
              <w:rPr>
                <w:sz w:val="24"/>
              </w:rPr>
              <w:t>0,3</w:t>
            </w:r>
          </w:p>
        </w:tc>
        <w:tc>
          <w:tcPr>
            <w:tcW w:w="1523" w:type="dxa"/>
          </w:tcPr>
          <w:p w:rsidR="00FF6E9C" w:rsidRPr="00F30903" w:rsidRDefault="00FB709D">
            <w:pPr>
              <w:pStyle w:val="TableParagraph"/>
              <w:spacing w:before="137"/>
              <w:ind w:left="75" w:right="74"/>
              <w:jc w:val="center"/>
              <w:rPr>
                <w:sz w:val="24"/>
                <w:lang w:val="ru-RU"/>
              </w:rPr>
            </w:pPr>
            <w:r w:rsidRPr="00F30903">
              <w:rPr>
                <w:sz w:val="24"/>
                <w:lang w:val="ru-RU"/>
              </w:rPr>
              <w:t xml:space="preserve">Создаётся </w:t>
            </w:r>
            <w:r w:rsidRPr="00F30903">
              <w:rPr>
                <w:w w:val="95"/>
                <w:sz w:val="24"/>
                <w:lang w:val="ru-RU"/>
              </w:rPr>
              <w:t>сменный ра- бочий орган к</w:t>
            </w:r>
            <w:r w:rsidRPr="00F30903">
              <w:rPr>
                <w:sz w:val="24"/>
                <w:lang w:val="ru-RU"/>
              </w:rPr>
              <w:t>Д-583</w:t>
            </w:r>
          </w:p>
        </w:tc>
      </w:tr>
    </w:tbl>
    <w:p w:rsidR="00FF6E9C" w:rsidRPr="00F30903" w:rsidRDefault="00FB709D">
      <w:pPr>
        <w:ind w:left="108"/>
        <w:rPr>
          <w:i/>
          <w:sz w:val="26"/>
          <w:lang w:val="ru-RU"/>
        </w:rPr>
      </w:pPr>
      <w:r w:rsidRPr="00F30903">
        <w:rPr>
          <w:i/>
          <w:sz w:val="26"/>
          <w:lang w:val="ru-RU"/>
        </w:rPr>
        <w:t>*Для устройства каналов с заложением откосов 1:0,5 каналокопатели изго- товляются по требованию заказчика.</w:t>
      </w:r>
    </w:p>
    <w:p w:rsidR="00FF6E9C" w:rsidRPr="00F30903" w:rsidRDefault="00FB709D">
      <w:pPr>
        <w:ind w:left="108"/>
        <w:rPr>
          <w:i/>
          <w:sz w:val="26"/>
          <w:lang w:val="ru-RU"/>
        </w:rPr>
      </w:pPr>
      <w:r w:rsidRPr="00F30903">
        <w:rPr>
          <w:i/>
          <w:sz w:val="26"/>
          <w:lang w:val="ru-RU"/>
        </w:rPr>
        <w:t>Примечание. Все каналокопатели должны снабжаться устройством, под- держивающим заданный продольный уклон для отрываемого канала.</w:t>
      </w:r>
    </w:p>
    <w:p w:rsidR="00FF6E9C" w:rsidRPr="00F30903" w:rsidRDefault="00FF6E9C">
      <w:pPr>
        <w:rPr>
          <w:sz w:val="26"/>
          <w:lang w:val="ru-RU"/>
        </w:rPr>
        <w:sectPr w:rsidR="00FF6E9C" w:rsidRPr="00F30903">
          <w:pgSz w:w="11910" w:h="16840"/>
          <w:pgMar w:top="1540" w:right="1400" w:bottom="1820" w:left="1480" w:header="0" w:footer="1633" w:gutter="0"/>
          <w:cols w:space="720"/>
        </w:sectPr>
      </w:pPr>
    </w:p>
    <w:p w:rsidR="00FF6E9C" w:rsidRPr="00F30903" w:rsidRDefault="00FB709D">
      <w:pPr>
        <w:pStyle w:val="a3"/>
        <w:spacing w:before="47"/>
        <w:ind w:left="128" w:right="240" w:firstLine="567"/>
        <w:rPr>
          <w:lang w:val="ru-RU"/>
        </w:rPr>
      </w:pPr>
      <w:r w:rsidRPr="00F30903">
        <w:rPr>
          <w:lang w:val="ru-RU"/>
        </w:rPr>
        <w:lastRenderedPageBreak/>
        <w:t xml:space="preserve">Каналокопатель </w:t>
      </w:r>
      <w:r w:rsidRPr="00F30903">
        <w:rPr>
          <w:spacing w:val="-3"/>
          <w:lang w:val="ru-RU"/>
        </w:rPr>
        <w:t xml:space="preserve">первого </w:t>
      </w:r>
      <w:r w:rsidRPr="00F30903">
        <w:rPr>
          <w:lang w:val="ru-RU"/>
        </w:rPr>
        <w:t xml:space="preserve">типоразмера (рис. 17.1) </w:t>
      </w:r>
      <w:r w:rsidRPr="00F30903">
        <w:rPr>
          <w:spacing w:val="-3"/>
          <w:lang w:val="ru-RU"/>
        </w:rPr>
        <w:t xml:space="preserve">предназначен для </w:t>
      </w:r>
      <w:r w:rsidRPr="00F30903">
        <w:rPr>
          <w:lang w:val="ru-RU"/>
        </w:rPr>
        <w:t xml:space="preserve">прокладки осушителей в </w:t>
      </w:r>
      <w:r w:rsidRPr="00F30903">
        <w:rPr>
          <w:spacing w:val="-3"/>
          <w:lang w:val="ru-RU"/>
        </w:rPr>
        <w:t xml:space="preserve">минерально-торфяных грунтах </w:t>
      </w:r>
      <w:r w:rsidRPr="00F30903">
        <w:rPr>
          <w:lang w:val="ru-RU"/>
        </w:rPr>
        <w:t xml:space="preserve">с пнями </w:t>
      </w:r>
      <w:r w:rsidRPr="00F30903">
        <w:rPr>
          <w:spacing w:val="-3"/>
          <w:lang w:val="ru-RU"/>
        </w:rPr>
        <w:t xml:space="preserve">диамет- </w:t>
      </w:r>
      <w:r w:rsidRPr="00F30903">
        <w:rPr>
          <w:lang w:val="ru-RU"/>
        </w:rPr>
        <w:t xml:space="preserve">ром до 600 мм. Каналокопатели </w:t>
      </w:r>
      <w:r w:rsidRPr="00F30903">
        <w:rPr>
          <w:spacing w:val="-3"/>
          <w:lang w:val="ru-RU"/>
        </w:rPr>
        <w:t xml:space="preserve">2-го </w:t>
      </w:r>
      <w:r w:rsidRPr="00F30903">
        <w:rPr>
          <w:lang w:val="ru-RU"/>
        </w:rPr>
        <w:t xml:space="preserve">и 4-го </w:t>
      </w:r>
      <w:r w:rsidRPr="00F30903">
        <w:rPr>
          <w:spacing w:val="-3"/>
          <w:lang w:val="ru-RU"/>
        </w:rPr>
        <w:t xml:space="preserve">типоразмеров </w:t>
      </w:r>
      <w:r w:rsidRPr="00F30903">
        <w:rPr>
          <w:lang w:val="ru-RU"/>
        </w:rPr>
        <w:t xml:space="preserve">(рис. </w:t>
      </w:r>
      <w:r w:rsidRPr="00F30903">
        <w:rPr>
          <w:spacing w:val="-3"/>
          <w:lang w:val="ru-RU"/>
        </w:rPr>
        <w:t xml:space="preserve">17.2) </w:t>
      </w:r>
      <w:r w:rsidRPr="00F30903">
        <w:rPr>
          <w:lang w:val="ru-RU"/>
        </w:rPr>
        <w:t>предназначаютсядляпрокладкиосушителейи</w:t>
      </w:r>
      <w:r w:rsidRPr="00F30903">
        <w:rPr>
          <w:spacing w:val="-3"/>
          <w:lang w:val="ru-RU"/>
        </w:rPr>
        <w:t>коллекторов</w:t>
      </w:r>
      <w:r w:rsidRPr="00F30903">
        <w:rPr>
          <w:lang w:val="ru-RU"/>
        </w:rPr>
        <w:t>в</w:t>
      </w:r>
      <w:r w:rsidRPr="00F30903">
        <w:rPr>
          <w:spacing w:val="-3"/>
          <w:lang w:val="ru-RU"/>
        </w:rPr>
        <w:t>торфяных</w:t>
      </w:r>
      <w:r w:rsidRPr="00F30903">
        <w:rPr>
          <w:lang w:val="ru-RU"/>
        </w:rPr>
        <w:t xml:space="preserve">и </w:t>
      </w:r>
      <w:r w:rsidRPr="00F30903">
        <w:rPr>
          <w:spacing w:val="-3"/>
          <w:lang w:val="ru-RU"/>
        </w:rPr>
        <w:t xml:space="preserve">торфо-минеральных </w:t>
      </w:r>
      <w:r w:rsidRPr="00F30903">
        <w:rPr>
          <w:lang w:val="ru-RU"/>
        </w:rPr>
        <w:t xml:space="preserve">грунтах при </w:t>
      </w:r>
      <w:r w:rsidRPr="00F30903">
        <w:rPr>
          <w:spacing w:val="-3"/>
          <w:lang w:val="ru-RU"/>
        </w:rPr>
        <w:t xml:space="preserve">отсутствии </w:t>
      </w:r>
      <w:r w:rsidRPr="00F30903">
        <w:rPr>
          <w:lang w:val="ru-RU"/>
        </w:rPr>
        <w:t xml:space="preserve">значительных </w:t>
      </w:r>
      <w:r w:rsidRPr="00F30903">
        <w:rPr>
          <w:spacing w:val="-3"/>
          <w:lang w:val="ru-RU"/>
        </w:rPr>
        <w:t xml:space="preserve">(диаметром  </w:t>
      </w:r>
      <w:r w:rsidRPr="00F30903">
        <w:rPr>
          <w:lang w:val="ru-RU"/>
        </w:rPr>
        <w:t xml:space="preserve">до 100 мм) </w:t>
      </w:r>
      <w:r w:rsidRPr="00F30903">
        <w:rPr>
          <w:spacing w:val="-3"/>
          <w:lang w:val="ru-RU"/>
        </w:rPr>
        <w:t xml:space="preserve">каменистых </w:t>
      </w:r>
      <w:r w:rsidRPr="00F30903">
        <w:rPr>
          <w:lang w:val="ru-RU"/>
        </w:rPr>
        <w:t xml:space="preserve">включений. Каналокопатели имеют </w:t>
      </w:r>
      <w:r w:rsidRPr="00F30903">
        <w:rPr>
          <w:spacing w:val="-3"/>
          <w:lang w:val="ru-RU"/>
        </w:rPr>
        <w:t xml:space="preserve">фрезерный </w:t>
      </w:r>
      <w:r w:rsidRPr="00F30903">
        <w:rPr>
          <w:lang w:val="ru-RU"/>
        </w:rPr>
        <w:t xml:space="preserve">рабочий </w:t>
      </w:r>
      <w:r w:rsidRPr="00F30903">
        <w:rPr>
          <w:spacing w:val="-3"/>
          <w:lang w:val="ru-RU"/>
        </w:rPr>
        <w:t xml:space="preserve">орган </w:t>
      </w:r>
      <w:r w:rsidRPr="00F30903">
        <w:rPr>
          <w:lang w:val="ru-RU"/>
        </w:rPr>
        <w:t xml:space="preserve">с </w:t>
      </w:r>
      <w:r w:rsidRPr="00F30903">
        <w:rPr>
          <w:spacing w:val="-3"/>
          <w:lang w:val="ru-RU"/>
        </w:rPr>
        <w:t xml:space="preserve">инерционной разгрузкой </w:t>
      </w:r>
      <w:r w:rsidRPr="00F30903">
        <w:rPr>
          <w:lang w:val="ru-RU"/>
        </w:rPr>
        <w:t xml:space="preserve">грунта. На их </w:t>
      </w:r>
      <w:r w:rsidRPr="00F30903">
        <w:rPr>
          <w:spacing w:val="-3"/>
          <w:lang w:val="ru-RU"/>
        </w:rPr>
        <w:t>гусеничной базе будут</w:t>
      </w:r>
      <w:r w:rsidRPr="00F30903">
        <w:rPr>
          <w:lang w:val="ru-RU"/>
        </w:rPr>
        <w:t>в</w:t>
      </w:r>
      <w:r w:rsidRPr="00F30903">
        <w:rPr>
          <w:spacing w:val="-3"/>
          <w:lang w:val="ru-RU"/>
        </w:rPr>
        <w:t>дальнейшемсозданы</w:t>
      </w:r>
      <w:r w:rsidRPr="00F30903">
        <w:rPr>
          <w:lang w:val="ru-RU"/>
        </w:rPr>
        <w:t>каналокопатели3-гои5-го</w:t>
      </w:r>
      <w:r w:rsidRPr="00F30903">
        <w:rPr>
          <w:spacing w:val="-3"/>
          <w:lang w:val="ru-RU"/>
        </w:rPr>
        <w:t>типоразмеров.</w:t>
      </w:r>
    </w:p>
    <w:p w:rsidR="00FF6E9C" w:rsidRPr="00F30903" w:rsidRDefault="00FB709D">
      <w:pPr>
        <w:pStyle w:val="a3"/>
        <w:spacing w:before="1"/>
        <w:ind w:left="0"/>
        <w:jc w:val="left"/>
        <w:rPr>
          <w:sz w:val="24"/>
          <w:lang w:val="ru-RU"/>
        </w:rPr>
      </w:pPr>
      <w:r>
        <w:rPr>
          <w:noProof/>
          <w:lang w:val="ru-RU" w:eastAsia="ru-RU"/>
        </w:rPr>
        <w:drawing>
          <wp:anchor distT="0" distB="0" distL="0" distR="0" simplePos="0" relativeHeight="251630080" behindDoc="0" locked="0" layoutInCell="1" allowOverlap="1">
            <wp:simplePos x="0" y="0"/>
            <wp:positionH relativeFrom="page">
              <wp:posOffset>1127760</wp:posOffset>
            </wp:positionH>
            <wp:positionV relativeFrom="paragraph">
              <wp:posOffset>200808</wp:posOffset>
            </wp:positionV>
            <wp:extent cx="5269821" cy="2413063"/>
            <wp:effectExtent l="0" t="0" r="0" b="0"/>
            <wp:wrapTopAndBottom/>
            <wp:docPr id="129"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74.png"/>
                    <pic:cNvPicPr/>
                  </pic:nvPicPr>
                  <pic:blipFill>
                    <a:blip r:embed="rId87" cstate="print"/>
                    <a:stretch>
                      <a:fillRect/>
                    </a:stretch>
                  </pic:blipFill>
                  <pic:spPr>
                    <a:xfrm>
                      <a:off x="0" y="0"/>
                      <a:ext cx="5269821" cy="2413063"/>
                    </a:xfrm>
                    <a:prstGeom prst="rect">
                      <a:avLst/>
                    </a:prstGeom>
                  </pic:spPr>
                </pic:pic>
              </a:graphicData>
            </a:graphic>
          </wp:anchor>
        </w:drawing>
      </w:r>
    </w:p>
    <w:p w:rsidR="00FF6E9C" w:rsidRPr="00F30903" w:rsidRDefault="00FB709D">
      <w:pPr>
        <w:ind w:left="1574" w:right="1689"/>
        <w:jc w:val="center"/>
        <w:rPr>
          <w:i/>
          <w:sz w:val="26"/>
          <w:lang w:val="ru-RU"/>
        </w:rPr>
      </w:pPr>
      <w:r w:rsidRPr="00F30903">
        <w:rPr>
          <w:i/>
          <w:w w:val="90"/>
          <w:sz w:val="26"/>
          <w:lang w:val="ru-RU"/>
        </w:rPr>
        <w:t>Рис. 17.1. Каналокопатель плужный</w:t>
      </w:r>
    </w:p>
    <w:p w:rsidR="00FF6E9C" w:rsidRPr="00F30903" w:rsidRDefault="00FB709D">
      <w:pPr>
        <w:pStyle w:val="a3"/>
        <w:spacing w:before="8"/>
        <w:ind w:left="0"/>
        <w:jc w:val="left"/>
        <w:rPr>
          <w:i/>
          <w:sz w:val="21"/>
          <w:lang w:val="ru-RU"/>
        </w:rPr>
      </w:pPr>
      <w:r>
        <w:rPr>
          <w:noProof/>
          <w:lang w:val="ru-RU" w:eastAsia="ru-RU"/>
        </w:rPr>
        <w:drawing>
          <wp:anchor distT="0" distB="0" distL="0" distR="0" simplePos="0" relativeHeight="251631104" behindDoc="0" locked="0" layoutInCell="1" allowOverlap="1">
            <wp:simplePos x="0" y="0"/>
            <wp:positionH relativeFrom="page">
              <wp:posOffset>1000505</wp:posOffset>
            </wp:positionH>
            <wp:positionV relativeFrom="paragraph">
              <wp:posOffset>183743</wp:posOffset>
            </wp:positionV>
            <wp:extent cx="5607877" cy="2165699"/>
            <wp:effectExtent l="0" t="0" r="0" b="0"/>
            <wp:wrapTopAndBottom/>
            <wp:docPr id="131"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5.png"/>
                    <pic:cNvPicPr/>
                  </pic:nvPicPr>
                  <pic:blipFill>
                    <a:blip r:embed="rId88" cstate="print"/>
                    <a:stretch>
                      <a:fillRect/>
                    </a:stretch>
                  </pic:blipFill>
                  <pic:spPr>
                    <a:xfrm>
                      <a:off x="0" y="0"/>
                      <a:ext cx="5607877" cy="2165699"/>
                    </a:xfrm>
                    <a:prstGeom prst="rect">
                      <a:avLst/>
                    </a:prstGeom>
                  </pic:spPr>
                </pic:pic>
              </a:graphicData>
            </a:graphic>
          </wp:anchor>
        </w:drawing>
      </w:r>
    </w:p>
    <w:p w:rsidR="00FF6E9C" w:rsidRPr="00F30903" w:rsidRDefault="00FB709D">
      <w:pPr>
        <w:ind w:left="1574" w:right="1689"/>
        <w:jc w:val="center"/>
        <w:rPr>
          <w:i/>
          <w:sz w:val="26"/>
          <w:lang w:val="ru-RU"/>
        </w:rPr>
      </w:pPr>
      <w:r w:rsidRPr="00F30903">
        <w:rPr>
          <w:i/>
          <w:w w:val="90"/>
          <w:sz w:val="26"/>
          <w:lang w:val="ru-RU"/>
        </w:rPr>
        <w:t>Рис. 17.2. Каналокопатель с фрезерным рабочим органом</w:t>
      </w:r>
    </w:p>
    <w:p w:rsidR="00FF6E9C" w:rsidRPr="00F30903" w:rsidRDefault="00FF6E9C">
      <w:pPr>
        <w:pStyle w:val="a3"/>
        <w:spacing w:before="10"/>
        <w:ind w:left="0"/>
        <w:jc w:val="left"/>
        <w:rPr>
          <w:i/>
          <w:sz w:val="27"/>
          <w:lang w:val="ru-RU"/>
        </w:rPr>
      </w:pPr>
    </w:p>
    <w:p w:rsidR="00FF6E9C" w:rsidRPr="00F30903" w:rsidRDefault="00FB709D">
      <w:pPr>
        <w:pStyle w:val="a3"/>
        <w:spacing w:before="1"/>
        <w:ind w:left="128" w:right="242" w:firstLine="567"/>
        <w:rPr>
          <w:lang w:val="ru-RU"/>
        </w:rPr>
      </w:pPr>
      <w:r w:rsidRPr="00F30903">
        <w:rPr>
          <w:lang w:val="ru-RU"/>
        </w:rPr>
        <w:t>Каналокопатели 3-го и 5-го типоразмеров предназначены для про- кладки осушителей и коллекторов в минерально-торфяных грунтах с камнями диаметром до 300 мм.</w:t>
      </w:r>
    </w:p>
    <w:p w:rsidR="00FF6E9C" w:rsidRPr="00F30903" w:rsidRDefault="00FF6E9C">
      <w:pPr>
        <w:rPr>
          <w:lang w:val="ru-RU"/>
        </w:rPr>
        <w:sectPr w:rsidR="00FF6E9C" w:rsidRPr="00F30903">
          <w:pgSz w:w="11910" w:h="16840"/>
          <w:pgMar w:top="1540" w:right="1340" w:bottom="1820" w:left="1460" w:header="0" w:footer="1633" w:gutter="0"/>
          <w:cols w:space="720"/>
        </w:sectPr>
      </w:pPr>
    </w:p>
    <w:p w:rsidR="00FF6E9C" w:rsidRDefault="00FB709D">
      <w:pPr>
        <w:pStyle w:val="3"/>
        <w:numPr>
          <w:ilvl w:val="1"/>
          <w:numId w:val="42"/>
        </w:numPr>
        <w:tabs>
          <w:tab w:val="left" w:pos="1606"/>
        </w:tabs>
        <w:spacing w:before="48"/>
        <w:ind w:left="1605" w:hanging="615"/>
        <w:jc w:val="left"/>
      </w:pPr>
      <w:bookmarkStart w:id="66" w:name="_TOC_250021"/>
      <w:r>
        <w:lastRenderedPageBreak/>
        <w:t>Каналокопатели с пассивными рабочими</w:t>
      </w:r>
      <w:bookmarkEnd w:id="66"/>
      <w:r>
        <w:t>органами</w:t>
      </w:r>
    </w:p>
    <w:p w:rsidR="00FF6E9C" w:rsidRPr="00F30903" w:rsidRDefault="00FB709D">
      <w:pPr>
        <w:pStyle w:val="a3"/>
        <w:spacing w:before="200"/>
        <w:ind w:right="102" w:firstLine="567"/>
        <w:rPr>
          <w:lang w:val="ru-RU"/>
        </w:rPr>
      </w:pPr>
      <w:r w:rsidRPr="00F30903">
        <w:rPr>
          <w:lang w:val="ru-RU"/>
        </w:rPr>
        <w:t>Некоторое применение на строительстве каналов мелкой осуши- тельной сети получили прицепные каналокопатели с пассивными рабо- чими органами плужного типа производства Мозырского завода мелио- ративных машин. Эти орудия имеют один рабочий орган, который при протаскивании в грунте вырезает канал трапецеидальной формы путем подъема, перемещения и переворачивания пластов грунта на обе сторо- ны канала. Плужные каналокопатели являются простыми по устройству и дешевыми машинами. Производительность их очень высокая.</w:t>
      </w:r>
    </w:p>
    <w:p w:rsidR="00FF6E9C" w:rsidRPr="00F30903" w:rsidRDefault="00FB709D">
      <w:pPr>
        <w:pStyle w:val="a3"/>
        <w:ind w:right="102" w:firstLine="567"/>
        <w:rPr>
          <w:lang w:val="ru-RU"/>
        </w:rPr>
      </w:pPr>
      <w:r w:rsidRPr="00F30903">
        <w:rPr>
          <w:lang w:val="ru-RU"/>
        </w:rPr>
        <w:t>Плужные каналокопатели имеют мощные отвалы и лемехи, рассчи- танные на значительные усилия. У них отсутствуют быстровращающи- еся детали, конструкция их надежна в работе.</w:t>
      </w:r>
    </w:p>
    <w:p w:rsidR="00FF6E9C" w:rsidRPr="00F30903" w:rsidRDefault="00FB709D">
      <w:pPr>
        <w:pStyle w:val="a3"/>
        <w:ind w:right="102" w:firstLine="567"/>
        <w:rPr>
          <w:lang w:val="ru-RU"/>
        </w:rPr>
      </w:pPr>
      <w:r w:rsidRPr="00F30903">
        <w:rPr>
          <w:lang w:val="ru-RU"/>
        </w:rPr>
        <w:t>Однако чтобы отрыть канал глубиной 0,8–1 м с заложением отко- сов 1 : 1 в минеральных грунтах, требуется 2–3 трактора Т-100, сцеп- ленных цугом, так как сопротивление грунта копанию плугом достигает в этом случае более 20 т.</w:t>
      </w:r>
    </w:p>
    <w:p w:rsidR="00FF6E9C" w:rsidRPr="00F30903" w:rsidRDefault="00FB709D">
      <w:pPr>
        <w:pStyle w:val="a3"/>
        <w:spacing w:before="5" w:line="235" w:lineRule="auto"/>
        <w:ind w:right="102" w:firstLine="567"/>
        <w:rPr>
          <w:lang w:val="ru-RU"/>
        </w:rPr>
      </w:pPr>
      <w:r w:rsidRPr="00F30903">
        <w:rPr>
          <w:lang w:val="ru-RU"/>
        </w:rPr>
        <w:t>В последнее время с целью обеспечения проходимости каналоко- пателя по болотам с влажностью торфозалежи свыше 86 % и с целью сокращения числа тяговых тракторов применяется не прямая тяга кана- локопателя тракторами, а канатная тяга с помощью тяговой лебедки и якорного устройства, устанавливаемых на одном или двух тракторах типа Т-100МБ. Этот способ позволяет более рационально использовать мощность двигателей базовых тракторов. В этом случае появляется возможность отрывать каналы с сечением до 2 м</w:t>
      </w:r>
      <w:r w:rsidRPr="00F30903">
        <w:rPr>
          <w:position w:val="13"/>
          <w:sz w:val="18"/>
          <w:lang w:val="ru-RU"/>
        </w:rPr>
        <w:t xml:space="preserve">2 </w:t>
      </w:r>
      <w:r w:rsidRPr="00F30903">
        <w:rPr>
          <w:lang w:val="ru-RU"/>
        </w:rPr>
        <w:t>при глубине до 1,5  м.</w:t>
      </w:r>
    </w:p>
    <w:p w:rsidR="00FF6E9C" w:rsidRPr="00F30903" w:rsidRDefault="00FB709D">
      <w:pPr>
        <w:pStyle w:val="a3"/>
        <w:spacing w:before="1"/>
        <w:jc w:val="left"/>
        <w:rPr>
          <w:lang w:val="ru-RU"/>
        </w:rPr>
      </w:pPr>
      <w:r w:rsidRPr="00F30903">
        <w:rPr>
          <w:lang w:val="ru-RU"/>
        </w:rPr>
        <w:t>В любом случае плужные рабочие органы оставляют после себя рваные откосы и кавальеры. И то и другое требует дополнительных работ.</w:t>
      </w:r>
    </w:p>
    <w:p w:rsidR="00FF6E9C" w:rsidRPr="00F30903" w:rsidRDefault="00FB709D">
      <w:pPr>
        <w:pStyle w:val="a3"/>
        <w:ind w:right="102" w:firstLine="567"/>
        <w:rPr>
          <w:lang w:val="ru-RU"/>
        </w:rPr>
      </w:pPr>
      <w:r w:rsidRPr="00F30903">
        <w:rPr>
          <w:lang w:val="ru-RU"/>
        </w:rPr>
        <w:t>Кроме того, плужные каналокопатели имеют увеличенную зону деформации грунта от поверхностей отрываемого канала, что приводит к его быстрому оплыванию, особенно при оттаиваниигрунта.</w:t>
      </w:r>
    </w:p>
    <w:p w:rsidR="00FF6E9C" w:rsidRPr="00F30903" w:rsidRDefault="00FB709D">
      <w:pPr>
        <w:pStyle w:val="a3"/>
        <w:ind w:right="100" w:firstLine="567"/>
        <w:rPr>
          <w:lang w:val="ru-RU"/>
        </w:rPr>
      </w:pPr>
      <w:r w:rsidRPr="00F30903">
        <w:rPr>
          <w:spacing w:val="-3"/>
          <w:lang w:val="ru-RU"/>
        </w:rPr>
        <w:t xml:space="preserve">Указанные недостатки определяют область применения плужных каналокопателей: прокладка временной сети </w:t>
      </w:r>
      <w:r w:rsidRPr="00F30903">
        <w:rPr>
          <w:lang w:val="ru-RU"/>
        </w:rPr>
        <w:t xml:space="preserve">при </w:t>
      </w:r>
      <w:r w:rsidRPr="00F30903">
        <w:rPr>
          <w:spacing w:val="-3"/>
          <w:lang w:val="ru-RU"/>
        </w:rPr>
        <w:t xml:space="preserve">осушении лесов, </w:t>
      </w:r>
      <w:r w:rsidRPr="00F30903">
        <w:rPr>
          <w:lang w:val="ru-RU"/>
        </w:rPr>
        <w:t xml:space="preserve">со- </w:t>
      </w:r>
      <w:r w:rsidRPr="00F30903">
        <w:rPr>
          <w:spacing w:val="-3"/>
          <w:lang w:val="ru-RU"/>
        </w:rPr>
        <w:t xml:space="preserve">оружение придорожных кюветов, </w:t>
      </w:r>
      <w:r w:rsidRPr="00F30903">
        <w:rPr>
          <w:lang w:val="ru-RU"/>
        </w:rPr>
        <w:t xml:space="preserve">рытье </w:t>
      </w:r>
      <w:r w:rsidRPr="00F30903">
        <w:rPr>
          <w:spacing w:val="-3"/>
          <w:lang w:val="ru-RU"/>
        </w:rPr>
        <w:t xml:space="preserve">предварительных траншей </w:t>
      </w:r>
      <w:r w:rsidRPr="00F30903">
        <w:rPr>
          <w:spacing w:val="-2"/>
          <w:lang w:val="ru-RU"/>
        </w:rPr>
        <w:t xml:space="preserve">под </w:t>
      </w:r>
      <w:r w:rsidRPr="00F30903">
        <w:rPr>
          <w:spacing w:val="-3"/>
          <w:lang w:val="ru-RU"/>
        </w:rPr>
        <w:t xml:space="preserve">укладку гончарного </w:t>
      </w:r>
      <w:r w:rsidRPr="00F30903">
        <w:rPr>
          <w:lang w:val="ru-RU"/>
        </w:rPr>
        <w:t xml:space="preserve">дренажа (при </w:t>
      </w:r>
      <w:r w:rsidRPr="00F30903">
        <w:rPr>
          <w:spacing w:val="-3"/>
          <w:lang w:val="ru-RU"/>
        </w:rPr>
        <w:t xml:space="preserve">этом применяются доделочные ручные </w:t>
      </w:r>
      <w:r w:rsidRPr="00F30903">
        <w:rPr>
          <w:lang w:val="ru-RU"/>
        </w:rPr>
        <w:t xml:space="preserve">работы) и редко – </w:t>
      </w:r>
      <w:r w:rsidRPr="00F30903">
        <w:rPr>
          <w:spacing w:val="-3"/>
          <w:lang w:val="ru-RU"/>
        </w:rPr>
        <w:t xml:space="preserve">временной сети </w:t>
      </w:r>
      <w:r w:rsidRPr="00F30903">
        <w:rPr>
          <w:lang w:val="ru-RU"/>
        </w:rPr>
        <w:t xml:space="preserve">при </w:t>
      </w:r>
      <w:r w:rsidRPr="00F30903">
        <w:rPr>
          <w:spacing w:val="-3"/>
          <w:lang w:val="ru-RU"/>
        </w:rPr>
        <w:t xml:space="preserve">сельскохозяйственном </w:t>
      </w:r>
      <w:r w:rsidRPr="00F30903">
        <w:rPr>
          <w:lang w:val="ru-RU"/>
        </w:rPr>
        <w:t>осушении.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3"/>
        <w:numPr>
          <w:ilvl w:val="1"/>
          <w:numId w:val="42"/>
        </w:numPr>
        <w:tabs>
          <w:tab w:val="left" w:pos="1696"/>
        </w:tabs>
        <w:spacing w:before="48"/>
        <w:ind w:left="1695" w:hanging="615"/>
        <w:jc w:val="left"/>
      </w:pPr>
      <w:bookmarkStart w:id="67" w:name="_TOC_250020"/>
      <w:r>
        <w:lastRenderedPageBreak/>
        <w:t>Каналокопатели с активными рабочими</w:t>
      </w:r>
      <w:bookmarkEnd w:id="67"/>
      <w:r>
        <w:t>органами</w:t>
      </w:r>
    </w:p>
    <w:p w:rsidR="00FF6E9C" w:rsidRPr="00F30903" w:rsidRDefault="00FB709D">
      <w:pPr>
        <w:pStyle w:val="a3"/>
        <w:spacing w:before="200"/>
        <w:ind w:right="102" w:firstLine="283"/>
        <w:rPr>
          <w:lang w:val="ru-RU"/>
        </w:rPr>
      </w:pPr>
      <w:r w:rsidRPr="00F30903">
        <w:rPr>
          <w:lang w:val="ru-RU"/>
        </w:rPr>
        <w:t>К каналокопателям с активными рабочими органами принято отно- сить фрезерные каналокопатели, в которых используется принцип раз- работки грунта с частичным его обрушением (принудительным и под действием сил гравитации).</w:t>
      </w:r>
    </w:p>
    <w:p w:rsidR="00FF6E9C" w:rsidRPr="00F30903" w:rsidRDefault="00FB709D">
      <w:pPr>
        <w:pStyle w:val="a3"/>
        <w:ind w:right="102" w:firstLine="283"/>
        <w:rPr>
          <w:lang w:val="ru-RU"/>
        </w:rPr>
      </w:pPr>
      <w:r w:rsidRPr="00F30903">
        <w:rPr>
          <w:lang w:val="ru-RU"/>
        </w:rPr>
        <w:t>Фрезерные каналокопатели по типу базовой машины разделяются на самоходные и навесные, по числу фрез – на одно- и двухфрезерные, по виду разгрузки грунта – с гравитационной разгрузкой и с инерционной (выброс грунта из отрываемого канала происходит под действием цен- тробежных сил инерции).</w:t>
      </w:r>
    </w:p>
    <w:p w:rsidR="00FF6E9C" w:rsidRPr="00F30903" w:rsidRDefault="00FB709D">
      <w:pPr>
        <w:pStyle w:val="a3"/>
        <w:ind w:right="102" w:firstLine="283"/>
        <w:rPr>
          <w:lang w:val="ru-RU"/>
        </w:rPr>
      </w:pPr>
      <w:r w:rsidRPr="00F30903">
        <w:rPr>
          <w:lang w:val="ru-RU"/>
        </w:rPr>
        <w:t>В зависимости от расположения фрез относительно оси канала (пер- пендикулярно, под углом к оси, наклонено под углом 45° к горизонту) можно отрывать канавы круглого, эллиптического или трапецеидально- го профиля.</w:t>
      </w:r>
    </w:p>
    <w:p w:rsidR="00FF6E9C" w:rsidRPr="00F30903" w:rsidRDefault="00FB709D">
      <w:pPr>
        <w:pStyle w:val="a3"/>
        <w:ind w:right="102" w:firstLine="567"/>
        <w:rPr>
          <w:lang w:val="ru-RU"/>
        </w:rPr>
      </w:pPr>
      <w:r w:rsidRPr="00F30903">
        <w:rPr>
          <w:lang w:val="ru-RU"/>
        </w:rPr>
        <w:t>Принципиальное отличие фрезерных каналокопателей от плужных заключается в том, что грунт вырезается не сплошным пластом, а путем отрезания стружки грунта небольшой толщины вращающимся рабочим органом (фрезой) без деформации естественного грунта на откосах ка- налов.</w:t>
      </w:r>
    </w:p>
    <w:p w:rsidR="00FF6E9C" w:rsidRPr="00F30903" w:rsidRDefault="00FB709D">
      <w:pPr>
        <w:pStyle w:val="a3"/>
        <w:ind w:right="103" w:firstLine="567"/>
        <w:rPr>
          <w:lang w:val="ru-RU"/>
        </w:rPr>
      </w:pPr>
      <w:r w:rsidRPr="00F30903">
        <w:rPr>
          <w:lang w:val="ru-RU"/>
        </w:rPr>
        <w:t>Каналокопатели с активными рабочими органами имеют следую- щие преимущества перед плужными:</w:t>
      </w:r>
    </w:p>
    <w:p w:rsidR="00FF6E9C" w:rsidRPr="00F30903" w:rsidRDefault="00FB709D">
      <w:pPr>
        <w:pStyle w:val="a4"/>
        <w:numPr>
          <w:ilvl w:val="0"/>
          <w:numId w:val="38"/>
        </w:numPr>
        <w:tabs>
          <w:tab w:val="left" w:pos="676"/>
        </w:tabs>
        <w:ind w:right="102"/>
        <w:jc w:val="both"/>
        <w:rPr>
          <w:sz w:val="28"/>
          <w:lang w:val="ru-RU"/>
        </w:rPr>
      </w:pPr>
      <w:r w:rsidRPr="00F30903">
        <w:rPr>
          <w:sz w:val="28"/>
          <w:lang w:val="ru-RU"/>
        </w:rPr>
        <w:t>удельное сопротивление срезаемой стружки зависит только от ее толщины и свойств грунта, но не от размеров сеченияканала;</w:t>
      </w:r>
    </w:p>
    <w:p w:rsidR="00FF6E9C" w:rsidRPr="00F30903" w:rsidRDefault="00FB709D">
      <w:pPr>
        <w:pStyle w:val="a4"/>
        <w:numPr>
          <w:ilvl w:val="0"/>
          <w:numId w:val="38"/>
        </w:numPr>
        <w:tabs>
          <w:tab w:val="left" w:pos="676"/>
        </w:tabs>
        <w:ind w:right="103"/>
        <w:jc w:val="both"/>
        <w:rPr>
          <w:sz w:val="28"/>
          <w:lang w:val="ru-RU"/>
        </w:rPr>
      </w:pPr>
      <w:r w:rsidRPr="00F30903">
        <w:rPr>
          <w:sz w:val="28"/>
          <w:lang w:val="ru-RU"/>
        </w:rPr>
        <w:t>после отрывки канала не возникает необходимости производить планировку откосов и днаканала;</w:t>
      </w:r>
    </w:p>
    <w:p w:rsidR="00FF6E9C" w:rsidRPr="00F30903" w:rsidRDefault="00FB709D">
      <w:pPr>
        <w:pStyle w:val="a4"/>
        <w:numPr>
          <w:ilvl w:val="0"/>
          <w:numId w:val="38"/>
        </w:numPr>
        <w:tabs>
          <w:tab w:val="left" w:pos="676"/>
        </w:tabs>
        <w:ind w:right="103"/>
        <w:jc w:val="both"/>
        <w:rPr>
          <w:sz w:val="28"/>
          <w:lang w:val="ru-RU"/>
        </w:rPr>
      </w:pPr>
      <w:r w:rsidRPr="00F30903">
        <w:rPr>
          <w:sz w:val="28"/>
          <w:lang w:val="ru-RU"/>
        </w:rPr>
        <w:t>не требуется больших тяговых усилий, что создает лучшие условия для проходимости базовоймашины;</w:t>
      </w:r>
    </w:p>
    <w:p w:rsidR="00FF6E9C" w:rsidRPr="00F30903" w:rsidRDefault="00FB709D">
      <w:pPr>
        <w:pStyle w:val="a4"/>
        <w:numPr>
          <w:ilvl w:val="0"/>
          <w:numId w:val="38"/>
        </w:numPr>
        <w:tabs>
          <w:tab w:val="left" w:pos="676"/>
        </w:tabs>
        <w:ind w:right="102"/>
        <w:jc w:val="both"/>
        <w:rPr>
          <w:sz w:val="28"/>
          <w:lang w:val="ru-RU"/>
        </w:rPr>
      </w:pPr>
      <w:r w:rsidRPr="00F30903">
        <w:rPr>
          <w:sz w:val="28"/>
          <w:lang w:val="ru-RU"/>
        </w:rPr>
        <w:t>обеспечивается хорошее качество каналов с чистыми откосами и дном;</w:t>
      </w:r>
    </w:p>
    <w:p w:rsidR="00FF6E9C" w:rsidRPr="00F30903" w:rsidRDefault="00FB709D">
      <w:pPr>
        <w:pStyle w:val="a4"/>
        <w:numPr>
          <w:ilvl w:val="0"/>
          <w:numId w:val="38"/>
        </w:numPr>
        <w:tabs>
          <w:tab w:val="left" w:pos="676"/>
        </w:tabs>
        <w:ind w:right="103"/>
        <w:jc w:val="both"/>
        <w:rPr>
          <w:sz w:val="28"/>
          <w:lang w:val="ru-RU"/>
        </w:rPr>
      </w:pPr>
      <w:r w:rsidRPr="00F30903">
        <w:rPr>
          <w:sz w:val="28"/>
          <w:lang w:val="ru-RU"/>
        </w:rPr>
        <w:t>при отрывке каналов вынутый грунт разбрасывается фрезами. Ка- вальеры не создаются. Отпадает необходимость в доделочных ра- ботах и разравниваниикавальеров.</w:t>
      </w:r>
    </w:p>
    <w:p w:rsidR="00FF6E9C" w:rsidRPr="00F30903" w:rsidRDefault="00FB709D">
      <w:pPr>
        <w:pStyle w:val="a3"/>
        <w:ind w:right="102" w:firstLine="567"/>
        <w:rPr>
          <w:lang w:val="ru-RU"/>
        </w:rPr>
      </w:pPr>
      <w:r w:rsidRPr="00F30903">
        <w:rPr>
          <w:lang w:val="ru-RU"/>
        </w:rPr>
        <w:t>В двухфрезерных каналокопателях оси фрез располагаются в плос- кости, перпендикулярной к продольной плоскости машины, и наклоне- ны к горизонту под углами от 65° до 20° в зависимости от заложения откосов.</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2"/>
        <w:spacing w:before="47"/>
        <w:ind w:left="391" w:right="405"/>
        <w:rPr>
          <w:lang w:val="ru-RU"/>
        </w:rPr>
      </w:pPr>
      <w:r w:rsidRPr="00F30903">
        <w:rPr>
          <w:lang w:val="ru-RU"/>
        </w:rPr>
        <w:lastRenderedPageBreak/>
        <w:t>Глава 18</w:t>
      </w:r>
    </w:p>
    <w:p w:rsidR="00FF6E9C" w:rsidRPr="00F30903" w:rsidRDefault="00FB709D">
      <w:pPr>
        <w:ind w:left="391" w:right="405"/>
        <w:jc w:val="center"/>
        <w:rPr>
          <w:rFonts w:ascii="Arial Narrow" w:hAnsi="Arial Narrow"/>
          <w:b/>
          <w:sz w:val="32"/>
          <w:lang w:val="ru-RU"/>
        </w:rPr>
      </w:pPr>
      <w:r w:rsidRPr="00F30903">
        <w:rPr>
          <w:rFonts w:ascii="Arial Narrow" w:hAnsi="Arial Narrow"/>
          <w:b/>
          <w:sz w:val="32"/>
          <w:lang w:val="ru-RU"/>
        </w:rPr>
        <w:t>МАШИНЫ ДЛЯ РЕМОНТА И СОДЕРЖАНИЯ КАНАЛОВ</w:t>
      </w:r>
    </w:p>
    <w:p w:rsidR="00FF6E9C" w:rsidRPr="00F30903" w:rsidRDefault="00FB709D">
      <w:pPr>
        <w:pStyle w:val="a3"/>
        <w:spacing w:before="199"/>
        <w:ind w:right="122" w:firstLine="283"/>
        <w:rPr>
          <w:lang w:val="ru-RU"/>
        </w:rPr>
      </w:pPr>
      <w:r w:rsidRPr="00F30903">
        <w:rPr>
          <w:lang w:val="ru-RU"/>
        </w:rPr>
        <w:t>Значительнее место в мелиорации занимают работы, связанные с ре- монтом, содержанием и эксплуатацией осушительных систем. Основ- ными из них являются очистка дна каналов от растительности и нано- сов, затрудняющих движение воды; окашивание растительности с откосов каналов; восстановление первоначального проектного профиля каналов и их доуглубление.</w:t>
      </w:r>
    </w:p>
    <w:p w:rsidR="00FF6E9C" w:rsidRPr="00F30903" w:rsidRDefault="00FB709D">
      <w:pPr>
        <w:pStyle w:val="a3"/>
        <w:ind w:right="122" w:firstLine="283"/>
        <w:rPr>
          <w:lang w:val="ru-RU"/>
        </w:rPr>
      </w:pPr>
      <w:r w:rsidRPr="00F30903">
        <w:rPr>
          <w:lang w:val="ru-RU"/>
        </w:rPr>
        <w:t>Перечисленные работы выполняются с помощью одноковшовых и многоковшовых мелиоративных экскаваторов, каналоочистителей и ча- стично вручную.</w:t>
      </w:r>
    </w:p>
    <w:p w:rsidR="00FF6E9C" w:rsidRPr="00F30903" w:rsidRDefault="00FB709D">
      <w:pPr>
        <w:pStyle w:val="a3"/>
        <w:ind w:right="123" w:firstLine="283"/>
        <w:rPr>
          <w:lang w:val="ru-RU"/>
        </w:rPr>
      </w:pPr>
      <w:r w:rsidRPr="00F30903">
        <w:rPr>
          <w:lang w:val="ru-RU"/>
        </w:rPr>
        <w:t>В настоящем разделе рассматриваются специализированные машины для профилировки, очистки и окашивания растительности каналов.</w:t>
      </w:r>
    </w:p>
    <w:p w:rsidR="00FF6E9C" w:rsidRPr="00F30903" w:rsidRDefault="00FF6E9C">
      <w:pPr>
        <w:pStyle w:val="a3"/>
        <w:spacing w:before="9"/>
        <w:ind w:left="0"/>
        <w:jc w:val="left"/>
        <w:rPr>
          <w:sz w:val="34"/>
          <w:lang w:val="ru-RU"/>
        </w:rPr>
      </w:pPr>
    </w:p>
    <w:p w:rsidR="00FF6E9C" w:rsidRDefault="00FB709D">
      <w:pPr>
        <w:pStyle w:val="3"/>
        <w:numPr>
          <w:ilvl w:val="1"/>
          <w:numId w:val="37"/>
        </w:numPr>
        <w:tabs>
          <w:tab w:val="left" w:pos="1670"/>
        </w:tabs>
        <w:ind w:right="15"/>
        <w:jc w:val="left"/>
      </w:pPr>
      <w:bookmarkStart w:id="68" w:name="_TOC_250019"/>
      <w:r>
        <w:t>Мелиоративные экскаваторы и</w:t>
      </w:r>
      <w:bookmarkEnd w:id="68"/>
      <w:r>
        <w:t>каналоочистители</w:t>
      </w:r>
    </w:p>
    <w:p w:rsidR="00FF6E9C" w:rsidRPr="00F30903" w:rsidRDefault="00FB709D">
      <w:pPr>
        <w:pStyle w:val="a3"/>
        <w:spacing w:before="200"/>
        <w:ind w:right="116" w:firstLine="567"/>
        <w:jc w:val="right"/>
        <w:rPr>
          <w:lang w:val="ru-RU"/>
        </w:rPr>
      </w:pPr>
      <w:r w:rsidRPr="00F30903">
        <w:rPr>
          <w:spacing w:val="-7"/>
          <w:lang w:val="ru-RU"/>
        </w:rPr>
        <w:t xml:space="preserve">Мелиоративный экскаватор представляет </w:t>
      </w:r>
      <w:r w:rsidRPr="00F30903">
        <w:rPr>
          <w:spacing w:val="-5"/>
          <w:lang w:val="ru-RU"/>
        </w:rPr>
        <w:t xml:space="preserve">собой </w:t>
      </w:r>
      <w:r w:rsidRPr="00F30903">
        <w:rPr>
          <w:spacing w:val="-7"/>
          <w:lang w:val="ru-RU"/>
        </w:rPr>
        <w:t xml:space="preserve">гусеничную </w:t>
      </w:r>
      <w:r w:rsidRPr="00F30903">
        <w:rPr>
          <w:spacing w:val="-6"/>
          <w:lang w:val="ru-RU"/>
        </w:rPr>
        <w:t>самоход-</w:t>
      </w:r>
      <w:r w:rsidRPr="00F30903">
        <w:rPr>
          <w:spacing w:val="-4"/>
          <w:lang w:val="ru-RU"/>
        </w:rPr>
        <w:t xml:space="preserve">ную </w:t>
      </w:r>
      <w:r w:rsidRPr="00F30903">
        <w:rPr>
          <w:spacing w:val="-6"/>
          <w:lang w:val="ru-RU"/>
        </w:rPr>
        <w:t xml:space="preserve">машину, </w:t>
      </w:r>
      <w:r w:rsidRPr="00F30903">
        <w:rPr>
          <w:spacing w:val="-7"/>
          <w:lang w:val="ru-RU"/>
        </w:rPr>
        <w:t xml:space="preserve">каналоочиститель, монтируемый </w:t>
      </w:r>
      <w:r w:rsidRPr="00F30903">
        <w:rPr>
          <w:spacing w:val="-3"/>
          <w:lang w:val="ru-RU"/>
        </w:rPr>
        <w:t xml:space="preserve">на </w:t>
      </w:r>
      <w:r w:rsidRPr="00F30903">
        <w:rPr>
          <w:spacing w:val="-6"/>
          <w:lang w:val="ru-RU"/>
        </w:rPr>
        <w:t xml:space="preserve">тракторе </w:t>
      </w:r>
      <w:r w:rsidRPr="00F30903">
        <w:rPr>
          <w:spacing w:val="-7"/>
          <w:lang w:val="ru-RU"/>
        </w:rPr>
        <w:t xml:space="preserve">агрегата, </w:t>
      </w:r>
      <w:r w:rsidRPr="00F30903">
        <w:rPr>
          <w:spacing w:val="-5"/>
          <w:lang w:val="ru-RU"/>
        </w:rPr>
        <w:t>пред-</w:t>
      </w:r>
      <w:r w:rsidRPr="00F30903">
        <w:rPr>
          <w:spacing w:val="-7"/>
          <w:lang w:val="ru-RU"/>
        </w:rPr>
        <w:t xml:space="preserve">назначенный </w:t>
      </w:r>
      <w:r w:rsidRPr="00F30903">
        <w:rPr>
          <w:spacing w:val="-4"/>
          <w:lang w:val="ru-RU"/>
        </w:rPr>
        <w:t xml:space="preserve">для </w:t>
      </w:r>
      <w:r w:rsidRPr="00F30903">
        <w:rPr>
          <w:spacing w:val="-6"/>
          <w:lang w:val="ru-RU"/>
        </w:rPr>
        <w:t xml:space="preserve">очистки </w:t>
      </w:r>
      <w:r w:rsidRPr="00F30903">
        <w:rPr>
          <w:lang w:val="ru-RU"/>
        </w:rPr>
        <w:t xml:space="preserve">и </w:t>
      </w:r>
      <w:r w:rsidRPr="00F30903">
        <w:rPr>
          <w:spacing w:val="-7"/>
          <w:lang w:val="ru-RU"/>
        </w:rPr>
        <w:t xml:space="preserve">поддержания </w:t>
      </w:r>
      <w:r w:rsidRPr="00F30903">
        <w:rPr>
          <w:lang w:val="ru-RU"/>
        </w:rPr>
        <w:t xml:space="preserve">в </w:t>
      </w:r>
      <w:r w:rsidRPr="00F30903">
        <w:rPr>
          <w:spacing w:val="-7"/>
          <w:lang w:val="ru-RU"/>
        </w:rPr>
        <w:t xml:space="preserve">исправном состоянии </w:t>
      </w:r>
      <w:r w:rsidRPr="00F30903">
        <w:rPr>
          <w:spacing w:val="-5"/>
          <w:lang w:val="ru-RU"/>
        </w:rPr>
        <w:t xml:space="preserve">дна </w:t>
      </w:r>
      <w:r w:rsidRPr="00F30903">
        <w:rPr>
          <w:lang w:val="ru-RU"/>
        </w:rPr>
        <w:t xml:space="preserve">и </w:t>
      </w:r>
      <w:r w:rsidRPr="00F30903">
        <w:rPr>
          <w:spacing w:val="-5"/>
          <w:lang w:val="ru-RU"/>
        </w:rPr>
        <w:t>от-</w:t>
      </w:r>
      <w:r w:rsidRPr="00F30903">
        <w:rPr>
          <w:spacing w:val="-6"/>
          <w:lang w:val="ru-RU"/>
        </w:rPr>
        <w:t xml:space="preserve">косов </w:t>
      </w:r>
      <w:r w:rsidRPr="00F30903">
        <w:rPr>
          <w:spacing w:val="-7"/>
          <w:lang w:val="ru-RU"/>
        </w:rPr>
        <w:t xml:space="preserve">каналов, </w:t>
      </w:r>
      <w:r w:rsidRPr="00F30903">
        <w:rPr>
          <w:lang w:val="ru-RU"/>
        </w:rPr>
        <w:t xml:space="preserve">а </w:t>
      </w:r>
      <w:r w:rsidRPr="00F30903">
        <w:rPr>
          <w:spacing w:val="-6"/>
          <w:lang w:val="ru-RU"/>
        </w:rPr>
        <w:t xml:space="preserve">также </w:t>
      </w:r>
      <w:r w:rsidRPr="00F30903">
        <w:rPr>
          <w:spacing w:val="-5"/>
          <w:lang w:val="ru-RU"/>
        </w:rPr>
        <w:t xml:space="preserve">для </w:t>
      </w:r>
      <w:r w:rsidRPr="00F30903">
        <w:rPr>
          <w:spacing w:val="-7"/>
          <w:lang w:val="ru-RU"/>
        </w:rPr>
        <w:t xml:space="preserve">восстановления </w:t>
      </w:r>
      <w:r w:rsidRPr="00F30903">
        <w:rPr>
          <w:spacing w:val="-6"/>
          <w:lang w:val="ru-RU"/>
        </w:rPr>
        <w:t xml:space="preserve">проектного профиля </w:t>
      </w:r>
      <w:r w:rsidRPr="00F30903">
        <w:rPr>
          <w:spacing w:val="-7"/>
          <w:lang w:val="ru-RU"/>
        </w:rPr>
        <w:t>последних.</w:t>
      </w:r>
    </w:p>
    <w:p w:rsidR="00FF6E9C" w:rsidRPr="00F30903" w:rsidRDefault="00FB709D">
      <w:pPr>
        <w:pStyle w:val="a3"/>
        <w:ind w:right="125" w:firstLine="567"/>
        <w:rPr>
          <w:lang w:val="ru-RU"/>
        </w:rPr>
      </w:pPr>
      <w:r w:rsidRPr="00F30903">
        <w:rPr>
          <w:lang w:val="ru-RU"/>
        </w:rPr>
        <w:t>За последнее время создан ряд каналоочистителей, которые можно классифицировать по типу рабочего органа:</w:t>
      </w:r>
    </w:p>
    <w:p w:rsidR="00FF6E9C" w:rsidRPr="00F30903" w:rsidRDefault="00FB709D">
      <w:pPr>
        <w:pStyle w:val="a4"/>
        <w:numPr>
          <w:ilvl w:val="0"/>
          <w:numId w:val="36"/>
        </w:numPr>
        <w:tabs>
          <w:tab w:val="left" w:pos="676"/>
        </w:tabs>
        <w:ind w:right="122"/>
        <w:jc w:val="both"/>
        <w:rPr>
          <w:sz w:val="28"/>
          <w:lang w:val="ru-RU"/>
        </w:rPr>
      </w:pPr>
      <w:r w:rsidRPr="00F30903">
        <w:rPr>
          <w:sz w:val="28"/>
          <w:lang w:val="ru-RU"/>
        </w:rPr>
        <w:t>на машины периодического действия с пассивными рабочими ор- ганами, в основном одноковшовые экскаваторы, оборудованные различными приспособлениями типа ковшей драглайнов, грейде- ров, профильных ковшей, решетчатых ковшей, лопат-совков, а также навесное оборудование в виде лотков-скребков на тракторах Т-100, Т-100Б,ДТ-55А;</w:t>
      </w:r>
    </w:p>
    <w:p w:rsidR="00FF6E9C" w:rsidRDefault="00FB709D">
      <w:pPr>
        <w:pStyle w:val="a4"/>
        <w:numPr>
          <w:ilvl w:val="0"/>
          <w:numId w:val="36"/>
        </w:numPr>
        <w:tabs>
          <w:tab w:val="left" w:pos="676"/>
        </w:tabs>
        <w:ind w:right="122"/>
        <w:jc w:val="both"/>
        <w:rPr>
          <w:sz w:val="28"/>
        </w:rPr>
      </w:pPr>
      <w:r w:rsidRPr="00F30903">
        <w:rPr>
          <w:sz w:val="28"/>
          <w:lang w:val="ru-RU"/>
        </w:rPr>
        <w:t xml:space="preserve">машины непрерывного действия с активными рабочими органами (многоковшовые, роторные, фрезерные, шнековые). </w:t>
      </w:r>
      <w:r>
        <w:rPr>
          <w:sz w:val="28"/>
        </w:rPr>
        <w:t>Эти капало- очистители отличаются высокойпроизводительностью.</w:t>
      </w:r>
    </w:p>
    <w:p w:rsidR="00FF6E9C" w:rsidRPr="00F30903" w:rsidRDefault="00FB709D">
      <w:pPr>
        <w:pStyle w:val="a3"/>
        <w:ind w:right="122" w:firstLine="567"/>
        <w:rPr>
          <w:lang w:val="ru-RU"/>
        </w:rPr>
      </w:pPr>
      <w:r w:rsidRPr="00F30903">
        <w:rPr>
          <w:lang w:val="ru-RU"/>
        </w:rPr>
        <w:t>По характеру очистных работ различают машины для очистки только дна каналов (в каналах с укрепленными или со стабилизировав- шимися откосами); машины для профилировки и очистки дна и откосов; каналоочистители для окашивания растительности с откосов каналов.</w:t>
      </w:r>
    </w:p>
    <w:p w:rsidR="00FF6E9C" w:rsidRPr="00F30903" w:rsidRDefault="00FB709D">
      <w:pPr>
        <w:pStyle w:val="a3"/>
        <w:ind w:right="122" w:firstLine="567"/>
        <w:rPr>
          <w:lang w:val="ru-RU"/>
        </w:rPr>
      </w:pPr>
      <w:r w:rsidRPr="00F30903">
        <w:rPr>
          <w:lang w:val="ru-RU"/>
        </w:rPr>
        <w:t>В зависимости от назначения мелиоративные экскаваторы и капа- лоочистители должны отвечать следующим основным требованиям:</w:t>
      </w:r>
    </w:p>
    <w:p w:rsidR="00FF6E9C" w:rsidRPr="00F30903" w:rsidRDefault="00FB709D">
      <w:pPr>
        <w:pStyle w:val="a4"/>
        <w:numPr>
          <w:ilvl w:val="0"/>
          <w:numId w:val="35"/>
        </w:numPr>
        <w:tabs>
          <w:tab w:val="left" w:pos="676"/>
        </w:tabs>
        <w:ind w:right="122"/>
        <w:jc w:val="both"/>
        <w:rPr>
          <w:sz w:val="28"/>
          <w:lang w:val="ru-RU"/>
        </w:rPr>
      </w:pPr>
      <w:r w:rsidRPr="00F30903">
        <w:rPr>
          <w:sz w:val="28"/>
          <w:lang w:val="ru-RU"/>
        </w:rPr>
        <w:t>очищать дно (или дно и откосы) в условиях значительной и разно- образной засоренности канала, русло которого заросло травой, а иногда икустарником;</w:t>
      </w:r>
    </w:p>
    <w:p w:rsidR="00FF6E9C" w:rsidRPr="00F30903" w:rsidRDefault="00FF6E9C">
      <w:pPr>
        <w:jc w:val="both"/>
        <w:rPr>
          <w:sz w:val="28"/>
          <w:lang w:val="ru-RU"/>
        </w:rPr>
        <w:sectPr w:rsidR="00FF6E9C" w:rsidRPr="00F30903">
          <w:pgSz w:w="11910" w:h="16840"/>
          <w:pgMar w:top="1540" w:right="1460" w:bottom="1820" w:left="1480" w:header="0" w:footer="1633" w:gutter="0"/>
          <w:cols w:space="720"/>
        </w:sectPr>
      </w:pPr>
    </w:p>
    <w:p w:rsidR="00FF6E9C" w:rsidRPr="00F30903" w:rsidRDefault="00FB709D">
      <w:pPr>
        <w:pStyle w:val="a4"/>
        <w:numPr>
          <w:ilvl w:val="0"/>
          <w:numId w:val="35"/>
        </w:numPr>
        <w:tabs>
          <w:tab w:val="left" w:pos="676"/>
        </w:tabs>
        <w:spacing w:before="47"/>
        <w:ind w:right="102"/>
        <w:jc w:val="both"/>
        <w:rPr>
          <w:sz w:val="28"/>
          <w:lang w:val="ru-RU"/>
        </w:rPr>
      </w:pPr>
      <w:r w:rsidRPr="00F30903">
        <w:rPr>
          <w:sz w:val="28"/>
          <w:lang w:val="ru-RU"/>
        </w:rPr>
        <w:lastRenderedPageBreak/>
        <w:t>обеспечивать сохранность или воспроизводство проектного профи- ля канала с учетом его продольногоуклона;</w:t>
      </w:r>
    </w:p>
    <w:p w:rsidR="00FF6E9C" w:rsidRPr="00F30903" w:rsidRDefault="00FB709D">
      <w:pPr>
        <w:pStyle w:val="a4"/>
        <w:numPr>
          <w:ilvl w:val="0"/>
          <w:numId w:val="35"/>
        </w:numPr>
        <w:tabs>
          <w:tab w:val="left" w:pos="676"/>
        </w:tabs>
        <w:ind w:right="103"/>
        <w:jc w:val="both"/>
        <w:rPr>
          <w:sz w:val="28"/>
          <w:lang w:val="ru-RU"/>
        </w:rPr>
      </w:pPr>
      <w:r w:rsidRPr="00F30903">
        <w:rPr>
          <w:sz w:val="28"/>
          <w:lang w:val="ru-RU"/>
        </w:rPr>
        <w:t>очищать дно или дно и откосы канала при наличии в нем воды и  безнее;</w:t>
      </w:r>
    </w:p>
    <w:p w:rsidR="00FF6E9C" w:rsidRPr="00F30903" w:rsidRDefault="00FB709D">
      <w:pPr>
        <w:pStyle w:val="a4"/>
        <w:numPr>
          <w:ilvl w:val="0"/>
          <w:numId w:val="35"/>
        </w:numPr>
        <w:tabs>
          <w:tab w:val="left" w:pos="676"/>
        </w:tabs>
        <w:ind w:right="102"/>
        <w:jc w:val="both"/>
        <w:rPr>
          <w:sz w:val="28"/>
          <w:lang w:val="ru-RU"/>
        </w:rPr>
      </w:pPr>
      <w:r w:rsidRPr="00F30903">
        <w:rPr>
          <w:sz w:val="28"/>
          <w:lang w:val="ru-RU"/>
        </w:rPr>
        <w:t>после очистки откосы каналов должны находиться в устойчивом состоянии; на откосах и дне канала не должно оставаться разрых- ленного грунта илиила;</w:t>
      </w:r>
    </w:p>
    <w:p w:rsidR="00FF6E9C" w:rsidRPr="00F30903" w:rsidRDefault="00FB709D">
      <w:pPr>
        <w:pStyle w:val="a4"/>
        <w:numPr>
          <w:ilvl w:val="0"/>
          <w:numId w:val="35"/>
        </w:numPr>
        <w:tabs>
          <w:tab w:val="left" w:pos="676"/>
        </w:tabs>
        <w:ind w:right="103"/>
        <w:jc w:val="both"/>
        <w:rPr>
          <w:sz w:val="28"/>
          <w:lang w:val="ru-RU"/>
        </w:rPr>
      </w:pPr>
      <w:r w:rsidRPr="00F30903">
        <w:rPr>
          <w:sz w:val="28"/>
          <w:lang w:val="ru-RU"/>
        </w:rPr>
        <w:t>рабочие органы каналоочистителей не должны забиваться травой и не ломаться при встрече спрепятствиями;</w:t>
      </w:r>
    </w:p>
    <w:p w:rsidR="00FF6E9C" w:rsidRDefault="00FB709D">
      <w:pPr>
        <w:pStyle w:val="a4"/>
        <w:numPr>
          <w:ilvl w:val="0"/>
          <w:numId w:val="35"/>
        </w:numPr>
        <w:tabs>
          <w:tab w:val="left" w:pos="676"/>
        </w:tabs>
        <w:ind w:right="102"/>
        <w:jc w:val="both"/>
        <w:rPr>
          <w:sz w:val="28"/>
        </w:rPr>
      </w:pPr>
      <w:r w:rsidRPr="00F30903">
        <w:rPr>
          <w:sz w:val="28"/>
          <w:lang w:val="ru-RU"/>
        </w:rPr>
        <w:t xml:space="preserve">наносный материал, а также трава должны выбрасываться за бров- ку канала. Рекомендуемая дальность отброса 3–10 м. Меньшая дальность требуется при очистке каналов в период до уборки уро- жая сельскохозяйственных культур. </w:t>
      </w:r>
      <w:r>
        <w:rPr>
          <w:sz w:val="28"/>
        </w:rPr>
        <w:t>После уборки урожая даль- ность отброса практически неограничивается;</w:t>
      </w:r>
    </w:p>
    <w:p w:rsidR="00FF6E9C" w:rsidRPr="00F30903" w:rsidRDefault="00FB709D">
      <w:pPr>
        <w:pStyle w:val="a4"/>
        <w:numPr>
          <w:ilvl w:val="0"/>
          <w:numId w:val="35"/>
        </w:numPr>
        <w:tabs>
          <w:tab w:val="left" w:pos="676"/>
        </w:tabs>
        <w:ind w:right="103"/>
        <w:jc w:val="both"/>
        <w:rPr>
          <w:sz w:val="28"/>
          <w:lang w:val="ru-RU"/>
        </w:rPr>
      </w:pPr>
      <w:r w:rsidRPr="00F30903">
        <w:rPr>
          <w:sz w:val="28"/>
          <w:lang w:val="ru-RU"/>
        </w:rPr>
        <w:t>конструкция машины должна обеспечивать проходимость по сла- боосушеннымгрунтам;</w:t>
      </w:r>
    </w:p>
    <w:p w:rsidR="00FF6E9C" w:rsidRPr="00F30903" w:rsidRDefault="00FB709D">
      <w:pPr>
        <w:pStyle w:val="a4"/>
        <w:numPr>
          <w:ilvl w:val="0"/>
          <w:numId w:val="35"/>
        </w:numPr>
        <w:tabs>
          <w:tab w:val="left" w:pos="675"/>
          <w:tab w:val="left" w:pos="676"/>
        </w:tabs>
        <w:rPr>
          <w:sz w:val="28"/>
          <w:lang w:val="ru-RU"/>
        </w:rPr>
      </w:pPr>
      <w:r w:rsidRPr="00F30903">
        <w:rPr>
          <w:sz w:val="28"/>
          <w:lang w:val="ru-RU"/>
        </w:rPr>
        <w:t>машина должна быть удобной в управлении и приобслуживании.</w:t>
      </w:r>
    </w:p>
    <w:p w:rsidR="00FF6E9C" w:rsidRPr="00F30903" w:rsidRDefault="00FF6E9C">
      <w:pPr>
        <w:pStyle w:val="a3"/>
        <w:spacing w:before="8"/>
        <w:ind w:left="0"/>
        <w:jc w:val="left"/>
        <w:rPr>
          <w:sz w:val="34"/>
          <w:lang w:val="ru-RU"/>
        </w:rPr>
      </w:pPr>
    </w:p>
    <w:p w:rsidR="00FF6E9C" w:rsidRDefault="00FB709D">
      <w:pPr>
        <w:pStyle w:val="3"/>
        <w:numPr>
          <w:ilvl w:val="1"/>
          <w:numId w:val="37"/>
        </w:numPr>
        <w:tabs>
          <w:tab w:val="left" w:pos="1459"/>
        </w:tabs>
        <w:spacing w:before="1"/>
        <w:ind w:left="1458" w:hanging="615"/>
        <w:jc w:val="left"/>
      </w:pPr>
      <w:bookmarkStart w:id="69" w:name="_TOC_250018"/>
      <w:r>
        <w:t>Каналоочистители с пассивными рабочими</w:t>
      </w:r>
      <w:bookmarkEnd w:id="69"/>
      <w:r>
        <w:t>органами</w:t>
      </w:r>
    </w:p>
    <w:p w:rsidR="00FF6E9C" w:rsidRPr="00F30903" w:rsidRDefault="00FB709D">
      <w:pPr>
        <w:pStyle w:val="a3"/>
        <w:spacing w:before="200"/>
        <w:ind w:right="100" w:firstLine="567"/>
        <w:rPr>
          <w:lang w:val="ru-RU"/>
        </w:rPr>
      </w:pPr>
      <w:r w:rsidRPr="00F30903">
        <w:rPr>
          <w:lang w:val="ru-RU"/>
        </w:rPr>
        <w:t xml:space="preserve">При очистке каналов и </w:t>
      </w:r>
      <w:r w:rsidRPr="00F30903">
        <w:rPr>
          <w:spacing w:val="-3"/>
          <w:lang w:val="ru-RU"/>
        </w:rPr>
        <w:t xml:space="preserve">рек-водоприемников небольшой ширины </w:t>
      </w:r>
      <w:r w:rsidRPr="00F30903">
        <w:rPr>
          <w:lang w:val="ru-RU"/>
        </w:rPr>
        <w:t xml:space="preserve">в качестве </w:t>
      </w:r>
      <w:r w:rsidRPr="00F30903">
        <w:rPr>
          <w:spacing w:val="-3"/>
          <w:lang w:val="ru-RU"/>
        </w:rPr>
        <w:t xml:space="preserve">основных </w:t>
      </w:r>
      <w:r w:rsidRPr="00F30903">
        <w:rPr>
          <w:lang w:val="ru-RU"/>
        </w:rPr>
        <w:t xml:space="preserve">машин </w:t>
      </w:r>
      <w:r w:rsidRPr="00F30903">
        <w:rPr>
          <w:spacing w:val="-3"/>
          <w:lang w:val="ru-RU"/>
        </w:rPr>
        <w:t xml:space="preserve">обычно </w:t>
      </w:r>
      <w:r w:rsidRPr="00F30903">
        <w:rPr>
          <w:lang w:val="ru-RU"/>
        </w:rPr>
        <w:t xml:space="preserve">применяют одноковшовые гусенич- ные экскаваторы, </w:t>
      </w:r>
      <w:r w:rsidRPr="00F30903">
        <w:rPr>
          <w:spacing w:val="-3"/>
          <w:lang w:val="ru-RU"/>
        </w:rPr>
        <w:t xml:space="preserve">оборудованные специальными </w:t>
      </w:r>
      <w:r w:rsidRPr="00F30903">
        <w:rPr>
          <w:lang w:val="ru-RU"/>
        </w:rPr>
        <w:t xml:space="preserve">приспособлениями </w:t>
      </w:r>
      <w:r w:rsidRPr="00F30903">
        <w:rPr>
          <w:spacing w:val="-3"/>
          <w:lang w:val="ru-RU"/>
        </w:rPr>
        <w:t xml:space="preserve">типа ковшей, драглайнов, грейферов, профильных ковшей, решетчатых ков- </w:t>
      </w:r>
      <w:r w:rsidRPr="00F30903">
        <w:rPr>
          <w:lang w:val="ru-RU"/>
        </w:rPr>
        <w:t xml:space="preserve">шей или </w:t>
      </w:r>
      <w:r w:rsidRPr="00F30903">
        <w:rPr>
          <w:spacing w:val="-3"/>
          <w:lang w:val="ru-RU"/>
        </w:rPr>
        <w:t xml:space="preserve">лопат-совков </w:t>
      </w:r>
      <w:r w:rsidRPr="00F30903">
        <w:rPr>
          <w:lang w:val="ru-RU"/>
        </w:rPr>
        <w:t xml:space="preserve">(рис. 18.1), </w:t>
      </w:r>
      <w:r w:rsidRPr="00F30903">
        <w:rPr>
          <w:spacing w:val="-3"/>
          <w:lang w:val="ru-RU"/>
        </w:rPr>
        <w:t xml:space="preserve">навешенных </w:t>
      </w:r>
      <w:r w:rsidRPr="00F30903">
        <w:rPr>
          <w:lang w:val="ru-RU"/>
        </w:rPr>
        <w:t xml:space="preserve">на </w:t>
      </w:r>
      <w:r w:rsidRPr="00F30903">
        <w:rPr>
          <w:spacing w:val="-3"/>
          <w:lang w:val="ru-RU"/>
        </w:rPr>
        <w:t xml:space="preserve">болотные </w:t>
      </w:r>
      <w:r w:rsidRPr="00F30903">
        <w:rPr>
          <w:lang w:val="ru-RU"/>
        </w:rPr>
        <w:t>тракторы.</w:t>
      </w:r>
    </w:p>
    <w:p w:rsidR="00FF6E9C" w:rsidRPr="00F30903" w:rsidRDefault="00FB709D">
      <w:pPr>
        <w:pStyle w:val="a3"/>
        <w:spacing w:before="9"/>
        <w:ind w:left="0"/>
        <w:jc w:val="left"/>
        <w:rPr>
          <w:sz w:val="23"/>
          <w:lang w:val="ru-RU"/>
        </w:rPr>
      </w:pPr>
      <w:r>
        <w:rPr>
          <w:noProof/>
          <w:lang w:val="ru-RU" w:eastAsia="ru-RU"/>
        </w:rPr>
        <w:drawing>
          <wp:anchor distT="0" distB="0" distL="0" distR="0" simplePos="0" relativeHeight="251632128" behindDoc="0" locked="0" layoutInCell="1" allowOverlap="1">
            <wp:simplePos x="0" y="0"/>
            <wp:positionH relativeFrom="page">
              <wp:posOffset>1711832</wp:posOffset>
            </wp:positionH>
            <wp:positionV relativeFrom="paragraph">
              <wp:posOffset>198522</wp:posOffset>
            </wp:positionV>
            <wp:extent cx="4305837" cy="2847213"/>
            <wp:effectExtent l="0" t="0" r="0" b="0"/>
            <wp:wrapTopAndBottom/>
            <wp:docPr id="133"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6.png"/>
                    <pic:cNvPicPr/>
                  </pic:nvPicPr>
                  <pic:blipFill>
                    <a:blip r:embed="rId89" cstate="print"/>
                    <a:stretch>
                      <a:fillRect/>
                    </a:stretch>
                  </pic:blipFill>
                  <pic:spPr>
                    <a:xfrm>
                      <a:off x="0" y="0"/>
                      <a:ext cx="4305837" cy="2847213"/>
                    </a:xfrm>
                    <a:prstGeom prst="rect">
                      <a:avLst/>
                    </a:prstGeom>
                  </pic:spPr>
                </pic:pic>
              </a:graphicData>
            </a:graphic>
          </wp:anchor>
        </w:drawing>
      </w:r>
    </w:p>
    <w:p w:rsidR="00FF6E9C" w:rsidRPr="00F30903" w:rsidRDefault="00FB709D">
      <w:pPr>
        <w:ind w:left="99" w:right="97"/>
        <w:jc w:val="center"/>
        <w:rPr>
          <w:i/>
          <w:sz w:val="26"/>
          <w:lang w:val="ru-RU"/>
        </w:rPr>
      </w:pPr>
      <w:r w:rsidRPr="00F30903">
        <w:rPr>
          <w:i/>
          <w:w w:val="90"/>
          <w:sz w:val="26"/>
          <w:lang w:val="ru-RU"/>
        </w:rPr>
        <w:t>Рис. 18.1. Лопата-совок</w:t>
      </w:r>
    </w:p>
    <w:p w:rsidR="00FF6E9C" w:rsidRPr="00F30903" w:rsidRDefault="00FF6E9C">
      <w:pPr>
        <w:jc w:val="center"/>
        <w:rPr>
          <w:sz w:val="26"/>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Использование ковшей драглайна и грейдера не обеспечивает тре- буемого качества очистных работ. В результате такой очистки сечение каналов сильно деформируется, откосы получаются рваными, дно в ви- де воронок и ям, что приводит к быстрому зарастанию и заилению его и деформации откосов вследствие снижения скорости течения воды и эрозии откосов. Последующий ремонт таких каналов затруднителен.</w:t>
      </w:r>
    </w:p>
    <w:p w:rsidR="00FF6E9C" w:rsidRPr="00F30903" w:rsidRDefault="00FB709D">
      <w:pPr>
        <w:pStyle w:val="a3"/>
        <w:ind w:right="99" w:firstLine="567"/>
        <w:rPr>
          <w:lang w:val="ru-RU"/>
        </w:rPr>
      </w:pPr>
      <w:r w:rsidRPr="00F30903">
        <w:rPr>
          <w:spacing w:val="-3"/>
          <w:lang w:val="ru-RU"/>
        </w:rPr>
        <w:t xml:space="preserve">Для </w:t>
      </w:r>
      <w:r w:rsidRPr="00F30903">
        <w:rPr>
          <w:spacing w:val="-5"/>
          <w:lang w:val="ru-RU"/>
        </w:rPr>
        <w:t xml:space="preserve">очистки каналов </w:t>
      </w:r>
      <w:r w:rsidRPr="00F30903">
        <w:rPr>
          <w:lang w:val="ru-RU"/>
        </w:rPr>
        <w:t xml:space="preserve">в </w:t>
      </w:r>
      <w:r w:rsidRPr="00F30903">
        <w:rPr>
          <w:spacing w:val="-5"/>
          <w:lang w:val="ru-RU"/>
        </w:rPr>
        <w:t xml:space="preserve">последнее </w:t>
      </w:r>
      <w:r w:rsidRPr="00F30903">
        <w:rPr>
          <w:spacing w:val="-4"/>
          <w:lang w:val="ru-RU"/>
        </w:rPr>
        <w:t xml:space="preserve">время стали </w:t>
      </w:r>
      <w:r w:rsidRPr="00F30903">
        <w:rPr>
          <w:spacing w:val="-5"/>
          <w:lang w:val="ru-RU"/>
        </w:rPr>
        <w:t xml:space="preserve">применяться решетча- </w:t>
      </w:r>
      <w:r w:rsidRPr="00F30903">
        <w:rPr>
          <w:spacing w:val="-4"/>
          <w:lang w:val="ru-RU"/>
        </w:rPr>
        <w:t xml:space="preserve">тые ковши КРДУ-3 </w:t>
      </w:r>
      <w:r w:rsidRPr="00F30903">
        <w:rPr>
          <w:lang w:val="ru-RU"/>
        </w:rPr>
        <w:t xml:space="preserve">к </w:t>
      </w:r>
      <w:r w:rsidRPr="00F30903">
        <w:rPr>
          <w:spacing w:val="-4"/>
          <w:lang w:val="ru-RU"/>
        </w:rPr>
        <w:t xml:space="preserve">экскаватору Э-653 </w:t>
      </w:r>
      <w:r w:rsidRPr="00F30903">
        <w:rPr>
          <w:lang w:val="ru-RU"/>
        </w:rPr>
        <w:t xml:space="preserve">и </w:t>
      </w:r>
      <w:r w:rsidRPr="00F30903">
        <w:rPr>
          <w:spacing w:val="-4"/>
          <w:lang w:val="ru-RU"/>
        </w:rPr>
        <w:t xml:space="preserve">КРДУ-1,5 </w:t>
      </w:r>
      <w:r w:rsidRPr="00F30903">
        <w:rPr>
          <w:lang w:val="ru-RU"/>
        </w:rPr>
        <w:t xml:space="preserve">– к </w:t>
      </w:r>
      <w:r w:rsidRPr="00F30903">
        <w:rPr>
          <w:spacing w:val="-5"/>
          <w:lang w:val="ru-RU"/>
        </w:rPr>
        <w:t xml:space="preserve">экскаватору  </w:t>
      </w:r>
      <w:r w:rsidRPr="00F30903">
        <w:rPr>
          <w:spacing w:val="-4"/>
          <w:lang w:val="ru-RU"/>
        </w:rPr>
        <w:t xml:space="preserve">Э-352. </w:t>
      </w:r>
      <w:r w:rsidRPr="00F30903">
        <w:rPr>
          <w:spacing w:val="-3"/>
          <w:lang w:val="ru-RU"/>
        </w:rPr>
        <w:t xml:space="preserve">По </w:t>
      </w:r>
      <w:r w:rsidRPr="00F30903">
        <w:rPr>
          <w:spacing w:val="-4"/>
          <w:lang w:val="ru-RU"/>
        </w:rPr>
        <w:t xml:space="preserve">конструкции </w:t>
      </w:r>
      <w:r w:rsidRPr="00F30903">
        <w:rPr>
          <w:spacing w:val="-3"/>
          <w:lang w:val="ru-RU"/>
        </w:rPr>
        <w:t xml:space="preserve">они </w:t>
      </w:r>
      <w:r w:rsidRPr="00F30903">
        <w:rPr>
          <w:spacing w:val="-5"/>
          <w:lang w:val="ru-RU"/>
        </w:rPr>
        <w:t xml:space="preserve">напоминают </w:t>
      </w:r>
      <w:r w:rsidRPr="00F30903">
        <w:rPr>
          <w:spacing w:val="-4"/>
          <w:lang w:val="ru-RU"/>
        </w:rPr>
        <w:t xml:space="preserve">ковши драглайна (рис. 18.2, </w:t>
      </w:r>
      <w:r w:rsidRPr="00F30903">
        <w:rPr>
          <w:i/>
          <w:lang w:val="ru-RU"/>
        </w:rPr>
        <w:t>а</w:t>
      </w:r>
      <w:r w:rsidRPr="00F30903">
        <w:rPr>
          <w:lang w:val="ru-RU"/>
        </w:rPr>
        <w:t xml:space="preserve">, </w:t>
      </w:r>
      <w:r w:rsidRPr="00F30903">
        <w:rPr>
          <w:i/>
          <w:spacing w:val="-5"/>
          <w:lang w:val="ru-RU"/>
        </w:rPr>
        <w:t>б</w:t>
      </w:r>
      <w:r w:rsidRPr="00F30903">
        <w:rPr>
          <w:spacing w:val="-5"/>
          <w:lang w:val="ru-RU"/>
        </w:rPr>
        <w:t xml:space="preserve">); </w:t>
      </w:r>
      <w:r w:rsidRPr="00F30903">
        <w:rPr>
          <w:lang w:val="ru-RU"/>
        </w:rPr>
        <w:t>дно и задняя стенка их сварены из металлических стержней. Оборудо- вание такими ковшами не требует переделкиэкскаваторов.</w:t>
      </w:r>
    </w:p>
    <w:p w:rsidR="00FF6E9C" w:rsidRPr="00F30903" w:rsidRDefault="00FB709D">
      <w:pPr>
        <w:pStyle w:val="a3"/>
        <w:spacing w:before="6"/>
        <w:ind w:left="0"/>
        <w:jc w:val="left"/>
        <w:rPr>
          <w:sz w:val="23"/>
          <w:lang w:val="ru-RU"/>
        </w:rPr>
      </w:pPr>
      <w:r>
        <w:rPr>
          <w:noProof/>
          <w:lang w:val="ru-RU" w:eastAsia="ru-RU"/>
        </w:rPr>
        <w:drawing>
          <wp:anchor distT="0" distB="0" distL="0" distR="0" simplePos="0" relativeHeight="251633152" behindDoc="0" locked="0" layoutInCell="1" allowOverlap="1">
            <wp:simplePos x="0" y="0"/>
            <wp:positionH relativeFrom="page">
              <wp:posOffset>1864232</wp:posOffset>
            </wp:positionH>
            <wp:positionV relativeFrom="paragraph">
              <wp:posOffset>196998</wp:posOffset>
            </wp:positionV>
            <wp:extent cx="3825323" cy="1403413"/>
            <wp:effectExtent l="0" t="0" r="0" b="0"/>
            <wp:wrapTopAndBottom/>
            <wp:docPr id="135" name="imag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7.png"/>
                    <pic:cNvPicPr/>
                  </pic:nvPicPr>
                  <pic:blipFill>
                    <a:blip r:embed="rId90" cstate="print"/>
                    <a:stretch>
                      <a:fillRect/>
                    </a:stretch>
                  </pic:blipFill>
                  <pic:spPr>
                    <a:xfrm>
                      <a:off x="0" y="0"/>
                      <a:ext cx="3825323" cy="1403413"/>
                    </a:xfrm>
                    <a:prstGeom prst="rect">
                      <a:avLst/>
                    </a:prstGeom>
                  </pic:spPr>
                </pic:pic>
              </a:graphicData>
            </a:graphic>
          </wp:anchor>
        </w:drawing>
      </w:r>
    </w:p>
    <w:p w:rsidR="00FF6E9C" w:rsidRPr="00F30903" w:rsidRDefault="00FB709D">
      <w:pPr>
        <w:ind w:left="99" w:right="97"/>
        <w:jc w:val="center"/>
        <w:rPr>
          <w:i/>
          <w:sz w:val="26"/>
          <w:lang w:val="ru-RU"/>
        </w:rPr>
      </w:pPr>
      <w:r w:rsidRPr="00F30903">
        <w:rPr>
          <w:i/>
          <w:w w:val="90"/>
          <w:sz w:val="26"/>
          <w:lang w:val="ru-RU"/>
        </w:rPr>
        <w:t>Рис. 18.2. Ковши:</w:t>
      </w:r>
    </w:p>
    <w:p w:rsidR="00FF6E9C" w:rsidRPr="00F30903" w:rsidRDefault="00FB709D">
      <w:pPr>
        <w:ind w:left="100" w:right="97"/>
        <w:jc w:val="center"/>
        <w:rPr>
          <w:i/>
          <w:sz w:val="24"/>
          <w:lang w:val="ru-RU"/>
        </w:rPr>
      </w:pPr>
      <w:r w:rsidRPr="00F30903">
        <w:rPr>
          <w:i/>
          <w:w w:val="95"/>
          <w:sz w:val="24"/>
          <w:lang w:val="ru-RU"/>
        </w:rPr>
        <w:t>а – КРДУ-1,5; б – КРДУ-3</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Решетчатые ковши значительно меньше деформируют канал, за- хватывая растительность и частично илистые отложения.</w:t>
      </w:r>
    </w:p>
    <w:p w:rsidR="00FF6E9C" w:rsidRPr="00F30903" w:rsidRDefault="00FB709D">
      <w:pPr>
        <w:pStyle w:val="a3"/>
        <w:ind w:right="102" w:firstLine="567"/>
        <w:rPr>
          <w:lang w:val="ru-RU"/>
        </w:rPr>
      </w:pPr>
      <w:r w:rsidRPr="00F30903">
        <w:rPr>
          <w:lang w:val="ru-RU"/>
        </w:rPr>
        <w:t>На малой и средней осушительной сети для очистных работ приме- няется боковой драглайн к экскаватору Э-505 или Э-352. Он представ- ляет собой стрелу, присоединенную к экскаватору в месте крепления блока навески и вынесенную перпендикулярно его продольной оси. Длина стрелы 4 м. Она оборудована направляющим устройством для тягового каната и тремя сменными ковшами:</w:t>
      </w:r>
    </w:p>
    <w:p w:rsidR="00FF6E9C" w:rsidRPr="00F30903" w:rsidRDefault="00FB709D">
      <w:pPr>
        <w:pStyle w:val="a4"/>
        <w:numPr>
          <w:ilvl w:val="0"/>
          <w:numId w:val="34"/>
        </w:numPr>
        <w:tabs>
          <w:tab w:val="left" w:pos="675"/>
          <w:tab w:val="left" w:pos="676"/>
        </w:tabs>
        <w:spacing w:before="3" w:line="322" w:lineRule="exact"/>
        <w:ind w:right="103"/>
        <w:rPr>
          <w:sz w:val="28"/>
          <w:lang w:val="ru-RU"/>
        </w:rPr>
      </w:pPr>
      <w:r w:rsidRPr="00F30903">
        <w:rPr>
          <w:sz w:val="28"/>
          <w:lang w:val="ru-RU"/>
        </w:rPr>
        <w:t>продольным емкостью 0,35 м</w:t>
      </w:r>
      <w:r w:rsidRPr="00F30903">
        <w:rPr>
          <w:position w:val="13"/>
          <w:sz w:val="18"/>
          <w:lang w:val="ru-RU"/>
        </w:rPr>
        <w:t xml:space="preserve">3 </w:t>
      </w:r>
      <w:r w:rsidRPr="00F30903">
        <w:rPr>
          <w:sz w:val="28"/>
          <w:lang w:val="ru-RU"/>
        </w:rPr>
        <w:t>для очистки каналов шириной по  дну 0,2–0,4м;</w:t>
      </w:r>
    </w:p>
    <w:p w:rsidR="00FF6E9C" w:rsidRPr="00F30903" w:rsidRDefault="00FB709D">
      <w:pPr>
        <w:pStyle w:val="a4"/>
        <w:numPr>
          <w:ilvl w:val="0"/>
          <w:numId w:val="34"/>
        </w:numPr>
        <w:tabs>
          <w:tab w:val="left" w:pos="570"/>
          <w:tab w:val="left" w:pos="676"/>
        </w:tabs>
        <w:spacing w:line="318" w:lineRule="exact"/>
        <w:rPr>
          <w:sz w:val="28"/>
          <w:lang w:val="ru-RU"/>
        </w:rPr>
      </w:pPr>
      <w:r w:rsidRPr="00F30903">
        <w:rPr>
          <w:sz w:val="28"/>
          <w:lang w:val="ru-RU"/>
        </w:rPr>
        <w:t>с полукруглым дном емкостью 0,35 м</w:t>
      </w:r>
      <w:r w:rsidRPr="00F30903">
        <w:rPr>
          <w:position w:val="13"/>
          <w:sz w:val="18"/>
          <w:lang w:val="ru-RU"/>
        </w:rPr>
        <w:t xml:space="preserve">3 </w:t>
      </w:r>
      <w:r w:rsidRPr="00F30903">
        <w:rPr>
          <w:sz w:val="28"/>
          <w:lang w:val="ru-RU"/>
        </w:rPr>
        <w:t>для каналов шириной подну</w:t>
      </w:r>
    </w:p>
    <w:p w:rsidR="00FF6E9C" w:rsidRDefault="00FB709D">
      <w:pPr>
        <w:pStyle w:val="a3"/>
        <w:spacing w:line="304" w:lineRule="exact"/>
        <w:ind w:left="675"/>
        <w:jc w:val="left"/>
      </w:pPr>
      <w:r>
        <w:t>0,5–0,6 м;</w:t>
      </w:r>
    </w:p>
    <w:p w:rsidR="00FF6E9C" w:rsidRPr="00F30903" w:rsidRDefault="00FB709D">
      <w:pPr>
        <w:pStyle w:val="a4"/>
        <w:numPr>
          <w:ilvl w:val="0"/>
          <w:numId w:val="34"/>
        </w:numPr>
        <w:tabs>
          <w:tab w:val="left" w:pos="569"/>
          <w:tab w:val="left" w:pos="676"/>
        </w:tabs>
        <w:spacing w:line="340" w:lineRule="exact"/>
        <w:rPr>
          <w:sz w:val="28"/>
          <w:lang w:val="ru-RU"/>
        </w:rPr>
      </w:pPr>
      <w:r w:rsidRPr="00F30903">
        <w:rPr>
          <w:sz w:val="28"/>
          <w:lang w:val="ru-RU"/>
        </w:rPr>
        <w:t>с полукруглым дном емкостью 0,5 м</w:t>
      </w:r>
      <w:r w:rsidRPr="00F30903">
        <w:rPr>
          <w:position w:val="13"/>
          <w:sz w:val="18"/>
          <w:lang w:val="ru-RU"/>
        </w:rPr>
        <w:t xml:space="preserve">3 </w:t>
      </w:r>
      <w:r w:rsidRPr="00F30903">
        <w:rPr>
          <w:sz w:val="28"/>
          <w:lang w:val="ru-RU"/>
        </w:rPr>
        <w:t>для каналов шириной по  дну</w:t>
      </w:r>
    </w:p>
    <w:p w:rsidR="00FF6E9C" w:rsidRPr="00F30903" w:rsidRDefault="00FB709D">
      <w:pPr>
        <w:pStyle w:val="a3"/>
        <w:ind w:left="675"/>
        <w:jc w:val="left"/>
        <w:rPr>
          <w:lang w:val="ru-RU"/>
        </w:rPr>
      </w:pPr>
      <w:r w:rsidRPr="00F30903">
        <w:rPr>
          <w:lang w:val="ru-RU"/>
        </w:rPr>
        <w:t>0,6 м и более.</w:t>
      </w:r>
    </w:p>
    <w:p w:rsidR="00FF6E9C" w:rsidRPr="00F30903" w:rsidRDefault="00FB709D">
      <w:pPr>
        <w:pStyle w:val="a3"/>
        <w:ind w:right="102" w:firstLine="567"/>
        <w:rPr>
          <w:lang w:val="ru-RU"/>
        </w:rPr>
      </w:pPr>
      <w:r w:rsidRPr="00F30903">
        <w:rPr>
          <w:lang w:val="ru-RU"/>
        </w:rPr>
        <w:t>Максимальная глубина очищаемых каналов до 1,8 м. При необхо- димости боковая стрела может быть удлинена до 6 м. Боковым драглай- ном грунт разрабатывается ковшом торцовым способом. Ковш протас- кивается по дну параллельно оси канала.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99" w:firstLine="567"/>
        <w:rPr>
          <w:lang w:val="ru-RU"/>
        </w:rPr>
      </w:pPr>
      <w:r w:rsidRPr="00F30903">
        <w:rPr>
          <w:spacing w:val="-4"/>
          <w:lang w:val="ru-RU"/>
        </w:rPr>
        <w:lastRenderedPageBreak/>
        <w:t xml:space="preserve">Экскаваторы </w:t>
      </w:r>
      <w:r w:rsidRPr="00F30903">
        <w:rPr>
          <w:lang w:val="ru-RU"/>
        </w:rPr>
        <w:t xml:space="preserve">и </w:t>
      </w:r>
      <w:r w:rsidRPr="00F30903">
        <w:rPr>
          <w:spacing w:val="-5"/>
          <w:lang w:val="ru-RU"/>
        </w:rPr>
        <w:t xml:space="preserve">болотные </w:t>
      </w:r>
      <w:r w:rsidRPr="00F30903">
        <w:rPr>
          <w:spacing w:val="-4"/>
          <w:lang w:val="ru-RU"/>
        </w:rPr>
        <w:t xml:space="preserve">тракторы, снабженные </w:t>
      </w:r>
      <w:r w:rsidRPr="00F30903">
        <w:rPr>
          <w:spacing w:val="-5"/>
          <w:lang w:val="ru-RU"/>
        </w:rPr>
        <w:t xml:space="preserve">пассивными рабочи- </w:t>
      </w:r>
      <w:r w:rsidRPr="00F30903">
        <w:rPr>
          <w:lang w:val="ru-RU"/>
        </w:rPr>
        <w:t xml:space="preserve">ми </w:t>
      </w:r>
      <w:r w:rsidRPr="00F30903">
        <w:rPr>
          <w:spacing w:val="-4"/>
          <w:lang w:val="ru-RU"/>
        </w:rPr>
        <w:t xml:space="preserve">органами, имеют </w:t>
      </w:r>
      <w:r w:rsidRPr="00F30903">
        <w:rPr>
          <w:spacing w:val="-5"/>
          <w:lang w:val="ru-RU"/>
        </w:rPr>
        <w:t xml:space="preserve">низкую производительность </w:t>
      </w:r>
      <w:r w:rsidRPr="00F30903">
        <w:rPr>
          <w:lang w:val="ru-RU"/>
        </w:rPr>
        <w:t xml:space="preserve">и </w:t>
      </w:r>
      <w:r w:rsidRPr="00F30903">
        <w:rPr>
          <w:spacing w:val="-4"/>
          <w:lang w:val="ru-RU"/>
        </w:rPr>
        <w:t xml:space="preserve">высокую </w:t>
      </w:r>
      <w:r w:rsidRPr="00F30903">
        <w:rPr>
          <w:spacing w:val="-5"/>
          <w:lang w:val="ru-RU"/>
        </w:rPr>
        <w:t xml:space="preserve">стоимость выполненных </w:t>
      </w:r>
      <w:r w:rsidRPr="00F30903">
        <w:rPr>
          <w:spacing w:val="-4"/>
          <w:lang w:val="ru-RU"/>
        </w:rPr>
        <w:t xml:space="preserve">работ. При использовании экскаваторов </w:t>
      </w:r>
      <w:r w:rsidRPr="00F30903">
        <w:rPr>
          <w:spacing w:val="-3"/>
          <w:lang w:val="ru-RU"/>
        </w:rPr>
        <w:t xml:space="preserve">на </w:t>
      </w:r>
      <w:r w:rsidRPr="00F30903">
        <w:rPr>
          <w:spacing w:val="-4"/>
          <w:lang w:val="ru-RU"/>
        </w:rPr>
        <w:t xml:space="preserve">очистке </w:t>
      </w:r>
      <w:r w:rsidRPr="00F30903">
        <w:rPr>
          <w:spacing w:val="-5"/>
          <w:lang w:val="ru-RU"/>
        </w:rPr>
        <w:t xml:space="preserve">крепле- </w:t>
      </w:r>
      <w:r w:rsidRPr="00F30903">
        <w:rPr>
          <w:spacing w:val="-4"/>
          <w:lang w:val="ru-RU"/>
        </w:rPr>
        <w:t xml:space="preserve">ных </w:t>
      </w:r>
      <w:r w:rsidRPr="00F30903">
        <w:rPr>
          <w:lang w:val="ru-RU"/>
        </w:rPr>
        <w:t xml:space="preserve">и </w:t>
      </w:r>
      <w:r w:rsidRPr="00F30903">
        <w:rPr>
          <w:spacing w:val="-5"/>
          <w:lang w:val="ru-RU"/>
        </w:rPr>
        <w:t xml:space="preserve">стабилизированных каналов разрушаются откосы </w:t>
      </w:r>
      <w:r w:rsidRPr="00F30903">
        <w:rPr>
          <w:lang w:val="ru-RU"/>
        </w:rPr>
        <w:t xml:space="preserve">и </w:t>
      </w:r>
      <w:r w:rsidRPr="00F30903">
        <w:rPr>
          <w:spacing w:val="-5"/>
          <w:lang w:val="ru-RU"/>
        </w:rPr>
        <w:t xml:space="preserve">крепления. </w:t>
      </w:r>
      <w:r w:rsidRPr="00F30903">
        <w:rPr>
          <w:spacing w:val="-4"/>
          <w:lang w:val="ru-RU"/>
        </w:rPr>
        <w:t xml:space="preserve">Ука- </w:t>
      </w:r>
      <w:r w:rsidRPr="00F30903">
        <w:rPr>
          <w:spacing w:val="-5"/>
          <w:lang w:val="ru-RU"/>
        </w:rPr>
        <w:t xml:space="preserve">занные </w:t>
      </w:r>
      <w:r w:rsidRPr="00F30903">
        <w:rPr>
          <w:spacing w:val="-4"/>
          <w:lang w:val="ru-RU"/>
        </w:rPr>
        <w:t xml:space="preserve">недостатки </w:t>
      </w:r>
      <w:r w:rsidRPr="00F30903">
        <w:rPr>
          <w:spacing w:val="-5"/>
          <w:lang w:val="ru-RU"/>
        </w:rPr>
        <w:t xml:space="preserve">ограничивают </w:t>
      </w:r>
      <w:r w:rsidRPr="00F30903">
        <w:rPr>
          <w:spacing w:val="-4"/>
          <w:lang w:val="ru-RU"/>
        </w:rPr>
        <w:t xml:space="preserve">область </w:t>
      </w:r>
      <w:r w:rsidRPr="00F30903">
        <w:rPr>
          <w:spacing w:val="-5"/>
          <w:lang w:val="ru-RU"/>
        </w:rPr>
        <w:t xml:space="preserve">применения </w:t>
      </w:r>
      <w:r w:rsidRPr="00F30903">
        <w:rPr>
          <w:spacing w:val="-4"/>
          <w:lang w:val="ru-RU"/>
        </w:rPr>
        <w:t xml:space="preserve">пассивных </w:t>
      </w:r>
      <w:r w:rsidRPr="00F30903">
        <w:rPr>
          <w:spacing w:val="-5"/>
          <w:lang w:val="ru-RU"/>
        </w:rPr>
        <w:t xml:space="preserve">канало- очистителей. </w:t>
      </w:r>
      <w:r w:rsidRPr="00F30903">
        <w:rPr>
          <w:spacing w:val="-4"/>
          <w:lang w:val="ru-RU"/>
        </w:rPr>
        <w:t xml:space="preserve">Это </w:t>
      </w:r>
      <w:r w:rsidRPr="00F30903">
        <w:rPr>
          <w:spacing w:val="-5"/>
          <w:lang w:val="ru-RU"/>
        </w:rPr>
        <w:t xml:space="preserve">каналы </w:t>
      </w:r>
      <w:r w:rsidRPr="00F30903">
        <w:rPr>
          <w:lang w:val="ru-RU"/>
        </w:rPr>
        <w:t xml:space="preserve">с </w:t>
      </w:r>
      <w:r w:rsidRPr="00F30903">
        <w:rPr>
          <w:spacing w:val="-4"/>
          <w:lang w:val="ru-RU"/>
        </w:rPr>
        <w:t xml:space="preserve">неукрепленными </w:t>
      </w:r>
      <w:r w:rsidRPr="00F30903">
        <w:rPr>
          <w:spacing w:val="-5"/>
          <w:lang w:val="ru-RU"/>
        </w:rPr>
        <w:t xml:space="preserve">откосами </w:t>
      </w:r>
      <w:r w:rsidRPr="00F30903">
        <w:rPr>
          <w:lang w:val="ru-RU"/>
        </w:rPr>
        <w:t xml:space="preserve">и </w:t>
      </w:r>
      <w:r w:rsidRPr="00F30903">
        <w:rPr>
          <w:spacing w:val="-4"/>
          <w:lang w:val="ru-RU"/>
        </w:rPr>
        <w:t xml:space="preserve">дном, </w:t>
      </w:r>
      <w:r w:rsidRPr="00F30903">
        <w:rPr>
          <w:spacing w:val="-5"/>
          <w:lang w:val="ru-RU"/>
        </w:rPr>
        <w:t xml:space="preserve">сильно </w:t>
      </w:r>
      <w:r w:rsidRPr="00F30903">
        <w:rPr>
          <w:spacing w:val="-4"/>
          <w:lang w:val="ru-RU"/>
        </w:rPr>
        <w:t xml:space="preserve">деформированные </w:t>
      </w:r>
      <w:r w:rsidRPr="00F30903">
        <w:rPr>
          <w:spacing w:val="-5"/>
          <w:lang w:val="ru-RU"/>
        </w:rPr>
        <w:t xml:space="preserve">каналы, </w:t>
      </w:r>
      <w:r w:rsidRPr="00F30903">
        <w:rPr>
          <w:lang w:val="ru-RU"/>
        </w:rPr>
        <w:t xml:space="preserve">а </w:t>
      </w:r>
      <w:r w:rsidRPr="00F30903">
        <w:rPr>
          <w:spacing w:val="-4"/>
          <w:lang w:val="ru-RU"/>
        </w:rPr>
        <w:t xml:space="preserve">также крупные </w:t>
      </w:r>
      <w:r w:rsidRPr="00F30903">
        <w:rPr>
          <w:lang w:val="ru-RU"/>
        </w:rPr>
        <w:t xml:space="preserve">и </w:t>
      </w:r>
      <w:r w:rsidRPr="00F30903">
        <w:rPr>
          <w:spacing w:val="-5"/>
          <w:lang w:val="ru-RU"/>
        </w:rPr>
        <w:t>средние водоприемники.</w:t>
      </w:r>
    </w:p>
    <w:p w:rsidR="00FF6E9C" w:rsidRPr="00F30903" w:rsidRDefault="00FF6E9C">
      <w:pPr>
        <w:pStyle w:val="a3"/>
        <w:spacing w:before="9"/>
        <w:ind w:left="0"/>
        <w:jc w:val="left"/>
        <w:rPr>
          <w:sz w:val="34"/>
          <w:lang w:val="ru-RU"/>
        </w:rPr>
      </w:pPr>
    </w:p>
    <w:p w:rsidR="00FF6E9C" w:rsidRDefault="00FB709D">
      <w:pPr>
        <w:pStyle w:val="3"/>
        <w:numPr>
          <w:ilvl w:val="1"/>
          <w:numId w:val="37"/>
        </w:numPr>
        <w:tabs>
          <w:tab w:val="left" w:pos="1549"/>
        </w:tabs>
        <w:ind w:left="1548"/>
        <w:jc w:val="left"/>
      </w:pPr>
      <w:bookmarkStart w:id="70" w:name="_TOC_250017"/>
      <w:r>
        <w:t>Каналоочистители с активными рабочими</w:t>
      </w:r>
      <w:bookmarkEnd w:id="70"/>
      <w:r>
        <w:t>органами</w:t>
      </w:r>
    </w:p>
    <w:p w:rsidR="00FF6E9C" w:rsidRPr="00F30903" w:rsidRDefault="00FB709D">
      <w:pPr>
        <w:pStyle w:val="a3"/>
        <w:spacing w:before="200"/>
        <w:ind w:right="102" w:firstLine="567"/>
        <w:rPr>
          <w:lang w:val="ru-RU"/>
        </w:rPr>
      </w:pPr>
      <w:r w:rsidRPr="00F30903">
        <w:rPr>
          <w:lang w:val="ru-RU"/>
        </w:rPr>
        <w:t>Каналоочистители с активными рабочими органами (рис. 18.3) предназначены для очистки осушительной сети от наносов, раститель- ности, а также для восстановления проектного профиля канала. К таким каналоочистптелям относятся машины послойного резания, рабочими органами которых служат ковши, скребки, роторы, фрезы, шнеки.</w:t>
      </w:r>
    </w:p>
    <w:p w:rsidR="00FF6E9C" w:rsidRPr="00F30903" w:rsidRDefault="00FB709D">
      <w:pPr>
        <w:pStyle w:val="a3"/>
        <w:spacing w:before="1"/>
        <w:ind w:left="0"/>
        <w:jc w:val="left"/>
        <w:rPr>
          <w:sz w:val="24"/>
          <w:lang w:val="ru-RU"/>
        </w:rPr>
      </w:pPr>
      <w:r>
        <w:rPr>
          <w:noProof/>
          <w:lang w:val="ru-RU" w:eastAsia="ru-RU"/>
        </w:rPr>
        <w:drawing>
          <wp:anchor distT="0" distB="0" distL="0" distR="0" simplePos="0" relativeHeight="251634176" behindDoc="0" locked="0" layoutInCell="1" allowOverlap="1">
            <wp:simplePos x="0" y="0"/>
            <wp:positionH relativeFrom="page">
              <wp:posOffset>1300352</wp:posOffset>
            </wp:positionH>
            <wp:positionV relativeFrom="paragraph">
              <wp:posOffset>200808</wp:posOffset>
            </wp:positionV>
            <wp:extent cx="4926933" cy="4543425"/>
            <wp:effectExtent l="0" t="0" r="0" b="0"/>
            <wp:wrapTopAndBottom/>
            <wp:docPr id="137"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8.png"/>
                    <pic:cNvPicPr/>
                  </pic:nvPicPr>
                  <pic:blipFill>
                    <a:blip r:embed="rId91" cstate="print"/>
                    <a:stretch>
                      <a:fillRect/>
                    </a:stretch>
                  </pic:blipFill>
                  <pic:spPr>
                    <a:xfrm>
                      <a:off x="0" y="0"/>
                      <a:ext cx="4926933" cy="4543425"/>
                    </a:xfrm>
                    <a:prstGeom prst="rect">
                      <a:avLst/>
                    </a:prstGeom>
                  </pic:spPr>
                </pic:pic>
              </a:graphicData>
            </a:graphic>
          </wp:anchor>
        </w:drawing>
      </w:r>
    </w:p>
    <w:p w:rsidR="00FF6E9C" w:rsidRPr="00F30903" w:rsidRDefault="00FB709D">
      <w:pPr>
        <w:spacing w:before="9" w:line="299" w:lineRule="exact"/>
        <w:ind w:left="99" w:right="97"/>
        <w:jc w:val="center"/>
        <w:rPr>
          <w:i/>
          <w:sz w:val="26"/>
          <w:lang w:val="ru-RU"/>
        </w:rPr>
      </w:pPr>
      <w:r w:rsidRPr="00F30903">
        <w:rPr>
          <w:i/>
          <w:w w:val="90"/>
          <w:sz w:val="26"/>
          <w:lang w:val="ru-RU"/>
        </w:rPr>
        <w:t>Рис. 18.3. Схема машины с активными рабочими органами:</w:t>
      </w:r>
    </w:p>
    <w:p w:rsidR="00FF6E9C" w:rsidRPr="00F30903" w:rsidRDefault="00FB709D">
      <w:pPr>
        <w:ind w:left="571" w:right="567"/>
        <w:jc w:val="center"/>
        <w:rPr>
          <w:i/>
          <w:sz w:val="24"/>
          <w:lang w:val="ru-RU"/>
        </w:rPr>
      </w:pPr>
      <w:r w:rsidRPr="00F30903">
        <w:rPr>
          <w:i/>
          <w:w w:val="90"/>
          <w:sz w:val="24"/>
          <w:lang w:val="ru-RU"/>
        </w:rPr>
        <w:t xml:space="preserve">а – многоковшовый с раздвижными гусеницами; б – многоковшовый; в – роторный; </w:t>
      </w:r>
      <w:r w:rsidRPr="00F30903">
        <w:rPr>
          <w:i/>
          <w:w w:val="95"/>
          <w:sz w:val="24"/>
          <w:lang w:val="ru-RU"/>
        </w:rPr>
        <w:t>г – фрезерный; д – фрезерно-роторный; е – скребковый; ж - шнековый</w:t>
      </w:r>
    </w:p>
    <w:p w:rsidR="00FF6E9C" w:rsidRPr="00F30903" w:rsidRDefault="00FF6E9C">
      <w:pPr>
        <w:jc w:val="center"/>
        <w:rPr>
          <w:sz w:val="24"/>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jc w:val="right"/>
        <w:rPr>
          <w:lang w:val="ru-RU"/>
        </w:rPr>
      </w:pPr>
      <w:r w:rsidRPr="00F30903">
        <w:rPr>
          <w:lang w:val="ru-RU"/>
        </w:rPr>
        <w:lastRenderedPageBreak/>
        <w:t>По типу базовой машины каналоочистители разделяются на само- ходные и навесные; по виду рабочего органа – на многоковшовые, ро- торные, фрезерные, фрезерно-роторные, шнековые и скребковые; по типу привода – с механическим и объемным гидравлическим приводом.</w:t>
      </w:r>
    </w:p>
    <w:p w:rsidR="00FF6E9C" w:rsidRPr="00F30903" w:rsidRDefault="00FB709D">
      <w:pPr>
        <w:pStyle w:val="a3"/>
        <w:ind w:right="103" w:firstLine="567"/>
        <w:rPr>
          <w:lang w:val="ru-RU"/>
        </w:rPr>
      </w:pPr>
      <w:r w:rsidRPr="00F30903">
        <w:rPr>
          <w:lang w:val="ru-RU"/>
        </w:rPr>
        <w:t>Многоковшовый рабочий орган применяется как на отрывке, так и на очистке каналов.</w:t>
      </w:r>
    </w:p>
    <w:p w:rsidR="00FF6E9C" w:rsidRPr="00F30903" w:rsidRDefault="00FB709D">
      <w:pPr>
        <w:pStyle w:val="a3"/>
        <w:ind w:right="102" w:firstLine="567"/>
        <w:rPr>
          <w:lang w:val="ru-RU"/>
        </w:rPr>
      </w:pPr>
      <w:r w:rsidRPr="00F30903">
        <w:rPr>
          <w:lang w:val="ru-RU"/>
        </w:rPr>
        <w:t>Он представляет собой бесконечную цепь с укрепленными на нем ковшами. Резание грунта производится передней и частично боковой частью ковша. Опорожняется ковш чаще всего принудительно. Много- ковшовый рабочий орган очищает откосы и дно канала при наличии во- ды в канале до 0,5 м и без нее. Скорость резания – 0,6–1 м/с.</w:t>
      </w:r>
    </w:p>
    <w:p w:rsidR="00FF6E9C" w:rsidRPr="00F30903" w:rsidRDefault="00FB709D">
      <w:pPr>
        <w:pStyle w:val="a3"/>
        <w:ind w:right="102" w:firstLine="567"/>
        <w:rPr>
          <w:lang w:val="ru-RU"/>
        </w:rPr>
      </w:pPr>
      <w:r w:rsidRPr="00F30903">
        <w:rPr>
          <w:lang w:val="ru-RU"/>
        </w:rPr>
        <w:t>Многоковшовый рабочий орган может работать в сыпучих и раз- жиженных грунтах. Основной его недостаток – большая металлоем- кость и низкое качество очистки.</w:t>
      </w:r>
    </w:p>
    <w:p w:rsidR="00FF6E9C" w:rsidRPr="00F30903" w:rsidRDefault="00FB709D">
      <w:pPr>
        <w:pStyle w:val="a3"/>
        <w:ind w:right="102" w:firstLine="567"/>
        <w:rPr>
          <w:lang w:val="ru-RU"/>
        </w:rPr>
      </w:pPr>
      <w:r w:rsidRPr="00F30903">
        <w:rPr>
          <w:lang w:val="ru-RU"/>
        </w:rPr>
        <w:t>Роторный рабочий орган очищает только дно канала. Он может ра- ботать при наличии в канале растительности и воды до 150–250 мм и  без воды. При движении трактора ротор, вращаясь, врезывается в грунт, и последний под действием центробежной силы выбрасывается на про- тивоположную сторону канала на расстоянии 8–12 м при скорости реза- ния 14–16м/с.</w:t>
      </w:r>
    </w:p>
    <w:p w:rsidR="00FF6E9C" w:rsidRPr="00F30903" w:rsidRDefault="00FB709D">
      <w:pPr>
        <w:pStyle w:val="a3"/>
        <w:ind w:right="102" w:firstLine="567"/>
        <w:rPr>
          <w:lang w:val="ru-RU"/>
        </w:rPr>
      </w:pPr>
      <w:r w:rsidRPr="00F30903">
        <w:rPr>
          <w:lang w:val="ru-RU"/>
        </w:rPr>
        <w:t>В сухих песчаных грунтах применять роторный рабочий орган не рекомендуется, так как песок попадает между корпусом улитки и ротора и происходит торможение ротора, а иногда и забивание его.</w:t>
      </w:r>
    </w:p>
    <w:p w:rsidR="00FF6E9C" w:rsidRPr="00F30903" w:rsidRDefault="00FB709D">
      <w:pPr>
        <w:pStyle w:val="a3"/>
        <w:ind w:right="102" w:firstLine="567"/>
        <w:rPr>
          <w:lang w:val="ru-RU"/>
        </w:rPr>
      </w:pPr>
      <w:r w:rsidRPr="00F30903">
        <w:rPr>
          <w:lang w:val="ru-RU"/>
        </w:rPr>
        <w:t>Фрезерный рабочий орган очищает откосы и дно канала и не тре- бует наличия воды в канале, а также может очищать каналы с уровнем воды 150–300 мм. Отличается фрезерный рабочий орган большой про- изводительностью и возможностью очистки сильно заросших расти- тельностью каналов без значительного нарушения дернового слоя.</w:t>
      </w:r>
    </w:p>
    <w:p w:rsidR="00FF6E9C" w:rsidRPr="00F30903" w:rsidRDefault="00FB709D">
      <w:pPr>
        <w:pStyle w:val="a3"/>
        <w:ind w:right="102" w:firstLine="567"/>
        <w:rPr>
          <w:lang w:val="ru-RU"/>
        </w:rPr>
      </w:pPr>
      <w:r w:rsidRPr="00F30903">
        <w:rPr>
          <w:lang w:val="ru-RU"/>
        </w:rPr>
        <w:t>Фрезерные рабочие органы бывают двух видов: с осью фрезы, рас- положенной в горизонтальной плоскости (параллельно или под некото- рым утлом к направлению движения машины), и с осью фрезы, распо- ложенной перпендикулярно откосу.</w:t>
      </w:r>
    </w:p>
    <w:p w:rsidR="00FF6E9C" w:rsidRPr="00F30903" w:rsidRDefault="00FB709D">
      <w:pPr>
        <w:pStyle w:val="a3"/>
        <w:ind w:right="102" w:firstLine="567"/>
        <w:rPr>
          <w:lang w:val="ru-RU"/>
        </w:rPr>
      </w:pPr>
      <w:r w:rsidRPr="00F30903">
        <w:rPr>
          <w:lang w:val="ru-RU"/>
        </w:rPr>
        <w:t>Окружная скорость фрезы лежит в пределах 6–12 м/с. Фреза вы- брасывает грунт равномерным слоем от бровки канала на расстояние до 12 м. Преимущество фрезерных рабочих органов: высокое качество очистки без деформации откосов, равномерный выброс грунта вдоль очищаемого канала, хорошая видимость фронта работ (рабочего орга- на), возможность очистки только откоса или дна канала в зависимости  от требования, высокая производительность и возможность работы при сильно заросших растительностью каналах. Недостатки: значительное размельчение грунта, при работе с ветром со стороны рабочего   органа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выбрасываемый грунт попадает на трактор и на откос канала, забрасы- вает посевы, расположенные вдоль канала, кроме этого, фреза не обес- печивает очистку каналов с шириной по дну более 400 мм.</w:t>
      </w:r>
    </w:p>
    <w:p w:rsidR="00FF6E9C" w:rsidRPr="00F30903" w:rsidRDefault="00FB709D">
      <w:pPr>
        <w:pStyle w:val="a3"/>
        <w:ind w:right="102" w:firstLine="567"/>
        <w:rPr>
          <w:lang w:val="ru-RU"/>
        </w:rPr>
      </w:pPr>
      <w:r w:rsidRPr="00F30903">
        <w:rPr>
          <w:lang w:val="ru-RU"/>
        </w:rPr>
        <w:t>Фрезерно-роторный рабочий орган представляет собой комбина- цию фрезы и ротора и является дальнейшим усовершенствованием фре- зерного рабочего органа. Он обеспечивает очистку откосов и дна кана- ла, заросших растительностью, с шириной по дну до 1 м, с наличием воды до 400 мм.</w:t>
      </w:r>
    </w:p>
    <w:p w:rsidR="00FF6E9C" w:rsidRPr="00F30903" w:rsidRDefault="00FB709D">
      <w:pPr>
        <w:pStyle w:val="a3"/>
        <w:ind w:right="102" w:firstLine="567"/>
        <w:rPr>
          <w:lang w:val="ru-RU"/>
        </w:rPr>
      </w:pPr>
      <w:r w:rsidRPr="00F30903">
        <w:rPr>
          <w:lang w:val="ru-RU"/>
        </w:rPr>
        <w:t>Совместная работа фрезы и ротора исключает забивание ротора растительностью, обеспечивает выброс из канала пней, корней и других древесных включений, собираемых ротором, позволяет значительно увеличить производительность очистки канала при хорошем качестве работ без деформации грунта откосов.</w:t>
      </w:r>
    </w:p>
    <w:p w:rsidR="00FF6E9C" w:rsidRPr="00F30903" w:rsidRDefault="00FB709D">
      <w:pPr>
        <w:pStyle w:val="a3"/>
        <w:ind w:right="102" w:firstLine="567"/>
        <w:rPr>
          <w:lang w:val="ru-RU"/>
        </w:rPr>
      </w:pPr>
      <w:r w:rsidRPr="00F30903">
        <w:rPr>
          <w:lang w:val="ru-RU"/>
        </w:rPr>
        <w:t>Скребковый рабочий орган производит очистку откосов и дна ка- нала и представляет собой бесконечную тяговую цепь, с укрепленными на ней скребками. Скребок не только режет грунт, но и транспортирует его. Скорость резания – 2,5–2,8 м/с.</w:t>
      </w:r>
    </w:p>
    <w:p w:rsidR="00FF6E9C" w:rsidRPr="00F30903" w:rsidRDefault="00FB709D">
      <w:pPr>
        <w:pStyle w:val="a3"/>
        <w:ind w:right="102" w:firstLine="567"/>
        <w:rPr>
          <w:lang w:val="ru-RU"/>
        </w:rPr>
      </w:pPr>
      <w:r w:rsidRPr="00F30903">
        <w:rPr>
          <w:lang w:val="ru-RU"/>
        </w:rPr>
        <w:t>Грунт подрезается в основном передней частью скребков. На про- изводительность и качество очистки скребкового рабочего органа вли- яют степень заполнения скребков и условия врезания их в грунт. Скреб- ки врезаются в грунт, захватывают часть его, поднимают по откосу и выбрасывают около бровки. Объем вынесенного из канала грунта зави- сит от состояния грунта. Сильно разжиженный или сыпучий грунт при движении скребков течет в сторону очищенного откоса и частично остается на откосе, что снижает производительность машины и качество очистки.</w:t>
      </w:r>
    </w:p>
    <w:p w:rsidR="00FF6E9C" w:rsidRPr="00F30903" w:rsidRDefault="00FB709D">
      <w:pPr>
        <w:pStyle w:val="a3"/>
        <w:ind w:right="102" w:firstLine="567"/>
        <w:rPr>
          <w:lang w:val="ru-RU"/>
        </w:rPr>
      </w:pPr>
      <w:r w:rsidRPr="00F30903">
        <w:rPr>
          <w:lang w:val="ru-RU"/>
        </w:rPr>
        <w:t>Наиболее благоприятными условиями работы каналоочистителя со скребковым рабочим органом являются отсутствие воды в канале и увлажненность очищаемого слоя.</w:t>
      </w:r>
    </w:p>
    <w:p w:rsidR="00FF6E9C" w:rsidRPr="00F30903" w:rsidRDefault="00FB709D">
      <w:pPr>
        <w:pStyle w:val="a3"/>
        <w:ind w:right="101" w:firstLine="567"/>
        <w:rPr>
          <w:lang w:val="ru-RU"/>
        </w:rPr>
      </w:pPr>
      <w:r w:rsidRPr="00F30903">
        <w:rPr>
          <w:lang w:val="ru-RU"/>
        </w:rPr>
        <w:t>Шнековый рабочей орган представляет собой сочетание шнека и метателя для выброса грунта. Он очищает низ откоса и дно канала. Мо- жет работать в каналах с наличием воды уровнем не менее 150 мм. При меньшем количестве воды или при ее отсутствии шнековый рабочий орган работает неудовлетворительно. Сухой грунт плохо подается шне- ком к метателю, возможно забивание шнека. Метатель при выбрасыва- нии сухого грунта сильно нагревается и забивается. При наличии в ка- нале пней, камней и других включений шнековый рабочий орган применять нельзя, так как твердые включения шнек не может перере- зать и подать к метателю. При очистке каналов с наличием плотных ми- неральных наносов, даже в каналах с водой, шпек не может подрезать наносы и заглубляться в них и поэтому скользит по поверхности, пода-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3"/>
        <w:rPr>
          <w:lang w:val="ru-RU"/>
        </w:rPr>
      </w:pPr>
      <w:r w:rsidRPr="00F30903">
        <w:rPr>
          <w:lang w:val="ru-RU"/>
        </w:rPr>
        <w:lastRenderedPageBreak/>
        <w:t>вая к метателю только воду. Если шпек не успевает перерабатывать массу, собравшуюся перед ним, то машину останавливают и перераба- тывают массу на месте. При попадании густой растительности шнек за- бивается, приходится включать обратный ход шнека и останавливать машину для его очистки.</w:t>
      </w:r>
    </w:p>
    <w:p w:rsidR="00FF6E9C" w:rsidRPr="00F30903" w:rsidRDefault="00FB709D">
      <w:pPr>
        <w:pStyle w:val="a3"/>
        <w:ind w:right="102" w:firstLine="567"/>
        <w:rPr>
          <w:lang w:val="ru-RU"/>
        </w:rPr>
      </w:pPr>
      <w:r w:rsidRPr="00F30903">
        <w:rPr>
          <w:lang w:val="ru-RU"/>
        </w:rPr>
        <w:t>Кроме этого, с целью снижения износа режущей кромки шнека требуется снижать скорость резания до 3–4 м/с, а для получения необ- ходимой осевой подачи грунта по шнеку надо повышать скорость вра- щения шнека. Из-за этих недостатков и противоречий шнековые рабо- чие органы применяются только на торфяных грунтах, которые допускают скорость резания до 20–25 м/с.</w:t>
      </w:r>
    </w:p>
    <w:p w:rsidR="00FF6E9C" w:rsidRPr="00F30903" w:rsidRDefault="00FB709D">
      <w:pPr>
        <w:pStyle w:val="a3"/>
        <w:ind w:right="102" w:firstLine="567"/>
        <w:rPr>
          <w:lang w:val="ru-RU"/>
        </w:rPr>
      </w:pPr>
      <w:r w:rsidRPr="00F30903">
        <w:rPr>
          <w:lang w:val="ru-RU"/>
        </w:rPr>
        <w:t>Привод рабочих органов бывает механический (от вала отбора мощности) или гидравлический; управление рабочими органами – гид- равлическое или канатно-блочное. Рабочие органы имеют боковую навеску на базовые машины, что обеспечивает хорошую обзорность фронта работ. Однако такие машины на небольшом участке не обеспе- чивают очистки устья канала.</w:t>
      </w:r>
    </w:p>
    <w:p w:rsidR="00FF6E9C" w:rsidRPr="00F30903" w:rsidRDefault="00FB709D">
      <w:pPr>
        <w:pStyle w:val="a3"/>
        <w:ind w:right="102" w:firstLine="567"/>
        <w:rPr>
          <w:lang w:val="ru-RU"/>
        </w:rPr>
      </w:pPr>
      <w:r w:rsidRPr="00F30903">
        <w:rPr>
          <w:lang w:val="ru-RU"/>
        </w:rPr>
        <w:t>Для очистки обсаженных с двух сторон деревьями каналов от наносов и растительности применяются машины внутриканальные, пе- редвигающиеся по дну канала и опирающиеся на откосы.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2"/>
        <w:spacing w:before="47"/>
        <w:ind w:left="100"/>
        <w:rPr>
          <w:lang w:val="ru-RU"/>
        </w:rPr>
      </w:pPr>
      <w:r w:rsidRPr="00F30903">
        <w:rPr>
          <w:lang w:val="ru-RU"/>
        </w:rPr>
        <w:lastRenderedPageBreak/>
        <w:t>Глава 19</w:t>
      </w:r>
    </w:p>
    <w:p w:rsidR="00FF6E9C" w:rsidRPr="00F30903" w:rsidRDefault="00FB709D">
      <w:pPr>
        <w:ind w:left="1888" w:right="1874" w:firstLine="632"/>
        <w:rPr>
          <w:rFonts w:ascii="Arial Narrow" w:hAnsi="Arial Narrow"/>
          <w:b/>
          <w:sz w:val="32"/>
          <w:lang w:val="ru-RU"/>
        </w:rPr>
      </w:pPr>
      <w:r w:rsidRPr="00F30903">
        <w:rPr>
          <w:rFonts w:ascii="Arial Narrow" w:hAnsi="Arial Narrow"/>
          <w:b/>
          <w:sz w:val="32"/>
          <w:lang w:val="ru-RU"/>
        </w:rPr>
        <w:t>МАШИНЫ  И  ОБОРУДОВАНИЕ ДЛЯ РАЗРАБОТКИ МЕРЗЛЫХ ГРУНТОВ</w:t>
      </w:r>
    </w:p>
    <w:p w:rsidR="00FF6E9C" w:rsidRPr="00F30903" w:rsidRDefault="00FF6E9C">
      <w:pPr>
        <w:pStyle w:val="a3"/>
        <w:spacing w:before="9"/>
        <w:ind w:left="0"/>
        <w:jc w:val="left"/>
        <w:rPr>
          <w:rFonts w:ascii="Arial Narrow"/>
          <w:b/>
          <w:sz w:val="34"/>
          <w:lang w:val="ru-RU"/>
        </w:rPr>
      </w:pPr>
    </w:p>
    <w:p w:rsidR="00FF6E9C" w:rsidRDefault="00FB709D">
      <w:pPr>
        <w:pStyle w:val="3"/>
        <w:numPr>
          <w:ilvl w:val="1"/>
          <w:numId w:val="33"/>
        </w:numPr>
        <w:tabs>
          <w:tab w:val="left" w:pos="1640"/>
        </w:tabs>
        <w:jc w:val="left"/>
      </w:pPr>
      <w:bookmarkStart w:id="71" w:name="_TOC_250016"/>
      <w:r>
        <w:t>Разработка мерзлых грунтов взрывным</w:t>
      </w:r>
      <w:bookmarkEnd w:id="71"/>
      <w:r>
        <w:t>способом</w:t>
      </w:r>
    </w:p>
    <w:p w:rsidR="00FF6E9C" w:rsidRPr="00F30903" w:rsidRDefault="00FB709D">
      <w:pPr>
        <w:pStyle w:val="a3"/>
        <w:spacing w:before="199"/>
        <w:ind w:right="102" w:firstLine="567"/>
        <w:rPr>
          <w:lang w:val="ru-RU"/>
        </w:rPr>
      </w:pPr>
      <w:r w:rsidRPr="00F30903">
        <w:rPr>
          <w:lang w:val="ru-RU"/>
        </w:rPr>
        <w:t>Рыхление мерзлых грунтов взрывным способом целесообразно применять при значительных объемах работ вдали от жилых домов, промышленных зданий и инженерных сооружений. Способ ведения взрывных работ в мерзлых грунтах выбирается в зависимости от глуби- ны промерзания и конкретных условий на объекте. При глубине про- мерзания грунта до 2 м применяют способ шпуровых зарядов, а при большой глубине промерзания – обычно способ скважинных зарядов. Применение взрывных работ рекомендуется при глубине промерзания грунта не менее 0,8 м.</w:t>
      </w:r>
    </w:p>
    <w:p w:rsidR="00FF6E9C" w:rsidRPr="00F30903" w:rsidRDefault="00FB709D">
      <w:pPr>
        <w:pStyle w:val="a3"/>
        <w:ind w:right="100" w:firstLine="567"/>
        <w:rPr>
          <w:lang w:val="ru-RU"/>
        </w:rPr>
      </w:pPr>
      <w:r w:rsidRPr="00F30903">
        <w:rPr>
          <w:lang w:val="ru-RU"/>
        </w:rPr>
        <w:t xml:space="preserve">Бурение </w:t>
      </w:r>
      <w:r w:rsidRPr="00F30903">
        <w:rPr>
          <w:spacing w:val="-3"/>
          <w:lang w:val="ru-RU"/>
        </w:rPr>
        <w:t xml:space="preserve">шпуров </w:t>
      </w:r>
      <w:r w:rsidRPr="00F30903">
        <w:rPr>
          <w:lang w:val="ru-RU"/>
        </w:rPr>
        <w:t xml:space="preserve">в </w:t>
      </w:r>
      <w:r w:rsidRPr="00F30903">
        <w:rPr>
          <w:spacing w:val="-3"/>
          <w:lang w:val="ru-RU"/>
        </w:rPr>
        <w:t xml:space="preserve">мерзлых грунтах производится </w:t>
      </w:r>
      <w:r w:rsidRPr="00F30903">
        <w:rPr>
          <w:lang w:val="ru-RU"/>
        </w:rPr>
        <w:t xml:space="preserve">машинами </w:t>
      </w:r>
      <w:r w:rsidRPr="00F30903">
        <w:rPr>
          <w:spacing w:val="-3"/>
          <w:lang w:val="ru-RU"/>
        </w:rPr>
        <w:t xml:space="preserve">меха- нического (вращательного, шарошечного, ударно-вращательного, удар- но-канатного) </w:t>
      </w:r>
      <w:r w:rsidRPr="00F30903">
        <w:rPr>
          <w:lang w:val="ru-RU"/>
        </w:rPr>
        <w:t xml:space="preserve">или </w:t>
      </w:r>
      <w:r w:rsidRPr="00F30903">
        <w:rPr>
          <w:spacing w:val="-3"/>
          <w:lang w:val="ru-RU"/>
        </w:rPr>
        <w:t xml:space="preserve">термического бурения </w:t>
      </w:r>
      <w:r w:rsidRPr="00F30903">
        <w:rPr>
          <w:lang w:val="ru-RU"/>
        </w:rPr>
        <w:t xml:space="preserve">на всю </w:t>
      </w:r>
      <w:r w:rsidRPr="00F30903">
        <w:rPr>
          <w:spacing w:val="-3"/>
          <w:lang w:val="ru-RU"/>
        </w:rPr>
        <w:t xml:space="preserve">глубину промерзания. </w:t>
      </w:r>
      <w:r w:rsidRPr="00F30903">
        <w:rPr>
          <w:lang w:val="ru-RU"/>
        </w:rPr>
        <w:t xml:space="preserve">При </w:t>
      </w:r>
      <w:r w:rsidRPr="00F30903">
        <w:rPr>
          <w:spacing w:val="-3"/>
          <w:lang w:val="ru-RU"/>
        </w:rPr>
        <w:t xml:space="preserve">небольшой глубине промерзания грунта наименее эффективна раз- </w:t>
      </w:r>
      <w:r w:rsidRPr="00F30903">
        <w:rPr>
          <w:lang w:val="ru-RU"/>
        </w:rPr>
        <w:t xml:space="preserve">работка </w:t>
      </w:r>
      <w:r w:rsidRPr="00F30903">
        <w:rPr>
          <w:spacing w:val="-3"/>
          <w:lang w:val="ru-RU"/>
        </w:rPr>
        <w:t xml:space="preserve">взрывом </w:t>
      </w:r>
      <w:r w:rsidRPr="00F30903">
        <w:rPr>
          <w:lang w:val="ru-RU"/>
        </w:rPr>
        <w:t xml:space="preserve">его </w:t>
      </w:r>
      <w:r w:rsidRPr="00F30903">
        <w:rPr>
          <w:spacing w:val="-3"/>
          <w:lang w:val="ru-RU"/>
        </w:rPr>
        <w:t xml:space="preserve">нижнего слоя </w:t>
      </w:r>
      <w:r w:rsidRPr="00F30903">
        <w:rPr>
          <w:lang w:val="ru-RU"/>
        </w:rPr>
        <w:t xml:space="preserve">на границе с </w:t>
      </w:r>
      <w:r w:rsidRPr="00F30903">
        <w:rPr>
          <w:spacing w:val="-3"/>
          <w:lang w:val="ru-RU"/>
        </w:rPr>
        <w:t xml:space="preserve">талым грунтом, посколь- </w:t>
      </w:r>
      <w:r w:rsidRPr="00F30903">
        <w:rPr>
          <w:lang w:val="ru-RU"/>
        </w:rPr>
        <w:t xml:space="preserve">ку в </w:t>
      </w:r>
      <w:r w:rsidRPr="00F30903">
        <w:rPr>
          <w:spacing w:val="-3"/>
          <w:lang w:val="ru-RU"/>
        </w:rPr>
        <w:t xml:space="preserve">этом </w:t>
      </w:r>
      <w:r w:rsidRPr="00F30903">
        <w:rPr>
          <w:lang w:val="ru-RU"/>
        </w:rPr>
        <w:t xml:space="preserve">случае </w:t>
      </w:r>
      <w:r w:rsidRPr="00F30903">
        <w:rPr>
          <w:spacing w:val="-3"/>
          <w:lang w:val="ru-RU"/>
        </w:rPr>
        <w:t xml:space="preserve">только </w:t>
      </w:r>
      <w:r w:rsidRPr="00F30903">
        <w:rPr>
          <w:lang w:val="ru-RU"/>
        </w:rPr>
        <w:t xml:space="preserve">часть </w:t>
      </w:r>
      <w:r w:rsidRPr="00F30903">
        <w:rPr>
          <w:spacing w:val="-3"/>
          <w:lang w:val="ru-RU"/>
        </w:rPr>
        <w:t xml:space="preserve">энергии </w:t>
      </w:r>
      <w:r w:rsidRPr="00F30903">
        <w:rPr>
          <w:lang w:val="ru-RU"/>
        </w:rPr>
        <w:t xml:space="preserve">взрыва идет на </w:t>
      </w:r>
      <w:r w:rsidRPr="00F30903">
        <w:rPr>
          <w:spacing w:val="-3"/>
          <w:lang w:val="ru-RU"/>
        </w:rPr>
        <w:t xml:space="preserve">дробление мерзло- </w:t>
      </w:r>
      <w:r w:rsidRPr="00F30903">
        <w:rPr>
          <w:lang w:val="ru-RU"/>
        </w:rPr>
        <w:t xml:space="preserve">го грунта, а </w:t>
      </w:r>
      <w:r w:rsidRPr="00F30903">
        <w:rPr>
          <w:spacing w:val="-3"/>
          <w:lang w:val="ru-RU"/>
        </w:rPr>
        <w:t xml:space="preserve">остальная </w:t>
      </w:r>
      <w:r w:rsidRPr="00F30903">
        <w:rPr>
          <w:lang w:val="ru-RU"/>
        </w:rPr>
        <w:t xml:space="preserve">часть </w:t>
      </w:r>
      <w:r w:rsidRPr="00F30903">
        <w:rPr>
          <w:spacing w:val="-3"/>
          <w:lang w:val="ru-RU"/>
        </w:rPr>
        <w:t xml:space="preserve">расходуется </w:t>
      </w:r>
      <w:r w:rsidRPr="00F30903">
        <w:rPr>
          <w:lang w:val="ru-RU"/>
        </w:rPr>
        <w:t xml:space="preserve">на </w:t>
      </w:r>
      <w:r w:rsidRPr="00F30903">
        <w:rPr>
          <w:spacing w:val="-3"/>
          <w:lang w:val="ru-RU"/>
        </w:rPr>
        <w:t xml:space="preserve">образование </w:t>
      </w:r>
      <w:r w:rsidRPr="00F30903">
        <w:rPr>
          <w:lang w:val="ru-RU"/>
        </w:rPr>
        <w:t xml:space="preserve">в </w:t>
      </w:r>
      <w:r w:rsidRPr="00F30903">
        <w:rPr>
          <w:spacing w:val="-3"/>
          <w:lang w:val="ru-RU"/>
        </w:rPr>
        <w:t xml:space="preserve">талом </w:t>
      </w:r>
      <w:r w:rsidRPr="00F30903">
        <w:rPr>
          <w:spacing w:val="-2"/>
          <w:lang w:val="ru-RU"/>
        </w:rPr>
        <w:t xml:space="preserve">грунте </w:t>
      </w:r>
      <w:r w:rsidRPr="00F30903">
        <w:rPr>
          <w:spacing w:val="-3"/>
          <w:lang w:val="ru-RU"/>
        </w:rPr>
        <w:t xml:space="preserve">шарообразных полостей (камуфлетов). Поэтому следует избегать заглуб- ления </w:t>
      </w:r>
      <w:r w:rsidRPr="00F30903">
        <w:rPr>
          <w:lang w:val="ru-RU"/>
        </w:rPr>
        <w:t xml:space="preserve">заряда ниже </w:t>
      </w:r>
      <w:r w:rsidRPr="00F30903">
        <w:rPr>
          <w:spacing w:val="-3"/>
          <w:lang w:val="ru-RU"/>
        </w:rPr>
        <w:t xml:space="preserve">глубины промерзания, </w:t>
      </w:r>
      <w:r w:rsidRPr="00F30903">
        <w:rPr>
          <w:lang w:val="ru-RU"/>
        </w:rPr>
        <w:t xml:space="preserve">так как при </w:t>
      </w:r>
      <w:r w:rsidRPr="00F30903">
        <w:rPr>
          <w:spacing w:val="-3"/>
          <w:lang w:val="ru-RU"/>
        </w:rPr>
        <w:t xml:space="preserve">этом нормальные расчетные </w:t>
      </w:r>
      <w:r w:rsidRPr="00F30903">
        <w:rPr>
          <w:lang w:val="ru-RU"/>
        </w:rPr>
        <w:t xml:space="preserve">заряды могут не разрушить </w:t>
      </w:r>
      <w:r w:rsidRPr="00F30903">
        <w:rPr>
          <w:spacing w:val="-3"/>
          <w:lang w:val="ru-RU"/>
        </w:rPr>
        <w:t xml:space="preserve">мерзлый грунт. Эффективность рыхления можно повысить, увеличив количество шпуров </w:t>
      </w:r>
      <w:r w:rsidRPr="00F30903">
        <w:rPr>
          <w:lang w:val="ru-RU"/>
        </w:rPr>
        <w:t xml:space="preserve">при одновре- </w:t>
      </w:r>
      <w:r w:rsidRPr="00F30903">
        <w:rPr>
          <w:spacing w:val="-3"/>
          <w:lang w:val="ru-RU"/>
        </w:rPr>
        <w:t xml:space="preserve">менном </w:t>
      </w:r>
      <w:r w:rsidRPr="00F30903">
        <w:rPr>
          <w:lang w:val="ru-RU"/>
        </w:rPr>
        <w:t xml:space="preserve">уменьшении их диаметра и </w:t>
      </w:r>
      <w:r w:rsidRPr="00F30903">
        <w:rPr>
          <w:spacing w:val="-3"/>
          <w:lang w:val="ru-RU"/>
        </w:rPr>
        <w:t xml:space="preserve">величины отдельного </w:t>
      </w:r>
      <w:r w:rsidRPr="00F30903">
        <w:rPr>
          <w:lang w:val="ru-RU"/>
        </w:rPr>
        <w:t>заряда.</w:t>
      </w:r>
    </w:p>
    <w:p w:rsidR="00FF6E9C" w:rsidRPr="00F30903" w:rsidRDefault="00FB709D">
      <w:pPr>
        <w:pStyle w:val="a3"/>
        <w:ind w:right="102" w:firstLine="567"/>
        <w:rPr>
          <w:lang w:val="ru-RU"/>
        </w:rPr>
      </w:pPr>
      <w:r w:rsidRPr="00F30903">
        <w:rPr>
          <w:lang w:val="ru-RU"/>
        </w:rPr>
        <w:t>Для повышения эффективности разрушения грунта необходимо учитывать его влажность и изменение температуры по глубине залега- ния мерзлого слоя. При влажности грунта до 40 % от полной влагоемко- сти при взрывании наблюдается равномерное дробление, при дальней- шем увеличении влажности сопротивление мерзлых грунтов разрушению взрывом возрастает, дробление ухудшается. Качество взрывных работ зависит и от правильно выбранной сетки расположения зарядов, качества выполнения зарядки и забойки шпуров. При плохом взрыве происходит усиленный разлет осколков грунта, возрастает вы- ход негабаритных кусков и увеличивается радиус сейсмического воз- действия взрыва.</w:t>
      </w:r>
    </w:p>
    <w:p w:rsidR="00FF6E9C" w:rsidRPr="00F30903" w:rsidRDefault="00FB709D">
      <w:pPr>
        <w:pStyle w:val="a3"/>
        <w:ind w:right="100" w:firstLine="567"/>
        <w:rPr>
          <w:lang w:val="ru-RU"/>
        </w:rPr>
      </w:pPr>
      <w:r w:rsidRPr="00F30903">
        <w:rPr>
          <w:lang w:val="ru-RU"/>
        </w:rPr>
        <w:t xml:space="preserve">Дли уменьшения </w:t>
      </w:r>
      <w:r w:rsidRPr="00F30903">
        <w:rPr>
          <w:spacing w:val="-3"/>
          <w:lang w:val="ru-RU"/>
        </w:rPr>
        <w:t xml:space="preserve">радиуса разлета осколков </w:t>
      </w:r>
      <w:r w:rsidRPr="00F30903">
        <w:rPr>
          <w:lang w:val="ru-RU"/>
        </w:rPr>
        <w:t xml:space="preserve">грунта и снижения </w:t>
      </w:r>
      <w:r w:rsidRPr="00F30903">
        <w:rPr>
          <w:spacing w:val="-3"/>
          <w:lang w:val="ru-RU"/>
        </w:rPr>
        <w:t xml:space="preserve">сей- смического  </w:t>
      </w:r>
      <w:r w:rsidRPr="00F30903">
        <w:rPr>
          <w:lang w:val="ru-RU"/>
        </w:rPr>
        <w:t xml:space="preserve">действия  </w:t>
      </w:r>
      <w:r w:rsidRPr="00F30903">
        <w:rPr>
          <w:spacing w:val="-3"/>
          <w:lang w:val="ru-RU"/>
        </w:rPr>
        <w:t xml:space="preserve">воздушной  волны  </w:t>
      </w:r>
      <w:r w:rsidRPr="00F30903">
        <w:rPr>
          <w:lang w:val="ru-RU"/>
        </w:rPr>
        <w:t xml:space="preserve">применяют </w:t>
      </w:r>
      <w:r w:rsidRPr="00F30903">
        <w:rPr>
          <w:spacing w:val="-3"/>
          <w:lang w:val="ru-RU"/>
        </w:rPr>
        <w:t>электродетонаторы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0"/>
        <w:rPr>
          <w:lang w:val="ru-RU"/>
        </w:rPr>
      </w:pPr>
      <w:r w:rsidRPr="00F30903">
        <w:rPr>
          <w:lang w:val="ru-RU"/>
        </w:rPr>
        <w:lastRenderedPageBreak/>
        <w:t>замедленного и короткозамедленного действия, которые настраиваются на срабатывание через определенные промежутки времени. При исполь- зовании таких детонаторов происходят отдельные взрывы, следующие один за другим, мощность их во много раз меньше общей серии.</w:t>
      </w:r>
    </w:p>
    <w:p w:rsidR="00FF6E9C" w:rsidRPr="00F30903" w:rsidRDefault="00FB709D">
      <w:pPr>
        <w:pStyle w:val="a3"/>
        <w:ind w:right="102" w:firstLine="567"/>
        <w:rPr>
          <w:lang w:val="ru-RU"/>
        </w:rPr>
      </w:pPr>
      <w:r w:rsidRPr="00F30903">
        <w:rPr>
          <w:lang w:val="ru-RU"/>
        </w:rPr>
        <w:t>При взрывании небольших объемов грунта вблизи зданий и соору- жений зону взрыва перекрывают защитным ограждением. Обычно ограждения выполняют в виде коробов из листового или пруткового железа с отверстиями для выхода газообразных продуктов взрыва.</w:t>
      </w:r>
    </w:p>
    <w:p w:rsidR="00FF6E9C" w:rsidRPr="00F30903" w:rsidRDefault="00FF6E9C">
      <w:pPr>
        <w:pStyle w:val="a3"/>
        <w:spacing w:before="9"/>
        <w:ind w:left="0"/>
        <w:jc w:val="left"/>
        <w:rPr>
          <w:sz w:val="34"/>
          <w:lang w:val="ru-RU"/>
        </w:rPr>
      </w:pPr>
    </w:p>
    <w:p w:rsidR="00FF6E9C" w:rsidRDefault="00FB709D">
      <w:pPr>
        <w:pStyle w:val="3"/>
        <w:numPr>
          <w:ilvl w:val="1"/>
          <w:numId w:val="33"/>
        </w:numPr>
        <w:tabs>
          <w:tab w:val="left" w:pos="1497"/>
        </w:tabs>
        <w:ind w:left="1496" w:hanging="615"/>
        <w:jc w:val="left"/>
      </w:pPr>
      <w:bookmarkStart w:id="72" w:name="_TOC_250015"/>
      <w:r>
        <w:t>Механические способы разработки мерзлых</w:t>
      </w:r>
      <w:bookmarkEnd w:id="72"/>
      <w:r>
        <w:t>грунтов</w:t>
      </w:r>
    </w:p>
    <w:p w:rsidR="00FF6E9C" w:rsidRPr="00F30903" w:rsidRDefault="00FB709D">
      <w:pPr>
        <w:pStyle w:val="a3"/>
        <w:spacing w:before="199"/>
        <w:ind w:right="102" w:firstLine="567"/>
        <w:rPr>
          <w:lang w:val="ru-RU"/>
        </w:rPr>
      </w:pPr>
      <w:r w:rsidRPr="00F30903">
        <w:rPr>
          <w:lang w:val="ru-RU"/>
        </w:rPr>
        <w:t>На долю механического способа приходится почти 30 % всего объ- ема мерзлого грунта, разрабатываемого у нас в стране. Машины для разработки мерзлых грунтов, в зависимости от выполняемых основных работ, можно разделить на следующие три группы.</w:t>
      </w:r>
    </w:p>
    <w:p w:rsidR="00FF6E9C" w:rsidRPr="00F30903" w:rsidRDefault="00FB709D">
      <w:pPr>
        <w:pStyle w:val="a4"/>
        <w:numPr>
          <w:ilvl w:val="1"/>
          <w:numId w:val="34"/>
        </w:numPr>
        <w:tabs>
          <w:tab w:val="left" w:pos="961"/>
        </w:tabs>
        <w:ind w:right="102" w:firstLine="567"/>
        <w:jc w:val="both"/>
        <w:rPr>
          <w:sz w:val="28"/>
          <w:lang w:val="ru-RU"/>
        </w:rPr>
      </w:pPr>
      <w:r w:rsidRPr="00F30903">
        <w:rPr>
          <w:sz w:val="28"/>
          <w:lang w:val="ru-RU"/>
        </w:rPr>
        <w:t>Машины для разработки значительных площадей, котлованов и отрывки каналов и широких траншей: навесные рыхлители на промыш- ленных тракторах, машины ударного и виброударного действия (удар падающим грузом, частоударные и виброударные механизмы, вибромо- лоты и т. п.), машины для нарезания в грунте щелей с последующей разработкой экскаваторами или бульдозерами (бары, дискофрезерные машины).</w:t>
      </w:r>
    </w:p>
    <w:p w:rsidR="00FF6E9C" w:rsidRPr="00F30903" w:rsidRDefault="00FB709D">
      <w:pPr>
        <w:pStyle w:val="a4"/>
        <w:numPr>
          <w:ilvl w:val="1"/>
          <w:numId w:val="34"/>
        </w:numPr>
        <w:tabs>
          <w:tab w:val="left" w:pos="1044"/>
        </w:tabs>
        <w:ind w:right="102" w:firstLine="567"/>
        <w:jc w:val="both"/>
        <w:rPr>
          <w:sz w:val="28"/>
          <w:lang w:val="ru-RU"/>
        </w:rPr>
      </w:pPr>
      <w:r w:rsidRPr="00F30903">
        <w:rPr>
          <w:sz w:val="28"/>
          <w:lang w:val="ru-RU"/>
        </w:rPr>
        <w:t>Машины для отрывки траншей под укладку магистральных тру- бопроводов, коммуникаций при промышленном и жилищном строи- тельстве (роторные и цепные траншейныеэкскаваторы).</w:t>
      </w:r>
    </w:p>
    <w:p w:rsidR="00FF6E9C" w:rsidRPr="00F30903" w:rsidRDefault="00FB709D">
      <w:pPr>
        <w:pStyle w:val="a4"/>
        <w:numPr>
          <w:ilvl w:val="1"/>
          <w:numId w:val="34"/>
        </w:numPr>
        <w:tabs>
          <w:tab w:val="left" w:pos="1217"/>
        </w:tabs>
        <w:ind w:right="102" w:firstLine="567"/>
        <w:jc w:val="both"/>
        <w:rPr>
          <w:sz w:val="28"/>
          <w:lang w:val="ru-RU"/>
        </w:rPr>
      </w:pPr>
      <w:r w:rsidRPr="00F30903">
        <w:rPr>
          <w:sz w:val="28"/>
          <w:lang w:val="ru-RU"/>
        </w:rPr>
        <w:t>Машины для бурения в мерзлом грунте шпуров диаметром 0,06–0,15 м для бурозврывных работ и проходки скважин глубиной свыше 0,3 м под свайные фундаменты иоснования.</w:t>
      </w:r>
    </w:p>
    <w:p w:rsidR="00FF6E9C" w:rsidRPr="00F30903" w:rsidRDefault="00FB709D">
      <w:pPr>
        <w:pStyle w:val="a3"/>
        <w:ind w:right="102" w:firstLine="567"/>
        <w:rPr>
          <w:lang w:val="ru-RU"/>
        </w:rPr>
      </w:pPr>
      <w:r w:rsidRPr="00F30903">
        <w:rPr>
          <w:lang w:val="ru-RU"/>
        </w:rPr>
        <w:t>К машинам, осуществляющим рыхление мерзлого грунта при гори- зонтальном приложении основной нагрузки, относятся навесные рыхли- тели статического и частоударного действия. Рыхление грунта ими про- изводится непрерывно, на определенную глубину. Машины ударного действия осуществляют скол мерзлого грунта обычно при вертикальном приложении нагрузки забивкой клина в грунт и отколом последнего. Машины этой группы имеют циклический процесс рыхления грунта; после откола его кусков рабочий орган машины устанавливают каждый раз на новое место.</w:t>
      </w:r>
    </w:p>
    <w:p w:rsidR="00FF6E9C" w:rsidRPr="00F30903" w:rsidRDefault="00FB709D">
      <w:pPr>
        <w:pStyle w:val="a3"/>
        <w:ind w:right="102" w:firstLine="567"/>
        <w:rPr>
          <w:lang w:val="ru-RU"/>
        </w:rPr>
      </w:pPr>
      <w:r w:rsidRPr="00F30903">
        <w:rPr>
          <w:lang w:val="ru-RU"/>
        </w:rPr>
        <w:t>ВНИИСтройдормашем разработаны комплексы строительных и дорожных машин для северных условий, в том числе машины для раз- работки мерзлых грунтов. При разработке площадей и больших объе- мов мерзлых грунтов рекомендуется использовать мощные    рыхлители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Д-652АС и ДП-22С на промышленных тракторах ДЭТ-250М и Т-180, монтируемые вместе с бульдозерным оборудованием. Это позволяет одной машиной выполнять весь комплекс работ (снегоуборку, рыхление и уборку мерзлого грунта). При выполнении небольших объемов работ на рыхлении высокопрочных грунтов целесообразно в некоторых слу- чаях использовать машины динамического действия с уборкой разрых- ленного грунта одноковшовыми экскаваторами.</w:t>
      </w:r>
    </w:p>
    <w:p w:rsidR="00FF6E9C" w:rsidRDefault="00FB709D">
      <w:pPr>
        <w:pStyle w:val="a3"/>
        <w:ind w:right="100" w:firstLine="567"/>
      </w:pPr>
      <w:r w:rsidRPr="00F30903">
        <w:rPr>
          <w:lang w:val="ru-RU"/>
        </w:rPr>
        <w:t xml:space="preserve">Из-за </w:t>
      </w:r>
      <w:r w:rsidRPr="00F30903">
        <w:rPr>
          <w:spacing w:val="-3"/>
          <w:lang w:val="ru-RU"/>
        </w:rPr>
        <w:t xml:space="preserve">нехватки навесных рыхлителей </w:t>
      </w:r>
      <w:r w:rsidRPr="00F30903">
        <w:rPr>
          <w:lang w:val="ru-RU"/>
        </w:rPr>
        <w:t xml:space="preserve">и </w:t>
      </w:r>
      <w:r w:rsidRPr="00F30903">
        <w:rPr>
          <w:spacing w:val="-3"/>
          <w:lang w:val="ru-RU"/>
        </w:rPr>
        <w:t xml:space="preserve">отсутствия промышленного </w:t>
      </w:r>
      <w:r w:rsidRPr="00F30903">
        <w:rPr>
          <w:lang w:val="ru-RU"/>
        </w:rPr>
        <w:t xml:space="preserve">выпуска машин </w:t>
      </w:r>
      <w:r w:rsidRPr="00F30903">
        <w:rPr>
          <w:spacing w:val="-3"/>
          <w:lang w:val="ru-RU"/>
        </w:rPr>
        <w:t xml:space="preserve">динамического действия </w:t>
      </w:r>
      <w:r w:rsidRPr="00F30903">
        <w:rPr>
          <w:lang w:val="ru-RU"/>
        </w:rPr>
        <w:t xml:space="preserve">(кроме </w:t>
      </w:r>
      <w:r w:rsidRPr="00F30903">
        <w:rPr>
          <w:spacing w:val="-3"/>
          <w:lang w:val="ru-RU"/>
        </w:rPr>
        <w:t xml:space="preserve">экскаваторных ковшей </w:t>
      </w:r>
      <w:r w:rsidRPr="00F30903">
        <w:rPr>
          <w:lang w:val="ru-RU"/>
        </w:rPr>
        <w:t xml:space="preserve">с </w:t>
      </w:r>
      <w:r w:rsidRPr="00F30903">
        <w:rPr>
          <w:spacing w:val="-3"/>
          <w:lang w:val="ru-RU"/>
        </w:rPr>
        <w:t xml:space="preserve">активными зубьями) строительные организации разрабатывают комплек- </w:t>
      </w:r>
      <w:r w:rsidRPr="00F30903">
        <w:rPr>
          <w:lang w:val="ru-RU"/>
        </w:rPr>
        <w:t xml:space="preserve">сы </w:t>
      </w:r>
      <w:r w:rsidRPr="00F30903">
        <w:rPr>
          <w:spacing w:val="-3"/>
          <w:lang w:val="ru-RU"/>
        </w:rPr>
        <w:t xml:space="preserve">машин применительно </w:t>
      </w:r>
      <w:r w:rsidRPr="00F30903">
        <w:rPr>
          <w:lang w:val="ru-RU"/>
        </w:rPr>
        <w:t xml:space="preserve">к </w:t>
      </w:r>
      <w:r w:rsidRPr="00F30903">
        <w:rPr>
          <w:spacing w:val="-3"/>
          <w:lang w:val="ru-RU"/>
        </w:rPr>
        <w:t xml:space="preserve">своим условиям </w:t>
      </w:r>
      <w:r w:rsidRPr="00F30903">
        <w:rPr>
          <w:lang w:val="ru-RU"/>
        </w:rPr>
        <w:t xml:space="preserve">и </w:t>
      </w:r>
      <w:r w:rsidRPr="00F30903">
        <w:rPr>
          <w:spacing w:val="-3"/>
          <w:lang w:val="ru-RU"/>
        </w:rPr>
        <w:t xml:space="preserve">возможностям. Например, </w:t>
      </w:r>
      <w:r w:rsidRPr="00F30903">
        <w:rPr>
          <w:lang w:val="ru-RU"/>
        </w:rPr>
        <w:t xml:space="preserve">для отрывки </w:t>
      </w:r>
      <w:r w:rsidRPr="00F30903">
        <w:rPr>
          <w:spacing w:val="-3"/>
          <w:lang w:val="ru-RU"/>
        </w:rPr>
        <w:t xml:space="preserve">котлованов </w:t>
      </w:r>
      <w:r w:rsidRPr="00F30903">
        <w:rPr>
          <w:lang w:val="ru-RU"/>
        </w:rPr>
        <w:t xml:space="preserve">и </w:t>
      </w:r>
      <w:r w:rsidRPr="00F30903">
        <w:rPr>
          <w:spacing w:val="-3"/>
          <w:lang w:val="ru-RU"/>
        </w:rPr>
        <w:t xml:space="preserve">траншей широко используются </w:t>
      </w:r>
      <w:r w:rsidRPr="00F30903">
        <w:rPr>
          <w:lang w:val="ru-RU"/>
        </w:rPr>
        <w:t xml:space="preserve">машины с </w:t>
      </w:r>
      <w:r w:rsidRPr="00F30903">
        <w:rPr>
          <w:spacing w:val="-3"/>
          <w:lang w:val="ru-RU"/>
        </w:rPr>
        <w:t xml:space="preserve">цепным режущим органом </w:t>
      </w:r>
      <w:r w:rsidRPr="00F30903">
        <w:rPr>
          <w:lang w:val="ru-RU"/>
        </w:rPr>
        <w:t xml:space="preserve">– </w:t>
      </w:r>
      <w:r w:rsidRPr="00F30903">
        <w:rPr>
          <w:spacing w:val="-3"/>
          <w:lang w:val="ru-RU"/>
        </w:rPr>
        <w:t xml:space="preserve">баром </w:t>
      </w:r>
      <w:r w:rsidRPr="00F30903">
        <w:rPr>
          <w:lang w:val="ru-RU"/>
        </w:rPr>
        <w:t xml:space="preserve">или дискофрезерные машины. </w:t>
      </w:r>
      <w:r w:rsidRPr="00F30903">
        <w:rPr>
          <w:spacing w:val="-3"/>
          <w:lang w:val="ru-RU"/>
        </w:rPr>
        <w:t xml:space="preserve">Техно- логия ведения </w:t>
      </w:r>
      <w:r w:rsidRPr="00F30903">
        <w:rPr>
          <w:lang w:val="ru-RU"/>
        </w:rPr>
        <w:t xml:space="preserve">работ </w:t>
      </w:r>
      <w:r w:rsidRPr="00F30903">
        <w:rPr>
          <w:spacing w:val="-3"/>
          <w:lang w:val="ru-RU"/>
        </w:rPr>
        <w:t xml:space="preserve">такими машинами следующая: барами </w:t>
      </w:r>
      <w:r w:rsidRPr="00F30903">
        <w:rPr>
          <w:lang w:val="ru-RU"/>
        </w:rPr>
        <w:t xml:space="preserve">или </w:t>
      </w:r>
      <w:r w:rsidRPr="00F30903">
        <w:rPr>
          <w:spacing w:val="-3"/>
          <w:lang w:val="ru-RU"/>
        </w:rPr>
        <w:t xml:space="preserve">фрезами нарезаются  параллельные  </w:t>
      </w:r>
      <w:r w:rsidRPr="00F30903">
        <w:rPr>
          <w:lang w:val="ru-RU"/>
        </w:rPr>
        <w:t xml:space="preserve">или  </w:t>
      </w:r>
      <w:r w:rsidRPr="00F30903">
        <w:rPr>
          <w:spacing w:val="-3"/>
          <w:lang w:val="ru-RU"/>
        </w:rPr>
        <w:t xml:space="preserve">перекрестные  </w:t>
      </w:r>
      <w:r w:rsidRPr="00F30903">
        <w:rPr>
          <w:lang w:val="ru-RU"/>
        </w:rPr>
        <w:t xml:space="preserve">щели  на  </w:t>
      </w:r>
      <w:r w:rsidRPr="00F30903">
        <w:rPr>
          <w:spacing w:val="-3"/>
          <w:lang w:val="ru-RU"/>
        </w:rPr>
        <w:t xml:space="preserve">расстоянии </w:t>
      </w:r>
      <w:r w:rsidRPr="00F30903">
        <w:rPr>
          <w:lang w:val="ru-RU"/>
        </w:rPr>
        <w:t xml:space="preserve">50–80 см, на </w:t>
      </w:r>
      <w:r w:rsidRPr="00F30903">
        <w:rPr>
          <w:spacing w:val="-3"/>
          <w:lang w:val="ru-RU"/>
        </w:rPr>
        <w:t xml:space="preserve">глубину </w:t>
      </w:r>
      <w:r w:rsidRPr="00F30903">
        <w:rPr>
          <w:lang w:val="ru-RU"/>
        </w:rPr>
        <w:t xml:space="preserve">от 0,8 до 2 м. Ширина </w:t>
      </w:r>
      <w:r w:rsidRPr="00F30903">
        <w:rPr>
          <w:spacing w:val="-3"/>
          <w:lang w:val="ru-RU"/>
        </w:rPr>
        <w:t xml:space="preserve">щели колеблется </w:t>
      </w:r>
      <w:r w:rsidRPr="00F30903">
        <w:rPr>
          <w:lang w:val="ru-RU"/>
        </w:rPr>
        <w:t xml:space="preserve">от 0,15 </w:t>
      </w:r>
      <w:r w:rsidRPr="00F30903">
        <w:rPr>
          <w:spacing w:val="-3"/>
          <w:lang w:val="ru-RU"/>
        </w:rPr>
        <w:t xml:space="preserve">до </w:t>
      </w:r>
      <w:r w:rsidRPr="00F30903">
        <w:rPr>
          <w:lang w:val="ru-RU"/>
        </w:rPr>
        <w:t xml:space="preserve">0,3 м в </w:t>
      </w:r>
      <w:r w:rsidRPr="00F30903">
        <w:rPr>
          <w:spacing w:val="-3"/>
          <w:lang w:val="ru-RU"/>
        </w:rPr>
        <w:t xml:space="preserve">зависимости </w:t>
      </w:r>
      <w:r w:rsidRPr="00F30903">
        <w:rPr>
          <w:lang w:val="ru-RU"/>
        </w:rPr>
        <w:t xml:space="preserve">от </w:t>
      </w:r>
      <w:r w:rsidRPr="00F30903">
        <w:rPr>
          <w:spacing w:val="-3"/>
          <w:lang w:val="ru-RU"/>
        </w:rPr>
        <w:t xml:space="preserve">конструкции машины. </w:t>
      </w:r>
      <w:r>
        <w:rPr>
          <w:spacing w:val="-3"/>
        </w:rPr>
        <w:t xml:space="preserve">Ослабленный валик грунта между щелями убирается бульдозерами </w:t>
      </w:r>
      <w:r>
        <w:t xml:space="preserve">или </w:t>
      </w:r>
      <w:r>
        <w:rPr>
          <w:spacing w:val="-3"/>
        </w:rPr>
        <w:t>экскаваторами.</w:t>
      </w:r>
    </w:p>
    <w:p w:rsidR="00FF6E9C" w:rsidRDefault="00FF6E9C">
      <w:pPr>
        <w:pStyle w:val="a3"/>
        <w:spacing w:before="9"/>
        <w:ind w:left="0"/>
        <w:jc w:val="left"/>
        <w:rPr>
          <w:sz w:val="34"/>
        </w:rPr>
      </w:pPr>
    </w:p>
    <w:p w:rsidR="00FF6E9C" w:rsidRDefault="00FB709D">
      <w:pPr>
        <w:pStyle w:val="3"/>
        <w:numPr>
          <w:ilvl w:val="1"/>
          <w:numId w:val="33"/>
        </w:numPr>
        <w:tabs>
          <w:tab w:val="left" w:pos="3436"/>
        </w:tabs>
        <w:ind w:left="3435"/>
        <w:jc w:val="left"/>
      </w:pPr>
      <w:bookmarkStart w:id="73" w:name="_TOC_250014"/>
      <w:bookmarkEnd w:id="73"/>
      <w:r>
        <w:t>Навесные рыхлители</w:t>
      </w:r>
    </w:p>
    <w:p w:rsidR="00FF6E9C" w:rsidRPr="00F30903" w:rsidRDefault="00FB709D">
      <w:pPr>
        <w:pStyle w:val="a3"/>
        <w:spacing w:before="200"/>
        <w:ind w:right="102" w:firstLine="567"/>
        <w:rPr>
          <w:lang w:val="ru-RU"/>
        </w:rPr>
      </w:pPr>
      <w:r w:rsidRPr="00F30903">
        <w:rPr>
          <w:lang w:val="ru-RU"/>
        </w:rPr>
        <w:t>С целью разрушения мерзлых грунтов для последующей уборки их землеройными, землеройно-транспортными или погрузочными маши- нами все большее распространение получают навесные рыхлители.</w:t>
      </w:r>
    </w:p>
    <w:p w:rsidR="00FF6E9C" w:rsidRPr="00F30903" w:rsidRDefault="00FB709D">
      <w:pPr>
        <w:pStyle w:val="a3"/>
        <w:ind w:right="102" w:firstLine="567"/>
        <w:rPr>
          <w:lang w:val="ru-RU"/>
        </w:rPr>
      </w:pPr>
      <w:r w:rsidRPr="00F30903">
        <w:rPr>
          <w:lang w:val="ru-RU"/>
        </w:rPr>
        <w:t>В Советском Союзе в 40-х годах был освоен серийный выпуск прицепных рыхлителей. В качестве тяговых машин использовались гу- сеничные тракторы мощностью 60–80 л. с. Несмотря на низкую стои- мость и простоту изготовления, прицепные рыхлители имели суще- ственные недостатки, основными из которых являются большой вес и плохая маневренность. Большой вес прицепных рыхлителей объясняет- ся в первую очередь необходимостью создания на рабочих зубьях вер- тикальных усилий, достаточных для внедрения их в разрушаемый  грунт. Плохая маневренность прицепных рыхлителей обусловлена их большой длиной, наличием шарнира-сцепки и транспортных колес, что практически исключало возможность работы с передним оборудовани- ем (бульдозером илипогрузчиком).</w:t>
      </w:r>
    </w:p>
    <w:p w:rsidR="00FF6E9C" w:rsidRPr="00F30903" w:rsidRDefault="00FB709D">
      <w:pPr>
        <w:pStyle w:val="a3"/>
        <w:ind w:right="102" w:firstLine="567"/>
        <w:rPr>
          <w:lang w:val="ru-RU"/>
        </w:rPr>
      </w:pPr>
      <w:r w:rsidRPr="00F30903">
        <w:rPr>
          <w:lang w:val="ru-RU"/>
        </w:rPr>
        <w:t>Навесные рыхлители свободны от указанных недостатков. По- скольку они представляют собой одно целое с базовым трактором, ста- новится возможным использовать вес последнего для внедрения зуба рыхлителя в грунт, а также значительно повышается маневренность. Кроме того, возможное в этом случае использование рыхлителя в   агре-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гате с бульдозером, погрузчиком или толкачом повышает коэффициент загрузки машины на площадке и расширяет область ее применения. Стоимость работ, производимых навесными рыхлителями, значительно ниже стоимости работ с применением прицепных рыхлителей.</w:t>
      </w:r>
    </w:p>
    <w:p w:rsidR="00FF6E9C" w:rsidRPr="00F30903" w:rsidRDefault="00FB709D">
      <w:pPr>
        <w:pStyle w:val="a3"/>
        <w:ind w:right="103" w:firstLine="567"/>
        <w:rPr>
          <w:lang w:val="ru-RU"/>
        </w:rPr>
      </w:pPr>
      <w:r w:rsidRPr="00F30903">
        <w:rPr>
          <w:lang w:val="ru-RU"/>
        </w:rPr>
        <w:t>Достижения последних лет в области создания рыхлителей позво- лили сделать их использование во многих случаях более целесообраз- ным и экономически выгодным по сравнению с буровым способом рыхления. Кроме того, взрывные работы часто приводят к нагроможде- нию разрушенного грунта с большим включением негабаритных кусков, в то время как при исследовании рыхлителей грунт получается одно- родного состава и равномерно распределенным по площадке, что дает возможность использовать для его уборки вместо одноковшовых экска- ваторов более производительные машины, такие как скреперы или по- грузчики.</w:t>
      </w:r>
    </w:p>
    <w:p w:rsidR="00FF6E9C" w:rsidRPr="00F30903" w:rsidRDefault="00FB709D">
      <w:pPr>
        <w:pStyle w:val="a3"/>
        <w:ind w:right="102" w:firstLine="567"/>
        <w:rPr>
          <w:lang w:val="ru-RU"/>
        </w:rPr>
      </w:pPr>
      <w:r w:rsidRPr="00F30903">
        <w:rPr>
          <w:lang w:val="ru-RU"/>
        </w:rPr>
        <w:t>Опыт применения рыхлителей для разработки мерзлых грунтов по- казывает, что наиболее целесообразно применять навесные рыхлители на больших площадях рыхления: при разработке котлованов, широких траншей, выемок, при проведении вскрышных работ, в гидротехниче- ском строительстве и т. д. Применение для производства указанных ра- бот экскаваторов, баровых машин, машин ударного действия, цепных и роторных экскаваторов нецелесообразно и экономически невыгодно из- за малой их производительности и высокой себестоимости рыхления мерзлого грунта.</w:t>
      </w:r>
    </w:p>
    <w:p w:rsidR="00FF6E9C" w:rsidRPr="00F30903" w:rsidRDefault="00FB709D">
      <w:pPr>
        <w:pStyle w:val="a3"/>
        <w:ind w:right="102" w:firstLine="567"/>
        <w:rPr>
          <w:lang w:val="ru-RU"/>
        </w:rPr>
      </w:pPr>
      <w:r w:rsidRPr="00F30903">
        <w:rPr>
          <w:lang w:val="ru-RU"/>
        </w:rPr>
        <w:t>Применение буровзрывного способа для выполнения названных видов работ требует существенных затрат на бурение шпуров, их заряд- ку и монтаж контактных схем, на содержание складов взрывчатых ве- ществ, на обеспечение техники безопасности и т. д. Кроме того, эффек- тивность взрыва резко снижается на грунтах сезонного промерзания,  так как большая часть энергии взрыва поглощается талым грунтом, ле- жащим под коркой значительно более прочного мерзлогогрунта.</w:t>
      </w:r>
    </w:p>
    <w:p w:rsidR="00FF6E9C" w:rsidRPr="00F30903" w:rsidRDefault="00FB709D">
      <w:pPr>
        <w:pStyle w:val="a3"/>
        <w:ind w:right="102" w:firstLine="567"/>
        <w:rPr>
          <w:lang w:val="ru-RU"/>
        </w:rPr>
      </w:pPr>
      <w:r w:rsidRPr="00F30903">
        <w:rPr>
          <w:lang w:val="ru-RU"/>
        </w:rPr>
        <w:t>Рыхлители, способные разрабатывать мерзлый грунт, в основном выпускаются в России, США, Франции и Японии.</w:t>
      </w:r>
    </w:p>
    <w:p w:rsidR="00FF6E9C" w:rsidRPr="00F30903" w:rsidRDefault="00FF6E9C">
      <w:pPr>
        <w:pStyle w:val="a3"/>
        <w:spacing w:before="9"/>
        <w:ind w:left="0"/>
        <w:jc w:val="left"/>
        <w:rPr>
          <w:sz w:val="34"/>
          <w:lang w:val="ru-RU"/>
        </w:rPr>
      </w:pPr>
    </w:p>
    <w:p w:rsidR="00FF6E9C" w:rsidRDefault="00FB709D">
      <w:pPr>
        <w:pStyle w:val="3"/>
        <w:numPr>
          <w:ilvl w:val="1"/>
          <w:numId w:val="33"/>
        </w:numPr>
        <w:tabs>
          <w:tab w:val="left" w:pos="2297"/>
        </w:tabs>
        <w:ind w:left="2296"/>
        <w:jc w:val="left"/>
      </w:pPr>
      <w:r>
        <w:t>Основные требования,предъявляемые</w:t>
      </w:r>
    </w:p>
    <w:p w:rsidR="00FF6E9C" w:rsidRPr="00F30903" w:rsidRDefault="00FB709D">
      <w:pPr>
        <w:ind w:left="1071"/>
        <w:rPr>
          <w:rFonts w:ascii="Arial Narrow" w:hAnsi="Arial Narrow"/>
          <w:b/>
          <w:sz w:val="30"/>
          <w:lang w:val="ru-RU"/>
        </w:rPr>
      </w:pPr>
      <w:r w:rsidRPr="00F30903">
        <w:rPr>
          <w:rFonts w:ascii="Arial Narrow" w:hAnsi="Arial Narrow"/>
          <w:b/>
          <w:sz w:val="30"/>
          <w:lang w:val="ru-RU"/>
        </w:rPr>
        <w:t>к базовым тракторам, агрегатируемым с рыхлителями</w:t>
      </w:r>
    </w:p>
    <w:p w:rsidR="00FF6E9C" w:rsidRPr="00F30903" w:rsidRDefault="00FB709D">
      <w:pPr>
        <w:pStyle w:val="a3"/>
        <w:spacing w:before="199"/>
        <w:ind w:right="102" w:firstLine="567"/>
        <w:rPr>
          <w:lang w:val="ru-RU"/>
        </w:rPr>
      </w:pPr>
      <w:r w:rsidRPr="00F30903">
        <w:rPr>
          <w:lang w:val="ru-RU"/>
        </w:rPr>
        <w:t>В качестве базовых машин для рыхлителей используются гусенич- ные тракторы с механической, гидромеханической или электромехани- ческой трансмиссиями. Наиболее целесообразной с точки зрения рабо- тоспособности рыхлителя при разработке прочных мерзлых грунтов является  механическая  трансмиссия.  Основным  ее  преимуществом  в</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данном случае является возможность динамического воздействия тяго- вого усилия трактора на разрушаемый грунт. Это позволяет получать кратковременное  полезное  усилие  на  рабочих  органах  рыхлителя,     в 3–4 раза превышающее номинальное тяговое усилие трактора, что увеличивает эффективность работы рыхлителя и позволяет разрабаты- вать более прочные грунты. Кроме того, при длительных перегрузках происходит пробуксовывание движителей по грунту, при этом защищая двигатель отзаглухания.</w:t>
      </w:r>
    </w:p>
    <w:p w:rsidR="00FF6E9C" w:rsidRPr="00F30903" w:rsidRDefault="00FB709D">
      <w:pPr>
        <w:pStyle w:val="a3"/>
        <w:ind w:right="102" w:firstLine="567"/>
        <w:rPr>
          <w:lang w:val="ru-RU"/>
        </w:rPr>
      </w:pPr>
      <w:r w:rsidRPr="00F30903">
        <w:rPr>
          <w:lang w:val="ru-RU"/>
        </w:rPr>
        <w:t>Гидромеханическая или электромеханическая трансмиссии позво- ляют автоматически изменять скорость движения рыхлителя в зависи- мости от нагрузки на рабочем органе и более равномерно нагружать двигатель, а значит и увеличивать его срок службы. Но в результате бо- лее плавного приложения тягового усилия снижается эффективность работы рыхлителя, что и определяет выбор типа трансмиссии. Наиболее перспективной является двухпоточная гидромеханическая трансмиссия, которая сочетает преимущества механического и гидромеханического типов. При двухпоточной трансмиссии часть мощности двигателя пере- дается к ведущим звездочкам механическим путем, а остальная – гид- ромеханическим путем через турботрансформатор. Такое решение поз- воляет получить высокий КПД трансмиссии и динамическое приложение тягового усилия, а благодаря тому, что часть мощности от двигателя передается гидромеханическим путем, двигатель работает в более спокойном режиме, чем при чисто механической трансмиссии.</w:t>
      </w:r>
    </w:p>
    <w:p w:rsidR="00FF6E9C" w:rsidRPr="00F30903" w:rsidRDefault="00FB709D">
      <w:pPr>
        <w:pStyle w:val="a3"/>
        <w:ind w:right="102" w:firstLine="567"/>
        <w:rPr>
          <w:lang w:val="ru-RU"/>
        </w:rPr>
      </w:pPr>
      <w:r w:rsidRPr="00F30903">
        <w:rPr>
          <w:lang w:val="ru-RU"/>
        </w:rPr>
        <w:t>На работоспособность рыхлителя существенное влияние оказывает тип подвески трактора. Эластичная подвеска не только уменьшает точ- ность управления рыхлителем, но и не позволяет эффективно использо- вать вес трактора при внедрении рабочего органа в грунт и при разру- шении грунта посредством подъема рабочего органа. Кроме того, на мерзлом грунте эластичная подвеска не позволяет полностью реализо- вывать мощность двигателя на тяговое усилие, так как коэффициент сцепления в этом случае не превышает 0,5–0,6, а все неровности  грунта</w:t>
      </w:r>
    </w:p>
    <w:p w:rsidR="00FF6E9C" w:rsidRPr="00F30903" w:rsidRDefault="00FB709D">
      <w:pPr>
        <w:pStyle w:val="a3"/>
        <w:ind w:right="103"/>
        <w:rPr>
          <w:lang w:val="ru-RU"/>
        </w:rPr>
      </w:pPr>
      <w:r w:rsidRPr="00F30903">
        <w:rPr>
          <w:lang w:val="ru-RU"/>
        </w:rPr>
        <w:t>«обтекаются» гусеницей в результате подъема опорных катков, под ко- торыми эти неровности находятся.</w:t>
      </w:r>
    </w:p>
    <w:p w:rsidR="00FF6E9C" w:rsidRPr="00F30903" w:rsidRDefault="00FB709D">
      <w:pPr>
        <w:pStyle w:val="a3"/>
        <w:ind w:right="102" w:firstLine="567"/>
        <w:rPr>
          <w:lang w:val="ru-RU"/>
        </w:rPr>
      </w:pPr>
      <w:r w:rsidRPr="00F30903">
        <w:rPr>
          <w:lang w:val="ru-RU"/>
        </w:rPr>
        <w:t>Рыхлители на тракторах с жесткой подвеской лишены указанных недостатков, но при этом не могут двигаться на повышенных скоростях.</w:t>
      </w:r>
    </w:p>
    <w:p w:rsidR="00FF6E9C" w:rsidRPr="00F30903" w:rsidRDefault="00FF6E9C">
      <w:pPr>
        <w:pStyle w:val="a3"/>
        <w:spacing w:before="8"/>
        <w:ind w:left="0"/>
        <w:jc w:val="left"/>
        <w:rPr>
          <w:sz w:val="34"/>
          <w:lang w:val="ru-RU"/>
        </w:rPr>
      </w:pPr>
    </w:p>
    <w:p w:rsidR="00FF6E9C" w:rsidRDefault="00FB709D">
      <w:pPr>
        <w:pStyle w:val="3"/>
        <w:numPr>
          <w:ilvl w:val="1"/>
          <w:numId w:val="33"/>
        </w:numPr>
        <w:tabs>
          <w:tab w:val="left" w:pos="3020"/>
        </w:tabs>
        <w:spacing w:before="1"/>
        <w:ind w:left="3020"/>
        <w:jc w:val="left"/>
      </w:pPr>
      <w:bookmarkStart w:id="74" w:name="_TOC_250013"/>
      <w:r>
        <w:t>Классификация</w:t>
      </w:r>
      <w:bookmarkEnd w:id="74"/>
      <w:r>
        <w:t>рыхлителей</w:t>
      </w:r>
    </w:p>
    <w:p w:rsidR="00FF6E9C" w:rsidRPr="00F30903" w:rsidRDefault="00FB709D">
      <w:pPr>
        <w:pStyle w:val="a3"/>
        <w:spacing w:before="200"/>
        <w:ind w:right="101" w:firstLine="567"/>
        <w:rPr>
          <w:lang w:val="ru-RU"/>
        </w:rPr>
      </w:pPr>
      <w:r w:rsidRPr="00F30903">
        <w:rPr>
          <w:spacing w:val="-3"/>
          <w:lang w:val="ru-RU"/>
        </w:rPr>
        <w:t xml:space="preserve">Навесные рыхлители, предназначенные </w:t>
      </w:r>
      <w:r w:rsidRPr="00F30903">
        <w:rPr>
          <w:lang w:val="ru-RU"/>
        </w:rPr>
        <w:t xml:space="preserve">для </w:t>
      </w:r>
      <w:r w:rsidRPr="00F30903">
        <w:rPr>
          <w:spacing w:val="-3"/>
          <w:lang w:val="ru-RU"/>
        </w:rPr>
        <w:t xml:space="preserve">рыхления мерзлых грунтов, выпускаются </w:t>
      </w:r>
      <w:r w:rsidRPr="00F30903">
        <w:rPr>
          <w:lang w:val="ru-RU"/>
        </w:rPr>
        <w:t xml:space="preserve">на </w:t>
      </w:r>
      <w:r w:rsidRPr="00F30903">
        <w:rPr>
          <w:spacing w:val="-3"/>
          <w:lang w:val="ru-RU"/>
        </w:rPr>
        <w:t xml:space="preserve">гусеничных промышленных тракторах мощно- стью 108, 130, </w:t>
      </w:r>
      <w:r w:rsidRPr="00F30903">
        <w:rPr>
          <w:lang w:val="ru-RU"/>
        </w:rPr>
        <w:t xml:space="preserve">180 и 300 л. с, </w:t>
      </w:r>
      <w:r w:rsidRPr="00F30903">
        <w:rPr>
          <w:spacing w:val="-3"/>
          <w:lang w:val="ru-RU"/>
        </w:rPr>
        <w:t xml:space="preserve">тягового </w:t>
      </w:r>
      <w:r w:rsidRPr="00F30903">
        <w:rPr>
          <w:lang w:val="ru-RU"/>
        </w:rPr>
        <w:t xml:space="preserve">класса 10; 15 и 25 тс.  </w:t>
      </w:r>
      <w:r w:rsidRPr="00F30903">
        <w:rPr>
          <w:spacing w:val="-3"/>
          <w:lang w:val="ru-RU"/>
        </w:rPr>
        <w:t>Осваивается</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0"/>
        <w:rPr>
          <w:lang w:val="ru-RU"/>
        </w:rPr>
      </w:pPr>
      <w:r w:rsidRPr="00F30903">
        <w:rPr>
          <w:lang w:val="ru-RU"/>
        </w:rPr>
        <w:lastRenderedPageBreak/>
        <w:t xml:space="preserve">выпуск </w:t>
      </w:r>
      <w:r w:rsidRPr="00F30903">
        <w:rPr>
          <w:spacing w:val="-3"/>
          <w:lang w:val="ru-RU"/>
        </w:rPr>
        <w:t xml:space="preserve">рыхлителей </w:t>
      </w:r>
      <w:r w:rsidRPr="00F30903">
        <w:rPr>
          <w:lang w:val="ru-RU"/>
        </w:rPr>
        <w:t xml:space="preserve">на </w:t>
      </w:r>
      <w:r w:rsidRPr="00F30903">
        <w:rPr>
          <w:spacing w:val="-3"/>
          <w:lang w:val="ru-RU"/>
        </w:rPr>
        <w:t xml:space="preserve">тракторах </w:t>
      </w:r>
      <w:r w:rsidRPr="00F30903">
        <w:rPr>
          <w:lang w:val="ru-RU"/>
        </w:rPr>
        <w:t xml:space="preserve">с </w:t>
      </w:r>
      <w:r w:rsidRPr="00F30903">
        <w:rPr>
          <w:spacing w:val="-3"/>
          <w:lang w:val="ru-RU"/>
        </w:rPr>
        <w:t xml:space="preserve">гидромеханической трансмиссией </w:t>
      </w:r>
      <w:r w:rsidRPr="00F30903">
        <w:rPr>
          <w:lang w:val="ru-RU"/>
        </w:rPr>
        <w:t xml:space="preserve">мощностью 220, 330 и 500 л. с, </w:t>
      </w:r>
      <w:r w:rsidRPr="00F30903">
        <w:rPr>
          <w:spacing w:val="-3"/>
          <w:lang w:val="ru-RU"/>
        </w:rPr>
        <w:t xml:space="preserve">тягового </w:t>
      </w:r>
      <w:r w:rsidRPr="00F30903">
        <w:rPr>
          <w:lang w:val="ru-RU"/>
        </w:rPr>
        <w:t xml:space="preserve">класса 15; 25 и 35 тс. За рубе- </w:t>
      </w:r>
      <w:r w:rsidRPr="00F30903">
        <w:rPr>
          <w:spacing w:val="-3"/>
          <w:lang w:val="ru-RU"/>
        </w:rPr>
        <w:t xml:space="preserve">жом, </w:t>
      </w:r>
      <w:r w:rsidRPr="00F30903">
        <w:rPr>
          <w:lang w:val="ru-RU"/>
        </w:rPr>
        <w:t xml:space="preserve">в </w:t>
      </w:r>
      <w:r w:rsidRPr="00F30903">
        <w:rPr>
          <w:spacing w:val="-3"/>
          <w:lang w:val="ru-RU"/>
        </w:rPr>
        <w:t xml:space="preserve">частности </w:t>
      </w:r>
      <w:r w:rsidRPr="00F30903">
        <w:rPr>
          <w:lang w:val="ru-RU"/>
        </w:rPr>
        <w:t xml:space="preserve">в США и </w:t>
      </w:r>
      <w:r w:rsidRPr="00F30903">
        <w:rPr>
          <w:spacing w:val="-3"/>
          <w:lang w:val="ru-RU"/>
        </w:rPr>
        <w:t xml:space="preserve">Японии, выпускаются рыхлители </w:t>
      </w:r>
      <w:r w:rsidRPr="00F30903">
        <w:rPr>
          <w:lang w:val="ru-RU"/>
        </w:rPr>
        <w:t xml:space="preserve">на </w:t>
      </w:r>
      <w:r w:rsidRPr="00F30903">
        <w:rPr>
          <w:spacing w:val="-3"/>
          <w:lang w:val="ru-RU"/>
        </w:rPr>
        <w:t xml:space="preserve">гусенич- </w:t>
      </w:r>
      <w:r w:rsidRPr="00F30903">
        <w:rPr>
          <w:lang w:val="ru-RU"/>
        </w:rPr>
        <w:t xml:space="preserve">ных </w:t>
      </w:r>
      <w:r w:rsidRPr="00F30903">
        <w:rPr>
          <w:spacing w:val="-3"/>
          <w:lang w:val="ru-RU"/>
        </w:rPr>
        <w:t xml:space="preserve">тракторах мощностью </w:t>
      </w:r>
      <w:r w:rsidRPr="00F30903">
        <w:rPr>
          <w:lang w:val="ru-RU"/>
        </w:rPr>
        <w:t xml:space="preserve">до 410–436 л. с. </w:t>
      </w:r>
      <w:r w:rsidRPr="00F30903">
        <w:rPr>
          <w:spacing w:val="-3"/>
          <w:lang w:val="ru-RU"/>
        </w:rPr>
        <w:t xml:space="preserve">Рыхлители </w:t>
      </w:r>
      <w:r w:rsidRPr="00F30903">
        <w:rPr>
          <w:lang w:val="ru-RU"/>
        </w:rPr>
        <w:t xml:space="preserve">на </w:t>
      </w:r>
      <w:r w:rsidRPr="00F30903">
        <w:rPr>
          <w:spacing w:val="-3"/>
          <w:lang w:val="ru-RU"/>
        </w:rPr>
        <w:t xml:space="preserve">гусеничных тракторах мощностью менее </w:t>
      </w:r>
      <w:r w:rsidRPr="00F30903">
        <w:rPr>
          <w:lang w:val="ru-RU"/>
        </w:rPr>
        <w:t xml:space="preserve">100 л. с. </w:t>
      </w:r>
      <w:r w:rsidRPr="00F30903">
        <w:rPr>
          <w:spacing w:val="-3"/>
          <w:lang w:val="ru-RU"/>
        </w:rPr>
        <w:t xml:space="preserve">практически </w:t>
      </w:r>
      <w:r w:rsidRPr="00F30903">
        <w:rPr>
          <w:lang w:val="ru-RU"/>
        </w:rPr>
        <w:t xml:space="preserve">не могут </w:t>
      </w:r>
      <w:r w:rsidRPr="00F30903">
        <w:rPr>
          <w:spacing w:val="-3"/>
          <w:lang w:val="ru-RU"/>
        </w:rPr>
        <w:t xml:space="preserve">разрабаты- </w:t>
      </w:r>
      <w:r w:rsidRPr="00F30903">
        <w:rPr>
          <w:lang w:val="ru-RU"/>
        </w:rPr>
        <w:t xml:space="preserve">вать </w:t>
      </w:r>
      <w:r w:rsidRPr="00F30903">
        <w:rPr>
          <w:spacing w:val="-3"/>
          <w:lang w:val="ru-RU"/>
        </w:rPr>
        <w:t xml:space="preserve">мерзлый </w:t>
      </w:r>
      <w:r w:rsidRPr="00F30903">
        <w:rPr>
          <w:lang w:val="ru-RU"/>
        </w:rPr>
        <w:t xml:space="preserve">грунт даже при </w:t>
      </w:r>
      <w:r w:rsidRPr="00F30903">
        <w:rPr>
          <w:spacing w:val="-3"/>
          <w:lang w:val="ru-RU"/>
        </w:rPr>
        <w:t xml:space="preserve">небольшой глубине промерзания из-за сравнительно малого </w:t>
      </w:r>
      <w:r w:rsidRPr="00F30903">
        <w:rPr>
          <w:lang w:val="ru-RU"/>
        </w:rPr>
        <w:t xml:space="preserve">веса и </w:t>
      </w:r>
      <w:r w:rsidRPr="00F30903">
        <w:rPr>
          <w:spacing w:val="-3"/>
          <w:lang w:val="ru-RU"/>
        </w:rPr>
        <w:t>недостаточного тягового усилия.</w:t>
      </w:r>
    </w:p>
    <w:p w:rsidR="00FF6E9C" w:rsidRPr="00F30903" w:rsidRDefault="00FB709D">
      <w:pPr>
        <w:pStyle w:val="a3"/>
        <w:ind w:right="102" w:firstLine="567"/>
        <w:rPr>
          <w:lang w:val="ru-RU"/>
        </w:rPr>
      </w:pPr>
      <w:r w:rsidRPr="00F30903">
        <w:rPr>
          <w:lang w:val="ru-RU"/>
        </w:rPr>
        <w:t>Навесные рыхлители на гусеничных промышленных тракторах (гу- сеничные рыхлители), применяющиеся для разработки мерзлых грун- тов, можно классифицировать по назначению, мощности, тяговому уси- лию и конструктивным признакам.</w:t>
      </w:r>
    </w:p>
    <w:p w:rsidR="00FF6E9C" w:rsidRPr="00F30903" w:rsidRDefault="00FB709D">
      <w:pPr>
        <w:pStyle w:val="a3"/>
        <w:ind w:right="102" w:firstLine="567"/>
        <w:rPr>
          <w:lang w:val="ru-RU"/>
        </w:rPr>
      </w:pPr>
      <w:r w:rsidRPr="00F30903">
        <w:rPr>
          <w:lang w:val="ru-RU"/>
        </w:rPr>
        <w:t>По назначению их можно разделить на рыхлители для вспомога- тельных работ (рыхление корки мерзлого грунта толщиной 15–20 см, зачистные планировочные работы в котлованах, «корытах» под дорож- ное полотно, на строительных площадках и т. д.) и рыхлители для ос- новных работ в грунтах с различной глубиной промерзания (в том числе и в вечномерзлых). К таким работам можно отнести отрывку котлова- нов,  широких  траншей,  мелиоративно-гидротехнических сооружений,</w:t>
      </w:r>
    </w:p>
    <w:p w:rsidR="00FF6E9C" w:rsidRPr="00F30903" w:rsidRDefault="00FB709D">
      <w:pPr>
        <w:pStyle w:val="a3"/>
        <w:ind w:right="103"/>
        <w:rPr>
          <w:lang w:val="ru-RU"/>
        </w:rPr>
      </w:pPr>
      <w:r w:rsidRPr="00F30903">
        <w:rPr>
          <w:lang w:val="ru-RU"/>
        </w:rPr>
        <w:t>«корыт» под дорожное полотно, выемок, разработку мерзлых россыпей полезных ископаемых и другие аналогичные виды работ.</w:t>
      </w:r>
    </w:p>
    <w:p w:rsidR="00FF6E9C" w:rsidRPr="00F30903" w:rsidRDefault="00FB709D">
      <w:pPr>
        <w:pStyle w:val="a3"/>
        <w:ind w:right="102" w:firstLine="567"/>
        <w:rPr>
          <w:lang w:val="ru-RU"/>
        </w:rPr>
      </w:pPr>
      <w:r w:rsidRPr="00F30903">
        <w:rPr>
          <w:lang w:val="ru-RU"/>
        </w:rPr>
        <w:t>При трехзвенной подвеске износ наконечников происходит как по задней, так и по передней граням, в результате чего наконечник значи- тельно быстрее теряет работоспособность.</w:t>
      </w:r>
    </w:p>
    <w:p w:rsidR="00FF6E9C" w:rsidRPr="00F30903" w:rsidRDefault="00FB709D">
      <w:pPr>
        <w:pStyle w:val="a3"/>
        <w:ind w:right="98" w:firstLine="567"/>
        <w:rPr>
          <w:lang w:val="ru-RU"/>
        </w:rPr>
      </w:pPr>
      <w:r w:rsidRPr="00F30903">
        <w:rPr>
          <w:spacing w:val="-5"/>
          <w:lang w:val="ru-RU"/>
        </w:rPr>
        <w:t xml:space="preserve">Существенным преимуществом четырехзвенной подвески является </w:t>
      </w:r>
      <w:r w:rsidRPr="00F30903">
        <w:rPr>
          <w:lang w:val="ru-RU"/>
        </w:rPr>
        <w:t xml:space="preserve">и </w:t>
      </w:r>
      <w:r w:rsidRPr="00F30903">
        <w:rPr>
          <w:spacing w:val="-3"/>
          <w:lang w:val="ru-RU"/>
        </w:rPr>
        <w:t xml:space="preserve">то, </w:t>
      </w:r>
      <w:r w:rsidRPr="00F30903">
        <w:rPr>
          <w:spacing w:val="-4"/>
          <w:lang w:val="ru-RU"/>
        </w:rPr>
        <w:t xml:space="preserve">что </w:t>
      </w:r>
      <w:r w:rsidRPr="00F30903">
        <w:rPr>
          <w:spacing w:val="-3"/>
          <w:lang w:val="ru-RU"/>
        </w:rPr>
        <w:t xml:space="preserve">по </w:t>
      </w:r>
      <w:r w:rsidRPr="00F30903">
        <w:rPr>
          <w:spacing w:val="-4"/>
          <w:lang w:val="ru-RU"/>
        </w:rPr>
        <w:t xml:space="preserve">мере </w:t>
      </w:r>
      <w:r w:rsidRPr="00F30903">
        <w:rPr>
          <w:spacing w:val="-5"/>
          <w:lang w:val="ru-RU"/>
        </w:rPr>
        <w:t xml:space="preserve">опускания </w:t>
      </w:r>
      <w:r w:rsidRPr="00F30903">
        <w:rPr>
          <w:lang w:val="ru-RU"/>
        </w:rPr>
        <w:t xml:space="preserve">в </w:t>
      </w:r>
      <w:r w:rsidRPr="00F30903">
        <w:rPr>
          <w:spacing w:val="-5"/>
          <w:lang w:val="ru-RU"/>
        </w:rPr>
        <w:t xml:space="preserve">разрыхляемый </w:t>
      </w:r>
      <w:r w:rsidRPr="00F30903">
        <w:rPr>
          <w:spacing w:val="-4"/>
          <w:lang w:val="ru-RU"/>
        </w:rPr>
        <w:t xml:space="preserve">грунт </w:t>
      </w:r>
      <w:r w:rsidRPr="00F30903">
        <w:rPr>
          <w:spacing w:val="-5"/>
          <w:lang w:val="ru-RU"/>
        </w:rPr>
        <w:t xml:space="preserve">рабочий </w:t>
      </w:r>
      <w:r w:rsidRPr="00F30903">
        <w:rPr>
          <w:spacing w:val="-4"/>
          <w:lang w:val="ru-RU"/>
        </w:rPr>
        <w:t xml:space="preserve">орган </w:t>
      </w:r>
      <w:r w:rsidRPr="00F30903">
        <w:rPr>
          <w:spacing w:val="-5"/>
          <w:lang w:val="ru-RU"/>
        </w:rPr>
        <w:t xml:space="preserve">отодвига- </w:t>
      </w:r>
      <w:r w:rsidRPr="00F30903">
        <w:rPr>
          <w:spacing w:val="-4"/>
          <w:lang w:val="ru-RU"/>
        </w:rPr>
        <w:t xml:space="preserve">ется </w:t>
      </w:r>
      <w:r w:rsidRPr="00F30903">
        <w:rPr>
          <w:lang w:val="ru-RU"/>
        </w:rPr>
        <w:t xml:space="preserve">от </w:t>
      </w:r>
      <w:r w:rsidRPr="00F30903">
        <w:rPr>
          <w:spacing w:val="-4"/>
          <w:lang w:val="ru-RU"/>
        </w:rPr>
        <w:t xml:space="preserve">базового </w:t>
      </w:r>
      <w:r w:rsidRPr="00F30903">
        <w:rPr>
          <w:spacing w:val="-5"/>
          <w:lang w:val="ru-RU"/>
        </w:rPr>
        <w:t xml:space="preserve">трактора, </w:t>
      </w:r>
      <w:r w:rsidRPr="00F30903">
        <w:rPr>
          <w:lang w:val="ru-RU"/>
        </w:rPr>
        <w:t xml:space="preserve">а </w:t>
      </w:r>
      <w:r w:rsidRPr="00F30903">
        <w:rPr>
          <w:spacing w:val="-4"/>
          <w:lang w:val="ru-RU"/>
        </w:rPr>
        <w:t xml:space="preserve">это </w:t>
      </w:r>
      <w:r w:rsidRPr="00F30903">
        <w:rPr>
          <w:spacing w:val="-5"/>
          <w:lang w:val="ru-RU"/>
        </w:rPr>
        <w:t xml:space="preserve">уменьшает вероятность заклинивания крупных </w:t>
      </w:r>
      <w:r w:rsidRPr="00F30903">
        <w:rPr>
          <w:spacing w:val="-4"/>
          <w:lang w:val="ru-RU"/>
        </w:rPr>
        <w:t xml:space="preserve">плит </w:t>
      </w:r>
      <w:r w:rsidRPr="00F30903">
        <w:rPr>
          <w:spacing w:val="-5"/>
          <w:lang w:val="ru-RU"/>
        </w:rPr>
        <w:t xml:space="preserve">грунта </w:t>
      </w:r>
      <w:r w:rsidRPr="00F30903">
        <w:rPr>
          <w:spacing w:val="-4"/>
          <w:lang w:val="ru-RU"/>
        </w:rPr>
        <w:t xml:space="preserve">или </w:t>
      </w:r>
      <w:r w:rsidRPr="00F30903">
        <w:rPr>
          <w:spacing w:val="-5"/>
          <w:lang w:val="ru-RU"/>
        </w:rPr>
        <w:t xml:space="preserve">породы </w:t>
      </w:r>
      <w:r w:rsidRPr="00F30903">
        <w:rPr>
          <w:spacing w:val="-4"/>
          <w:lang w:val="ru-RU"/>
        </w:rPr>
        <w:t xml:space="preserve">между </w:t>
      </w:r>
      <w:r w:rsidRPr="00F30903">
        <w:rPr>
          <w:spacing w:val="-5"/>
          <w:lang w:val="ru-RU"/>
        </w:rPr>
        <w:t xml:space="preserve">рабочим </w:t>
      </w:r>
      <w:r w:rsidRPr="00F30903">
        <w:rPr>
          <w:spacing w:val="-4"/>
          <w:lang w:val="ru-RU"/>
        </w:rPr>
        <w:t xml:space="preserve">органом </w:t>
      </w:r>
      <w:r w:rsidRPr="00F30903">
        <w:rPr>
          <w:lang w:val="ru-RU"/>
        </w:rPr>
        <w:t xml:space="preserve">и </w:t>
      </w:r>
      <w:r w:rsidRPr="00F30903">
        <w:rPr>
          <w:spacing w:val="-5"/>
          <w:lang w:val="ru-RU"/>
        </w:rPr>
        <w:t xml:space="preserve">гусеницами трактора, </w:t>
      </w:r>
      <w:r w:rsidRPr="00F30903">
        <w:rPr>
          <w:spacing w:val="-4"/>
          <w:lang w:val="ru-RU"/>
        </w:rPr>
        <w:t xml:space="preserve">что </w:t>
      </w:r>
      <w:r w:rsidRPr="00F30903">
        <w:rPr>
          <w:spacing w:val="-5"/>
          <w:lang w:val="ru-RU"/>
        </w:rPr>
        <w:t xml:space="preserve">особенно </w:t>
      </w:r>
      <w:r w:rsidRPr="00F30903">
        <w:rPr>
          <w:spacing w:val="-4"/>
          <w:lang w:val="ru-RU"/>
        </w:rPr>
        <w:t xml:space="preserve">важно при </w:t>
      </w:r>
      <w:r w:rsidRPr="00F30903">
        <w:rPr>
          <w:spacing w:val="-5"/>
          <w:lang w:val="ru-RU"/>
        </w:rPr>
        <w:t xml:space="preserve">рыхлении горных </w:t>
      </w:r>
      <w:r w:rsidRPr="00F30903">
        <w:rPr>
          <w:spacing w:val="-4"/>
          <w:lang w:val="ru-RU"/>
        </w:rPr>
        <w:t xml:space="preserve">пород слоистой </w:t>
      </w:r>
      <w:r w:rsidRPr="00F30903">
        <w:rPr>
          <w:spacing w:val="-5"/>
          <w:lang w:val="ru-RU"/>
        </w:rPr>
        <w:t xml:space="preserve">структуры </w:t>
      </w:r>
      <w:r w:rsidRPr="00F30903">
        <w:rPr>
          <w:spacing w:val="-4"/>
          <w:lang w:val="ru-RU"/>
        </w:rPr>
        <w:t xml:space="preserve">или </w:t>
      </w:r>
      <w:r w:rsidRPr="00F30903">
        <w:rPr>
          <w:spacing w:val="-5"/>
          <w:lang w:val="ru-RU"/>
        </w:rPr>
        <w:t xml:space="preserve">мерзлых грунтов сезонного промерзания, </w:t>
      </w:r>
      <w:r w:rsidRPr="00F30903">
        <w:rPr>
          <w:spacing w:val="-4"/>
          <w:lang w:val="ru-RU"/>
        </w:rPr>
        <w:t xml:space="preserve">когда </w:t>
      </w:r>
      <w:r w:rsidRPr="00F30903">
        <w:rPr>
          <w:spacing w:val="-5"/>
          <w:lang w:val="ru-RU"/>
        </w:rPr>
        <w:t xml:space="preserve">отделение мерзлого </w:t>
      </w:r>
      <w:r w:rsidRPr="00F30903">
        <w:rPr>
          <w:spacing w:val="-4"/>
          <w:lang w:val="ru-RU"/>
        </w:rPr>
        <w:t xml:space="preserve">слоя </w:t>
      </w:r>
      <w:r w:rsidRPr="00F30903">
        <w:rPr>
          <w:lang w:val="ru-RU"/>
        </w:rPr>
        <w:t xml:space="preserve">от </w:t>
      </w:r>
      <w:r w:rsidRPr="00F30903">
        <w:rPr>
          <w:spacing w:val="-4"/>
          <w:lang w:val="ru-RU"/>
        </w:rPr>
        <w:t xml:space="preserve">талого </w:t>
      </w:r>
      <w:r w:rsidRPr="00F30903">
        <w:rPr>
          <w:spacing w:val="-5"/>
          <w:lang w:val="ru-RU"/>
        </w:rPr>
        <w:t xml:space="preserve">происходит плитами </w:t>
      </w:r>
      <w:r w:rsidRPr="00F30903">
        <w:rPr>
          <w:spacing w:val="-4"/>
          <w:lang w:val="ru-RU"/>
        </w:rPr>
        <w:t xml:space="preserve">большого </w:t>
      </w:r>
      <w:r w:rsidRPr="00F30903">
        <w:rPr>
          <w:spacing w:val="-5"/>
          <w:lang w:val="ru-RU"/>
        </w:rPr>
        <w:t>размера.</w:t>
      </w:r>
    </w:p>
    <w:p w:rsidR="00FF6E9C" w:rsidRPr="00F30903" w:rsidRDefault="00FB709D">
      <w:pPr>
        <w:pStyle w:val="a3"/>
        <w:ind w:right="102" w:firstLine="567"/>
        <w:rPr>
          <w:lang w:val="ru-RU"/>
        </w:rPr>
      </w:pPr>
      <w:r w:rsidRPr="00F30903">
        <w:rPr>
          <w:lang w:val="ru-RU"/>
        </w:rPr>
        <w:t>Четырехзвенная подвеска позволяет разрушать грунт за счет подъ- ема рабочего оборудования, что невозможно при трехзвенной подвеске, где подъем рабочего оборудования происходит в результате вращения рамы с рабочим органом вокруг нижней точки крепления к трактору.</w:t>
      </w:r>
    </w:p>
    <w:p w:rsidR="00FF6E9C" w:rsidRPr="00F30903" w:rsidRDefault="00FF6E9C">
      <w:pPr>
        <w:pStyle w:val="a3"/>
        <w:spacing w:before="9"/>
        <w:ind w:left="0"/>
        <w:jc w:val="left"/>
        <w:rPr>
          <w:sz w:val="34"/>
          <w:lang w:val="ru-RU"/>
        </w:rPr>
      </w:pPr>
    </w:p>
    <w:p w:rsidR="00FF6E9C" w:rsidRDefault="00FB709D">
      <w:pPr>
        <w:pStyle w:val="3"/>
        <w:numPr>
          <w:ilvl w:val="1"/>
          <w:numId w:val="33"/>
        </w:numPr>
        <w:tabs>
          <w:tab w:val="left" w:pos="2673"/>
        </w:tabs>
        <w:ind w:left="2672" w:hanging="615"/>
        <w:jc w:val="left"/>
      </w:pPr>
      <w:bookmarkStart w:id="75" w:name="_TOC_250012"/>
      <w:r>
        <w:t>Машины динамического</w:t>
      </w:r>
      <w:bookmarkEnd w:id="75"/>
      <w:r>
        <w:t>действия</w:t>
      </w:r>
    </w:p>
    <w:p w:rsidR="00FF6E9C" w:rsidRPr="00F30903" w:rsidRDefault="00FB709D">
      <w:pPr>
        <w:pStyle w:val="a3"/>
        <w:spacing w:before="200"/>
        <w:ind w:right="102" w:firstLine="567"/>
        <w:rPr>
          <w:lang w:val="ru-RU"/>
        </w:rPr>
      </w:pPr>
      <w:r w:rsidRPr="00F30903">
        <w:rPr>
          <w:lang w:val="ru-RU"/>
        </w:rPr>
        <w:t>Машины динамического действия производят разрушение мерзло- го грунта рабочими органами, на которые действуют ударные, вибро- ударные или вибрационные нагрузки. Преимуществом динамических и прежде всего ударных нагрузок является их способность создавать на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rPr>
          <w:lang w:val="ru-RU"/>
        </w:rPr>
      </w:pPr>
      <w:r w:rsidRPr="00F30903">
        <w:rPr>
          <w:lang w:val="ru-RU"/>
        </w:rPr>
        <w:lastRenderedPageBreak/>
        <w:t>рабочем органе импульсы силы большой величины, что и явилось при- чиной их широкого использования в машинах для разрушения горных пород и мерзлых грунтов. Благодаря большой величине усилий динами- ческие нагрузки способны производить разрушение мерзлых грунтов практически любой прочности.</w:t>
      </w:r>
    </w:p>
    <w:p w:rsidR="00FF6E9C" w:rsidRPr="00F30903" w:rsidRDefault="00FB709D">
      <w:pPr>
        <w:pStyle w:val="a3"/>
        <w:ind w:right="102" w:firstLine="567"/>
        <w:rPr>
          <w:lang w:val="ru-RU"/>
        </w:rPr>
      </w:pPr>
      <w:r w:rsidRPr="00F30903">
        <w:rPr>
          <w:lang w:val="ru-RU"/>
        </w:rPr>
        <w:t>В отличие от машин статического действия, где усилия, развивае- мые на рабочем органе, ограничиваются тяговыми возможностями ба- зовой машины и прочностью привода, в машинах ударного действия могут быть реализованы усилия в десятки тонно-сил независимо от тя- говых характеристик базовой машины и при сравнительно небольшой мощности привода. Поэтому машины динамического действия могут быть созданы на базе тракторов и экскаваторов относительно неболь- шой мощности и веса, имеющих хорошую мобильность.</w:t>
      </w:r>
    </w:p>
    <w:p w:rsidR="00FF6E9C" w:rsidRPr="00F30903" w:rsidRDefault="00FB709D">
      <w:pPr>
        <w:pStyle w:val="a3"/>
        <w:ind w:right="102" w:firstLine="567"/>
        <w:rPr>
          <w:lang w:val="ru-RU"/>
        </w:rPr>
      </w:pPr>
      <w:r w:rsidRPr="00F30903">
        <w:rPr>
          <w:lang w:val="ru-RU"/>
        </w:rPr>
        <w:t>Известно около 30 типов машин динамического действия различ- ного конструктивного исполнения, многие из которых изготовлены строительными организациями. Некоторые машины, например клино- вые рыхлители с падающим рабочим органом, получили широкое рас- пространение в строительстве. Клиновые рыхлители с забиваемым ра- бочим органом находятся в настоящее время в стадии доводочных  работ.</w:t>
      </w:r>
    </w:p>
    <w:p w:rsidR="00FF6E9C" w:rsidRPr="00F30903" w:rsidRDefault="00FB709D">
      <w:pPr>
        <w:pStyle w:val="a3"/>
        <w:ind w:right="102" w:firstLine="567"/>
        <w:rPr>
          <w:lang w:val="ru-RU"/>
        </w:rPr>
      </w:pPr>
      <w:r w:rsidRPr="00F30903">
        <w:rPr>
          <w:lang w:val="ru-RU"/>
        </w:rPr>
        <w:t>Широкому внедрению машин динамического действия мешает ма- лая надежность и долговечность их основных узлов, что можно объяс- нить отсутствием необходимых данных для расчета и конструирования подобных устройств.</w:t>
      </w:r>
    </w:p>
    <w:p w:rsidR="00FF6E9C" w:rsidRPr="00F30903" w:rsidRDefault="00FB709D">
      <w:pPr>
        <w:pStyle w:val="a3"/>
        <w:ind w:right="102" w:firstLine="567"/>
        <w:rPr>
          <w:lang w:val="ru-RU"/>
        </w:rPr>
      </w:pPr>
      <w:r w:rsidRPr="00F30903">
        <w:rPr>
          <w:lang w:val="ru-RU"/>
        </w:rPr>
        <w:t>Машины динамического действия можно эффективно применять при рыхлении мерзлых грунтов высокой прочности, сосредоточенных объемов грунта (небольшие котлованы, траншеи и др.) и при работе в стесненных условиях. Эти машины можно также использовать для раз- рушения старых дорожных покрытий при ремонте дорог, для дробления негабаритных кусков при добыче строительных материалов, для уплот- нения грунта при строительстве и на ряде других работ.</w:t>
      </w:r>
    </w:p>
    <w:p w:rsidR="00FF6E9C" w:rsidRPr="00F30903" w:rsidRDefault="00FB709D">
      <w:pPr>
        <w:pStyle w:val="a3"/>
        <w:ind w:right="101" w:firstLine="567"/>
        <w:rPr>
          <w:lang w:val="ru-RU"/>
        </w:rPr>
      </w:pPr>
      <w:r w:rsidRPr="00F30903">
        <w:rPr>
          <w:lang w:val="ru-RU"/>
        </w:rPr>
        <w:t>Первыми динамическими машинами, примененными для разработ- ки мерзлых грунтов, были машины ударного действия. Наибольшее распространение получило оборудование в виде клин-молота к экскава- торам. Вместо ковша к подъемному канату экскаватора подвешивается снаряд весом до 3–4 тс, выполненный в форме долотчатого клина, шара или конуса (рис. 19.1), который, после подъема на определенную высо- ту, сбрасывается на разрушаемый грунт. В результате удара в мерзлом грунте образуется сетка трещин, нарушается целостность его массива и становится возможным убирать грунт обычными землеройными маши- нами.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1712"/>
        <w:jc w:val="left"/>
        <w:rPr>
          <w:sz w:val="20"/>
        </w:rPr>
      </w:pPr>
      <w:r>
        <w:rPr>
          <w:noProof/>
          <w:sz w:val="20"/>
          <w:lang w:val="ru-RU" w:eastAsia="ru-RU"/>
        </w:rPr>
        <w:lastRenderedPageBreak/>
        <w:drawing>
          <wp:inline distT="0" distB="0" distL="0" distR="0">
            <wp:extent cx="3482696" cy="1474088"/>
            <wp:effectExtent l="0" t="0" r="0" b="0"/>
            <wp:docPr id="139"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9.jpeg"/>
                    <pic:cNvPicPr/>
                  </pic:nvPicPr>
                  <pic:blipFill>
                    <a:blip r:embed="rId92" cstate="print"/>
                    <a:stretch>
                      <a:fillRect/>
                    </a:stretch>
                  </pic:blipFill>
                  <pic:spPr>
                    <a:xfrm>
                      <a:off x="0" y="0"/>
                      <a:ext cx="3482696" cy="1474088"/>
                    </a:xfrm>
                    <a:prstGeom prst="rect">
                      <a:avLst/>
                    </a:prstGeom>
                  </pic:spPr>
                </pic:pic>
              </a:graphicData>
            </a:graphic>
          </wp:inline>
        </w:drawing>
      </w:r>
    </w:p>
    <w:p w:rsidR="00FF6E9C" w:rsidRPr="00F30903" w:rsidRDefault="00FB709D">
      <w:pPr>
        <w:spacing w:line="298" w:lineRule="exact"/>
        <w:ind w:left="99" w:right="97"/>
        <w:jc w:val="center"/>
        <w:rPr>
          <w:i/>
          <w:sz w:val="26"/>
          <w:lang w:val="ru-RU"/>
        </w:rPr>
      </w:pPr>
      <w:r w:rsidRPr="00F30903">
        <w:rPr>
          <w:i/>
          <w:w w:val="90"/>
          <w:sz w:val="26"/>
          <w:lang w:val="ru-RU"/>
        </w:rPr>
        <w:t>Рис. 19.1. Снаряды для разработки мерзлых грунтов:</w:t>
      </w:r>
    </w:p>
    <w:p w:rsidR="00FF6E9C" w:rsidRPr="00F30903" w:rsidRDefault="00FB709D">
      <w:pPr>
        <w:ind w:left="99" w:right="97"/>
        <w:jc w:val="center"/>
        <w:rPr>
          <w:i/>
          <w:sz w:val="24"/>
          <w:lang w:val="ru-RU"/>
        </w:rPr>
      </w:pPr>
      <w:r w:rsidRPr="00F30903">
        <w:rPr>
          <w:i/>
          <w:w w:val="95"/>
          <w:sz w:val="24"/>
          <w:lang w:val="ru-RU"/>
        </w:rPr>
        <w:t>а – долотчатый; б – шаровой; в – конусный</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Строительные организации оборудуют клин-молотами не только экскаваторы, но и тракторы со специальными стрелами. Для увеличения высоты подъема клин-молота на стреле экскаваторов монтируется спе- циальный гусек с блоком. При этом рукоять с ковшом не демонтируется и уборку разрыхленного грунта можно производить той же машиной. Наибольшее распространение получил клин-молот, верхняя часть кото- рого выполнена в виде цилиндра, переходящего в нижней части в конус с небольшим углом заострения (10–15°). Поскольку основная масса снаряда сосредоточена в верхней части, снаряд при внедрении в грунт производит его «выламывание».</w:t>
      </w:r>
    </w:p>
    <w:p w:rsidR="00FF6E9C" w:rsidRPr="00F30903" w:rsidRDefault="00FB709D">
      <w:pPr>
        <w:pStyle w:val="a3"/>
        <w:spacing w:before="7" w:line="232" w:lineRule="auto"/>
        <w:ind w:right="102" w:firstLine="567"/>
        <w:rPr>
          <w:lang w:val="ru-RU"/>
        </w:rPr>
      </w:pPr>
      <w:r w:rsidRPr="00F30903">
        <w:rPr>
          <w:lang w:val="ru-RU"/>
        </w:rPr>
        <w:t>Несмотря на большую энергию, развиваемую падающим снарядом, производительность клин-молотов низкая. Так, экскаватор Э-652 с клин-молотом весом до 3 тс разрабатывает в смену от 50 до 100 м</w:t>
      </w:r>
      <w:r w:rsidRPr="00F30903">
        <w:rPr>
          <w:position w:val="13"/>
          <w:sz w:val="18"/>
          <w:lang w:val="ru-RU"/>
        </w:rPr>
        <w:t xml:space="preserve">3 </w:t>
      </w:r>
      <w:r w:rsidRPr="00F30903">
        <w:rPr>
          <w:lang w:val="ru-RU"/>
        </w:rPr>
        <w:t>мерзлого грунта в зависимости от его прочности. При этом себестои- мость рыхления 1 м</w:t>
      </w:r>
      <w:r w:rsidRPr="00F30903">
        <w:rPr>
          <w:position w:val="13"/>
          <w:sz w:val="18"/>
          <w:lang w:val="ru-RU"/>
        </w:rPr>
        <w:t xml:space="preserve">3 </w:t>
      </w:r>
      <w:r w:rsidRPr="00F30903">
        <w:rPr>
          <w:lang w:val="ru-RU"/>
        </w:rPr>
        <w:t>грунта составляет 0,5– 0,7 руб. Основной причиной низкой производительности и высокой энергоемкости разработки мерз- лых грунтов является большая затрата энергии на ненаправленные не- эффективные удары по массиву грунта и ее рассеивание в этом массиве (поэтому работать клин-молотами поблизости от сооружений опасно).</w:t>
      </w:r>
    </w:p>
    <w:p w:rsidR="00FF6E9C" w:rsidRPr="00F30903" w:rsidRDefault="00FB709D">
      <w:pPr>
        <w:pStyle w:val="a3"/>
        <w:spacing w:before="2"/>
        <w:ind w:right="102" w:firstLine="567"/>
        <w:rPr>
          <w:lang w:val="ru-RU"/>
        </w:rPr>
      </w:pPr>
      <w:r w:rsidRPr="00F30903">
        <w:rPr>
          <w:lang w:val="ru-RU"/>
        </w:rPr>
        <w:t>При работе с клин-молотом экскаватор подвергается действию вы- соких динамических нагрузок в моменты сбрасывания и отрыва снаряда от грунта. Эти нагрузки часто вызывают поломки экскаватора – выход из строя главной лебедки, обрыв подъемного каната, образование тре- щин в ходовой раме, поворотной платформе и стреле. Наблюдается также повышенный износ деталей ходовой частиэкскаватора.</w:t>
      </w:r>
    </w:p>
    <w:p w:rsidR="00FF6E9C" w:rsidRPr="00F30903" w:rsidRDefault="00FB709D">
      <w:pPr>
        <w:pStyle w:val="a3"/>
        <w:ind w:right="102" w:firstLine="567"/>
        <w:rPr>
          <w:lang w:val="ru-RU"/>
        </w:rPr>
      </w:pPr>
      <w:r w:rsidRPr="00F30903">
        <w:rPr>
          <w:lang w:val="ru-RU"/>
        </w:rPr>
        <w:t>Ведутся работы по созданию машин ударного действия, произво- дящих рыхление грунта направленными ударами. Рабочие органы этих машин перемещаются в жестких направляющих и могут отделять (отка- лывать) от массива крупные куски грунта. Такой способ рыхления мерзлых грунтов значительно менее энергоемок, чем клин-молотами. Направленными  ударами  рабочий  орган  забивается  наопределенном</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Pr="00F30903" w:rsidRDefault="00FB709D">
      <w:pPr>
        <w:pStyle w:val="a3"/>
        <w:spacing w:before="47"/>
        <w:ind w:left="868"/>
        <w:jc w:val="left"/>
        <w:rPr>
          <w:lang w:val="ru-RU"/>
        </w:rPr>
      </w:pPr>
      <w:r w:rsidRPr="00F30903">
        <w:rPr>
          <w:lang w:val="ru-RU"/>
        </w:rPr>
        <w:lastRenderedPageBreak/>
        <w:t>расстоянии от предыдущего погружения и производит откол грунта в сторону забоя.</w:t>
      </w:r>
    </w:p>
    <w:p w:rsidR="00FF6E9C" w:rsidRPr="00F30903" w:rsidRDefault="00FB709D">
      <w:pPr>
        <w:pStyle w:val="a3"/>
        <w:ind w:left="868" w:right="103" w:firstLine="567"/>
        <w:rPr>
          <w:lang w:val="ru-RU"/>
        </w:rPr>
      </w:pPr>
      <w:r w:rsidRPr="00F30903">
        <w:rPr>
          <w:lang w:val="ru-RU"/>
        </w:rPr>
        <w:t>Машины динамического действия можно классифицировать по следующим  основным  признакам:  1)  технологии  рыхления  грунтов;</w:t>
      </w:r>
    </w:p>
    <w:p w:rsidR="00FF6E9C" w:rsidRPr="00F30903" w:rsidRDefault="00FB709D">
      <w:pPr>
        <w:pStyle w:val="a4"/>
        <w:numPr>
          <w:ilvl w:val="0"/>
          <w:numId w:val="32"/>
        </w:numPr>
        <w:tabs>
          <w:tab w:val="left" w:pos="1172"/>
        </w:tabs>
        <w:ind w:right="102" w:firstLine="0"/>
        <w:rPr>
          <w:sz w:val="28"/>
          <w:lang w:val="ru-RU"/>
        </w:rPr>
      </w:pPr>
      <w:r w:rsidRPr="00F30903">
        <w:rPr>
          <w:sz w:val="28"/>
          <w:lang w:val="ru-RU"/>
        </w:rPr>
        <w:t>характеру прикладываемого к рабочему органу динамического им- пульса; 3) способу передачи динамического импульсагрунту.</w:t>
      </w:r>
    </w:p>
    <w:p w:rsidR="00FF6E9C" w:rsidRPr="00F30903" w:rsidRDefault="00FB709D">
      <w:pPr>
        <w:pStyle w:val="a4"/>
        <w:numPr>
          <w:ilvl w:val="1"/>
          <w:numId w:val="32"/>
        </w:numPr>
        <w:tabs>
          <w:tab w:val="left" w:pos="1716"/>
        </w:tabs>
        <w:ind w:right="100" w:firstLine="568"/>
        <w:jc w:val="both"/>
        <w:rPr>
          <w:sz w:val="28"/>
          <w:lang w:val="ru-RU"/>
        </w:rPr>
      </w:pPr>
      <w:r w:rsidRPr="00F30903">
        <w:rPr>
          <w:spacing w:val="-3"/>
          <w:sz w:val="28"/>
          <w:lang w:val="ru-RU"/>
        </w:rPr>
        <w:t xml:space="preserve">Рыхление </w:t>
      </w:r>
      <w:r w:rsidRPr="00F30903">
        <w:rPr>
          <w:sz w:val="28"/>
          <w:lang w:val="ru-RU"/>
        </w:rPr>
        <w:t xml:space="preserve">мерзлых </w:t>
      </w:r>
      <w:r w:rsidRPr="00F30903">
        <w:rPr>
          <w:spacing w:val="-3"/>
          <w:sz w:val="28"/>
          <w:lang w:val="ru-RU"/>
        </w:rPr>
        <w:t xml:space="preserve">грунтов </w:t>
      </w:r>
      <w:r w:rsidRPr="00F30903">
        <w:rPr>
          <w:sz w:val="28"/>
          <w:lang w:val="ru-RU"/>
        </w:rPr>
        <w:t xml:space="preserve">может </w:t>
      </w:r>
      <w:r w:rsidRPr="00F30903">
        <w:rPr>
          <w:spacing w:val="-3"/>
          <w:sz w:val="28"/>
          <w:lang w:val="ru-RU"/>
        </w:rPr>
        <w:t xml:space="preserve">производиться: </w:t>
      </w:r>
      <w:r w:rsidRPr="00F30903">
        <w:rPr>
          <w:sz w:val="28"/>
          <w:lang w:val="ru-RU"/>
        </w:rPr>
        <w:t xml:space="preserve">а) последова- </w:t>
      </w:r>
      <w:r w:rsidRPr="00F30903">
        <w:rPr>
          <w:spacing w:val="-3"/>
          <w:sz w:val="28"/>
          <w:lang w:val="ru-RU"/>
        </w:rPr>
        <w:t xml:space="preserve">тельными погружениями рабочего </w:t>
      </w:r>
      <w:r w:rsidRPr="00F30903">
        <w:rPr>
          <w:sz w:val="28"/>
          <w:lang w:val="ru-RU"/>
        </w:rPr>
        <w:t xml:space="preserve">органа-клина с поверхности массива (клиновые рыхлители) или б) отделением от массива «стружки» опреде- </w:t>
      </w:r>
      <w:r w:rsidRPr="00F30903">
        <w:rPr>
          <w:spacing w:val="-3"/>
          <w:sz w:val="28"/>
          <w:lang w:val="ru-RU"/>
        </w:rPr>
        <w:t xml:space="preserve">ленной </w:t>
      </w:r>
      <w:r w:rsidRPr="00F30903">
        <w:rPr>
          <w:sz w:val="28"/>
          <w:lang w:val="ru-RU"/>
        </w:rPr>
        <w:t xml:space="preserve">толщины рабочим </w:t>
      </w:r>
      <w:r w:rsidRPr="00F30903">
        <w:rPr>
          <w:spacing w:val="-3"/>
          <w:sz w:val="28"/>
          <w:lang w:val="ru-RU"/>
        </w:rPr>
        <w:t xml:space="preserve">органом, </w:t>
      </w:r>
      <w:r w:rsidRPr="00F30903">
        <w:rPr>
          <w:sz w:val="28"/>
          <w:lang w:val="ru-RU"/>
        </w:rPr>
        <w:t xml:space="preserve">который перемещается </w:t>
      </w:r>
      <w:r w:rsidRPr="00F30903">
        <w:rPr>
          <w:spacing w:val="-3"/>
          <w:sz w:val="28"/>
          <w:lang w:val="ru-RU"/>
        </w:rPr>
        <w:t xml:space="preserve">параллельно </w:t>
      </w:r>
      <w:r w:rsidRPr="00F30903">
        <w:rPr>
          <w:sz w:val="28"/>
          <w:lang w:val="ru-RU"/>
        </w:rPr>
        <w:t>поверхности</w:t>
      </w:r>
      <w:r w:rsidRPr="00F30903">
        <w:rPr>
          <w:spacing w:val="-3"/>
          <w:sz w:val="28"/>
          <w:lang w:val="ru-RU"/>
        </w:rPr>
        <w:t>грунта</w:t>
      </w:r>
      <w:r w:rsidRPr="00F30903">
        <w:rPr>
          <w:sz w:val="28"/>
          <w:lang w:val="ru-RU"/>
        </w:rPr>
        <w:t>(рыхлителисактивнымирабочими</w:t>
      </w:r>
      <w:r w:rsidRPr="00F30903">
        <w:rPr>
          <w:spacing w:val="-3"/>
          <w:sz w:val="28"/>
          <w:lang w:val="ru-RU"/>
        </w:rPr>
        <w:t>органами).</w:t>
      </w:r>
    </w:p>
    <w:p w:rsidR="00FF6E9C" w:rsidRPr="00F30903" w:rsidRDefault="00FB709D">
      <w:pPr>
        <w:pStyle w:val="a4"/>
        <w:numPr>
          <w:ilvl w:val="1"/>
          <w:numId w:val="32"/>
        </w:numPr>
        <w:tabs>
          <w:tab w:val="left" w:pos="1716"/>
        </w:tabs>
        <w:ind w:right="102" w:firstLine="568"/>
        <w:jc w:val="both"/>
        <w:rPr>
          <w:sz w:val="28"/>
          <w:lang w:val="ru-RU"/>
        </w:rPr>
      </w:pPr>
      <w:r w:rsidRPr="00F30903">
        <w:rPr>
          <w:sz w:val="28"/>
          <w:lang w:val="ru-RU"/>
        </w:rPr>
        <w:t>По характеру прикладываемого импульса могут быть машины:   а) ударного действия; б) частоударного и виброударного действия и в) вибрационного действия. Рыхлители ударного действия производят разрушение грунта ударами с большой энергией (до нескольких тс·м) при сравнительно малой их частоте (до 100 в мин). Рыхлители часто- ударного и виброударного действия производят разрушение грунта уда- рами значительно меньшей энергии (до нескольких сот кгс·м), но с большой частотой. Кроме того, у рыхлителей виброударного действия на рабочий орган передаются еще вибрационные воздействия от упру- гих элементов, на которых обычно подвешивается виброударный меха- низм: рыхлители вибрационного действия производят разрушение грун- та за счет колебаний рабочего органа под действиемвибратора.</w:t>
      </w:r>
    </w:p>
    <w:p w:rsidR="00FF6E9C" w:rsidRPr="00F30903" w:rsidRDefault="00FB709D">
      <w:pPr>
        <w:pStyle w:val="a4"/>
        <w:numPr>
          <w:ilvl w:val="1"/>
          <w:numId w:val="32"/>
        </w:numPr>
        <w:tabs>
          <w:tab w:val="left" w:pos="1715"/>
        </w:tabs>
        <w:ind w:right="104" w:firstLine="567"/>
        <w:jc w:val="both"/>
        <w:rPr>
          <w:sz w:val="28"/>
          <w:lang w:val="ru-RU"/>
        </w:rPr>
      </w:pPr>
      <w:r w:rsidRPr="00F30903">
        <w:rPr>
          <w:sz w:val="28"/>
          <w:lang w:val="ru-RU"/>
        </w:rPr>
        <w:t>По способу передачи динамического импульса грунту могут  быть машины: а) с падающим рабочим органом, который после передачи динамического импульса принудительно отводится от грунта, или б) с забиваемым рабочим органом, который находится в  постоянном контакте сгрунтом.</w:t>
      </w:r>
    </w:p>
    <w:p w:rsidR="00FF6E9C" w:rsidRPr="00F30903" w:rsidRDefault="004816A0">
      <w:pPr>
        <w:pStyle w:val="a3"/>
        <w:ind w:left="5505" w:right="102" w:firstLine="567"/>
        <w:rPr>
          <w:lang w:val="ru-RU"/>
        </w:rPr>
      </w:pPr>
      <w:r>
        <w:rPr>
          <w:noProof/>
          <w:lang w:val="ru-RU" w:eastAsia="ru-RU"/>
        </w:rPr>
        <w:pict>
          <v:group id="Group 38" o:spid="_x0000_s1122" style="position:absolute;left:0;text-align:left;margin-left:41.2pt;margin-top:1.45pt;width:261.65pt;height:216.6pt;z-index:251661824;mso-position-horizontal-relative:page" coordorigin="824,29" coordsize="5233,43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">
            <v:shape id="Picture 41" o:spid="_x0000_s1123" type="#_x0000_t75" style="position:absolute;left:824;top:29;width:5233;height:27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rpHu/AAAA2wAAAA8AAABkcnMvZG93bnJldi54bWxET02LwjAQvQv+hzCCN01VELcaRQuKIAp2&#10;Fa9DM7bFZlKaqPXfm8PCHh/ve7FqTSVe1LjSsoLRMAJBnFldcq7g8rsdzEA4j6yxskwKPuRgtex2&#10;Fhhr++YzvVKfixDCLkYFhfd1LKXLCjLohrYmDtzdNgZ9gE0udYPvEG4qOY6iqTRYcmgosKakoOyR&#10;Po2C88HuJvlpNtkk6fOWHo/Xk08qpfq9dj0H4an1/+I/914r+Anrw5fwA+Ty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Ea6R7vwAAANsAAAAPAAAAAAAAAAAAAAAAAJ8CAABk&#10;cnMvZG93bnJldi54bWxQSwUGAAAAAAQABAD3AAAAiwMAAAAA&#10;">
              <v:imagedata r:id="rId93" o:title=""/>
            </v:shape>
            <v:rect id="Rectangle 40" o:spid="_x0000_s1124" style="position:absolute;left:1090;top:2591;width:4955;height:17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WjkMQA&#10;AADbAAAADwAAAGRycy9kb3ducmV2LnhtbESPQWvCQBSE70L/w/IKvelurYYa3YRSCBTUQ7XQ6yP7&#10;TILZt2l2jem/dwsFj8PMfMNs8tG2YqDeN441PM8UCOLSmYYrDV/HYvoKwgdkg61j0vBLHvLsYbLB&#10;1Lgrf9JwCJWIEPYpaqhD6FIpfVmTRT9zHXH0Tq63GKLsK2l6vEa4beVcqURabDgu1NjRe03l+XCx&#10;GjBZmJ/96WV33F4SXFWjKpbfSuunx/FtDSLQGO7h//aH0bC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lo5DEAAAA2wAAAA8AAAAAAAAAAAAAAAAAmAIAAGRycy9k&#10;b3ducmV2LnhtbFBLBQYAAAAABAAEAPUAAACJAwAAAAA=&#10;" stroked="f"/>
            <v:shape id="Text Box 39" o:spid="_x0000_s1125" type="#_x0000_t202" style="position:absolute;left:824;top:29;width:5233;height:43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Gn7sMA&#10;AADbAAAADwAAAGRycy9kb3ducmV2LnhtbESPQWvCQBSE7wX/w/IK3uqmI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Gn7sMAAADbAAAADwAAAAAAAAAAAAAAAACYAgAAZHJzL2Rv&#10;d25yZXYueG1sUEsFBgAAAAAEAAQA9QAAAIgDAAAAAA==&#10;" filled="f" stroked="f">
              <v:textbox inset="0,0,0,0">
                <w:txbxContent>
                  <w:p w:rsidR="00E95953" w:rsidRDefault="00E95953">
                    <w:pPr>
                      <w:rPr>
                        <w:sz w:val="26"/>
                      </w:rPr>
                    </w:pPr>
                  </w:p>
                  <w:p w:rsidR="00E95953" w:rsidRDefault="00E95953">
                    <w:pPr>
                      <w:rPr>
                        <w:sz w:val="26"/>
                      </w:rPr>
                    </w:pPr>
                  </w:p>
                  <w:p w:rsidR="00E95953" w:rsidRDefault="00E95953">
                    <w:pPr>
                      <w:rPr>
                        <w:sz w:val="26"/>
                      </w:rPr>
                    </w:pPr>
                  </w:p>
                  <w:p w:rsidR="00E95953" w:rsidRDefault="00E95953">
                    <w:pPr>
                      <w:rPr>
                        <w:sz w:val="26"/>
                      </w:rPr>
                    </w:pPr>
                  </w:p>
                  <w:p w:rsidR="00E95953" w:rsidRDefault="00E95953">
                    <w:pPr>
                      <w:rPr>
                        <w:sz w:val="26"/>
                      </w:rPr>
                    </w:pPr>
                  </w:p>
                  <w:p w:rsidR="00E95953" w:rsidRDefault="00E95953">
                    <w:pPr>
                      <w:rPr>
                        <w:sz w:val="26"/>
                      </w:rPr>
                    </w:pPr>
                  </w:p>
                  <w:p w:rsidR="00E95953" w:rsidRDefault="00E95953">
                    <w:pPr>
                      <w:rPr>
                        <w:sz w:val="26"/>
                      </w:rPr>
                    </w:pPr>
                  </w:p>
                  <w:p w:rsidR="00E95953" w:rsidRDefault="00E95953">
                    <w:pPr>
                      <w:rPr>
                        <w:sz w:val="26"/>
                      </w:rPr>
                    </w:pPr>
                  </w:p>
                  <w:p w:rsidR="00E95953" w:rsidRDefault="00E95953">
                    <w:pPr>
                      <w:rPr>
                        <w:sz w:val="21"/>
                      </w:rPr>
                    </w:pPr>
                  </w:p>
                  <w:p w:rsidR="00E95953" w:rsidRPr="000A380A" w:rsidRDefault="00E95953">
                    <w:pPr>
                      <w:ind w:left="751" w:right="494"/>
                      <w:jc w:val="center"/>
                      <w:rPr>
                        <w:i/>
                        <w:sz w:val="26"/>
                        <w:lang w:val="ru-RU"/>
                      </w:rPr>
                    </w:pPr>
                    <w:r w:rsidRPr="000A380A">
                      <w:rPr>
                        <w:i/>
                        <w:w w:val="90"/>
                        <w:sz w:val="26"/>
                        <w:lang w:val="ru-RU"/>
                      </w:rPr>
                      <w:t>Рис. 19.2. Технологические схемы разработки грунта машинами динамического действия:</w:t>
                    </w:r>
                  </w:p>
                  <w:p w:rsidR="00E95953" w:rsidRPr="000A380A" w:rsidRDefault="00E95953">
                    <w:pPr>
                      <w:ind w:left="751" w:right="494"/>
                      <w:jc w:val="center"/>
                      <w:rPr>
                        <w:i/>
                        <w:sz w:val="24"/>
                        <w:lang w:val="ru-RU"/>
                      </w:rPr>
                    </w:pPr>
                    <w:r w:rsidRPr="000A380A">
                      <w:rPr>
                        <w:i/>
                        <w:w w:val="95"/>
                        <w:sz w:val="24"/>
                        <w:lang w:val="ru-RU"/>
                      </w:rPr>
                      <w:t xml:space="preserve">а–клиновымрыхлителем;б–рыхлителем </w:t>
                    </w:r>
                    <w:r w:rsidRPr="000A380A">
                      <w:rPr>
                        <w:i/>
                        <w:w w:val="90"/>
                        <w:sz w:val="24"/>
                        <w:lang w:val="ru-RU"/>
                      </w:rPr>
                      <w:t>с активным рабочиморганом</w:t>
                    </w:r>
                  </w:p>
                </w:txbxContent>
              </v:textbox>
            </v:shape>
            <w10:wrap anchorx="page"/>
          </v:group>
        </w:pict>
      </w:r>
      <w:r w:rsidR="00FB709D" w:rsidRPr="00F30903">
        <w:rPr>
          <w:lang w:val="ru-RU"/>
        </w:rPr>
        <w:t xml:space="preserve">Основные технологические схемы рыхления мерзлых грунтов машинами динамического дей- ствия показаны на рис. 19.2. При разработке грунта клиновыми рыхлителями (рис. 19.2, </w:t>
      </w:r>
      <w:r w:rsidR="00FB709D" w:rsidRPr="00F30903">
        <w:rPr>
          <w:i/>
          <w:lang w:val="ru-RU"/>
        </w:rPr>
        <w:t>а</w:t>
      </w:r>
      <w:r w:rsidR="00FB709D" w:rsidRPr="00F30903">
        <w:rPr>
          <w:lang w:val="ru-RU"/>
        </w:rPr>
        <w:t>) рабо- чий орган-клин погружается в грунт доопределенной глубины. Каждое последующее погруже- ние производится на некотором расстоянии от предыдущего. Ве- личина этого расстояния называ- ется шагом забивки (</w:t>
      </w:r>
      <w:r w:rsidR="00FB709D">
        <w:rPr>
          <w:i/>
        </w:rPr>
        <w:t>l</w:t>
      </w:r>
      <w:r w:rsidR="00FB709D" w:rsidRPr="00F30903">
        <w:rPr>
          <w:lang w:val="ru-RU"/>
        </w:rPr>
        <w:t>) и   зависит</w:t>
      </w:r>
    </w:p>
    <w:p w:rsidR="00FF6E9C" w:rsidRPr="00F30903" w:rsidRDefault="00FF6E9C">
      <w:pPr>
        <w:rPr>
          <w:lang w:val="ru-RU"/>
        </w:rPr>
        <w:sectPr w:rsidR="00FF6E9C" w:rsidRPr="00F30903">
          <w:pgSz w:w="11910" w:h="16840"/>
          <w:pgMar w:top="1540" w:right="1480" w:bottom="1820" w:left="720" w:header="0" w:footer="1633" w:gutter="0"/>
          <w:cols w:space="720"/>
        </w:sectPr>
      </w:pPr>
    </w:p>
    <w:p w:rsidR="00FF6E9C" w:rsidRPr="00F30903" w:rsidRDefault="00FB709D">
      <w:pPr>
        <w:pStyle w:val="a3"/>
        <w:spacing w:before="47"/>
        <w:ind w:right="101"/>
        <w:rPr>
          <w:lang w:val="ru-RU"/>
        </w:rPr>
      </w:pPr>
      <w:r w:rsidRPr="00F30903">
        <w:rPr>
          <w:lang w:val="ru-RU"/>
        </w:rPr>
        <w:lastRenderedPageBreak/>
        <w:t>от условий разрушения. Таким образом, клиновые рыхлители имеют ко- короткий рабочий цикл, состоящий из опускания рабочего органа на грунт, его погружения в грунт, извлечения и последующего переезда всей машины на расстояние, равное шагу забивки. Как показала практи- ка, на вспомогательные операции часто затрачивается времени не меньше, чем на непосредственное погружение клина, т. е. на разруше- ние грунта. Данная технология обусловливает область наиболее рацио- нального применения клиновых рыхлителей – отрывку небольших кот- лованов, широких траншей и рыхление грунта в стесненных условиях.</w:t>
      </w:r>
    </w:p>
    <w:p w:rsidR="00FF6E9C" w:rsidRPr="00F30903" w:rsidRDefault="00FB709D">
      <w:pPr>
        <w:pStyle w:val="a3"/>
        <w:ind w:right="102" w:firstLine="567"/>
        <w:rPr>
          <w:lang w:val="ru-RU"/>
        </w:rPr>
      </w:pPr>
      <w:r w:rsidRPr="00F30903">
        <w:rPr>
          <w:lang w:val="ru-RU"/>
        </w:rPr>
        <w:t xml:space="preserve">При разработке грунта под действием тяговых усилий базовой ма- шины и динамических нагрузок от специального активизирующего ме- ханизма рыхлитель с активным рабочим органом (рис. 19.2, </w:t>
      </w:r>
      <w:r w:rsidRPr="00F30903">
        <w:rPr>
          <w:i/>
          <w:lang w:val="ru-RU"/>
        </w:rPr>
        <w:t>б</w:t>
      </w:r>
      <w:r w:rsidRPr="00F30903">
        <w:rPr>
          <w:lang w:val="ru-RU"/>
        </w:rPr>
        <w:t xml:space="preserve">) заглубля- ется на определенную глубину </w:t>
      </w:r>
      <w:r>
        <w:rPr>
          <w:i/>
        </w:rPr>
        <w:t>h</w:t>
      </w:r>
      <w:r w:rsidRPr="00F30903">
        <w:rPr>
          <w:lang w:val="ru-RU"/>
        </w:rPr>
        <w:t>и разрушает грунт параллельными проходами. В пределах одного прохода эти машины осуществляют не- прерывное рыхление грунта, благодаря чему продолжительность цикла у них значительно больше, чем у клиновых рыхлителей. На непосред- ственное разрушение грунта здесь затрачивается значительно больше времени, чем на вспомогательные операции. К этой группе машин отно- сятся и экскаваторы с ковшами, оснащенными активными зубьями, хотя в отличие от рыхлителей, они осуществляют не только рыхление грун- та, но одновременно и егоуборку.</w:t>
      </w:r>
    </w:p>
    <w:p w:rsidR="00FF6E9C" w:rsidRPr="00F30903" w:rsidRDefault="00FB709D">
      <w:pPr>
        <w:pStyle w:val="a3"/>
        <w:ind w:right="102" w:firstLine="567"/>
        <w:rPr>
          <w:i/>
          <w:lang w:val="ru-RU"/>
        </w:rPr>
      </w:pPr>
      <w:r w:rsidRPr="00F30903">
        <w:rPr>
          <w:lang w:val="ru-RU"/>
        </w:rPr>
        <w:t>Основные конструктивные схемы рыхлителей с падающими и за- биваемыми рабочими органами, показанные на примере клиновых рых- лителей, представлены на рис. 19.3</w:t>
      </w:r>
      <w:r w:rsidRPr="00F30903">
        <w:rPr>
          <w:i/>
          <w:lang w:val="ru-RU"/>
        </w:rPr>
        <w:t>.</w:t>
      </w:r>
    </w:p>
    <w:p w:rsidR="00FF6E9C" w:rsidRPr="00F30903" w:rsidRDefault="00FB709D">
      <w:pPr>
        <w:pStyle w:val="a3"/>
        <w:spacing w:before="1"/>
        <w:ind w:left="0"/>
        <w:jc w:val="left"/>
        <w:rPr>
          <w:i/>
          <w:sz w:val="24"/>
          <w:lang w:val="ru-RU"/>
        </w:rPr>
      </w:pPr>
      <w:r>
        <w:rPr>
          <w:noProof/>
          <w:lang w:val="ru-RU" w:eastAsia="ru-RU"/>
        </w:rPr>
        <w:drawing>
          <wp:anchor distT="0" distB="0" distL="0" distR="0" simplePos="0" relativeHeight="251635200" behindDoc="0" locked="0" layoutInCell="1" allowOverlap="1">
            <wp:simplePos x="0" y="0"/>
            <wp:positionH relativeFrom="page">
              <wp:posOffset>1346072</wp:posOffset>
            </wp:positionH>
            <wp:positionV relativeFrom="paragraph">
              <wp:posOffset>201189</wp:posOffset>
            </wp:positionV>
            <wp:extent cx="4836239" cy="2584704"/>
            <wp:effectExtent l="0" t="0" r="0" b="0"/>
            <wp:wrapTopAndBottom/>
            <wp:docPr id="141"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81.jpeg"/>
                    <pic:cNvPicPr/>
                  </pic:nvPicPr>
                  <pic:blipFill>
                    <a:blip r:embed="rId94" cstate="print"/>
                    <a:stretch>
                      <a:fillRect/>
                    </a:stretch>
                  </pic:blipFill>
                  <pic:spPr>
                    <a:xfrm>
                      <a:off x="0" y="0"/>
                      <a:ext cx="4836239" cy="2584704"/>
                    </a:xfrm>
                    <a:prstGeom prst="rect">
                      <a:avLst/>
                    </a:prstGeom>
                  </pic:spPr>
                </pic:pic>
              </a:graphicData>
            </a:graphic>
          </wp:anchor>
        </w:drawing>
      </w:r>
    </w:p>
    <w:p w:rsidR="00FF6E9C" w:rsidRPr="00F30903" w:rsidRDefault="00FB709D">
      <w:pPr>
        <w:ind w:left="99" w:right="97"/>
        <w:jc w:val="center"/>
        <w:rPr>
          <w:i/>
          <w:sz w:val="26"/>
          <w:lang w:val="ru-RU"/>
        </w:rPr>
      </w:pPr>
      <w:r w:rsidRPr="00F30903">
        <w:rPr>
          <w:i/>
          <w:w w:val="90"/>
          <w:sz w:val="26"/>
          <w:lang w:val="ru-RU"/>
        </w:rPr>
        <w:t>Рис. 19.3. Конструктивные схемы клиновых рыхлителей:</w:t>
      </w:r>
    </w:p>
    <w:p w:rsidR="00FF6E9C" w:rsidRPr="00F30903" w:rsidRDefault="00FB709D">
      <w:pPr>
        <w:ind w:left="101" w:right="97"/>
        <w:jc w:val="center"/>
        <w:rPr>
          <w:i/>
          <w:sz w:val="26"/>
          <w:lang w:val="ru-RU"/>
        </w:rPr>
      </w:pPr>
      <w:r w:rsidRPr="00F30903">
        <w:rPr>
          <w:i/>
          <w:w w:val="95"/>
          <w:sz w:val="26"/>
          <w:lang w:val="ru-RU"/>
        </w:rPr>
        <w:t xml:space="preserve">а–спадающимрабочиморганом;б–вибрационный;в–сзабиваемымрабочим </w:t>
      </w:r>
      <w:r w:rsidRPr="00F30903">
        <w:rPr>
          <w:i/>
          <w:w w:val="90"/>
          <w:sz w:val="26"/>
          <w:lang w:val="ru-RU"/>
        </w:rPr>
        <w:t>органом (ударный и частоударный); г –виброударный</w:t>
      </w:r>
    </w:p>
    <w:p w:rsidR="00FF6E9C" w:rsidRPr="00F30903" w:rsidRDefault="00FF6E9C">
      <w:pPr>
        <w:jc w:val="center"/>
        <w:rPr>
          <w:sz w:val="26"/>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 xml:space="preserve">У рыхлителя с падающим рабочим органом (рис. 19.3, </w:t>
      </w:r>
      <w:r w:rsidRPr="00F30903">
        <w:rPr>
          <w:i/>
          <w:lang w:val="ru-RU"/>
        </w:rPr>
        <w:t>а</w:t>
      </w:r>
      <w:r w:rsidRPr="00F30903">
        <w:rPr>
          <w:lang w:val="ru-RU"/>
        </w:rPr>
        <w:t xml:space="preserve">) клин </w:t>
      </w:r>
      <w:r w:rsidRPr="00F30903">
        <w:rPr>
          <w:i/>
          <w:lang w:val="ru-RU"/>
        </w:rPr>
        <w:t xml:space="preserve">1 </w:t>
      </w:r>
      <w:r w:rsidRPr="00F30903">
        <w:rPr>
          <w:lang w:val="ru-RU"/>
        </w:rPr>
        <w:t xml:space="preserve">и ударная масса </w:t>
      </w:r>
      <w:r w:rsidRPr="00F30903">
        <w:rPr>
          <w:i/>
          <w:lang w:val="ru-RU"/>
        </w:rPr>
        <w:t xml:space="preserve">2 </w:t>
      </w:r>
      <w:r w:rsidRPr="00F30903">
        <w:rPr>
          <w:lang w:val="ru-RU"/>
        </w:rPr>
        <w:t xml:space="preserve">составляют одно целое и перемещаются по направляю- щим. После каждого удара клин выводится из контакта с грунтом. Эти рыхлители обычно бывают ударного действия со свободно падающими рабочими органами, однако к ним можно отнести также вибрационные рыхлители </w:t>
      </w:r>
      <w:r w:rsidRPr="00F30903">
        <w:rPr>
          <w:i/>
          <w:lang w:val="ru-RU"/>
        </w:rPr>
        <w:t>(</w:t>
      </w:r>
      <w:r w:rsidRPr="00F30903">
        <w:rPr>
          <w:lang w:val="ru-RU"/>
        </w:rPr>
        <w:t>рис. 19.3</w:t>
      </w:r>
      <w:r w:rsidRPr="00F30903">
        <w:rPr>
          <w:i/>
          <w:lang w:val="ru-RU"/>
        </w:rPr>
        <w:t>, б</w:t>
      </w:r>
      <w:r w:rsidRPr="00F30903">
        <w:rPr>
          <w:lang w:val="ru-RU"/>
        </w:rPr>
        <w:t xml:space="preserve">), у которых источником динамических импуль- сов является вибратор </w:t>
      </w:r>
      <w:r w:rsidRPr="00F30903">
        <w:rPr>
          <w:i/>
          <w:lang w:val="ru-RU"/>
        </w:rPr>
        <w:t>3</w:t>
      </w:r>
      <w:r w:rsidRPr="00F30903">
        <w:rPr>
          <w:lang w:val="ru-RU"/>
        </w:rPr>
        <w:t xml:space="preserve">, жестко связанный с рабочим органом и совер- шающий вместе с ним колебательные движения. Под действием возму- щающей силы, создаваемой дебалансом </w:t>
      </w:r>
      <w:r w:rsidRPr="00F30903">
        <w:rPr>
          <w:i/>
          <w:lang w:val="ru-RU"/>
        </w:rPr>
        <w:t>4</w:t>
      </w:r>
      <w:r w:rsidRPr="00F30903">
        <w:rPr>
          <w:lang w:val="ru-RU"/>
        </w:rPr>
        <w:t>, вибратор вместе с рабочим органом совершает возвратно-поступательное движение в направляю- щих.</w:t>
      </w:r>
    </w:p>
    <w:p w:rsidR="00FF6E9C" w:rsidRPr="00F30903" w:rsidRDefault="00FB709D">
      <w:pPr>
        <w:pStyle w:val="a3"/>
        <w:ind w:right="102" w:firstLine="567"/>
        <w:rPr>
          <w:lang w:val="ru-RU"/>
        </w:rPr>
      </w:pPr>
      <w:r w:rsidRPr="00F30903">
        <w:rPr>
          <w:lang w:val="ru-RU"/>
        </w:rPr>
        <w:t xml:space="preserve">У рыхлителей с забиваемым рабочим органом (рис. 19.3, </w:t>
      </w:r>
      <w:r w:rsidRPr="00F30903">
        <w:rPr>
          <w:i/>
          <w:lang w:val="ru-RU"/>
        </w:rPr>
        <w:t>в</w:t>
      </w:r>
      <w:r w:rsidRPr="00F30903">
        <w:rPr>
          <w:lang w:val="ru-RU"/>
        </w:rPr>
        <w:t xml:space="preserve">) ударная масса, имеющая боек </w:t>
      </w:r>
      <w:r w:rsidRPr="00F30903">
        <w:rPr>
          <w:i/>
          <w:lang w:val="ru-RU"/>
        </w:rPr>
        <w:t>5</w:t>
      </w:r>
      <w:r w:rsidRPr="00F30903">
        <w:rPr>
          <w:lang w:val="ru-RU"/>
        </w:rPr>
        <w:t xml:space="preserve">, отделена от клина. В процессе рыхления она со- вершает возвратно-поступательное движение в направляющих, в то время как рабочий орган, снабженный наковальней </w:t>
      </w:r>
      <w:r w:rsidRPr="00F30903">
        <w:rPr>
          <w:i/>
          <w:lang w:val="ru-RU"/>
        </w:rPr>
        <w:t>6</w:t>
      </w:r>
      <w:r w:rsidRPr="00F30903">
        <w:rPr>
          <w:lang w:val="ru-RU"/>
        </w:rPr>
        <w:t>, движется только в сторону грунта и находится с ним в постоянном контакте.</w:t>
      </w:r>
    </w:p>
    <w:p w:rsidR="00FF6E9C" w:rsidRPr="00F30903" w:rsidRDefault="00FB709D">
      <w:pPr>
        <w:pStyle w:val="a3"/>
        <w:ind w:right="102" w:firstLine="567"/>
        <w:rPr>
          <w:lang w:val="ru-RU"/>
        </w:rPr>
      </w:pPr>
      <w:r w:rsidRPr="00F30903">
        <w:rPr>
          <w:lang w:val="ru-RU"/>
        </w:rPr>
        <w:t>Следует заметить, что деление рыхлителей на ударные, частоудар- ные и виброударные является условным. У рыхлителей ударного дей- ствия источником энергии является свободнопадающая масса. Эти ма- шины развивают большую энергию удара и работают с частотой ударов до 15–20 в минуту. К ним можно отнести также рыхлители с дизель- молотами, которые обеспечивают частоту ударов примерно до 60 в ми- нуту, и рыхлители с другими источниками ударной энергии, передавае- мой с относительно малой частотой ударов (условно до 100 в минуту).</w:t>
      </w:r>
    </w:p>
    <w:p w:rsidR="00FF6E9C" w:rsidRPr="00F30903" w:rsidRDefault="00FB709D">
      <w:pPr>
        <w:pStyle w:val="a3"/>
        <w:ind w:right="102" w:firstLine="567"/>
        <w:rPr>
          <w:lang w:val="ru-RU"/>
        </w:rPr>
      </w:pPr>
      <w:r w:rsidRPr="00F30903">
        <w:rPr>
          <w:lang w:val="ru-RU"/>
        </w:rPr>
        <w:t xml:space="preserve">У виброударных рыхлителей (рис. 19.3, </w:t>
      </w:r>
      <w:r w:rsidRPr="00F30903">
        <w:rPr>
          <w:i/>
          <w:lang w:val="ru-RU"/>
        </w:rPr>
        <w:t>г</w:t>
      </w:r>
      <w:r w:rsidRPr="00F30903">
        <w:rPr>
          <w:lang w:val="ru-RU"/>
        </w:rPr>
        <w:t xml:space="preserve">) источником динами- ческих импульсов является вибромолот направленного действия, име- ющий две пары дебалансов. Вибромолот устанавливается на клине с помощью пружин </w:t>
      </w:r>
      <w:r w:rsidRPr="00F30903">
        <w:rPr>
          <w:i/>
          <w:lang w:val="ru-RU"/>
        </w:rPr>
        <w:t>7</w:t>
      </w:r>
      <w:r w:rsidRPr="00F30903">
        <w:rPr>
          <w:lang w:val="ru-RU"/>
        </w:rPr>
        <w:t>, через которые в промежутке между ударами молот оказывает на клин вибрационное воздействие.</w:t>
      </w:r>
    </w:p>
    <w:p w:rsidR="00FF6E9C" w:rsidRPr="00F30903" w:rsidRDefault="00FB709D">
      <w:pPr>
        <w:pStyle w:val="a3"/>
        <w:ind w:right="102" w:firstLine="567"/>
        <w:rPr>
          <w:lang w:val="ru-RU"/>
        </w:rPr>
      </w:pPr>
      <w:r w:rsidRPr="00F30903">
        <w:rPr>
          <w:lang w:val="ru-RU"/>
        </w:rPr>
        <w:t>В отличие от ударных часто- и виброударные рыхлители развивают значительно меньшую энергию единичного удара (до нескольких сот кгс·м), но передают ее с относительно большей частотой ударов (до 1000 в минуту и более). К этим машинам относятся рыхлители, у кото- рых источником динамического импульса являются, как правило, спе- циальные механизмы – ударники, имеющие механический, электриче- ский, пневматический, гидравлический или смешанныйприводы.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2"/>
        <w:spacing w:before="47"/>
        <w:ind w:left="100"/>
        <w:rPr>
          <w:lang w:val="ru-RU"/>
        </w:rPr>
      </w:pPr>
      <w:r w:rsidRPr="00F30903">
        <w:rPr>
          <w:lang w:val="ru-RU"/>
        </w:rPr>
        <w:lastRenderedPageBreak/>
        <w:t>Глава 20</w:t>
      </w:r>
    </w:p>
    <w:p w:rsidR="00FF6E9C" w:rsidRPr="00F30903" w:rsidRDefault="00FB709D">
      <w:pPr>
        <w:ind w:left="100" w:right="97"/>
        <w:jc w:val="center"/>
        <w:rPr>
          <w:rFonts w:ascii="Arial Narrow" w:hAnsi="Arial Narrow"/>
          <w:b/>
          <w:sz w:val="32"/>
          <w:lang w:val="ru-RU"/>
        </w:rPr>
      </w:pPr>
      <w:r w:rsidRPr="00F30903">
        <w:rPr>
          <w:rFonts w:ascii="Arial Narrow" w:hAnsi="Arial Narrow"/>
          <w:b/>
          <w:sz w:val="32"/>
          <w:lang w:val="ru-RU"/>
        </w:rPr>
        <w:t>МАШИНЫ ДЛЯ НАРЕЗАНИЯ ЩЕЛЕЙ</w:t>
      </w:r>
    </w:p>
    <w:p w:rsidR="00FF6E9C" w:rsidRPr="00F30903" w:rsidRDefault="00FB709D">
      <w:pPr>
        <w:pStyle w:val="2"/>
        <w:rPr>
          <w:lang w:val="ru-RU"/>
        </w:rPr>
      </w:pPr>
      <w:bookmarkStart w:id="76" w:name="_TOC_250011"/>
      <w:bookmarkEnd w:id="76"/>
      <w:r w:rsidRPr="00F30903">
        <w:rPr>
          <w:lang w:val="ru-RU"/>
        </w:rPr>
        <w:t>И ОТРЫВКИ ТРАНШЕЙ В МЕРЗЛЫХ ГРУНТАХ</w:t>
      </w:r>
    </w:p>
    <w:p w:rsidR="00FF6E9C" w:rsidRPr="00F30903" w:rsidRDefault="00FF6E9C">
      <w:pPr>
        <w:pStyle w:val="a3"/>
        <w:spacing w:before="9"/>
        <w:ind w:left="0"/>
        <w:jc w:val="left"/>
        <w:rPr>
          <w:rFonts w:ascii="Arial Narrow"/>
          <w:b/>
          <w:sz w:val="34"/>
          <w:lang w:val="ru-RU"/>
        </w:rPr>
      </w:pPr>
    </w:p>
    <w:p w:rsidR="00FF6E9C" w:rsidRPr="00F30903" w:rsidRDefault="00FB709D">
      <w:pPr>
        <w:pStyle w:val="3"/>
        <w:ind w:left="6" w:right="4" w:firstLine="0"/>
        <w:jc w:val="center"/>
        <w:rPr>
          <w:lang w:val="ru-RU"/>
        </w:rPr>
      </w:pPr>
      <w:bookmarkStart w:id="77" w:name="_TOC_250010"/>
      <w:bookmarkEnd w:id="77"/>
      <w:r w:rsidRPr="00F30903">
        <w:rPr>
          <w:lang w:val="ru-RU"/>
        </w:rPr>
        <w:t>20.1. Классификация машин, их назначение и область применения</w:t>
      </w:r>
    </w:p>
    <w:p w:rsidR="00FF6E9C" w:rsidRPr="00F30903" w:rsidRDefault="00FB709D">
      <w:pPr>
        <w:pStyle w:val="a3"/>
        <w:spacing w:before="199"/>
        <w:ind w:right="102" w:firstLine="567"/>
        <w:rPr>
          <w:lang w:val="ru-RU"/>
        </w:rPr>
      </w:pPr>
      <w:r w:rsidRPr="00F30903">
        <w:rPr>
          <w:lang w:val="ru-RU"/>
        </w:rPr>
        <w:t>Разрушение мерзлых грунтов резанием может быть осуществлено с помощью специальных машин непрерывного действия или обычными траншейными экскаваторами, оснащенными сменным оборудованием. Машины для резания мерзлого грунта можно разделить на две   группы:</w:t>
      </w:r>
    </w:p>
    <w:p w:rsidR="00FF6E9C" w:rsidRPr="00F30903" w:rsidRDefault="00FB709D">
      <w:pPr>
        <w:pStyle w:val="a3"/>
        <w:ind w:right="102"/>
        <w:rPr>
          <w:lang w:val="ru-RU"/>
        </w:rPr>
      </w:pPr>
      <w:r w:rsidRPr="00F30903">
        <w:rPr>
          <w:lang w:val="ru-RU"/>
        </w:rPr>
        <w:t>1) для нарезания щелей – баровые (на базе экскаваторов и тракторов) и диско-фрезерные машины; 2) для отрывки траншей – цепные и ротор- ные траншейные экскаваторы.</w:t>
      </w:r>
    </w:p>
    <w:p w:rsidR="00FF6E9C" w:rsidRPr="00F30903" w:rsidRDefault="00FB709D">
      <w:pPr>
        <w:pStyle w:val="a3"/>
        <w:spacing w:before="8" w:line="232" w:lineRule="auto"/>
        <w:ind w:right="102" w:firstLine="567"/>
        <w:rPr>
          <w:lang w:val="ru-RU"/>
        </w:rPr>
      </w:pPr>
      <w:r w:rsidRPr="00F30903">
        <w:rPr>
          <w:lang w:val="ru-RU"/>
        </w:rPr>
        <w:t xml:space="preserve">Машины для разрушения мерзлых грунтов и в первую очередь их рабочие органы должны обладать высокой прочностью, изготовляться  из хладостойких материалов и иметь удобства для работы обслужива- ющего персонала. Конструкция их должна быть рассчитана на экскава- цию грунтов с временным сопротивлением сжатию </w:t>
      </w:r>
      <w:r>
        <w:rPr>
          <w:i/>
        </w:rPr>
        <w:t>σ</w:t>
      </w:r>
      <w:r w:rsidRPr="00F30903">
        <w:rPr>
          <w:position w:val="-3"/>
          <w:sz w:val="18"/>
          <w:lang w:val="ru-RU"/>
        </w:rPr>
        <w:t xml:space="preserve">сж </w:t>
      </w:r>
      <w:r w:rsidRPr="00F30903">
        <w:rPr>
          <w:lang w:val="ru-RU"/>
        </w:rPr>
        <w:t>= 5–200 кгс/см</w:t>
      </w:r>
      <w:r w:rsidRPr="00F30903">
        <w:rPr>
          <w:position w:val="13"/>
          <w:sz w:val="18"/>
          <w:lang w:val="ru-RU"/>
        </w:rPr>
        <w:t xml:space="preserve">2 </w:t>
      </w:r>
      <w:r w:rsidRPr="00F30903">
        <w:rPr>
          <w:lang w:val="ru-RU"/>
        </w:rPr>
        <w:t>и более.</w:t>
      </w:r>
    </w:p>
    <w:p w:rsidR="00FF6E9C" w:rsidRPr="00F30903" w:rsidRDefault="00FB709D">
      <w:pPr>
        <w:pStyle w:val="a3"/>
        <w:spacing w:before="1"/>
        <w:ind w:right="102" w:firstLine="567"/>
        <w:rPr>
          <w:lang w:val="ru-RU"/>
        </w:rPr>
      </w:pPr>
      <w:r w:rsidRPr="00F30903">
        <w:rPr>
          <w:lang w:val="ru-RU"/>
        </w:rPr>
        <w:t>Эффективность использования машин для разрушения мерзлых грунтов достигается правильным выбором скорости резания и подачи (рабочей скорости передвижения), а также оптимальной геометрией резцов (зубьев, клыков) и их расстановкой на рабочем органе. Сопро- тивление мерзлого грунта резанию резко возрастает при понижении его температуры и требует зачастую снижения подачи. Кроме того, физико- механические свойства разрабатываемого грунта, а в ряде случаев и глубина промерзания могут значительно изменяться даже на одном участке. Поэтому одним из основных требований к машинам для разра- ботки мерзлых грунтов является либо наличие широкого диапазона ра- бочих скоростей передвижения через коробку передач, либо примене- ние бесступенчатой передачи на рабочий ход.</w:t>
      </w:r>
    </w:p>
    <w:p w:rsidR="00FF6E9C" w:rsidRPr="00F30903" w:rsidRDefault="00FB709D">
      <w:pPr>
        <w:pStyle w:val="a3"/>
        <w:ind w:right="102" w:firstLine="567"/>
        <w:rPr>
          <w:lang w:val="ru-RU"/>
        </w:rPr>
      </w:pPr>
      <w:r w:rsidRPr="00F30903">
        <w:rPr>
          <w:lang w:val="ru-RU"/>
        </w:rPr>
        <w:t>Наиболее плавное изменение рабочей скорости передвижения ма- шины в зависимости от прочностных характеристик разрабатываемого грунта достигается установкой специального автоматического устрой- ства в систему гидропривода, используемого для привода на рабочий ход.</w:t>
      </w:r>
    </w:p>
    <w:p w:rsidR="00FF6E9C" w:rsidRPr="00F30903" w:rsidRDefault="00FB709D">
      <w:pPr>
        <w:pStyle w:val="a3"/>
        <w:ind w:right="102" w:firstLine="567"/>
        <w:rPr>
          <w:lang w:val="ru-RU"/>
        </w:rPr>
      </w:pPr>
      <w:r w:rsidRPr="00F30903">
        <w:rPr>
          <w:lang w:val="ru-RU"/>
        </w:rPr>
        <w:t>Наибольшую производительность обеспечивают роторные тран- шейные экскаваторы типа БТМ-ТМГ, имеющие мощную транспортно- силовую базу (415 л. с.) и оборудованные специальными прочными ре- жущими  зубьями,  а  также  экскаваторы  ЭТР-131  (132А), оснащенные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tabs>
          <w:tab w:val="left" w:pos="1027"/>
        </w:tabs>
        <w:spacing w:before="47"/>
        <w:ind w:right="103"/>
        <w:jc w:val="left"/>
        <w:rPr>
          <w:lang w:val="ru-RU"/>
        </w:rPr>
      </w:pPr>
      <w:r w:rsidRPr="00F30903">
        <w:rPr>
          <w:lang w:val="ru-RU"/>
        </w:rPr>
        <w:lastRenderedPageBreak/>
        <w:t>14–18</w:t>
      </w:r>
      <w:r w:rsidRPr="00F30903">
        <w:rPr>
          <w:lang w:val="ru-RU"/>
        </w:rPr>
        <w:tab/>
        <w:t>мощными зубьями-клыками. Использование подобныхрабочихоргановпозволяетвестиэффективнуюразработкумерзлыхгрунтов.</w:t>
      </w:r>
    </w:p>
    <w:p w:rsidR="00FF6E9C" w:rsidRPr="00F30903" w:rsidRDefault="00FB709D">
      <w:pPr>
        <w:pStyle w:val="a3"/>
        <w:ind w:right="102" w:firstLine="567"/>
        <w:rPr>
          <w:lang w:val="ru-RU"/>
        </w:rPr>
      </w:pPr>
      <w:r w:rsidRPr="00F30903">
        <w:rPr>
          <w:lang w:val="ru-RU"/>
        </w:rPr>
        <w:t>Основным недостатком машин для резания мерзлых грунтов явля- ется интенсивный износ резцов (зубьев, клыков). На основе исследова- ний ВНИИЗЕММАШа, конструкторских организаций Министерства га- зовой промышленности, ряда заводов и институтов Минстройдормаша разработаны эффективные конструкции режущих элементов.</w:t>
      </w:r>
    </w:p>
    <w:p w:rsidR="00FF6E9C" w:rsidRPr="00F30903" w:rsidRDefault="00FB709D">
      <w:pPr>
        <w:pStyle w:val="a3"/>
        <w:ind w:right="100" w:firstLine="567"/>
        <w:rPr>
          <w:lang w:val="ru-RU"/>
        </w:rPr>
      </w:pPr>
      <w:r w:rsidRPr="00F30903">
        <w:rPr>
          <w:spacing w:val="-3"/>
          <w:lang w:val="ru-RU"/>
        </w:rPr>
        <w:t xml:space="preserve">Баровые землеройные машины используются </w:t>
      </w:r>
      <w:r w:rsidRPr="00F30903">
        <w:rPr>
          <w:lang w:val="ru-RU"/>
        </w:rPr>
        <w:t xml:space="preserve">как для </w:t>
      </w:r>
      <w:r w:rsidRPr="00F30903">
        <w:rPr>
          <w:spacing w:val="-3"/>
          <w:lang w:val="ru-RU"/>
        </w:rPr>
        <w:t xml:space="preserve">рыхления, </w:t>
      </w:r>
      <w:r w:rsidRPr="00F30903">
        <w:rPr>
          <w:spacing w:val="-2"/>
          <w:lang w:val="ru-RU"/>
        </w:rPr>
        <w:t xml:space="preserve">так </w:t>
      </w:r>
      <w:r w:rsidRPr="00F30903">
        <w:rPr>
          <w:lang w:val="ru-RU"/>
        </w:rPr>
        <w:t xml:space="preserve">и для </w:t>
      </w:r>
      <w:r w:rsidRPr="00F30903">
        <w:rPr>
          <w:spacing w:val="-3"/>
          <w:lang w:val="ru-RU"/>
        </w:rPr>
        <w:t xml:space="preserve">экскавации мерзлого </w:t>
      </w:r>
      <w:r w:rsidRPr="00F30903">
        <w:rPr>
          <w:lang w:val="ru-RU"/>
        </w:rPr>
        <w:t xml:space="preserve">грунта. Ширина </w:t>
      </w:r>
      <w:r w:rsidRPr="00F30903">
        <w:rPr>
          <w:spacing w:val="-3"/>
          <w:lang w:val="ru-RU"/>
        </w:rPr>
        <w:t xml:space="preserve">траншей, отрываемых баро- выми машинами, </w:t>
      </w:r>
      <w:r w:rsidRPr="00F30903">
        <w:rPr>
          <w:lang w:val="ru-RU"/>
        </w:rPr>
        <w:t xml:space="preserve">– 130–300 мм. Эти </w:t>
      </w:r>
      <w:r w:rsidRPr="00F30903">
        <w:rPr>
          <w:spacing w:val="-3"/>
          <w:lang w:val="ru-RU"/>
        </w:rPr>
        <w:t xml:space="preserve">машины применяют </w:t>
      </w:r>
      <w:r w:rsidRPr="00F30903">
        <w:rPr>
          <w:lang w:val="ru-RU"/>
        </w:rPr>
        <w:t xml:space="preserve">также для отде- </w:t>
      </w:r>
      <w:r w:rsidRPr="00F30903">
        <w:rPr>
          <w:spacing w:val="-3"/>
          <w:lang w:val="ru-RU"/>
        </w:rPr>
        <w:t xml:space="preserve">ления мерзлого </w:t>
      </w:r>
      <w:r w:rsidRPr="00F30903">
        <w:rPr>
          <w:lang w:val="ru-RU"/>
        </w:rPr>
        <w:t xml:space="preserve">грунта от массива при </w:t>
      </w:r>
      <w:r w:rsidRPr="00F30903">
        <w:rPr>
          <w:spacing w:val="-3"/>
          <w:lang w:val="ru-RU"/>
        </w:rPr>
        <w:t xml:space="preserve">открытых разработках полезных ископаемых. </w:t>
      </w:r>
      <w:r w:rsidRPr="00F30903">
        <w:rPr>
          <w:lang w:val="ru-RU"/>
        </w:rPr>
        <w:t xml:space="preserve">Кроме </w:t>
      </w:r>
      <w:r w:rsidRPr="00F30903">
        <w:rPr>
          <w:spacing w:val="-3"/>
          <w:lang w:val="ru-RU"/>
        </w:rPr>
        <w:t xml:space="preserve">того, </w:t>
      </w:r>
      <w:r w:rsidRPr="00F30903">
        <w:rPr>
          <w:lang w:val="ru-RU"/>
        </w:rPr>
        <w:t xml:space="preserve">самоходные баровые машины </w:t>
      </w:r>
      <w:r w:rsidRPr="00F30903">
        <w:rPr>
          <w:spacing w:val="-3"/>
          <w:lang w:val="ru-RU"/>
        </w:rPr>
        <w:t xml:space="preserve">используют для нарезания </w:t>
      </w:r>
      <w:r w:rsidRPr="00F30903">
        <w:rPr>
          <w:lang w:val="ru-RU"/>
        </w:rPr>
        <w:t xml:space="preserve">щелей в </w:t>
      </w:r>
      <w:r w:rsidRPr="00F30903">
        <w:rPr>
          <w:spacing w:val="-3"/>
          <w:lang w:val="ru-RU"/>
        </w:rPr>
        <w:t xml:space="preserve">мерзлом </w:t>
      </w:r>
      <w:r w:rsidRPr="00F30903">
        <w:rPr>
          <w:lang w:val="ru-RU"/>
        </w:rPr>
        <w:t xml:space="preserve">и </w:t>
      </w:r>
      <w:r w:rsidRPr="00F30903">
        <w:rPr>
          <w:spacing w:val="-3"/>
          <w:lang w:val="ru-RU"/>
        </w:rPr>
        <w:t xml:space="preserve">трудноразрабатываемом талом грунтах под укладку кабельных коммуникаций </w:t>
      </w:r>
      <w:r w:rsidRPr="00F30903">
        <w:rPr>
          <w:lang w:val="ru-RU"/>
        </w:rPr>
        <w:t xml:space="preserve">и в ряде </w:t>
      </w:r>
      <w:r w:rsidRPr="00F30903">
        <w:rPr>
          <w:spacing w:val="-3"/>
          <w:lang w:val="ru-RU"/>
        </w:rPr>
        <w:t xml:space="preserve">случаев </w:t>
      </w:r>
      <w:r w:rsidRPr="00F30903">
        <w:rPr>
          <w:lang w:val="ru-RU"/>
        </w:rPr>
        <w:t xml:space="preserve">для </w:t>
      </w:r>
      <w:r w:rsidRPr="00F30903">
        <w:rPr>
          <w:spacing w:val="-3"/>
          <w:lang w:val="ru-RU"/>
        </w:rPr>
        <w:t xml:space="preserve">нарезания про- дольных </w:t>
      </w:r>
      <w:r w:rsidRPr="00F30903">
        <w:rPr>
          <w:lang w:val="ru-RU"/>
        </w:rPr>
        <w:t xml:space="preserve">и </w:t>
      </w:r>
      <w:r w:rsidRPr="00F30903">
        <w:rPr>
          <w:spacing w:val="-3"/>
          <w:lang w:val="ru-RU"/>
        </w:rPr>
        <w:t xml:space="preserve">поперечных </w:t>
      </w:r>
      <w:r w:rsidRPr="00F30903">
        <w:rPr>
          <w:lang w:val="ru-RU"/>
        </w:rPr>
        <w:t xml:space="preserve">щелей в </w:t>
      </w:r>
      <w:r w:rsidRPr="00F30903">
        <w:rPr>
          <w:spacing w:val="-3"/>
          <w:lang w:val="ru-RU"/>
        </w:rPr>
        <w:t xml:space="preserve">мерзлом </w:t>
      </w:r>
      <w:r w:rsidRPr="00F30903">
        <w:rPr>
          <w:lang w:val="ru-RU"/>
        </w:rPr>
        <w:t xml:space="preserve">грунте, </w:t>
      </w:r>
      <w:r w:rsidRPr="00F30903">
        <w:rPr>
          <w:spacing w:val="-3"/>
          <w:lang w:val="ru-RU"/>
        </w:rPr>
        <w:t xml:space="preserve">обеспечивающего </w:t>
      </w:r>
      <w:r w:rsidRPr="00F30903">
        <w:rPr>
          <w:lang w:val="ru-RU"/>
        </w:rPr>
        <w:t xml:space="preserve">по- </w:t>
      </w:r>
      <w:r w:rsidRPr="00F30903">
        <w:rPr>
          <w:spacing w:val="-3"/>
          <w:lang w:val="ru-RU"/>
        </w:rPr>
        <w:t xml:space="preserve">следующую отрывку траншей </w:t>
      </w:r>
      <w:r w:rsidRPr="00F30903">
        <w:rPr>
          <w:lang w:val="ru-RU"/>
        </w:rPr>
        <w:t xml:space="preserve">и </w:t>
      </w:r>
      <w:r w:rsidRPr="00F30903">
        <w:rPr>
          <w:spacing w:val="-3"/>
          <w:lang w:val="ru-RU"/>
        </w:rPr>
        <w:t xml:space="preserve">котлованов обычными экскаваторами. Машины </w:t>
      </w:r>
      <w:r w:rsidRPr="00F30903">
        <w:rPr>
          <w:lang w:val="ru-RU"/>
        </w:rPr>
        <w:t xml:space="preserve">созданы на базе </w:t>
      </w:r>
      <w:r w:rsidRPr="00F30903">
        <w:rPr>
          <w:spacing w:val="-3"/>
          <w:lang w:val="ru-RU"/>
        </w:rPr>
        <w:t xml:space="preserve">тракторов </w:t>
      </w:r>
      <w:r w:rsidRPr="00F30903">
        <w:rPr>
          <w:spacing w:val="-2"/>
          <w:lang w:val="ru-RU"/>
        </w:rPr>
        <w:t xml:space="preserve">(С-80, </w:t>
      </w:r>
      <w:r w:rsidRPr="00F30903">
        <w:rPr>
          <w:spacing w:val="-3"/>
          <w:lang w:val="ru-RU"/>
        </w:rPr>
        <w:t xml:space="preserve">С-100, </w:t>
      </w:r>
      <w:r w:rsidRPr="00F30903">
        <w:rPr>
          <w:lang w:val="ru-RU"/>
        </w:rPr>
        <w:t xml:space="preserve">ТДТ-60) и </w:t>
      </w:r>
      <w:r w:rsidRPr="00F30903">
        <w:rPr>
          <w:spacing w:val="-3"/>
          <w:lang w:val="ru-RU"/>
        </w:rPr>
        <w:t xml:space="preserve">цепных траншейных экскаваторов (ЭТУ-353/354, ЭТН-124, ЭТЦ-161 </w:t>
      </w:r>
      <w:r w:rsidRPr="00F30903">
        <w:rPr>
          <w:lang w:val="ru-RU"/>
        </w:rPr>
        <w:t xml:space="preserve">и </w:t>
      </w:r>
      <w:r w:rsidRPr="00F30903">
        <w:rPr>
          <w:spacing w:val="-3"/>
          <w:lang w:val="ru-RU"/>
        </w:rPr>
        <w:t xml:space="preserve">др.); </w:t>
      </w:r>
      <w:r w:rsidRPr="00F30903">
        <w:rPr>
          <w:lang w:val="ru-RU"/>
        </w:rPr>
        <w:t xml:space="preserve">в ка- честве </w:t>
      </w:r>
      <w:r w:rsidRPr="00F30903">
        <w:rPr>
          <w:spacing w:val="-3"/>
          <w:lang w:val="ru-RU"/>
        </w:rPr>
        <w:t xml:space="preserve">рабочего навесного оборудования используются </w:t>
      </w:r>
      <w:r w:rsidRPr="00F30903">
        <w:rPr>
          <w:lang w:val="ru-RU"/>
        </w:rPr>
        <w:t xml:space="preserve">как готовые </w:t>
      </w:r>
      <w:r w:rsidRPr="00F30903">
        <w:rPr>
          <w:spacing w:val="-3"/>
          <w:lang w:val="ru-RU"/>
        </w:rPr>
        <w:t xml:space="preserve">бары врубовых </w:t>
      </w:r>
      <w:r w:rsidRPr="00F30903">
        <w:rPr>
          <w:lang w:val="ru-RU"/>
        </w:rPr>
        <w:t xml:space="preserve">машин, так и </w:t>
      </w:r>
      <w:r w:rsidRPr="00F30903">
        <w:rPr>
          <w:spacing w:val="-3"/>
          <w:lang w:val="ru-RU"/>
        </w:rPr>
        <w:t>специально изготовленные режущиецепи.</w:t>
      </w:r>
    </w:p>
    <w:p w:rsidR="00FF6E9C" w:rsidRPr="00F30903" w:rsidRDefault="00FB709D">
      <w:pPr>
        <w:pStyle w:val="a3"/>
        <w:ind w:right="102" w:firstLine="567"/>
        <w:rPr>
          <w:lang w:val="ru-RU"/>
        </w:rPr>
      </w:pPr>
      <w:r w:rsidRPr="00F30903">
        <w:rPr>
          <w:lang w:val="ru-RU"/>
        </w:rPr>
        <w:t>Разработка мерзлого грунта баровыми машинами менее энергоем- ка, чем клин-бабами, клин-молотами, прогревом и т. д., поскольку рых- лению подвергается не весь массив грунта, а только в объеме щелей, располагаемых на определенном расстоянии друг от друга. Основным недостатком машин является быстрый износ резцов (один комплект обеспечивает нарезание щели длиной 800–1000 м), их малая надежность и долговечность, поскольку мерзлый грунт обладает высокой абразив- ностью.</w:t>
      </w:r>
    </w:p>
    <w:p w:rsidR="00FF6E9C" w:rsidRPr="00F30903" w:rsidRDefault="00FB709D">
      <w:pPr>
        <w:pStyle w:val="a3"/>
        <w:ind w:right="103" w:firstLine="567"/>
        <w:rPr>
          <w:lang w:val="ru-RU"/>
        </w:rPr>
      </w:pPr>
      <w:r w:rsidRPr="00F30903">
        <w:rPr>
          <w:lang w:val="ru-RU"/>
        </w:rPr>
        <w:t>Параметры и конструкции баровых машин, созданных, как прави- ло, силами строительных организаций и отдельных заводов, отличаются большим разнообразием. Основные технические характеристики машин приведены в табл. 23.</w:t>
      </w:r>
    </w:p>
    <w:p w:rsidR="00FF6E9C" w:rsidRPr="00F30903" w:rsidRDefault="00FB709D">
      <w:pPr>
        <w:pStyle w:val="a3"/>
        <w:ind w:right="102" w:firstLine="567"/>
        <w:rPr>
          <w:lang w:val="ru-RU"/>
        </w:rPr>
      </w:pPr>
      <w:r w:rsidRPr="00F30903">
        <w:rPr>
          <w:lang w:val="ru-RU"/>
        </w:rPr>
        <w:t>Комплекс работ по исследованию режимов резания мерзлых грун- тов и конструкций баровых землеройных машин, а также по обоснова- нию эффективности их применения выполнен Томским политехниче- ским  институтом,  под  руководством  доктора  технических   наук   О.Д. Алимова. Начиная с 1960 г., исследованиям и анализу опыта экс- плуатации баровых машин уделяют внимание ВНИИСтройдормаш и ВНИИЗеммаш.</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line="322" w:lineRule="exact"/>
        <w:ind w:left="0" w:right="203"/>
        <w:jc w:val="right"/>
        <w:rPr>
          <w:lang w:val="ru-RU"/>
        </w:rPr>
      </w:pPr>
      <w:r w:rsidRPr="00F30903">
        <w:rPr>
          <w:lang w:val="ru-RU"/>
        </w:rPr>
        <w:lastRenderedPageBreak/>
        <w:t>Таблица 23</w:t>
      </w:r>
    </w:p>
    <w:p w:rsidR="00FF6E9C" w:rsidRPr="00F30903" w:rsidRDefault="00FB709D">
      <w:pPr>
        <w:ind w:left="1806" w:right="341"/>
        <w:rPr>
          <w:i/>
          <w:sz w:val="28"/>
          <w:lang w:val="ru-RU"/>
        </w:rPr>
      </w:pPr>
      <w:r w:rsidRPr="00F30903">
        <w:rPr>
          <w:i/>
          <w:sz w:val="28"/>
          <w:lang w:val="ru-RU"/>
        </w:rPr>
        <w:t>Технические характеристики баровых машин</w:t>
      </w:r>
    </w:p>
    <w:p w:rsidR="00FF6E9C" w:rsidRPr="00F30903" w:rsidRDefault="00FF6E9C">
      <w:pPr>
        <w:pStyle w:val="a3"/>
        <w:spacing w:before="9"/>
        <w:ind w:left="0"/>
        <w:jc w:val="left"/>
        <w:rPr>
          <w:i/>
          <w:sz w:val="22"/>
          <w:lang w:val="ru-RU"/>
        </w:rPr>
      </w:pPr>
    </w:p>
    <w:p w:rsidR="00FF6E9C" w:rsidRPr="00F30903" w:rsidRDefault="004816A0">
      <w:pPr>
        <w:spacing w:before="69"/>
        <w:ind w:left="2085"/>
        <w:jc w:val="center"/>
        <w:rPr>
          <w:sz w:val="24"/>
          <w:lang w:val="ru-RU"/>
        </w:rPr>
      </w:pPr>
      <w:r w:rsidRPr="004816A0">
        <w:rPr>
          <w:noProof/>
          <w:lang w:val="ru-RU" w:eastAsia="ru-RU"/>
        </w:rPr>
        <w:pict>
          <v:shape id="Text Box 37" o:spid="_x0000_s1155" type="#_x0000_t202" style="position:absolute;left:0;text-align:left;margin-left:75.05pt;margin-top:3pt;width:445.6pt;height:464.85pt;z-index:25166284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fNlswIAALQ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" filled="f" stroked="f">
            <v:textbox inset="0,0,0,0">
              <w:txbxContent>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28"/>
                    <w:gridCol w:w="952"/>
                    <w:gridCol w:w="923"/>
                    <w:gridCol w:w="841"/>
                    <w:gridCol w:w="909"/>
                    <w:gridCol w:w="728"/>
                    <w:gridCol w:w="812"/>
                    <w:gridCol w:w="786"/>
                    <w:gridCol w:w="818"/>
                  </w:tblGrid>
                  <w:tr w:rsidR="00E95953">
                    <w:trPr>
                      <w:trHeight w:hRule="exact" w:val="286"/>
                    </w:trPr>
                    <w:tc>
                      <w:tcPr>
                        <w:tcW w:w="2128" w:type="dxa"/>
                        <w:vMerge w:val="restart"/>
                      </w:tcPr>
                      <w:p w:rsidR="00E95953" w:rsidRDefault="00E95953">
                        <w:pPr>
                          <w:pStyle w:val="TableParagraph"/>
                          <w:spacing w:before="142"/>
                          <w:ind w:left="517" w:right="214"/>
                          <w:rPr>
                            <w:sz w:val="24"/>
                          </w:rPr>
                        </w:pPr>
                        <w:r>
                          <w:rPr>
                            <w:sz w:val="24"/>
                          </w:rPr>
                          <w:t>Показатели</w:t>
                        </w:r>
                      </w:p>
                    </w:tc>
                    <w:tc>
                      <w:tcPr>
                        <w:tcW w:w="6769" w:type="dxa"/>
                        <w:gridSpan w:val="8"/>
                      </w:tcPr>
                      <w:p w:rsidR="00E95953" w:rsidRDefault="00E95953"/>
                    </w:tc>
                  </w:tr>
                  <w:tr w:rsidR="00E95953">
                    <w:trPr>
                      <w:trHeight w:hRule="exact" w:val="286"/>
                    </w:trPr>
                    <w:tc>
                      <w:tcPr>
                        <w:tcW w:w="2128" w:type="dxa"/>
                        <w:vMerge/>
                      </w:tcPr>
                      <w:p w:rsidR="00E95953" w:rsidRDefault="00E95953"/>
                    </w:tc>
                    <w:tc>
                      <w:tcPr>
                        <w:tcW w:w="2716" w:type="dxa"/>
                        <w:gridSpan w:val="3"/>
                      </w:tcPr>
                      <w:p w:rsidR="00E95953" w:rsidRDefault="00E95953">
                        <w:pPr>
                          <w:pStyle w:val="TableParagraph"/>
                          <w:spacing w:line="276" w:lineRule="exact"/>
                          <w:ind w:left="768"/>
                          <w:rPr>
                            <w:sz w:val="24"/>
                          </w:rPr>
                        </w:pPr>
                        <w:r>
                          <w:rPr>
                            <w:sz w:val="24"/>
                          </w:rPr>
                          <w:t>экскаваторы</w:t>
                        </w:r>
                      </w:p>
                    </w:tc>
                    <w:tc>
                      <w:tcPr>
                        <w:tcW w:w="4053" w:type="dxa"/>
                        <w:gridSpan w:val="5"/>
                      </w:tcPr>
                      <w:p w:rsidR="00E95953" w:rsidRDefault="00E95953"/>
                    </w:tc>
                  </w:tr>
                  <w:tr w:rsidR="00E95953">
                    <w:trPr>
                      <w:trHeight w:hRule="exact" w:val="562"/>
                    </w:trPr>
                    <w:tc>
                      <w:tcPr>
                        <w:tcW w:w="2128" w:type="dxa"/>
                      </w:tcPr>
                      <w:p w:rsidR="00E95953" w:rsidRDefault="00E95953">
                        <w:pPr>
                          <w:pStyle w:val="TableParagraph"/>
                          <w:spacing w:before="137"/>
                          <w:ind w:left="78" w:right="214"/>
                          <w:rPr>
                            <w:sz w:val="24"/>
                          </w:rPr>
                        </w:pPr>
                        <w:r>
                          <w:rPr>
                            <w:w w:val="90"/>
                            <w:sz w:val="24"/>
                          </w:rPr>
                          <w:t>Базовая машина</w:t>
                        </w:r>
                      </w:p>
                    </w:tc>
                    <w:tc>
                      <w:tcPr>
                        <w:tcW w:w="952" w:type="dxa"/>
                      </w:tcPr>
                      <w:p w:rsidR="00E95953" w:rsidRDefault="00E95953">
                        <w:pPr>
                          <w:pStyle w:val="TableParagraph"/>
                          <w:ind w:left="105" w:right="109" w:firstLine="104"/>
                          <w:rPr>
                            <w:sz w:val="24"/>
                          </w:rPr>
                        </w:pPr>
                        <w:r>
                          <w:rPr>
                            <w:sz w:val="24"/>
                          </w:rPr>
                          <w:t xml:space="preserve">ЭТУ- </w:t>
                        </w:r>
                        <w:r>
                          <w:rPr>
                            <w:w w:val="90"/>
                            <w:sz w:val="24"/>
                          </w:rPr>
                          <w:t>353/354</w:t>
                        </w:r>
                      </w:p>
                    </w:tc>
                    <w:tc>
                      <w:tcPr>
                        <w:tcW w:w="923" w:type="dxa"/>
                      </w:tcPr>
                      <w:p w:rsidR="00E95953" w:rsidRDefault="00E95953">
                        <w:pPr>
                          <w:pStyle w:val="TableParagraph"/>
                          <w:ind w:left="282" w:right="197" w:hanging="89"/>
                          <w:rPr>
                            <w:sz w:val="24"/>
                          </w:rPr>
                        </w:pPr>
                        <w:r>
                          <w:rPr>
                            <w:w w:val="90"/>
                            <w:sz w:val="24"/>
                          </w:rPr>
                          <w:t>ЭТН-</w:t>
                        </w:r>
                        <w:r>
                          <w:rPr>
                            <w:sz w:val="24"/>
                          </w:rPr>
                          <w:t>124</w:t>
                        </w:r>
                      </w:p>
                    </w:tc>
                    <w:tc>
                      <w:tcPr>
                        <w:tcW w:w="841" w:type="dxa"/>
                      </w:tcPr>
                      <w:p w:rsidR="00E95953" w:rsidRDefault="00E95953">
                        <w:pPr>
                          <w:pStyle w:val="TableParagraph"/>
                          <w:ind w:left="241" w:right="157" w:hanging="89"/>
                          <w:rPr>
                            <w:sz w:val="24"/>
                          </w:rPr>
                        </w:pPr>
                        <w:r>
                          <w:rPr>
                            <w:w w:val="90"/>
                            <w:sz w:val="24"/>
                          </w:rPr>
                          <w:t xml:space="preserve">ЭТЦ- </w:t>
                        </w:r>
                        <w:r>
                          <w:rPr>
                            <w:sz w:val="24"/>
                          </w:rPr>
                          <w:t>161</w:t>
                        </w:r>
                      </w:p>
                    </w:tc>
                    <w:tc>
                      <w:tcPr>
                        <w:tcW w:w="909" w:type="dxa"/>
                      </w:tcPr>
                      <w:p w:rsidR="00E95953" w:rsidRDefault="00E95953">
                        <w:pPr>
                          <w:pStyle w:val="TableParagraph"/>
                          <w:spacing w:before="137"/>
                          <w:ind w:left="73" w:right="96"/>
                          <w:jc w:val="center"/>
                          <w:rPr>
                            <w:sz w:val="24"/>
                          </w:rPr>
                        </w:pPr>
                        <w:r>
                          <w:rPr>
                            <w:sz w:val="24"/>
                          </w:rPr>
                          <w:t>С-80</w:t>
                        </w:r>
                      </w:p>
                    </w:tc>
                    <w:tc>
                      <w:tcPr>
                        <w:tcW w:w="728" w:type="dxa"/>
                      </w:tcPr>
                      <w:p w:rsidR="00E95953" w:rsidRDefault="00E95953">
                        <w:pPr>
                          <w:pStyle w:val="TableParagraph"/>
                          <w:spacing w:before="137"/>
                          <w:ind w:left="58" w:right="80"/>
                          <w:jc w:val="center"/>
                          <w:rPr>
                            <w:sz w:val="24"/>
                          </w:rPr>
                        </w:pPr>
                        <w:r>
                          <w:rPr>
                            <w:sz w:val="24"/>
                          </w:rPr>
                          <w:t>С-80</w:t>
                        </w:r>
                      </w:p>
                    </w:tc>
                    <w:tc>
                      <w:tcPr>
                        <w:tcW w:w="812" w:type="dxa"/>
                      </w:tcPr>
                      <w:p w:rsidR="00E95953" w:rsidRDefault="00E95953">
                        <w:pPr>
                          <w:pStyle w:val="TableParagraph"/>
                          <w:spacing w:before="137"/>
                          <w:ind w:left="70" w:right="92"/>
                          <w:jc w:val="center"/>
                          <w:rPr>
                            <w:sz w:val="24"/>
                          </w:rPr>
                        </w:pPr>
                        <w:r>
                          <w:rPr>
                            <w:sz w:val="24"/>
                          </w:rPr>
                          <w:t>С-100</w:t>
                        </w:r>
                      </w:p>
                    </w:tc>
                    <w:tc>
                      <w:tcPr>
                        <w:tcW w:w="786" w:type="dxa"/>
                      </w:tcPr>
                      <w:p w:rsidR="00E95953" w:rsidRDefault="00E95953">
                        <w:pPr>
                          <w:pStyle w:val="TableParagraph"/>
                          <w:spacing w:before="137"/>
                          <w:ind w:right="129"/>
                          <w:jc w:val="right"/>
                          <w:rPr>
                            <w:sz w:val="24"/>
                          </w:rPr>
                        </w:pPr>
                        <w:r>
                          <w:rPr>
                            <w:w w:val="85"/>
                            <w:sz w:val="24"/>
                          </w:rPr>
                          <w:t>С-100</w:t>
                        </w:r>
                      </w:p>
                    </w:tc>
                    <w:tc>
                      <w:tcPr>
                        <w:tcW w:w="818" w:type="dxa"/>
                      </w:tcPr>
                      <w:p w:rsidR="00E95953" w:rsidRDefault="00E95953">
                        <w:pPr>
                          <w:pStyle w:val="TableParagraph"/>
                          <w:spacing w:before="137"/>
                          <w:ind w:left="192" w:right="215"/>
                          <w:jc w:val="center"/>
                          <w:rPr>
                            <w:sz w:val="24"/>
                          </w:rPr>
                        </w:pPr>
                        <w:r>
                          <w:rPr>
                            <w:sz w:val="24"/>
                          </w:rPr>
                          <w:t>100</w:t>
                        </w:r>
                      </w:p>
                    </w:tc>
                  </w:tr>
                  <w:tr w:rsidR="00E95953">
                    <w:trPr>
                      <w:trHeight w:hRule="exact" w:val="562"/>
                    </w:trPr>
                    <w:tc>
                      <w:tcPr>
                        <w:tcW w:w="2128" w:type="dxa"/>
                      </w:tcPr>
                      <w:p w:rsidR="00E95953" w:rsidRPr="00F30903" w:rsidRDefault="00E95953">
                        <w:pPr>
                          <w:pStyle w:val="TableParagraph"/>
                          <w:ind w:left="78" w:right="214" w:hanging="1"/>
                          <w:rPr>
                            <w:sz w:val="24"/>
                            <w:lang w:val="ru-RU"/>
                          </w:rPr>
                        </w:pPr>
                        <w:r w:rsidRPr="00F30903">
                          <w:rPr>
                            <w:w w:val="90"/>
                            <w:sz w:val="24"/>
                            <w:lang w:val="ru-RU"/>
                          </w:rPr>
                          <w:t xml:space="preserve">Мощность двигате- </w:t>
                        </w:r>
                        <w:r w:rsidRPr="00F30903">
                          <w:rPr>
                            <w:sz w:val="24"/>
                            <w:lang w:val="ru-RU"/>
                          </w:rPr>
                          <w:t>ля, л. с.</w:t>
                        </w:r>
                      </w:p>
                    </w:tc>
                    <w:tc>
                      <w:tcPr>
                        <w:tcW w:w="952" w:type="dxa"/>
                      </w:tcPr>
                      <w:p w:rsidR="00E95953" w:rsidRDefault="00E95953">
                        <w:pPr>
                          <w:pStyle w:val="TableParagraph"/>
                          <w:spacing w:before="137"/>
                          <w:ind w:left="80" w:right="101"/>
                          <w:jc w:val="center"/>
                          <w:rPr>
                            <w:sz w:val="24"/>
                          </w:rPr>
                        </w:pPr>
                        <w:r>
                          <w:rPr>
                            <w:sz w:val="24"/>
                          </w:rPr>
                          <w:t>54</w:t>
                        </w:r>
                      </w:p>
                    </w:tc>
                    <w:tc>
                      <w:tcPr>
                        <w:tcW w:w="923" w:type="dxa"/>
                      </w:tcPr>
                      <w:p w:rsidR="00E95953" w:rsidRDefault="00E95953">
                        <w:pPr>
                          <w:pStyle w:val="TableParagraph"/>
                          <w:spacing w:before="137"/>
                          <w:ind w:left="274" w:right="296"/>
                          <w:jc w:val="center"/>
                          <w:rPr>
                            <w:sz w:val="24"/>
                          </w:rPr>
                        </w:pPr>
                        <w:r>
                          <w:rPr>
                            <w:sz w:val="24"/>
                          </w:rPr>
                          <w:t>48</w:t>
                        </w:r>
                      </w:p>
                    </w:tc>
                    <w:tc>
                      <w:tcPr>
                        <w:tcW w:w="841" w:type="dxa"/>
                      </w:tcPr>
                      <w:p w:rsidR="00E95953" w:rsidRDefault="00E95953">
                        <w:pPr>
                          <w:pStyle w:val="TableParagraph"/>
                          <w:spacing w:before="137"/>
                          <w:ind w:left="42" w:right="64"/>
                          <w:jc w:val="center"/>
                          <w:rPr>
                            <w:sz w:val="24"/>
                          </w:rPr>
                        </w:pPr>
                        <w:r>
                          <w:rPr>
                            <w:sz w:val="24"/>
                          </w:rPr>
                          <w:t>50</w:t>
                        </w:r>
                      </w:p>
                    </w:tc>
                    <w:tc>
                      <w:tcPr>
                        <w:tcW w:w="909" w:type="dxa"/>
                      </w:tcPr>
                      <w:p w:rsidR="00E95953" w:rsidRDefault="00E95953">
                        <w:pPr>
                          <w:pStyle w:val="TableParagraph"/>
                          <w:spacing w:before="137"/>
                          <w:ind w:left="73" w:right="94"/>
                          <w:jc w:val="center"/>
                          <w:rPr>
                            <w:sz w:val="24"/>
                          </w:rPr>
                        </w:pPr>
                        <w:r>
                          <w:rPr>
                            <w:sz w:val="24"/>
                          </w:rPr>
                          <w:t>80</w:t>
                        </w:r>
                      </w:p>
                    </w:tc>
                    <w:tc>
                      <w:tcPr>
                        <w:tcW w:w="728" w:type="dxa"/>
                      </w:tcPr>
                      <w:p w:rsidR="00E95953" w:rsidRDefault="00E95953">
                        <w:pPr>
                          <w:pStyle w:val="TableParagraph"/>
                          <w:spacing w:before="137"/>
                          <w:ind w:left="58" w:right="79"/>
                          <w:jc w:val="center"/>
                          <w:rPr>
                            <w:sz w:val="24"/>
                          </w:rPr>
                        </w:pPr>
                        <w:r>
                          <w:rPr>
                            <w:sz w:val="24"/>
                          </w:rPr>
                          <w:t>80</w:t>
                        </w:r>
                      </w:p>
                    </w:tc>
                    <w:tc>
                      <w:tcPr>
                        <w:tcW w:w="812" w:type="dxa"/>
                      </w:tcPr>
                      <w:p w:rsidR="00E95953" w:rsidRDefault="00E95953">
                        <w:pPr>
                          <w:pStyle w:val="TableParagraph"/>
                          <w:spacing w:before="137"/>
                          <w:ind w:left="70" w:right="91"/>
                          <w:jc w:val="center"/>
                          <w:rPr>
                            <w:sz w:val="24"/>
                          </w:rPr>
                        </w:pPr>
                        <w:r>
                          <w:rPr>
                            <w:sz w:val="24"/>
                          </w:rPr>
                          <w:t>100</w:t>
                        </w:r>
                      </w:p>
                    </w:tc>
                    <w:tc>
                      <w:tcPr>
                        <w:tcW w:w="786" w:type="dxa"/>
                      </w:tcPr>
                      <w:p w:rsidR="00E95953" w:rsidRDefault="00E95953">
                        <w:pPr>
                          <w:pStyle w:val="TableParagraph"/>
                          <w:spacing w:before="137"/>
                          <w:ind w:left="213"/>
                          <w:rPr>
                            <w:sz w:val="24"/>
                          </w:rPr>
                        </w:pPr>
                        <w:r>
                          <w:rPr>
                            <w:sz w:val="24"/>
                          </w:rPr>
                          <w:t>140</w:t>
                        </w:r>
                      </w:p>
                    </w:tc>
                    <w:tc>
                      <w:tcPr>
                        <w:tcW w:w="818" w:type="dxa"/>
                      </w:tcPr>
                      <w:p w:rsidR="00E95953" w:rsidRDefault="00E95953">
                        <w:pPr>
                          <w:pStyle w:val="TableParagraph"/>
                          <w:spacing w:before="137"/>
                          <w:ind w:left="192" w:right="215"/>
                          <w:jc w:val="center"/>
                          <w:rPr>
                            <w:sz w:val="24"/>
                          </w:rPr>
                        </w:pPr>
                        <w:r>
                          <w:rPr>
                            <w:sz w:val="24"/>
                          </w:rPr>
                          <w:t>300</w:t>
                        </w:r>
                      </w:p>
                    </w:tc>
                  </w:tr>
                  <w:tr w:rsidR="00E95953">
                    <w:trPr>
                      <w:trHeight w:hRule="exact" w:val="286"/>
                    </w:trPr>
                    <w:tc>
                      <w:tcPr>
                        <w:tcW w:w="2128" w:type="dxa"/>
                      </w:tcPr>
                      <w:p w:rsidR="00E95953" w:rsidRDefault="00E95953">
                        <w:pPr>
                          <w:pStyle w:val="TableParagraph"/>
                          <w:spacing w:line="276" w:lineRule="exact"/>
                          <w:ind w:left="78" w:right="214"/>
                          <w:rPr>
                            <w:sz w:val="24"/>
                          </w:rPr>
                        </w:pPr>
                        <w:r>
                          <w:rPr>
                            <w:w w:val="90"/>
                            <w:sz w:val="24"/>
                          </w:rPr>
                          <w:t>Число баров</w:t>
                        </w:r>
                      </w:p>
                    </w:tc>
                    <w:tc>
                      <w:tcPr>
                        <w:tcW w:w="952" w:type="dxa"/>
                      </w:tcPr>
                      <w:p w:rsidR="00E95953" w:rsidRDefault="00E95953">
                        <w:pPr>
                          <w:pStyle w:val="TableParagraph"/>
                          <w:spacing w:line="276" w:lineRule="exact"/>
                          <w:ind w:right="22"/>
                          <w:jc w:val="center"/>
                          <w:rPr>
                            <w:sz w:val="24"/>
                          </w:rPr>
                        </w:pPr>
                        <w:r>
                          <w:rPr>
                            <w:w w:val="89"/>
                            <w:sz w:val="24"/>
                          </w:rPr>
                          <w:t>2</w:t>
                        </w:r>
                      </w:p>
                    </w:tc>
                    <w:tc>
                      <w:tcPr>
                        <w:tcW w:w="923" w:type="dxa"/>
                      </w:tcPr>
                      <w:p w:rsidR="00E95953" w:rsidRDefault="00E95953">
                        <w:pPr>
                          <w:pStyle w:val="TableParagraph"/>
                          <w:spacing w:line="276" w:lineRule="exact"/>
                          <w:ind w:right="22"/>
                          <w:jc w:val="center"/>
                          <w:rPr>
                            <w:sz w:val="24"/>
                          </w:rPr>
                        </w:pPr>
                        <w:r>
                          <w:rPr>
                            <w:w w:val="89"/>
                            <w:sz w:val="24"/>
                          </w:rPr>
                          <w:t>1</w:t>
                        </w:r>
                      </w:p>
                    </w:tc>
                    <w:tc>
                      <w:tcPr>
                        <w:tcW w:w="841" w:type="dxa"/>
                      </w:tcPr>
                      <w:p w:rsidR="00E95953" w:rsidRDefault="00E95953">
                        <w:pPr>
                          <w:pStyle w:val="TableParagraph"/>
                          <w:spacing w:line="276" w:lineRule="exact"/>
                          <w:ind w:right="22"/>
                          <w:jc w:val="center"/>
                          <w:rPr>
                            <w:sz w:val="24"/>
                          </w:rPr>
                        </w:pPr>
                        <w:r>
                          <w:rPr>
                            <w:w w:val="89"/>
                            <w:sz w:val="24"/>
                          </w:rPr>
                          <w:t>1</w:t>
                        </w:r>
                      </w:p>
                    </w:tc>
                    <w:tc>
                      <w:tcPr>
                        <w:tcW w:w="909" w:type="dxa"/>
                      </w:tcPr>
                      <w:p w:rsidR="00E95953" w:rsidRDefault="00E95953">
                        <w:pPr>
                          <w:pStyle w:val="TableParagraph"/>
                          <w:spacing w:line="276" w:lineRule="exact"/>
                          <w:ind w:right="23"/>
                          <w:jc w:val="center"/>
                          <w:rPr>
                            <w:sz w:val="24"/>
                          </w:rPr>
                        </w:pPr>
                        <w:r>
                          <w:rPr>
                            <w:w w:val="89"/>
                            <w:sz w:val="24"/>
                          </w:rPr>
                          <w:t>2</w:t>
                        </w:r>
                      </w:p>
                    </w:tc>
                    <w:tc>
                      <w:tcPr>
                        <w:tcW w:w="728" w:type="dxa"/>
                      </w:tcPr>
                      <w:p w:rsidR="00E95953" w:rsidRDefault="00E95953">
                        <w:pPr>
                          <w:pStyle w:val="TableParagraph"/>
                          <w:spacing w:line="276" w:lineRule="exact"/>
                          <w:ind w:right="23"/>
                          <w:jc w:val="center"/>
                          <w:rPr>
                            <w:sz w:val="24"/>
                          </w:rPr>
                        </w:pPr>
                        <w:r>
                          <w:rPr>
                            <w:w w:val="89"/>
                            <w:sz w:val="24"/>
                          </w:rPr>
                          <w:t>2</w:t>
                        </w:r>
                      </w:p>
                    </w:tc>
                    <w:tc>
                      <w:tcPr>
                        <w:tcW w:w="812" w:type="dxa"/>
                      </w:tcPr>
                      <w:p w:rsidR="00E95953" w:rsidRDefault="00E95953">
                        <w:pPr>
                          <w:pStyle w:val="TableParagraph"/>
                          <w:spacing w:line="276" w:lineRule="exact"/>
                          <w:ind w:right="24"/>
                          <w:jc w:val="center"/>
                          <w:rPr>
                            <w:sz w:val="24"/>
                          </w:rPr>
                        </w:pPr>
                        <w:r>
                          <w:rPr>
                            <w:w w:val="89"/>
                            <w:sz w:val="24"/>
                          </w:rPr>
                          <w:t>2</w:t>
                        </w:r>
                      </w:p>
                    </w:tc>
                    <w:tc>
                      <w:tcPr>
                        <w:tcW w:w="786" w:type="dxa"/>
                      </w:tcPr>
                      <w:p w:rsidR="00E95953" w:rsidRDefault="00E95953">
                        <w:pPr>
                          <w:pStyle w:val="TableParagraph"/>
                          <w:spacing w:line="276" w:lineRule="exact"/>
                          <w:ind w:left="240"/>
                          <w:rPr>
                            <w:sz w:val="24"/>
                          </w:rPr>
                        </w:pPr>
                        <w:r>
                          <w:rPr>
                            <w:sz w:val="24"/>
                          </w:rPr>
                          <w:t>2,4</w:t>
                        </w:r>
                      </w:p>
                    </w:tc>
                    <w:tc>
                      <w:tcPr>
                        <w:tcW w:w="818" w:type="dxa"/>
                      </w:tcPr>
                      <w:p w:rsidR="00E95953" w:rsidRDefault="00E95953">
                        <w:pPr>
                          <w:pStyle w:val="TableParagraph"/>
                          <w:spacing w:line="276" w:lineRule="exact"/>
                          <w:ind w:right="23"/>
                          <w:jc w:val="center"/>
                          <w:rPr>
                            <w:sz w:val="24"/>
                          </w:rPr>
                        </w:pPr>
                        <w:r>
                          <w:rPr>
                            <w:w w:val="89"/>
                            <w:sz w:val="24"/>
                          </w:rPr>
                          <w:t>2</w:t>
                        </w:r>
                      </w:p>
                    </w:tc>
                  </w:tr>
                  <w:tr w:rsidR="00E95953">
                    <w:trPr>
                      <w:trHeight w:hRule="exact" w:val="286"/>
                    </w:trPr>
                    <w:tc>
                      <w:tcPr>
                        <w:tcW w:w="2128" w:type="dxa"/>
                      </w:tcPr>
                      <w:p w:rsidR="00E95953" w:rsidRDefault="00E95953">
                        <w:pPr>
                          <w:pStyle w:val="TableParagraph"/>
                          <w:spacing w:line="275" w:lineRule="exact"/>
                          <w:ind w:left="78" w:right="214"/>
                          <w:rPr>
                            <w:sz w:val="24"/>
                          </w:rPr>
                        </w:pPr>
                        <w:r>
                          <w:rPr>
                            <w:w w:val="95"/>
                            <w:sz w:val="24"/>
                          </w:rPr>
                          <w:t>Длина бара, м</w:t>
                        </w:r>
                      </w:p>
                    </w:tc>
                    <w:tc>
                      <w:tcPr>
                        <w:tcW w:w="952" w:type="dxa"/>
                      </w:tcPr>
                      <w:p w:rsidR="00E95953" w:rsidRDefault="00E95953">
                        <w:pPr>
                          <w:pStyle w:val="TableParagraph"/>
                          <w:spacing w:line="275" w:lineRule="exact"/>
                          <w:ind w:left="80" w:right="101"/>
                          <w:jc w:val="center"/>
                          <w:rPr>
                            <w:sz w:val="24"/>
                          </w:rPr>
                        </w:pPr>
                        <w:r>
                          <w:rPr>
                            <w:sz w:val="24"/>
                          </w:rPr>
                          <w:t>2,8</w:t>
                        </w:r>
                      </w:p>
                    </w:tc>
                    <w:tc>
                      <w:tcPr>
                        <w:tcW w:w="923" w:type="dxa"/>
                      </w:tcPr>
                      <w:p w:rsidR="00E95953" w:rsidRDefault="00E95953">
                        <w:pPr>
                          <w:pStyle w:val="TableParagraph"/>
                          <w:spacing w:line="275" w:lineRule="exact"/>
                          <w:ind w:left="255" w:right="197"/>
                          <w:rPr>
                            <w:sz w:val="24"/>
                          </w:rPr>
                        </w:pPr>
                        <w:r>
                          <w:rPr>
                            <w:sz w:val="24"/>
                          </w:rPr>
                          <w:t>2,13</w:t>
                        </w:r>
                      </w:p>
                    </w:tc>
                    <w:tc>
                      <w:tcPr>
                        <w:tcW w:w="841" w:type="dxa"/>
                      </w:tcPr>
                      <w:p w:rsidR="00E95953" w:rsidRDefault="00E95953">
                        <w:pPr>
                          <w:pStyle w:val="TableParagraph"/>
                          <w:spacing w:line="275" w:lineRule="exact"/>
                          <w:ind w:left="42" w:right="64"/>
                          <w:jc w:val="center"/>
                          <w:rPr>
                            <w:sz w:val="24"/>
                          </w:rPr>
                        </w:pPr>
                        <w:r>
                          <w:rPr>
                            <w:sz w:val="24"/>
                          </w:rPr>
                          <w:t>2,13</w:t>
                        </w:r>
                      </w:p>
                    </w:tc>
                    <w:tc>
                      <w:tcPr>
                        <w:tcW w:w="909" w:type="dxa"/>
                      </w:tcPr>
                      <w:p w:rsidR="00E95953" w:rsidRDefault="00E95953">
                        <w:pPr>
                          <w:pStyle w:val="TableParagraph"/>
                          <w:spacing w:line="275" w:lineRule="exact"/>
                          <w:ind w:left="73" w:right="96"/>
                          <w:jc w:val="center"/>
                          <w:rPr>
                            <w:sz w:val="24"/>
                          </w:rPr>
                        </w:pPr>
                        <w:r>
                          <w:rPr>
                            <w:w w:val="95"/>
                            <w:sz w:val="24"/>
                          </w:rPr>
                          <w:t>2,4; 2,8</w:t>
                        </w:r>
                      </w:p>
                    </w:tc>
                    <w:tc>
                      <w:tcPr>
                        <w:tcW w:w="728" w:type="dxa"/>
                      </w:tcPr>
                      <w:p w:rsidR="00E95953" w:rsidRDefault="00E95953">
                        <w:pPr>
                          <w:pStyle w:val="TableParagraph"/>
                          <w:spacing w:line="275" w:lineRule="exact"/>
                          <w:ind w:right="23"/>
                          <w:jc w:val="center"/>
                          <w:rPr>
                            <w:sz w:val="24"/>
                          </w:rPr>
                        </w:pPr>
                        <w:r>
                          <w:rPr>
                            <w:w w:val="89"/>
                            <w:sz w:val="24"/>
                          </w:rPr>
                          <w:t>2</w:t>
                        </w:r>
                      </w:p>
                    </w:tc>
                    <w:tc>
                      <w:tcPr>
                        <w:tcW w:w="812" w:type="dxa"/>
                      </w:tcPr>
                      <w:p w:rsidR="00E95953" w:rsidRDefault="00E95953">
                        <w:pPr>
                          <w:pStyle w:val="TableParagraph"/>
                          <w:spacing w:line="275" w:lineRule="exact"/>
                          <w:ind w:left="69" w:right="92"/>
                          <w:jc w:val="center"/>
                          <w:rPr>
                            <w:sz w:val="24"/>
                          </w:rPr>
                        </w:pPr>
                        <w:r>
                          <w:rPr>
                            <w:sz w:val="24"/>
                          </w:rPr>
                          <w:t>2,8</w:t>
                        </w:r>
                      </w:p>
                    </w:tc>
                    <w:tc>
                      <w:tcPr>
                        <w:tcW w:w="786" w:type="dxa"/>
                      </w:tcPr>
                      <w:p w:rsidR="00E95953" w:rsidRDefault="00E95953">
                        <w:pPr>
                          <w:pStyle w:val="TableParagraph"/>
                          <w:spacing w:line="275" w:lineRule="exact"/>
                          <w:ind w:left="159"/>
                          <w:rPr>
                            <w:sz w:val="24"/>
                          </w:rPr>
                        </w:pPr>
                        <w:r>
                          <w:rPr>
                            <w:sz w:val="24"/>
                          </w:rPr>
                          <w:t>1–40</w:t>
                        </w:r>
                      </w:p>
                    </w:tc>
                    <w:tc>
                      <w:tcPr>
                        <w:tcW w:w="818" w:type="dxa"/>
                      </w:tcPr>
                      <w:p w:rsidR="00E95953" w:rsidRDefault="00E95953">
                        <w:pPr>
                          <w:pStyle w:val="TableParagraph"/>
                          <w:spacing w:line="275" w:lineRule="exact"/>
                          <w:ind w:left="191" w:right="215"/>
                          <w:jc w:val="center"/>
                          <w:rPr>
                            <w:sz w:val="24"/>
                          </w:rPr>
                        </w:pPr>
                        <w:r>
                          <w:rPr>
                            <w:sz w:val="24"/>
                          </w:rPr>
                          <w:t>5,5</w:t>
                        </w:r>
                      </w:p>
                    </w:tc>
                  </w:tr>
                  <w:tr w:rsidR="00E95953">
                    <w:trPr>
                      <w:trHeight w:hRule="exact" w:val="562"/>
                    </w:trPr>
                    <w:tc>
                      <w:tcPr>
                        <w:tcW w:w="2128" w:type="dxa"/>
                      </w:tcPr>
                      <w:p w:rsidR="00E95953" w:rsidRDefault="00E95953">
                        <w:pPr>
                          <w:pStyle w:val="TableParagraph"/>
                          <w:ind w:left="78" w:right="294"/>
                          <w:rPr>
                            <w:sz w:val="24"/>
                          </w:rPr>
                        </w:pPr>
                        <w:r>
                          <w:rPr>
                            <w:w w:val="90"/>
                            <w:sz w:val="24"/>
                          </w:rPr>
                          <w:t>Размеры прорезае- мой щели:</w:t>
                        </w:r>
                      </w:p>
                    </w:tc>
                    <w:tc>
                      <w:tcPr>
                        <w:tcW w:w="952" w:type="dxa"/>
                      </w:tcPr>
                      <w:p w:rsidR="00E95953" w:rsidRDefault="00E95953"/>
                    </w:tc>
                    <w:tc>
                      <w:tcPr>
                        <w:tcW w:w="923" w:type="dxa"/>
                      </w:tcPr>
                      <w:p w:rsidR="00E95953" w:rsidRDefault="00E95953"/>
                    </w:tc>
                    <w:tc>
                      <w:tcPr>
                        <w:tcW w:w="841" w:type="dxa"/>
                      </w:tcPr>
                      <w:p w:rsidR="00E95953" w:rsidRDefault="00E95953"/>
                    </w:tc>
                    <w:tc>
                      <w:tcPr>
                        <w:tcW w:w="909" w:type="dxa"/>
                      </w:tcPr>
                      <w:p w:rsidR="00E95953" w:rsidRDefault="00E95953"/>
                    </w:tc>
                    <w:tc>
                      <w:tcPr>
                        <w:tcW w:w="728" w:type="dxa"/>
                      </w:tcPr>
                      <w:p w:rsidR="00E95953" w:rsidRDefault="00E95953"/>
                    </w:tc>
                    <w:tc>
                      <w:tcPr>
                        <w:tcW w:w="812" w:type="dxa"/>
                      </w:tcPr>
                      <w:p w:rsidR="00E95953" w:rsidRDefault="00E95953"/>
                    </w:tc>
                    <w:tc>
                      <w:tcPr>
                        <w:tcW w:w="786" w:type="dxa"/>
                      </w:tcPr>
                      <w:p w:rsidR="00E95953" w:rsidRDefault="00E95953"/>
                    </w:tc>
                    <w:tc>
                      <w:tcPr>
                        <w:tcW w:w="818" w:type="dxa"/>
                      </w:tcPr>
                      <w:p w:rsidR="00E95953" w:rsidRDefault="00E95953"/>
                    </w:tc>
                  </w:tr>
                  <w:tr w:rsidR="00E95953">
                    <w:trPr>
                      <w:trHeight w:hRule="exact" w:val="286"/>
                    </w:trPr>
                    <w:tc>
                      <w:tcPr>
                        <w:tcW w:w="2128" w:type="dxa"/>
                      </w:tcPr>
                      <w:p w:rsidR="00E95953" w:rsidRDefault="00E95953">
                        <w:pPr>
                          <w:pStyle w:val="TableParagraph"/>
                          <w:spacing w:line="275" w:lineRule="exact"/>
                          <w:ind w:left="361" w:right="214"/>
                          <w:rPr>
                            <w:sz w:val="24"/>
                          </w:rPr>
                        </w:pPr>
                        <w:r>
                          <w:rPr>
                            <w:w w:val="90"/>
                            <w:sz w:val="24"/>
                          </w:rPr>
                          <w:t>глубина, м</w:t>
                        </w:r>
                      </w:p>
                    </w:tc>
                    <w:tc>
                      <w:tcPr>
                        <w:tcW w:w="952" w:type="dxa"/>
                      </w:tcPr>
                      <w:p w:rsidR="00E95953" w:rsidRDefault="00E95953">
                        <w:pPr>
                          <w:pStyle w:val="TableParagraph"/>
                          <w:spacing w:line="275" w:lineRule="exact"/>
                          <w:ind w:left="80" w:right="102"/>
                          <w:jc w:val="center"/>
                          <w:rPr>
                            <w:sz w:val="24"/>
                          </w:rPr>
                        </w:pPr>
                        <w:r>
                          <w:rPr>
                            <w:sz w:val="24"/>
                          </w:rPr>
                          <w:t>1,8</w:t>
                        </w:r>
                      </w:p>
                    </w:tc>
                    <w:tc>
                      <w:tcPr>
                        <w:tcW w:w="923" w:type="dxa"/>
                      </w:tcPr>
                      <w:p w:rsidR="00E95953" w:rsidRDefault="00E95953">
                        <w:pPr>
                          <w:pStyle w:val="TableParagraph"/>
                          <w:spacing w:line="275" w:lineRule="exact"/>
                          <w:ind w:left="274" w:right="298"/>
                          <w:jc w:val="center"/>
                          <w:rPr>
                            <w:sz w:val="24"/>
                          </w:rPr>
                        </w:pPr>
                        <w:r>
                          <w:rPr>
                            <w:sz w:val="24"/>
                          </w:rPr>
                          <w:t>1,3</w:t>
                        </w:r>
                      </w:p>
                    </w:tc>
                    <w:tc>
                      <w:tcPr>
                        <w:tcW w:w="841" w:type="dxa"/>
                      </w:tcPr>
                      <w:p w:rsidR="00E95953" w:rsidRDefault="00E95953">
                        <w:pPr>
                          <w:pStyle w:val="TableParagraph"/>
                          <w:spacing w:line="275" w:lineRule="exact"/>
                          <w:ind w:left="41" w:right="64"/>
                          <w:jc w:val="center"/>
                          <w:rPr>
                            <w:sz w:val="24"/>
                          </w:rPr>
                        </w:pPr>
                        <w:r>
                          <w:rPr>
                            <w:sz w:val="24"/>
                          </w:rPr>
                          <w:t>1,3</w:t>
                        </w:r>
                      </w:p>
                    </w:tc>
                    <w:tc>
                      <w:tcPr>
                        <w:tcW w:w="909" w:type="dxa"/>
                      </w:tcPr>
                      <w:p w:rsidR="00E95953" w:rsidRDefault="00E95953">
                        <w:pPr>
                          <w:pStyle w:val="TableParagraph"/>
                          <w:spacing w:line="275" w:lineRule="exact"/>
                          <w:ind w:left="73" w:right="96"/>
                          <w:jc w:val="center"/>
                          <w:rPr>
                            <w:sz w:val="24"/>
                          </w:rPr>
                        </w:pPr>
                        <w:r>
                          <w:rPr>
                            <w:w w:val="90"/>
                            <w:sz w:val="24"/>
                          </w:rPr>
                          <w:t>1,7; 2,1</w:t>
                        </w:r>
                      </w:p>
                    </w:tc>
                    <w:tc>
                      <w:tcPr>
                        <w:tcW w:w="728" w:type="dxa"/>
                      </w:tcPr>
                      <w:p w:rsidR="00E95953" w:rsidRDefault="00E95953">
                        <w:pPr>
                          <w:pStyle w:val="TableParagraph"/>
                          <w:spacing w:line="275" w:lineRule="exact"/>
                          <w:ind w:left="57" w:right="80"/>
                          <w:jc w:val="center"/>
                          <w:rPr>
                            <w:sz w:val="24"/>
                          </w:rPr>
                        </w:pPr>
                        <w:r>
                          <w:rPr>
                            <w:sz w:val="24"/>
                          </w:rPr>
                          <w:t>1,5</w:t>
                        </w:r>
                      </w:p>
                    </w:tc>
                    <w:tc>
                      <w:tcPr>
                        <w:tcW w:w="812" w:type="dxa"/>
                      </w:tcPr>
                      <w:p w:rsidR="00E95953" w:rsidRDefault="00E95953">
                        <w:pPr>
                          <w:pStyle w:val="TableParagraph"/>
                          <w:spacing w:line="275" w:lineRule="exact"/>
                          <w:ind w:left="68" w:right="92"/>
                          <w:jc w:val="center"/>
                          <w:rPr>
                            <w:sz w:val="24"/>
                          </w:rPr>
                        </w:pPr>
                        <w:r>
                          <w:rPr>
                            <w:sz w:val="24"/>
                          </w:rPr>
                          <w:t>1,8</w:t>
                        </w:r>
                      </w:p>
                    </w:tc>
                    <w:tc>
                      <w:tcPr>
                        <w:tcW w:w="786" w:type="dxa"/>
                      </w:tcPr>
                      <w:p w:rsidR="00E95953" w:rsidRDefault="00E95953">
                        <w:pPr>
                          <w:pStyle w:val="TableParagraph"/>
                          <w:spacing w:line="275" w:lineRule="exact"/>
                          <w:ind w:right="109"/>
                          <w:jc w:val="right"/>
                          <w:rPr>
                            <w:sz w:val="24"/>
                          </w:rPr>
                        </w:pPr>
                        <w:r>
                          <w:rPr>
                            <w:w w:val="95"/>
                            <w:sz w:val="24"/>
                          </w:rPr>
                          <w:t>До 3,6</w:t>
                        </w:r>
                      </w:p>
                    </w:tc>
                    <w:tc>
                      <w:tcPr>
                        <w:tcW w:w="818" w:type="dxa"/>
                      </w:tcPr>
                      <w:p w:rsidR="00E95953" w:rsidRDefault="00E95953">
                        <w:pPr>
                          <w:pStyle w:val="TableParagraph"/>
                          <w:spacing w:line="275" w:lineRule="exact"/>
                          <w:ind w:left="192" w:right="215"/>
                          <w:jc w:val="center"/>
                          <w:rPr>
                            <w:sz w:val="24"/>
                          </w:rPr>
                        </w:pPr>
                        <w:r>
                          <w:rPr>
                            <w:sz w:val="24"/>
                          </w:rPr>
                          <w:t>5,3</w:t>
                        </w:r>
                      </w:p>
                    </w:tc>
                  </w:tr>
                  <w:tr w:rsidR="00E95953">
                    <w:trPr>
                      <w:trHeight w:hRule="exact" w:val="286"/>
                    </w:trPr>
                    <w:tc>
                      <w:tcPr>
                        <w:tcW w:w="2128" w:type="dxa"/>
                      </w:tcPr>
                      <w:p w:rsidR="00E95953" w:rsidRDefault="00E95953">
                        <w:pPr>
                          <w:pStyle w:val="TableParagraph"/>
                          <w:spacing w:line="276" w:lineRule="exact"/>
                          <w:ind w:left="361" w:right="214"/>
                          <w:rPr>
                            <w:sz w:val="24"/>
                          </w:rPr>
                        </w:pPr>
                        <w:r>
                          <w:rPr>
                            <w:w w:val="90"/>
                            <w:sz w:val="24"/>
                          </w:rPr>
                          <w:t>ширина, мм</w:t>
                        </w:r>
                      </w:p>
                    </w:tc>
                    <w:tc>
                      <w:tcPr>
                        <w:tcW w:w="952" w:type="dxa"/>
                      </w:tcPr>
                      <w:p w:rsidR="00E95953" w:rsidRDefault="00E95953">
                        <w:pPr>
                          <w:pStyle w:val="TableParagraph"/>
                          <w:spacing w:line="276" w:lineRule="exact"/>
                          <w:ind w:left="80" w:right="101"/>
                          <w:jc w:val="center"/>
                          <w:rPr>
                            <w:sz w:val="24"/>
                          </w:rPr>
                        </w:pPr>
                        <w:r>
                          <w:rPr>
                            <w:sz w:val="24"/>
                          </w:rPr>
                          <w:t>140</w:t>
                        </w:r>
                      </w:p>
                    </w:tc>
                    <w:tc>
                      <w:tcPr>
                        <w:tcW w:w="923" w:type="dxa"/>
                      </w:tcPr>
                      <w:p w:rsidR="00E95953" w:rsidRDefault="00E95953">
                        <w:pPr>
                          <w:pStyle w:val="TableParagraph"/>
                          <w:spacing w:line="276" w:lineRule="exact"/>
                          <w:ind w:left="282" w:right="197"/>
                          <w:rPr>
                            <w:sz w:val="24"/>
                          </w:rPr>
                        </w:pPr>
                        <w:r>
                          <w:rPr>
                            <w:sz w:val="24"/>
                          </w:rPr>
                          <w:t>140</w:t>
                        </w:r>
                      </w:p>
                    </w:tc>
                    <w:tc>
                      <w:tcPr>
                        <w:tcW w:w="841" w:type="dxa"/>
                      </w:tcPr>
                      <w:p w:rsidR="00E95953" w:rsidRDefault="00E95953">
                        <w:pPr>
                          <w:pStyle w:val="TableParagraph"/>
                          <w:spacing w:line="276" w:lineRule="exact"/>
                          <w:ind w:left="42" w:right="64"/>
                          <w:jc w:val="center"/>
                          <w:rPr>
                            <w:sz w:val="24"/>
                          </w:rPr>
                        </w:pPr>
                        <w:r>
                          <w:rPr>
                            <w:sz w:val="24"/>
                          </w:rPr>
                          <w:t>140</w:t>
                        </w:r>
                      </w:p>
                    </w:tc>
                    <w:tc>
                      <w:tcPr>
                        <w:tcW w:w="909" w:type="dxa"/>
                      </w:tcPr>
                      <w:p w:rsidR="00E95953" w:rsidRDefault="00E95953">
                        <w:pPr>
                          <w:pStyle w:val="TableParagraph"/>
                          <w:spacing w:line="276" w:lineRule="exact"/>
                          <w:ind w:left="73" w:right="94"/>
                          <w:jc w:val="center"/>
                          <w:rPr>
                            <w:sz w:val="24"/>
                          </w:rPr>
                        </w:pPr>
                        <w:r>
                          <w:rPr>
                            <w:sz w:val="24"/>
                          </w:rPr>
                          <w:t>140</w:t>
                        </w:r>
                      </w:p>
                    </w:tc>
                    <w:tc>
                      <w:tcPr>
                        <w:tcW w:w="728" w:type="dxa"/>
                      </w:tcPr>
                      <w:p w:rsidR="00E95953" w:rsidRDefault="00E95953">
                        <w:pPr>
                          <w:pStyle w:val="TableParagraph"/>
                          <w:spacing w:line="276" w:lineRule="exact"/>
                          <w:ind w:left="58" w:right="79"/>
                          <w:jc w:val="center"/>
                          <w:rPr>
                            <w:sz w:val="24"/>
                          </w:rPr>
                        </w:pPr>
                        <w:r>
                          <w:rPr>
                            <w:sz w:val="24"/>
                          </w:rPr>
                          <w:t>120</w:t>
                        </w:r>
                      </w:p>
                    </w:tc>
                    <w:tc>
                      <w:tcPr>
                        <w:tcW w:w="812" w:type="dxa"/>
                      </w:tcPr>
                      <w:p w:rsidR="00E95953" w:rsidRDefault="00E95953">
                        <w:pPr>
                          <w:pStyle w:val="TableParagraph"/>
                          <w:spacing w:line="276" w:lineRule="exact"/>
                          <w:ind w:left="70" w:right="92"/>
                          <w:jc w:val="center"/>
                          <w:rPr>
                            <w:sz w:val="24"/>
                          </w:rPr>
                        </w:pPr>
                        <w:r>
                          <w:rPr>
                            <w:sz w:val="24"/>
                          </w:rPr>
                          <w:t>140</w:t>
                        </w:r>
                      </w:p>
                    </w:tc>
                    <w:tc>
                      <w:tcPr>
                        <w:tcW w:w="786" w:type="dxa"/>
                      </w:tcPr>
                      <w:p w:rsidR="00E95953" w:rsidRDefault="00E95953">
                        <w:pPr>
                          <w:pStyle w:val="TableParagraph"/>
                          <w:spacing w:line="276" w:lineRule="exact"/>
                          <w:ind w:left="213"/>
                          <w:rPr>
                            <w:sz w:val="24"/>
                          </w:rPr>
                        </w:pPr>
                        <w:r>
                          <w:rPr>
                            <w:sz w:val="24"/>
                          </w:rPr>
                          <w:t>140</w:t>
                        </w:r>
                      </w:p>
                    </w:tc>
                    <w:tc>
                      <w:tcPr>
                        <w:tcW w:w="818" w:type="dxa"/>
                      </w:tcPr>
                      <w:p w:rsidR="00E95953" w:rsidRDefault="00E95953">
                        <w:pPr>
                          <w:pStyle w:val="TableParagraph"/>
                          <w:spacing w:line="276" w:lineRule="exact"/>
                          <w:ind w:left="191" w:right="215"/>
                          <w:jc w:val="center"/>
                          <w:rPr>
                            <w:sz w:val="24"/>
                          </w:rPr>
                        </w:pPr>
                        <w:r>
                          <w:rPr>
                            <w:sz w:val="24"/>
                          </w:rPr>
                          <w:t>140</w:t>
                        </w:r>
                      </w:p>
                    </w:tc>
                  </w:tr>
                  <w:tr w:rsidR="00E95953">
                    <w:trPr>
                      <w:trHeight w:hRule="exact" w:val="562"/>
                    </w:trPr>
                    <w:tc>
                      <w:tcPr>
                        <w:tcW w:w="2128" w:type="dxa"/>
                      </w:tcPr>
                      <w:p w:rsidR="00E95953" w:rsidRDefault="00E95953">
                        <w:pPr>
                          <w:pStyle w:val="TableParagraph"/>
                          <w:ind w:left="78" w:right="329"/>
                          <w:rPr>
                            <w:sz w:val="24"/>
                          </w:rPr>
                        </w:pPr>
                        <w:r>
                          <w:rPr>
                            <w:w w:val="90"/>
                            <w:sz w:val="24"/>
                          </w:rPr>
                          <w:t>Расстояние между барами, мм</w:t>
                        </w:r>
                      </w:p>
                    </w:tc>
                    <w:tc>
                      <w:tcPr>
                        <w:tcW w:w="952" w:type="dxa"/>
                      </w:tcPr>
                      <w:p w:rsidR="00E95953" w:rsidRDefault="00E95953"/>
                    </w:tc>
                    <w:tc>
                      <w:tcPr>
                        <w:tcW w:w="923" w:type="dxa"/>
                      </w:tcPr>
                      <w:p w:rsidR="00E95953" w:rsidRDefault="00E95953"/>
                    </w:tc>
                    <w:tc>
                      <w:tcPr>
                        <w:tcW w:w="841" w:type="dxa"/>
                      </w:tcPr>
                      <w:p w:rsidR="00E95953" w:rsidRDefault="00E95953"/>
                    </w:tc>
                    <w:tc>
                      <w:tcPr>
                        <w:tcW w:w="909" w:type="dxa"/>
                      </w:tcPr>
                      <w:p w:rsidR="00E95953" w:rsidRDefault="00E95953">
                        <w:pPr>
                          <w:pStyle w:val="TableParagraph"/>
                          <w:spacing w:line="276" w:lineRule="exact"/>
                          <w:ind w:left="276"/>
                          <w:rPr>
                            <w:sz w:val="24"/>
                          </w:rPr>
                        </w:pPr>
                        <w:r>
                          <w:rPr>
                            <w:sz w:val="24"/>
                          </w:rPr>
                          <w:t>400</w:t>
                        </w:r>
                      </w:p>
                      <w:p w:rsidR="00E95953" w:rsidRDefault="00E95953">
                        <w:pPr>
                          <w:pStyle w:val="TableParagraph"/>
                          <w:ind w:left="203"/>
                          <w:rPr>
                            <w:sz w:val="24"/>
                          </w:rPr>
                        </w:pPr>
                        <w:r>
                          <w:rPr>
                            <w:sz w:val="24"/>
                          </w:rPr>
                          <w:t>(700)</w:t>
                        </w:r>
                      </w:p>
                    </w:tc>
                    <w:tc>
                      <w:tcPr>
                        <w:tcW w:w="728" w:type="dxa"/>
                      </w:tcPr>
                      <w:p w:rsidR="00E95953" w:rsidRDefault="00E95953">
                        <w:pPr>
                          <w:pStyle w:val="TableParagraph"/>
                          <w:spacing w:line="276" w:lineRule="exact"/>
                          <w:ind w:left="185"/>
                          <w:rPr>
                            <w:sz w:val="24"/>
                          </w:rPr>
                        </w:pPr>
                        <w:r>
                          <w:rPr>
                            <w:sz w:val="24"/>
                          </w:rPr>
                          <w:t>180</w:t>
                        </w:r>
                      </w:p>
                      <w:p w:rsidR="00E95953" w:rsidRDefault="00E95953">
                        <w:pPr>
                          <w:pStyle w:val="TableParagraph"/>
                          <w:ind w:left="113"/>
                          <w:rPr>
                            <w:sz w:val="24"/>
                          </w:rPr>
                        </w:pPr>
                        <w:r>
                          <w:rPr>
                            <w:sz w:val="24"/>
                          </w:rPr>
                          <w:t>(700)</w:t>
                        </w:r>
                      </w:p>
                    </w:tc>
                    <w:tc>
                      <w:tcPr>
                        <w:tcW w:w="812" w:type="dxa"/>
                      </w:tcPr>
                      <w:p w:rsidR="00E95953" w:rsidRDefault="00E95953">
                        <w:pPr>
                          <w:pStyle w:val="TableParagraph"/>
                          <w:spacing w:line="276" w:lineRule="exact"/>
                          <w:ind w:left="227"/>
                          <w:rPr>
                            <w:sz w:val="24"/>
                          </w:rPr>
                        </w:pPr>
                        <w:r>
                          <w:rPr>
                            <w:sz w:val="24"/>
                          </w:rPr>
                          <w:t>570</w:t>
                        </w:r>
                      </w:p>
                      <w:p w:rsidR="00E95953" w:rsidRDefault="00E95953">
                        <w:pPr>
                          <w:pStyle w:val="TableParagraph"/>
                          <w:ind w:left="155"/>
                          <w:rPr>
                            <w:sz w:val="24"/>
                          </w:rPr>
                        </w:pPr>
                        <w:r>
                          <w:rPr>
                            <w:sz w:val="24"/>
                          </w:rPr>
                          <w:t>(700)</w:t>
                        </w:r>
                      </w:p>
                    </w:tc>
                    <w:tc>
                      <w:tcPr>
                        <w:tcW w:w="786" w:type="dxa"/>
                      </w:tcPr>
                      <w:p w:rsidR="00E95953" w:rsidRDefault="00E95953">
                        <w:pPr>
                          <w:pStyle w:val="TableParagraph"/>
                          <w:spacing w:before="137"/>
                          <w:ind w:left="159"/>
                          <w:rPr>
                            <w:sz w:val="24"/>
                          </w:rPr>
                        </w:pPr>
                        <w:r>
                          <w:rPr>
                            <w:sz w:val="24"/>
                          </w:rPr>
                          <w:t>1460</w:t>
                        </w:r>
                      </w:p>
                    </w:tc>
                    <w:tc>
                      <w:tcPr>
                        <w:tcW w:w="818" w:type="dxa"/>
                      </w:tcPr>
                      <w:p w:rsidR="00E95953" w:rsidRDefault="00E95953">
                        <w:pPr>
                          <w:pStyle w:val="TableParagraph"/>
                          <w:spacing w:before="137"/>
                          <w:ind w:left="192" w:right="215"/>
                          <w:jc w:val="center"/>
                          <w:rPr>
                            <w:sz w:val="24"/>
                          </w:rPr>
                        </w:pPr>
                        <w:r>
                          <w:rPr>
                            <w:sz w:val="24"/>
                          </w:rPr>
                          <w:t>800</w:t>
                        </w:r>
                      </w:p>
                    </w:tc>
                  </w:tr>
                  <w:tr w:rsidR="00E95953">
                    <w:trPr>
                      <w:trHeight w:hRule="exact" w:val="838"/>
                    </w:trPr>
                    <w:tc>
                      <w:tcPr>
                        <w:tcW w:w="2128" w:type="dxa"/>
                      </w:tcPr>
                      <w:p w:rsidR="00E95953" w:rsidRPr="00F30903" w:rsidRDefault="00E95953">
                        <w:pPr>
                          <w:pStyle w:val="TableParagraph"/>
                          <w:ind w:left="78" w:right="201"/>
                          <w:rPr>
                            <w:sz w:val="24"/>
                            <w:lang w:val="ru-RU"/>
                          </w:rPr>
                        </w:pPr>
                        <w:r w:rsidRPr="00F30903">
                          <w:rPr>
                            <w:w w:val="90"/>
                            <w:sz w:val="24"/>
                            <w:lang w:val="ru-RU"/>
                          </w:rPr>
                          <w:t xml:space="preserve">Скорость движения </w:t>
                        </w:r>
                        <w:r w:rsidRPr="00F30903">
                          <w:rPr>
                            <w:w w:val="95"/>
                            <w:sz w:val="24"/>
                            <w:lang w:val="ru-RU"/>
                          </w:rPr>
                          <w:t xml:space="preserve">кулачковой цепи, </w:t>
                        </w:r>
                        <w:r w:rsidRPr="00F30903">
                          <w:rPr>
                            <w:sz w:val="24"/>
                            <w:lang w:val="ru-RU"/>
                          </w:rPr>
                          <w:t>м/с</w:t>
                        </w:r>
                      </w:p>
                    </w:tc>
                    <w:tc>
                      <w:tcPr>
                        <w:tcW w:w="952" w:type="dxa"/>
                      </w:tcPr>
                      <w:p w:rsidR="00E95953" w:rsidRPr="00F30903" w:rsidRDefault="00E95953">
                        <w:pPr>
                          <w:pStyle w:val="TableParagraph"/>
                          <w:spacing w:before="10"/>
                          <w:rPr>
                            <w:sz w:val="23"/>
                            <w:lang w:val="ru-RU"/>
                          </w:rPr>
                        </w:pPr>
                      </w:p>
                      <w:p w:rsidR="00E95953" w:rsidRDefault="00E95953">
                        <w:pPr>
                          <w:pStyle w:val="TableParagraph"/>
                          <w:ind w:left="80" w:right="102"/>
                          <w:jc w:val="center"/>
                          <w:rPr>
                            <w:sz w:val="24"/>
                          </w:rPr>
                        </w:pPr>
                        <w:r>
                          <w:rPr>
                            <w:sz w:val="24"/>
                          </w:rPr>
                          <w:t>1,0</w:t>
                        </w:r>
                      </w:p>
                    </w:tc>
                    <w:tc>
                      <w:tcPr>
                        <w:tcW w:w="923" w:type="dxa"/>
                      </w:tcPr>
                      <w:p w:rsidR="00E95953" w:rsidRDefault="00E95953">
                        <w:pPr>
                          <w:pStyle w:val="TableParagraph"/>
                          <w:spacing w:before="137"/>
                          <w:ind w:left="201"/>
                          <w:rPr>
                            <w:sz w:val="24"/>
                          </w:rPr>
                        </w:pPr>
                        <w:r>
                          <w:rPr>
                            <w:sz w:val="24"/>
                          </w:rPr>
                          <w:t>0,81–</w:t>
                        </w:r>
                      </w:p>
                      <w:p w:rsidR="00E95953" w:rsidRDefault="00E95953">
                        <w:pPr>
                          <w:pStyle w:val="TableParagraph"/>
                          <w:ind w:left="255" w:right="197"/>
                          <w:rPr>
                            <w:sz w:val="24"/>
                          </w:rPr>
                        </w:pPr>
                        <w:r>
                          <w:rPr>
                            <w:sz w:val="24"/>
                          </w:rPr>
                          <w:t>1,45</w:t>
                        </w:r>
                      </w:p>
                    </w:tc>
                    <w:tc>
                      <w:tcPr>
                        <w:tcW w:w="841" w:type="dxa"/>
                      </w:tcPr>
                      <w:p w:rsidR="00E95953" w:rsidRDefault="00E95953">
                        <w:pPr>
                          <w:pStyle w:val="TableParagraph"/>
                          <w:spacing w:before="137"/>
                          <w:ind w:left="160"/>
                          <w:rPr>
                            <w:sz w:val="24"/>
                          </w:rPr>
                        </w:pPr>
                        <w:r>
                          <w:rPr>
                            <w:sz w:val="24"/>
                          </w:rPr>
                          <w:t>0,81–</w:t>
                        </w:r>
                      </w:p>
                      <w:p w:rsidR="00E95953" w:rsidRDefault="00E95953">
                        <w:pPr>
                          <w:pStyle w:val="TableParagraph"/>
                          <w:ind w:left="214" w:right="157"/>
                          <w:rPr>
                            <w:sz w:val="24"/>
                          </w:rPr>
                        </w:pPr>
                        <w:r>
                          <w:rPr>
                            <w:sz w:val="24"/>
                          </w:rPr>
                          <w:t>1,45</w:t>
                        </w:r>
                      </w:p>
                    </w:tc>
                    <w:tc>
                      <w:tcPr>
                        <w:tcW w:w="909" w:type="dxa"/>
                      </w:tcPr>
                      <w:p w:rsidR="00E95953" w:rsidRDefault="00E95953">
                        <w:pPr>
                          <w:pStyle w:val="TableParagraph"/>
                          <w:spacing w:before="10"/>
                          <w:rPr>
                            <w:sz w:val="23"/>
                          </w:rPr>
                        </w:pPr>
                      </w:p>
                      <w:p w:rsidR="00E95953" w:rsidRDefault="00E95953">
                        <w:pPr>
                          <w:pStyle w:val="TableParagraph"/>
                          <w:ind w:left="73" w:right="96"/>
                          <w:jc w:val="center"/>
                          <w:rPr>
                            <w:sz w:val="24"/>
                          </w:rPr>
                        </w:pPr>
                        <w:r>
                          <w:rPr>
                            <w:w w:val="95"/>
                            <w:sz w:val="24"/>
                          </w:rPr>
                          <w:t>0,7–1,0</w:t>
                        </w:r>
                      </w:p>
                    </w:tc>
                    <w:tc>
                      <w:tcPr>
                        <w:tcW w:w="728" w:type="dxa"/>
                      </w:tcPr>
                      <w:p w:rsidR="00E95953" w:rsidRDefault="00E95953">
                        <w:pPr>
                          <w:pStyle w:val="TableParagraph"/>
                          <w:spacing w:before="10"/>
                          <w:rPr>
                            <w:sz w:val="23"/>
                          </w:rPr>
                        </w:pPr>
                      </w:p>
                      <w:p w:rsidR="00E95953" w:rsidRDefault="00E95953">
                        <w:pPr>
                          <w:pStyle w:val="TableParagraph"/>
                          <w:ind w:left="57" w:right="80"/>
                          <w:jc w:val="center"/>
                          <w:rPr>
                            <w:sz w:val="24"/>
                          </w:rPr>
                        </w:pPr>
                        <w:r>
                          <w:rPr>
                            <w:sz w:val="24"/>
                          </w:rPr>
                          <w:t>1,6</w:t>
                        </w:r>
                      </w:p>
                    </w:tc>
                    <w:tc>
                      <w:tcPr>
                        <w:tcW w:w="812" w:type="dxa"/>
                      </w:tcPr>
                      <w:p w:rsidR="00E95953" w:rsidRDefault="00E95953">
                        <w:pPr>
                          <w:pStyle w:val="TableParagraph"/>
                          <w:spacing w:before="10"/>
                          <w:rPr>
                            <w:sz w:val="23"/>
                          </w:rPr>
                        </w:pPr>
                      </w:p>
                      <w:p w:rsidR="00E95953" w:rsidRDefault="00E95953">
                        <w:pPr>
                          <w:pStyle w:val="TableParagraph"/>
                          <w:ind w:left="67" w:right="92"/>
                          <w:jc w:val="center"/>
                          <w:rPr>
                            <w:sz w:val="24"/>
                          </w:rPr>
                        </w:pPr>
                        <w:r>
                          <w:rPr>
                            <w:sz w:val="24"/>
                          </w:rPr>
                          <w:t>1,3</w:t>
                        </w:r>
                      </w:p>
                    </w:tc>
                    <w:tc>
                      <w:tcPr>
                        <w:tcW w:w="786" w:type="dxa"/>
                      </w:tcPr>
                      <w:p w:rsidR="00E95953" w:rsidRDefault="00E95953">
                        <w:pPr>
                          <w:pStyle w:val="TableParagraph"/>
                          <w:spacing w:before="137"/>
                          <w:ind w:left="132"/>
                          <w:rPr>
                            <w:sz w:val="24"/>
                          </w:rPr>
                        </w:pPr>
                        <w:r>
                          <w:rPr>
                            <w:sz w:val="24"/>
                          </w:rPr>
                          <w:t>0,76–</w:t>
                        </w:r>
                      </w:p>
                      <w:p w:rsidR="00E95953" w:rsidRDefault="00E95953">
                        <w:pPr>
                          <w:pStyle w:val="TableParagraph"/>
                          <w:ind w:left="186"/>
                          <w:rPr>
                            <w:sz w:val="24"/>
                          </w:rPr>
                        </w:pPr>
                        <w:r>
                          <w:rPr>
                            <w:sz w:val="24"/>
                          </w:rPr>
                          <w:t>2,76</w:t>
                        </w:r>
                      </w:p>
                    </w:tc>
                    <w:tc>
                      <w:tcPr>
                        <w:tcW w:w="818" w:type="dxa"/>
                      </w:tcPr>
                      <w:p w:rsidR="00E95953" w:rsidRDefault="00E95953">
                        <w:pPr>
                          <w:pStyle w:val="TableParagraph"/>
                          <w:spacing w:before="137"/>
                          <w:ind w:left="202"/>
                          <w:rPr>
                            <w:sz w:val="24"/>
                          </w:rPr>
                        </w:pPr>
                        <w:r>
                          <w:rPr>
                            <w:sz w:val="24"/>
                          </w:rPr>
                          <w:t>1,2–</w:t>
                        </w:r>
                      </w:p>
                      <w:p w:rsidR="00E95953" w:rsidRDefault="00E95953">
                        <w:pPr>
                          <w:pStyle w:val="TableParagraph"/>
                          <w:ind w:left="256"/>
                          <w:rPr>
                            <w:sz w:val="24"/>
                          </w:rPr>
                        </w:pPr>
                        <w:r>
                          <w:rPr>
                            <w:sz w:val="24"/>
                          </w:rPr>
                          <w:t>3,3</w:t>
                        </w:r>
                      </w:p>
                    </w:tc>
                  </w:tr>
                  <w:tr w:rsidR="00E95953">
                    <w:trPr>
                      <w:trHeight w:hRule="exact" w:val="562"/>
                    </w:trPr>
                    <w:tc>
                      <w:tcPr>
                        <w:tcW w:w="2128" w:type="dxa"/>
                      </w:tcPr>
                      <w:p w:rsidR="00E95953" w:rsidRDefault="00E95953">
                        <w:pPr>
                          <w:pStyle w:val="TableParagraph"/>
                          <w:ind w:left="78" w:right="373" w:hanging="1"/>
                          <w:rPr>
                            <w:sz w:val="24"/>
                          </w:rPr>
                        </w:pPr>
                        <w:r>
                          <w:rPr>
                            <w:w w:val="90"/>
                            <w:sz w:val="24"/>
                          </w:rPr>
                          <w:t>Скорость переме- щения установки:</w:t>
                        </w:r>
                      </w:p>
                    </w:tc>
                    <w:tc>
                      <w:tcPr>
                        <w:tcW w:w="952" w:type="dxa"/>
                      </w:tcPr>
                      <w:p w:rsidR="00E95953" w:rsidRDefault="00E95953"/>
                    </w:tc>
                    <w:tc>
                      <w:tcPr>
                        <w:tcW w:w="923" w:type="dxa"/>
                      </w:tcPr>
                      <w:p w:rsidR="00E95953" w:rsidRDefault="00E95953"/>
                    </w:tc>
                    <w:tc>
                      <w:tcPr>
                        <w:tcW w:w="841" w:type="dxa"/>
                      </w:tcPr>
                      <w:p w:rsidR="00E95953" w:rsidRDefault="00E95953"/>
                    </w:tc>
                    <w:tc>
                      <w:tcPr>
                        <w:tcW w:w="909" w:type="dxa"/>
                      </w:tcPr>
                      <w:p w:rsidR="00E95953" w:rsidRDefault="00E95953"/>
                    </w:tc>
                    <w:tc>
                      <w:tcPr>
                        <w:tcW w:w="728" w:type="dxa"/>
                      </w:tcPr>
                      <w:p w:rsidR="00E95953" w:rsidRDefault="00E95953"/>
                    </w:tc>
                    <w:tc>
                      <w:tcPr>
                        <w:tcW w:w="812" w:type="dxa"/>
                      </w:tcPr>
                      <w:p w:rsidR="00E95953" w:rsidRDefault="00E95953"/>
                    </w:tc>
                    <w:tc>
                      <w:tcPr>
                        <w:tcW w:w="786" w:type="dxa"/>
                      </w:tcPr>
                      <w:p w:rsidR="00E95953" w:rsidRDefault="00E95953"/>
                    </w:tc>
                    <w:tc>
                      <w:tcPr>
                        <w:tcW w:w="818" w:type="dxa"/>
                      </w:tcPr>
                      <w:p w:rsidR="00E95953" w:rsidRDefault="00E95953"/>
                    </w:tc>
                  </w:tr>
                  <w:tr w:rsidR="00E95953">
                    <w:trPr>
                      <w:trHeight w:hRule="exact" w:val="562"/>
                    </w:trPr>
                    <w:tc>
                      <w:tcPr>
                        <w:tcW w:w="2128" w:type="dxa"/>
                      </w:tcPr>
                      <w:p w:rsidR="00E95953" w:rsidRDefault="00E95953">
                        <w:pPr>
                          <w:pStyle w:val="TableParagraph"/>
                          <w:spacing w:before="137"/>
                          <w:ind w:left="361" w:right="214"/>
                          <w:rPr>
                            <w:sz w:val="24"/>
                          </w:rPr>
                        </w:pPr>
                        <w:r>
                          <w:rPr>
                            <w:w w:val="90"/>
                            <w:sz w:val="24"/>
                          </w:rPr>
                          <w:t>рабочая, м/ч</w:t>
                        </w:r>
                      </w:p>
                    </w:tc>
                    <w:tc>
                      <w:tcPr>
                        <w:tcW w:w="952" w:type="dxa"/>
                      </w:tcPr>
                      <w:p w:rsidR="00E95953" w:rsidRDefault="00E95953">
                        <w:pPr>
                          <w:pStyle w:val="TableParagraph"/>
                          <w:spacing w:before="137"/>
                          <w:ind w:left="80" w:right="102"/>
                          <w:jc w:val="center"/>
                          <w:rPr>
                            <w:sz w:val="24"/>
                          </w:rPr>
                        </w:pPr>
                        <w:r>
                          <w:rPr>
                            <w:sz w:val="24"/>
                          </w:rPr>
                          <w:t>21–205</w:t>
                        </w:r>
                      </w:p>
                    </w:tc>
                    <w:tc>
                      <w:tcPr>
                        <w:tcW w:w="923" w:type="dxa"/>
                      </w:tcPr>
                      <w:p w:rsidR="00E95953" w:rsidRDefault="00E95953">
                        <w:pPr>
                          <w:pStyle w:val="TableParagraph"/>
                          <w:spacing w:before="137"/>
                          <w:ind w:right="197"/>
                          <w:jc w:val="right"/>
                          <w:rPr>
                            <w:sz w:val="24"/>
                          </w:rPr>
                        </w:pPr>
                        <w:r>
                          <w:rPr>
                            <w:w w:val="90"/>
                            <w:sz w:val="24"/>
                          </w:rPr>
                          <w:t>6–300</w:t>
                        </w:r>
                      </w:p>
                    </w:tc>
                    <w:tc>
                      <w:tcPr>
                        <w:tcW w:w="841" w:type="dxa"/>
                      </w:tcPr>
                      <w:p w:rsidR="00E95953" w:rsidRDefault="00E95953">
                        <w:pPr>
                          <w:pStyle w:val="TableParagraph"/>
                          <w:spacing w:before="137"/>
                          <w:ind w:left="41" w:right="64"/>
                          <w:jc w:val="center"/>
                          <w:rPr>
                            <w:sz w:val="24"/>
                          </w:rPr>
                        </w:pPr>
                        <w:r>
                          <w:rPr>
                            <w:w w:val="95"/>
                            <w:sz w:val="24"/>
                          </w:rPr>
                          <w:t>20–300</w:t>
                        </w:r>
                      </w:p>
                    </w:tc>
                    <w:tc>
                      <w:tcPr>
                        <w:tcW w:w="909" w:type="dxa"/>
                      </w:tcPr>
                      <w:p w:rsidR="00E95953" w:rsidRDefault="00E95953"/>
                    </w:tc>
                    <w:tc>
                      <w:tcPr>
                        <w:tcW w:w="728" w:type="dxa"/>
                      </w:tcPr>
                      <w:p w:rsidR="00E95953" w:rsidRDefault="00E95953">
                        <w:pPr>
                          <w:pStyle w:val="TableParagraph"/>
                          <w:spacing w:line="275" w:lineRule="exact"/>
                          <w:ind w:left="185"/>
                          <w:rPr>
                            <w:sz w:val="24"/>
                          </w:rPr>
                        </w:pPr>
                        <w:r>
                          <w:rPr>
                            <w:sz w:val="24"/>
                          </w:rPr>
                          <w:t>20–</w:t>
                        </w:r>
                      </w:p>
                      <w:p w:rsidR="00E95953" w:rsidRDefault="00E95953">
                        <w:pPr>
                          <w:pStyle w:val="TableParagraph"/>
                          <w:ind w:left="185"/>
                          <w:rPr>
                            <w:sz w:val="24"/>
                          </w:rPr>
                        </w:pPr>
                        <w:r>
                          <w:rPr>
                            <w:sz w:val="24"/>
                          </w:rPr>
                          <w:t>140</w:t>
                        </w:r>
                      </w:p>
                    </w:tc>
                    <w:tc>
                      <w:tcPr>
                        <w:tcW w:w="812" w:type="dxa"/>
                      </w:tcPr>
                      <w:p w:rsidR="00E95953" w:rsidRDefault="00E95953">
                        <w:pPr>
                          <w:pStyle w:val="TableParagraph"/>
                          <w:spacing w:line="275" w:lineRule="exact"/>
                          <w:ind w:left="227"/>
                          <w:rPr>
                            <w:sz w:val="24"/>
                          </w:rPr>
                        </w:pPr>
                        <w:r>
                          <w:rPr>
                            <w:sz w:val="24"/>
                          </w:rPr>
                          <w:t>62–</w:t>
                        </w:r>
                      </w:p>
                      <w:p w:rsidR="00E95953" w:rsidRDefault="00E95953">
                        <w:pPr>
                          <w:pStyle w:val="TableParagraph"/>
                          <w:ind w:left="227"/>
                          <w:rPr>
                            <w:sz w:val="24"/>
                          </w:rPr>
                        </w:pPr>
                        <w:r>
                          <w:rPr>
                            <w:sz w:val="24"/>
                          </w:rPr>
                          <w:t>145</w:t>
                        </w:r>
                      </w:p>
                    </w:tc>
                    <w:tc>
                      <w:tcPr>
                        <w:tcW w:w="786" w:type="dxa"/>
                      </w:tcPr>
                      <w:p w:rsidR="00E95953" w:rsidRDefault="00E95953">
                        <w:pPr>
                          <w:pStyle w:val="TableParagraph"/>
                          <w:spacing w:line="275" w:lineRule="exact"/>
                          <w:ind w:left="132"/>
                          <w:rPr>
                            <w:sz w:val="24"/>
                          </w:rPr>
                        </w:pPr>
                        <w:r>
                          <w:rPr>
                            <w:sz w:val="24"/>
                          </w:rPr>
                          <w:t>2,86–</w:t>
                        </w:r>
                      </w:p>
                      <w:p w:rsidR="00E95953" w:rsidRDefault="00E95953">
                        <w:pPr>
                          <w:pStyle w:val="TableParagraph"/>
                          <w:ind w:left="186"/>
                          <w:rPr>
                            <w:sz w:val="24"/>
                          </w:rPr>
                        </w:pPr>
                        <w:r>
                          <w:rPr>
                            <w:sz w:val="24"/>
                          </w:rPr>
                          <w:t>3,15</w:t>
                        </w:r>
                      </w:p>
                    </w:tc>
                    <w:tc>
                      <w:tcPr>
                        <w:tcW w:w="818" w:type="dxa"/>
                      </w:tcPr>
                      <w:p w:rsidR="00E95953" w:rsidRDefault="00E95953">
                        <w:pPr>
                          <w:pStyle w:val="TableParagraph"/>
                          <w:spacing w:line="275" w:lineRule="exact"/>
                          <w:ind w:left="202"/>
                          <w:rPr>
                            <w:sz w:val="24"/>
                          </w:rPr>
                        </w:pPr>
                        <w:r>
                          <w:rPr>
                            <w:sz w:val="24"/>
                          </w:rPr>
                          <w:t>3,8–</w:t>
                        </w:r>
                      </w:p>
                      <w:p w:rsidR="00E95953" w:rsidRDefault="00E95953">
                        <w:pPr>
                          <w:pStyle w:val="TableParagraph"/>
                          <w:ind w:left="202"/>
                          <w:rPr>
                            <w:sz w:val="24"/>
                          </w:rPr>
                        </w:pPr>
                        <w:r>
                          <w:rPr>
                            <w:sz w:val="24"/>
                          </w:rPr>
                          <w:t>35,2</w:t>
                        </w:r>
                      </w:p>
                    </w:tc>
                  </w:tr>
                  <w:tr w:rsidR="00E95953">
                    <w:trPr>
                      <w:trHeight w:hRule="exact" w:val="562"/>
                    </w:trPr>
                    <w:tc>
                      <w:tcPr>
                        <w:tcW w:w="2128" w:type="dxa"/>
                      </w:tcPr>
                      <w:p w:rsidR="00E95953" w:rsidRDefault="00E95953">
                        <w:pPr>
                          <w:pStyle w:val="TableParagraph"/>
                          <w:ind w:left="361" w:right="214"/>
                          <w:rPr>
                            <w:sz w:val="24"/>
                          </w:rPr>
                        </w:pPr>
                        <w:r>
                          <w:rPr>
                            <w:w w:val="85"/>
                            <w:sz w:val="24"/>
                          </w:rPr>
                          <w:t xml:space="preserve">транспортная, </w:t>
                        </w:r>
                        <w:r>
                          <w:rPr>
                            <w:sz w:val="24"/>
                          </w:rPr>
                          <w:t>км/ч</w:t>
                        </w:r>
                      </w:p>
                    </w:tc>
                    <w:tc>
                      <w:tcPr>
                        <w:tcW w:w="952" w:type="dxa"/>
                      </w:tcPr>
                      <w:p w:rsidR="00E95953" w:rsidRDefault="00E95953">
                        <w:pPr>
                          <w:pStyle w:val="TableParagraph"/>
                          <w:spacing w:before="137"/>
                          <w:ind w:left="80" w:right="102"/>
                          <w:jc w:val="center"/>
                          <w:rPr>
                            <w:sz w:val="24"/>
                          </w:rPr>
                        </w:pPr>
                        <w:r>
                          <w:rPr>
                            <w:sz w:val="24"/>
                          </w:rPr>
                          <w:t>1,8–5,2</w:t>
                        </w:r>
                      </w:p>
                    </w:tc>
                    <w:tc>
                      <w:tcPr>
                        <w:tcW w:w="923" w:type="dxa"/>
                      </w:tcPr>
                      <w:p w:rsidR="00E95953" w:rsidRDefault="00E95953">
                        <w:pPr>
                          <w:pStyle w:val="TableParagraph"/>
                          <w:spacing w:line="276" w:lineRule="exact"/>
                          <w:ind w:left="201"/>
                          <w:rPr>
                            <w:sz w:val="24"/>
                          </w:rPr>
                        </w:pPr>
                        <w:r>
                          <w:rPr>
                            <w:sz w:val="24"/>
                          </w:rPr>
                          <w:t>1,45–</w:t>
                        </w:r>
                      </w:p>
                      <w:p w:rsidR="00E95953" w:rsidRDefault="00E95953">
                        <w:pPr>
                          <w:pStyle w:val="TableParagraph"/>
                          <w:ind w:left="255" w:right="197"/>
                          <w:rPr>
                            <w:sz w:val="24"/>
                          </w:rPr>
                        </w:pPr>
                        <w:r>
                          <w:rPr>
                            <w:sz w:val="24"/>
                          </w:rPr>
                          <w:t>22,4</w:t>
                        </w:r>
                      </w:p>
                    </w:tc>
                    <w:tc>
                      <w:tcPr>
                        <w:tcW w:w="841" w:type="dxa"/>
                      </w:tcPr>
                      <w:p w:rsidR="00E95953" w:rsidRDefault="00E95953">
                        <w:pPr>
                          <w:pStyle w:val="TableParagraph"/>
                          <w:spacing w:line="276" w:lineRule="exact"/>
                          <w:ind w:left="160"/>
                          <w:rPr>
                            <w:sz w:val="24"/>
                          </w:rPr>
                        </w:pPr>
                        <w:r>
                          <w:rPr>
                            <w:sz w:val="24"/>
                          </w:rPr>
                          <w:t>1,34–</w:t>
                        </w:r>
                      </w:p>
                      <w:p w:rsidR="00E95953" w:rsidRDefault="00E95953">
                        <w:pPr>
                          <w:pStyle w:val="TableParagraph"/>
                          <w:ind w:left="214" w:right="157"/>
                          <w:rPr>
                            <w:sz w:val="24"/>
                          </w:rPr>
                        </w:pPr>
                        <w:r>
                          <w:rPr>
                            <w:sz w:val="24"/>
                          </w:rPr>
                          <w:t>24,3</w:t>
                        </w:r>
                      </w:p>
                    </w:tc>
                    <w:tc>
                      <w:tcPr>
                        <w:tcW w:w="909" w:type="dxa"/>
                      </w:tcPr>
                      <w:p w:rsidR="00E95953" w:rsidRDefault="00E95953">
                        <w:pPr>
                          <w:pStyle w:val="TableParagraph"/>
                          <w:spacing w:line="276" w:lineRule="exact"/>
                          <w:ind w:left="195"/>
                          <w:rPr>
                            <w:sz w:val="24"/>
                          </w:rPr>
                        </w:pPr>
                        <w:r>
                          <w:rPr>
                            <w:sz w:val="24"/>
                          </w:rPr>
                          <w:t>2,25–</w:t>
                        </w:r>
                      </w:p>
                      <w:p w:rsidR="00E95953" w:rsidRDefault="00E95953">
                        <w:pPr>
                          <w:pStyle w:val="TableParagraph"/>
                          <w:ind w:left="249"/>
                          <w:rPr>
                            <w:sz w:val="24"/>
                          </w:rPr>
                        </w:pPr>
                        <w:r>
                          <w:rPr>
                            <w:sz w:val="24"/>
                          </w:rPr>
                          <w:t>9,65</w:t>
                        </w:r>
                      </w:p>
                    </w:tc>
                    <w:tc>
                      <w:tcPr>
                        <w:tcW w:w="728" w:type="dxa"/>
                      </w:tcPr>
                      <w:p w:rsidR="00E95953" w:rsidRDefault="00E95953">
                        <w:pPr>
                          <w:pStyle w:val="TableParagraph"/>
                          <w:spacing w:line="276" w:lineRule="exact"/>
                          <w:ind w:left="104"/>
                          <w:rPr>
                            <w:sz w:val="24"/>
                          </w:rPr>
                        </w:pPr>
                        <w:r>
                          <w:rPr>
                            <w:sz w:val="24"/>
                          </w:rPr>
                          <w:t>2,25–</w:t>
                        </w:r>
                      </w:p>
                      <w:p w:rsidR="00E95953" w:rsidRDefault="00E95953">
                        <w:pPr>
                          <w:pStyle w:val="TableParagraph"/>
                          <w:ind w:left="158"/>
                          <w:rPr>
                            <w:sz w:val="24"/>
                          </w:rPr>
                        </w:pPr>
                        <w:r>
                          <w:rPr>
                            <w:sz w:val="24"/>
                          </w:rPr>
                          <w:t>9,65</w:t>
                        </w:r>
                      </w:p>
                    </w:tc>
                    <w:tc>
                      <w:tcPr>
                        <w:tcW w:w="812" w:type="dxa"/>
                      </w:tcPr>
                      <w:p w:rsidR="00E95953" w:rsidRDefault="00E95953">
                        <w:pPr>
                          <w:pStyle w:val="TableParagraph"/>
                          <w:spacing w:line="276" w:lineRule="exact"/>
                          <w:ind w:left="200"/>
                          <w:rPr>
                            <w:sz w:val="24"/>
                          </w:rPr>
                        </w:pPr>
                        <w:r>
                          <w:rPr>
                            <w:sz w:val="24"/>
                          </w:rPr>
                          <w:t>2,4–</w:t>
                        </w:r>
                      </w:p>
                      <w:p w:rsidR="00E95953" w:rsidRDefault="00E95953">
                        <w:pPr>
                          <w:pStyle w:val="TableParagraph"/>
                          <w:ind w:left="254"/>
                          <w:rPr>
                            <w:sz w:val="24"/>
                          </w:rPr>
                        </w:pPr>
                        <w:r>
                          <w:rPr>
                            <w:sz w:val="24"/>
                          </w:rPr>
                          <w:t>3,8</w:t>
                        </w:r>
                      </w:p>
                    </w:tc>
                    <w:tc>
                      <w:tcPr>
                        <w:tcW w:w="786" w:type="dxa"/>
                      </w:tcPr>
                      <w:p w:rsidR="00E95953" w:rsidRDefault="00E95953">
                        <w:pPr>
                          <w:pStyle w:val="TableParagraph"/>
                          <w:spacing w:line="276" w:lineRule="exact"/>
                          <w:ind w:left="132"/>
                          <w:rPr>
                            <w:sz w:val="24"/>
                          </w:rPr>
                        </w:pPr>
                        <w:r>
                          <w:rPr>
                            <w:sz w:val="24"/>
                          </w:rPr>
                          <w:t>2,36–</w:t>
                        </w:r>
                      </w:p>
                      <w:p w:rsidR="00E95953" w:rsidRDefault="00E95953">
                        <w:pPr>
                          <w:pStyle w:val="TableParagraph"/>
                          <w:ind w:left="132"/>
                          <w:rPr>
                            <w:sz w:val="24"/>
                          </w:rPr>
                        </w:pPr>
                        <w:r>
                          <w:rPr>
                            <w:sz w:val="24"/>
                          </w:rPr>
                          <w:t>10,15</w:t>
                        </w:r>
                      </w:p>
                    </w:tc>
                    <w:tc>
                      <w:tcPr>
                        <w:tcW w:w="818" w:type="dxa"/>
                      </w:tcPr>
                      <w:p w:rsidR="00E95953" w:rsidRDefault="00E95953">
                        <w:pPr>
                          <w:pStyle w:val="TableParagraph"/>
                          <w:spacing w:line="276" w:lineRule="exact"/>
                          <w:ind w:left="148"/>
                          <w:rPr>
                            <w:sz w:val="24"/>
                          </w:rPr>
                        </w:pPr>
                        <w:r>
                          <w:rPr>
                            <w:sz w:val="24"/>
                          </w:rPr>
                          <w:t>2,36–</w:t>
                        </w:r>
                      </w:p>
                      <w:p w:rsidR="00E95953" w:rsidRDefault="00E95953">
                        <w:pPr>
                          <w:pStyle w:val="TableParagraph"/>
                          <w:ind w:left="148"/>
                          <w:rPr>
                            <w:sz w:val="24"/>
                          </w:rPr>
                        </w:pPr>
                        <w:r>
                          <w:rPr>
                            <w:sz w:val="24"/>
                          </w:rPr>
                          <w:t>10,15</w:t>
                        </w:r>
                      </w:p>
                    </w:tc>
                  </w:tr>
                  <w:tr w:rsidR="00E95953">
                    <w:trPr>
                      <w:trHeight w:hRule="exact" w:val="838"/>
                    </w:trPr>
                    <w:tc>
                      <w:tcPr>
                        <w:tcW w:w="2128" w:type="dxa"/>
                      </w:tcPr>
                      <w:p w:rsidR="00E95953" w:rsidRDefault="00E95953">
                        <w:pPr>
                          <w:pStyle w:val="TableParagraph"/>
                          <w:spacing w:before="137"/>
                          <w:ind w:left="78" w:right="261" w:hanging="1"/>
                          <w:rPr>
                            <w:sz w:val="24"/>
                          </w:rPr>
                        </w:pPr>
                        <w:r>
                          <w:rPr>
                            <w:w w:val="90"/>
                            <w:sz w:val="24"/>
                          </w:rPr>
                          <w:t xml:space="preserve">Тип ходоуменьши- </w:t>
                        </w:r>
                        <w:r>
                          <w:rPr>
                            <w:sz w:val="24"/>
                          </w:rPr>
                          <w:t>теля</w:t>
                        </w:r>
                      </w:p>
                    </w:tc>
                    <w:tc>
                      <w:tcPr>
                        <w:tcW w:w="952" w:type="dxa"/>
                      </w:tcPr>
                      <w:p w:rsidR="00E95953" w:rsidRDefault="00E95953">
                        <w:pPr>
                          <w:pStyle w:val="TableParagraph"/>
                          <w:ind w:left="205" w:right="228" w:hanging="1"/>
                          <w:jc w:val="both"/>
                          <w:rPr>
                            <w:sz w:val="24"/>
                          </w:rPr>
                        </w:pPr>
                        <w:r>
                          <w:rPr>
                            <w:w w:val="90"/>
                            <w:sz w:val="24"/>
                          </w:rPr>
                          <w:t xml:space="preserve">меха- </w:t>
                        </w:r>
                        <w:r>
                          <w:rPr>
                            <w:w w:val="85"/>
                            <w:sz w:val="24"/>
                          </w:rPr>
                          <w:t xml:space="preserve">ниче- </w:t>
                        </w:r>
                        <w:r>
                          <w:rPr>
                            <w:sz w:val="24"/>
                          </w:rPr>
                          <w:t>ский</w:t>
                        </w:r>
                      </w:p>
                    </w:tc>
                    <w:tc>
                      <w:tcPr>
                        <w:tcW w:w="1764" w:type="dxa"/>
                        <w:gridSpan w:val="2"/>
                      </w:tcPr>
                      <w:p w:rsidR="00E95953" w:rsidRDefault="00E95953">
                        <w:pPr>
                          <w:pStyle w:val="TableParagraph"/>
                          <w:spacing w:before="11"/>
                          <w:rPr>
                            <w:sz w:val="23"/>
                          </w:rPr>
                        </w:pPr>
                      </w:p>
                      <w:p w:rsidR="00E95953" w:rsidRDefault="00E95953">
                        <w:pPr>
                          <w:pStyle w:val="TableParagraph"/>
                          <w:ind w:left="125"/>
                          <w:rPr>
                            <w:sz w:val="24"/>
                          </w:rPr>
                        </w:pPr>
                        <w:r>
                          <w:rPr>
                            <w:w w:val="95"/>
                            <w:sz w:val="24"/>
                          </w:rPr>
                          <w:t>гидравлический</w:t>
                        </w:r>
                      </w:p>
                    </w:tc>
                    <w:tc>
                      <w:tcPr>
                        <w:tcW w:w="909" w:type="dxa"/>
                      </w:tcPr>
                      <w:p w:rsidR="00E95953" w:rsidRDefault="00E95953"/>
                    </w:tc>
                    <w:tc>
                      <w:tcPr>
                        <w:tcW w:w="1540" w:type="dxa"/>
                        <w:gridSpan w:val="2"/>
                      </w:tcPr>
                      <w:p w:rsidR="00E95953" w:rsidRDefault="00E95953">
                        <w:pPr>
                          <w:pStyle w:val="TableParagraph"/>
                          <w:spacing w:before="137"/>
                          <w:ind w:left="537" w:hanging="344"/>
                          <w:rPr>
                            <w:sz w:val="24"/>
                          </w:rPr>
                        </w:pPr>
                        <w:r>
                          <w:rPr>
                            <w:w w:val="85"/>
                            <w:sz w:val="24"/>
                          </w:rPr>
                          <w:t xml:space="preserve">гидравличе- </w:t>
                        </w:r>
                        <w:r>
                          <w:rPr>
                            <w:sz w:val="24"/>
                          </w:rPr>
                          <w:t>ский</w:t>
                        </w:r>
                      </w:p>
                    </w:tc>
                    <w:tc>
                      <w:tcPr>
                        <w:tcW w:w="1604" w:type="dxa"/>
                        <w:gridSpan w:val="2"/>
                      </w:tcPr>
                      <w:p w:rsidR="00E95953" w:rsidRDefault="00E95953">
                        <w:pPr>
                          <w:pStyle w:val="TableParagraph"/>
                          <w:spacing w:before="11"/>
                          <w:rPr>
                            <w:sz w:val="23"/>
                          </w:rPr>
                        </w:pPr>
                      </w:p>
                      <w:p w:rsidR="00E95953" w:rsidRDefault="00E95953">
                        <w:pPr>
                          <w:pStyle w:val="TableParagraph"/>
                          <w:ind w:left="133"/>
                          <w:rPr>
                            <w:sz w:val="24"/>
                          </w:rPr>
                        </w:pPr>
                        <w:r>
                          <w:rPr>
                            <w:w w:val="95"/>
                            <w:sz w:val="24"/>
                          </w:rPr>
                          <w:t>механический</w:t>
                        </w:r>
                      </w:p>
                    </w:tc>
                  </w:tr>
                  <w:tr w:rsidR="00E95953">
                    <w:trPr>
                      <w:trHeight w:hRule="exact" w:val="1114"/>
                    </w:trPr>
                    <w:tc>
                      <w:tcPr>
                        <w:tcW w:w="2128" w:type="dxa"/>
                      </w:tcPr>
                      <w:p w:rsidR="00E95953" w:rsidRDefault="00E95953">
                        <w:pPr>
                          <w:pStyle w:val="TableParagraph"/>
                          <w:spacing w:before="10"/>
                          <w:rPr>
                            <w:sz w:val="23"/>
                          </w:rPr>
                        </w:pPr>
                      </w:p>
                      <w:p w:rsidR="00E95953" w:rsidRDefault="00E95953">
                        <w:pPr>
                          <w:pStyle w:val="TableParagraph"/>
                          <w:ind w:left="78" w:right="137" w:hanging="1"/>
                          <w:rPr>
                            <w:sz w:val="24"/>
                          </w:rPr>
                        </w:pPr>
                        <w:r>
                          <w:rPr>
                            <w:w w:val="90"/>
                            <w:sz w:val="24"/>
                          </w:rPr>
                          <w:t xml:space="preserve">Привод заглубления </w:t>
                        </w:r>
                        <w:r>
                          <w:rPr>
                            <w:sz w:val="24"/>
                          </w:rPr>
                          <w:t>баров</w:t>
                        </w:r>
                      </w:p>
                    </w:tc>
                    <w:tc>
                      <w:tcPr>
                        <w:tcW w:w="952" w:type="dxa"/>
                      </w:tcPr>
                      <w:p w:rsidR="00E95953" w:rsidRDefault="00E95953">
                        <w:pPr>
                          <w:pStyle w:val="TableParagraph"/>
                          <w:ind w:left="78" w:right="102"/>
                          <w:jc w:val="center"/>
                          <w:rPr>
                            <w:sz w:val="24"/>
                          </w:rPr>
                        </w:pPr>
                        <w:r>
                          <w:rPr>
                            <w:sz w:val="24"/>
                          </w:rPr>
                          <w:t xml:space="preserve">соб- </w:t>
                        </w:r>
                        <w:r>
                          <w:rPr>
                            <w:w w:val="90"/>
                            <w:sz w:val="24"/>
                          </w:rPr>
                          <w:t xml:space="preserve">ствен- </w:t>
                        </w:r>
                        <w:r>
                          <w:rPr>
                            <w:sz w:val="24"/>
                          </w:rPr>
                          <w:t xml:space="preserve">ным </w:t>
                        </w:r>
                        <w:r>
                          <w:rPr>
                            <w:w w:val="90"/>
                            <w:sz w:val="24"/>
                          </w:rPr>
                          <w:t>весом</w:t>
                        </w:r>
                      </w:p>
                    </w:tc>
                    <w:tc>
                      <w:tcPr>
                        <w:tcW w:w="1764" w:type="dxa"/>
                        <w:gridSpan w:val="2"/>
                      </w:tcPr>
                      <w:p w:rsidR="00E95953" w:rsidRDefault="00E95953">
                        <w:pPr>
                          <w:pStyle w:val="TableParagraph"/>
                          <w:spacing w:before="10"/>
                          <w:rPr>
                            <w:sz w:val="35"/>
                          </w:rPr>
                        </w:pPr>
                      </w:p>
                      <w:p w:rsidR="00E95953" w:rsidRDefault="00E95953">
                        <w:pPr>
                          <w:pStyle w:val="TableParagraph"/>
                          <w:ind w:left="666" w:right="688"/>
                          <w:jc w:val="center"/>
                          <w:rPr>
                            <w:sz w:val="24"/>
                          </w:rPr>
                        </w:pPr>
                        <w:r>
                          <w:rPr>
                            <w:sz w:val="24"/>
                          </w:rPr>
                          <w:t>–»–</w:t>
                        </w:r>
                      </w:p>
                    </w:tc>
                    <w:tc>
                      <w:tcPr>
                        <w:tcW w:w="909" w:type="dxa"/>
                      </w:tcPr>
                      <w:p w:rsidR="00E95953" w:rsidRDefault="00E95953">
                        <w:pPr>
                          <w:pStyle w:val="TableParagraph"/>
                          <w:ind w:left="73" w:right="96"/>
                          <w:jc w:val="center"/>
                          <w:rPr>
                            <w:sz w:val="24"/>
                          </w:rPr>
                        </w:pPr>
                        <w:r>
                          <w:rPr>
                            <w:sz w:val="24"/>
                          </w:rPr>
                          <w:t xml:space="preserve">соб- </w:t>
                        </w:r>
                        <w:r>
                          <w:rPr>
                            <w:w w:val="90"/>
                            <w:sz w:val="24"/>
                          </w:rPr>
                          <w:t xml:space="preserve">ствен- </w:t>
                        </w:r>
                        <w:r>
                          <w:rPr>
                            <w:sz w:val="24"/>
                          </w:rPr>
                          <w:t xml:space="preserve">ным </w:t>
                        </w:r>
                        <w:r>
                          <w:rPr>
                            <w:w w:val="90"/>
                            <w:sz w:val="24"/>
                          </w:rPr>
                          <w:t>весом</w:t>
                        </w:r>
                      </w:p>
                    </w:tc>
                    <w:tc>
                      <w:tcPr>
                        <w:tcW w:w="1540" w:type="dxa"/>
                        <w:gridSpan w:val="2"/>
                      </w:tcPr>
                      <w:p w:rsidR="00E95953" w:rsidRDefault="00E95953">
                        <w:pPr>
                          <w:pStyle w:val="TableParagraph"/>
                          <w:spacing w:before="10"/>
                          <w:rPr>
                            <w:sz w:val="35"/>
                          </w:rPr>
                        </w:pPr>
                      </w:p>
                      <w:p w:rsidR="00E95953" w:rsidRDefault="00E95953">
                        <w:pPr>
                          <w:pStyle w:val="TableParagraph"/>
                          <w:ind w:left="553" w:right="576"/>
                          <w:jc w:val="center"/>
                          <w:rPr>
                            <w:sz w:val="24"/>
                          </w:rPr>
                        </w:pPr>
                        <w:r>
                          <w:rPr>
                            <w:sz w:val="24"/>
                          </w:rPr>
                          <w:t>–»–</w:t>
                        </w:r>
                      </w:p>
                    </w:tc>
                    <w:tc>
                      <w:tcPr>
                        <w:tcW w:w="1604" w:type="dxa"/>
                        <w:gridSpan w:val="2"/>
                      </w:tcPr>
                      <w:p w:rsidR="00E95953" w:rsidRDefault="00E95953">
                        <w:pPr>
                          <w:pStyle w:val="TableParagraph"/>
                          <w:spacing w:before="10"/>
                          <w:rPr>
                            <w:sz w:val="23"/>
                          </w:rPr>
                        </w:pPr>
                      </w:p>
                      <w:p w:rsidR="00E95953" w:rsidRDefault="00E95953">
                        <w:pPr>
                          <w:pStyle w:val="TableParagraph"/>
                          <w:ind w:left="515" w:right="182" w:hanging="338"/>
                          <w:rPr>
                            <w:sz w:val="24"/>
                          </w:rPr>
                        </w:pPr>
                        <w:r>
                          <w:rPr>
                            <w:w w:val="90"/>
                            <w:sz w:val="24"/>
                          </w:rPr>
                          <w:t xml:space="preserve">собственным </w:t>
                        </w:r>
                        <w:r>
                          <w:rPr>
                            <w:sz w:val="24"/>
                          </w:rPr>
                          <w:t>весом</w:t>
                        </w:r>
                      </w:p>
                    </w:tc>
                  </w:tr>
                  <w:tr w:rsidR="00E95953">
                    <w:trPr>
                      <w:trHeight w:hRule="exact" w:val="286"/>
                    </w:trPr>
                    <w:tc>
                      <w:tcPr>
                        <w:tcW w:w="2128" w:type="dxa"/>
                      </w:tcPr>
                      <w:p w:rsidR="00E95953" w:rsidRDefault="00E95953">
                        <w:pPr>
                          <w:pStyle w:val="TableParagraph"/>
                          <w:spacing w:line="276" w:lineRule="exact"/>
                          <w:ind w:left="78" w:right="214"/>
                          <w:rPr>
                            <w:sz w:val="24"/>
                          </w:rPr>
                        </w:pPr>
                        <w:r>
                          <w:rPr>
                            <w:w w:val="95"/>
                            <w:sz w:val="24"/>
                          </w:rPr>
                          <w:t>Вес, т</w:t>
                        </w:r>
                      </w:p>
                    </w:tc>
                    <w:tc>
                      <w:tcPr>
                        <w:tcW w:w="952" w:type="dxa"/>
                      </w:tcPr>
                      <w:p w:rsidR="00E95953" w:rsidRDefault="00E95953"/>
                    </w:tc>
                    <w:tc>
                      <w:tcPr>
                        <w:tcW w:w="923" w:type="dxa"/>
                      </w:tcPr>
                      <w:p w:rsidR="00E95953" w:rsidRDefault="00E95953">
                        <w:pPr>
                          <w:pStyle w:val="TableParagraph"/>
                          <w:spacing w:line="276" w:lineRule="exact"/>
                          <w:ind w:right="224"/>
                          <w:jc w:val="right"/>
                          <w:rPr>
                            <w:sz w:val="24"/>
                          </w:rPr>
                        </w:pPr>
                        <w:r>
                          <w:rPr>
                            <w:w w:val="85"/>
                            <w:sz w:val="24"/>
                          </w:rPr>
                          <w:t>4,775</w:t>
                        </w:r>
                      </w:p>
                    </w:tc>
                    <w:tc>
                      <w:tcPr>
                        <w:tcW w:w="841" w:type="dxa"/>
                      </w:tcPr>
                      <w:p w:rsidR="00E95953" w:rsidRDefault="00E95953">
                        <w:pPr>
                          <w:pStyle w:val="TableParagraph"/>
                          <w:spacing w:line="276" w:lineRule="exact"/>
                          <w:ind w:left="41" w:right="64"/>
                          <w:jc w:val="center"/>
                          <w:rPr>
                            <w:sz w:val="24"/>
                          </w:rPr>
                        </w:pPr>
                        <w:r>
                          <w:rPr>
                            <w:sz w:val="24"/>
                          </w:rPr>
                          <w:t>4,815</w:t>
                        </w:r>
                      </w:p>
                    </w:tc>
                    <w:tc>
                      <w:tcPr>
                        <w:tcW w:w="909" w:type="dxa"/>
                      </w:tcPr>
                      <w:p w:rsidR="00E95953" w:rsidRDefault="00E95953">
                        <w:pPr>
                          <w:pStyle w:val="TableParagraph"/>
                          <w:spacing w:line="276" w:lineRule="exact"/>
                          <w:ind w:left="73" w:right="95"/>
                          <w:jc w:val="center"/>
                          <w:rPr>
                            <w:sz w:val="24"/>
                          </w:rPr>
                        </w:pPr>
                        <w:r>
                          <w:rPr>
                            <w:sz w:val="24"/>
                          </w:rPr>
                          <w:t>15</w:t>
                        </w:r>
                      </w:p>
                    </w:tc>
                    <w:tc>
                      <w:tcPr>
                        <w:tcW w:w="728" w:type="dxa"/>
                      </w:tcPr>
                      <w:p w:rsidR="00E95953" w:rsidRDefault="00E95953">
                        <w:pPr>
                          <w:pStyle w:val="TableParagraph"/>
                          <w:spacing w:line="276" w:lineRule="exact"/>
                          <w:ind w:left="58" w:right="80"/>
                          <w:jc w:val="center"/>
                          <w:rPr>
                            <w:sz w:val="24"/>
                          </w:rPr>
                        </w:pPr>
                        <w:r>
                          <w:rPr>
                            <w:sz w:val="24"/>
                          </w:rPr>
                          <w:t>15,25</w:t>
                        </w:r>
                      </w:p>
                    </w:tc>
                    <w:tc>
                      <w:tcPr>
                        <w:tcW w:w="812" w:type="dxa"/>
                      </w:tcPr>
                      <w:p w:rsidR="00E95953" w:rsidRDefault="00E95953">
                        <w:pPr>
                          <w:pStyle w:val="TableParagraph"/>
                          <w:spacing w:line="276" w:lineRule="exact"/>
                          <w:ind w:left="69" w:right="92"/>
                          <w:jc w:val="center"/>
                          <w:rPr>
                            <w:sz w:val="24"/>
                          </w:rPr>
                        </w:pPr>
                        <w:r>
                          <w:rPr>
                            <w:sz w:val="24"/>
                          </w:rPr>
                          <w:t>15,17</w:t>
                        </w:r>
                      </w:p>
                    </w:tc>
                    <w:tc>
                      <w:tcPr>
                        <w:tcW w:w="786" w:type="dxa"/>
                      </w:tcPr>
                      <w:p w:rsidR="00E95953" w:rsidRDefault="00E95953">
                        <w:pPr>
                          <w:pStyle w:val="TableParagraph"/>
                          <w:spacing w:line="276" w:lineRule="exact"/>
                          <w:ind w:left="236" w:right="260"/>
                          <w:jc w:val="center"/>
                          <w:rPr>
                            <w:sz w:val="24"/>
                          </w:rPr>
                        </w:pPr>
                        <w:r>
                          <w:rPr>
                            <w:sz w:val="24"/>
                          </w:rPr>
                          <w:t>18</w:t>
                        </w:r>
                      </w:p>
                    </w:tc>
                    <w:tc>
                      <w:tcPr>
                        <w:tcW w:w="818" w:type="dxa"/>
                      </w:tcPr>
                      <w:p w:rsidR="00E95953" w:rsidRDefault="00E95953"/>
                    </w:tc>
                  </w:tr>
                  <w:tr w:rsidR="00E95953">
                    <w:trPr>
                      <w:trHeight w:hRule="exact" w:val="562"/>
                    </w:trPr>
                    <w:tc>
                      <w:tcPr>
                        <w:tcW w:w="2128" w:type="dxa"/>
                      </w:tcPr>
                      <w:p w:rsidR="00E95953" w:rsidRDefault="00E95953">
                        <w:pPr>
                          <w:pStyle w:val="TableParagraph"/>
                          <w:ind w:left="78" w:right="214"/>
                          <w:rPr>
                            <w:sz w:val="24"/>
                          </w:rPr>
                        </w:pPr>
                        <w:r>
                          <w:rPr>
                            <w:w w:val="85"/>
                            <w:sz w:val="24"/>
                          </w:rPr>
                          <w:t xml:space="preserve">Производитель- </w:t>
                        </w:r>
                        <w:r>
                          <w:rPr>
                            <w:w w:val="90"/>
                            <w:sz w:val="24"/>
                          </w:rPr>
                          <w:t>ность, м/ч</w:t>
                        </w:r>
                      </w:p>
                    </w:tc>
                    <w:tc>
                      <w:tcPr>
                        <w:tcW w:w="952" w:type="dxa"/>
                      </w:tcPr>
                      <w:p w:rsidR="00E95953" w:rsidRDefault="00E95953">
                        <w:pPr>
                          <w:pStyle w:val="TableParagraph"/>
                          <w:spacing w:before="137"/>
                          <w:ind w:left="80" w:right="101"/>
                          <w:jc w:val="center"/>
                          <w:rPr>
                            <w:sz w:val="24"/>
                          </w:rPr>
                        </w:pPr>
                        <w:r>
                          <w:rPr>
                            <w:sz w:val="24"/>
                          </w:rPr>
                          <w:t>20</w:t>
                        </w:r>
                      </w:p>
                    </w:tc>
                    <w:tc>
                      <w:tcPr>
                        <w:tcW w:w="923" w:type="dxa"/>
                      </w:tcPr>
                      <w:p w:rsidR="00E95953" w:rsidRDefault="00E95953">
                        <w:pPr>
                          <w:pStyle w:val="TableParagraph"/>
                          <w:spacing w:before="137"/>
                          <w:ind w:right="143"/>
                          <w:jc w:val="right"/>
                          <w:rPr>
                            <w:sz w:val="24"/>
                          </w:rPr>
                        </w:pPr>
                        <w:r>
                          <w:rPr>
                            <w:w w:val="85"/>
                            <w:sz w:val="24"/>
                          </w:rPr>
                          <w:t>28–107</w:t>
                        </w:r>
                      </w:p>
                    </w:tc>
                    <w:tc>
                      <w:tcPr>
                        <w:tcW w:w="841" w:type="dxa"/>
                      </w:tcPr>
                      <w:p w:rsidR="00E95953" w:rsidRDefault="00E95953">
                        <w:pPr>
                          <w:pStyle w:val="TableParagraph"/>
                          <w:spacing w:before="137"/>
                          <w:ind w:left="42" w:right="64"/>
                          <w:jc w:val="center"/>
                          <w:rPr>
                            <w:sz w:val="24"/>
                          </w:rPr>
                        </w:pPr>
                        <w:r>
                          <w:rPr>
                            <w:w w:val="95"/>
                            <w:sz w:val="24"/>
                          </w:rPr>
                          <w:t>32–155</w:t>
                        </w:r>
                      </w:p>
                    </w:tc>
                    <w:tc>
                      <w:tcPr>
                        <w:tcW w:w="909" w:type="dxa"/>
                      </w:tcPr>
                      <w:p w:rsidR="00E95953" w:rsidRDefault="00E95953">
                        <w:pPr>
                          <w:pStyle w:val="TableParagraph"/>
                          <w:spacing w:before="137"/>
                          <w:ind w:left="73" w:right="95"/>
                          <w:jc w:val="center"/>
                          <w:rPr>
                            <w:sz w:val="24"/>
                          </w:rPr>
                        </w:pPr>
                        <w:r>
                          <w:rPr>
                            <w:sz w:val="24"/>
                          </w:rPr>
                          <w:t>38</w:t>
                        </w:r>
                      </w:p>
                    </w:tc>
                    <w:tc>
                      <w:tcPr>
                        <w:tcW w:w="728" w:type="dxa"/>
                      </w:tcPr>
                      <w:p w:rsidR="00E95953" w:rsidRDefault="00E95953">
                        <w:pPr>
                          <w:pStyle w:val="TableParagraph"/>
                          <w:spacing w:before="137"/>
                          <w:ind w:left="58" w:right="80"/>
                          <w:jc w:val="center"/>
                          <w:rPr>
                            <w:sz w:val="24"/>
                          </w:rPr>
                        </w:pPr>
                        <w:r>
                          <w:rPr>
                            <w:sz w:val="24"/>
                          </w:rPr>
                          <w:t>65</w:t>
                        </w:r>
                      </w:p>
                    </w:tc>
                    <w:tc>
                      <w:tcPr>
                        <w:tcW w:w="812" w:type="dxa"/>
                      </w:tcPr>
                      <w:p w:rsidR="00E95953" w:rsidRDefault="00E95953">
                        <w:pPr>
                          <w:pStyle w:val="TableParagraph"/>
                          <w:spacing w:before="137"/>
                          <w:ind w:left="70" w:right="92"/>
                          <w:jc w:val="center"/>
                          <w:rPr>
                            <w:sz w:val="24"/>
                          </w:rPr>
                        </w:pPr>
                        <w:r>
                          <w:rPr>
                            <w:sz w:val="24"/>
                          </w:rPr>
                          <w:t>62</w:t>
                        </w:r>
                      </w:p>
                    </w:tc>
                    <w:tc>
                      <w:tcPr>
                        <w:tcW w:w="786" w:type="dxa"/>
                      </w:tcPr>
                      <w:p w:rsidR="00E95953" w:rsidRDefault="00E95953">
                        <w:pPr>
                          <w:pStyle w:val="TableParagraph"/>
                          <w:spacing w:before="137"/>
                          <w:ind w:right="157"/>
                          <w:jc w:val="right"/>
                          <w:rPr>
                            <w:sz w:val="24"/>
                          </w:rPr>
                        </w:pPr>
                        <w:r>
                          <w:rPr>
                            <w:w w:val="90"/>
                            <w:sz w:val="24"/>
                          </w:rPr>
                          <w:t>51,25</w:t>
                        </w:r>
                      </w:p>
                    </w:tc>
                    <w:tc>
                      <w:tcPr>
                        <w:tcW w:w="818" w:type="dxa"/>
                      </w:tcPr>
                      <w:p w:rsidR="00E95953" w:rsidRDefault="00E95953">
                        <w:pPr>
                          <w:pStyle w:val="TableParagraph"/>
                          <w:spacing w:before="137"/>
                          <w:ind w:left="191" w:right="215"/>
                          <w:jc w:val="center"/>
                          <w:rPr>
                            <w:sz w:val="24"/>
                          </w:rPr>
                        </w:pPr>
                        <w:r>
                          <w:rPr>
                            <w:sz w:val="24"/>
                          </w:rPr>
                          <w:t>10</w:t>
                        </w:r>
                      </w:p>
                    </w:tc>
                  </w:tr>
                </w:tbl>
                <w:p w:rsidR="00E95953" w:rsidRDefault="00E95953">
                  <w:pPr>
                    <w:pStyle w:val="a3"/>
                    <w:ind w:left="0"/>
                    <w:jc w:val="left"/>
                  </w:pPr>
                </w:p>
              </w:txbxContent>
            </v:textbox>
            <w10:wrap anchorx="page"/>
          </v:shape>
        </w:pict>
      </w:r>
      <w:r w:rsidR="00FB709D" w:rsidRPr="00F30903">
        <w:rPr>
          <w:sz w:val="24"/>
          <w:lang w:val="ru-RU"/>
        </w:rPr>
        <w:t>Машина</w:t>
      </w:r>
    </w:p>
    <w:p w:rsidR="00FF6E9C" w:rsidRPr="00F30903" w:rsidRDefault="00FB709D">
      <w:pPr>
        <w:spacing w:before="10"/>
        <w:ind w:right="1729"/>
        <w:jc w:val="right"/>
        <w:rPr>
          <w:sz w:val="24"/>
          <w:lang w:val="ru-RU"/>
        </w:rPr>
      </w:pPr>
      <w:r w:rsidRPr="00F30903">
        <w:rPr>
          <w:w w:val="85"/>
          <w:sz w:val="24"/>
          <w:lang w:val="ru-RU"/>
        </w:rPr>
        <w:t>тракторы</w:t>
      </w: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ind w:left="0"/>
        <w:jc w:val="left"/>
        <w:rPr>
          <w:sz w:val="20"/>
          <w:lang w:val="ru-RU"/>
        </w:rPr>
      </w:pPr>
    </w:p>
    <w:p w:rsidR="00FF6E9C" w:rsidRPr="00F30903" w:rsidRDefault="00FF6E9C">
      <w:pPr>
        <w:pStyle w:val="a3"/>
        <w:spacing w:before="3"/>
        <w:ind w:left="0"/>
        <w:jc w:val="left"/>
        <w:rPr>
          <w:sz w:val="21"/>
          <w:lang w:val="ru-RU"/>
        </w:rPr>
      </w:pPr>
    </w:p>
    <w:p w:rsidR="00FF6E9C" w:rsidRPr="00F30903" w:rsidRDefault="00FB709D">
      <w:pPr>
        <w:pStyle w:val="a3"/>
        <w:spacing w:before="64"/>
        <w:ind w:left="188" w:right="202" w:firstLine="567"/>
        <w:rPr>
          <w:lang w:val="ru-RU"/>
        </w:rPr>
      </w:pPr>
      <w:r w:rsidRPr="00F30903">
        <w:rPr>
          <w:lang w:val="ru-RU"/>
        </w:rPr>
        <w:t>На базе мощных тягачей целесообразно создавать машины с двумя и более одновременно работающими барами.</w:t>
      </w:r>
    </w:p>
    <w:p w:rsidR="00FF6E9C" w:rsidRPr="00F30903" w:rsidRDefault="00FB709D">
      <w:pPr>
        <w:pStyle w:val="a3"/>
        <w:ind w:left="188" w:right="202" w:firstLine="567"/>
        <w:rPr>
          <w:lang w:val="ru-RU"/>
        </w:rPr>
      </w:pPr>
      <w:r w:rsidRPr="00F30903">
        <w:rPr>
          <w:lang w:val="ru-RU"/>
        </w:rPr>
        <w:t>Для снижения расхода резцов при резании мерзлых грунтов целе- сообразно защищать переднюю (рабочую) грань резца наплавкой или пластинками твердого сплава. При работе в грунтах, имеющих включе- ния скальных пород, булыг, гальки и т. п., рационально резцы наплав- лять электродами Т-590 или Т-620, поскольку резцы с пластинками твердого сплава в этих случаях могут подвергаться выкрашиванию.</w:t>
      </w:r>
    </w:p>
    <w:p w:rsidR="00FF6E9C" w:rsidRPr="00F30903" w:rsidRDefault="00FF6E9C">
      <w:pPr>
        <w:rPr>
          <w:lang w:val="ru-RU"/>
        </w:rPr>
        <w:sectPr w:rsidR="00FF6E9C" w:rsidRPr="00F30903">
          <w:pgSz w:w="11910" w:h="16840"/>
          <w:pgMar w:top="1540" w:right="1380" w:bottom="1820" w:left="1400" w:header="0" w:footer="1633" w:gutter="0"/>
          <w:cols w:space="720"/>
        </w:sectPr>
      </w:pPr>
    </w:p>
    <w:p w:rsidR="00FF6E9C" w:rsidRPr="00F30903" w:rsidRDefault="004816A0">
      <w:pPr>
        <w:pStyle w:val="a3"/>
        <w:spacing w:before="147"/>
        <w:ind w:left="4568" w:right="100" w:firstLine="289"/>
        <w:rPr>
          <w:lang w:val="ru-RU"/>
        </w:rPr>
      </w:pPr>
      <w:r>
        <w:rPr>
          <w:noProof/>
          <w:lang w:val="ru-RU" w:eastAsia="ru-RU"/>
        </w:rPr>
        <w:lastRenderedPageBreak/>
        <w:pict>
          <v:group id="Group 32" o:spid="_x0000_s1127" style="position:absolute;left:0;text-align:left;margin-left:52pt;margin-top:-.05pt;width:214.05pt;height:195.65pt;z-index:251663872;mso-position-horizontal-relative:page" coordorigin="1040,-1" coordsize="4281,39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">
            <v:shape id="Picture 36" o:spid="_x0000_s1128" type="#_x0000_t75" style="position:absolute;left:1040;top:-1;width:4280;height:32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yacq+AAAA2wAAAA8AAABkcnMvZG93bnJldi54bWxET82KwjAQvgu+QxjBm6arUqVrFBEUEYWq&#10;+wBDM9sWm0lpoq1vbw6Cx4/vf7nuTCWe1LjSsoKfcQSCOLO65FzB3203WoBwHlljZZkUvMjBetXv&#10;LTHRtuULPa8+FyGEXYIKCu/rREqXFWTQjW1NHLh/2xj0ATa51A22IdxUchJFsTRYcmgosKZtQdn9&#10;+jAKonsdn/f5qe128oapO6bxdNYqNRx0m18Qnjr/FX/cB61gHsaGL+EHyNU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HTyacq+AAAA2wAAAA8AAAAAAAAAAAAAAAAAnwIAAGRy&#10;cy9kb3ducmV2LnhtbFBLBQYAAAAABAAEAPcAAACKAwAAAAA=&#10;">
              <v:imagedata r:id="rId95" o:title=""/>
            </v:shape>
            <v:rect id="Rectangle 35" o:spid="_x0000_s1129" style="position:absolute;left:1367;top:3122;width:3926;height:7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OocAA&#10;AADbAAAADwAAAGRycy9kb3ducmV2LnhtbERPy4rCMBTdD/gP4QruxsTHFK1GEUEY0Fn4ALeX5toW&#10;m5vaRO38vVkILg/nPV+2thIPanzpWMOgr0AQZ86UnGs4HTffExA+IBusHJOGf/KwXHS+5pga9+Q9&#10;PQ4hFzGEfYoaihDqVEqfFWTR911NHLmLayyGCJtcmgafMdxWcqhUIi2WHBsKrGldUHY93K0GTMbm&#10;9ncZ7Y7be4LTvFWbn7PSutdtVzMQgdrwEb/dv0bDJK6PX+IPkI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eIOocAAAADbAAAADwAAAAAAAAAAAAAAAACYAgAAZHJzL2Rvd25y&#10;ZXYueG1sUEsFBgAAAAAEAAQA9QAAAIUDAAAAAA==&#10;" stroked="f"/>
            <v:rect id="Rectangle 34" o:spid="_x0000_s1130" style="position:absolute;left:1367;top:3122;width:3926;height:7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7uHsMA&#10;AADbAAAADwAAAGRycy9kb3ducmV2LnhtbESPQYvCMBSE78L+h/AWvIimKqhUoywLgqCXVRGPj+bZ&#10;dLd5KU2s1V+/EQSPw8x8wyxWrS1FQ7UvHCsYDhIQxJnTBecKjod1fwbCB2SNpWNScCcPq+VHZ4Gp&#10;djf+oWYfchEh7FNUYEKoUil9ZsiiH7iKOHoXV1sMUda51DXeItyWcpQkE2mx4LhgsKJvQ9nf/moV&#10;/DaU8653OJlpub3783jz6FVnpbqf7dccRKA2vMOv9kYrmI3g+SX+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7uHsMAAADbAAAADwAAAAAAAAAAAAAAAACYAgAAZHJzL2Rv&#10;d25yZXYueG1sUEsFBgAAAAAEAAQA9QAAAIgDAAAAAA==&#10;" filled="f" strokecolor="white"/>
            <v:shape id="Text Box 33" o:spid="_x0000_s1131" type="#_x0000_t202" style="position:absolute;left:1040;top:-1;width:4281;height:39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gxM8QA&#10;AADbAAAADwAAAGRycy9kb3ducmV2LnhtbESPQWvCQBSE7wX/w/IEb3VTE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IMTPEAAAA2wAAAA8AAAAAAAAAAAAAAAAAmAIAAGRycy9k&#10;b3ducmV2LnhtbFBLBQYAAAAABAAEAPUAAACJAwAAAAA=&#10;" filled="f" stroked="f">
              <v:textbox inset="0,0,0,0">
                <w:txbxContent>
                  <w:p w:rsidR="00E95953" w:rsidRDefault="00E95953">
                    <w:pPr>
                      <w:rPr>
                        <w:i/>
                        <w:sz w:val="26"/>
                      </w:rPr>
                    </w:pPr>
                  </w:p>
                  <w:p w:rsidR="00E95953" w:rsidRDefault="00E95953">
                    <w:pPr>
                      <w:rPr>
                        <w:i/>
                        <w:sz w:val="26"/>
                      </w:rPr>
                    </w:pPr>
                  </w:p>
                  <w:p w:rsidR="00E95953" w:rsidRDefault="00E95953">
                    <w:pPr>
                      <w:rPr>
                        <w:i/>
                        <w:sz w:val="26"/>
                      </w:rPr>
                    </w:pPr>
                  </w:p>
                  <w:p w:rsidR="00E95953" w:rsidRDefault="00E95953">
                    <w:pPr>
                      <w:rPr>
                        <w:i/>
                        <w:sz w:val="26"/>
                      </w:rPr>
                    </w:pPr>
                  </w:p>
                  <w:p w:rsidR="00E95953" w:rsidRDefault="00E95953">
                    <w:pPr>
                      <w:rPr>
                        <w:i/>
                        <w:sz w:val="26"/>
                      </w:rPr>
                    </w:pPr>
                  </w:p>
                  <w:p w:rsidR="00E95953" w:rsidRDefault="00E95953">
                    <w:pPr>
                      <w:rPr>
                        <w:i/>
                        <w:sz w:val="26"/>
                      </w:rPr>
                    </w:pPr>
                  </w:p>
                  <w:p w:rsidR="00E95953" w:rsidRDefault="00E95953">
                    <w:pPr>
                      <w:rPr>
                        <w:i/>
                        <w:sz w:val="26"/>
                      </w:rPr>
                    </w:pPr>
                  </w:p>
                  <w:p w:rsidR="00E95953" w:rsidRDefault="00E95953">
                    <w:pPr>
                      <w:rPr>
                        <w:i/>
                        <w:sz w:val="26"/>
                      </w:rPr>
                    </w:pPr>
                  </w:p>
                  <w:p w:rsidR="00E95953" w:rsidRDefault="00E95953">
                    <w:pPr>
                      <w:rPr>
                        <w:i/>
                        <w:sz w:val="26"/>
                      </w:rPr>
                    </w:pPr>
                  </w:p>
                  <w:p w:rsidR="00E95953" w:rsidRDefault="00E95953">
                    <w:pPr>
                      <w:rPr>
                        <w:i/>
                        <w:sz w:val="26"/>
                      </w:rPr>
                    </w:pPr>
                  </w:p>
                  <w:p w:rsidR="00E95953" w:rsidRPr="000A380A" w:rsidRDefault="00E95953">
                    <w:pPr>
                      <w:spacing w:before="212"/>
                      <w:ind w:left="788" w:right="320" w:hanging="146"/>
                      <w:rPr>
                        <w:i/>
                        <w:sz w:val="26"/>
                        <w:lang w:val="ru-RU"/>
                      </w:rPr>
                    </w:pPr>
                    <w:r w:rsidRPr="000A380A">
                      <w:rPr>
                        <w:i/>
                        <w:w w:val="90"/>
                        <w:sz w:val="26"/>
                        <w:lang w:val="ru-RU"/>
                      </w:rPr>
                      <w:t>Рис. 20.1. Принципиальная схема баровой землеройной машины</w:t>
                    </w:r>
                  </w:p>
                </w:txbxContent>
              </v:textbox>
            </v:shape>
            <w10:wrap anchorx="page"/>
          </v:group>
        </w:pict>
      </w:r>
      <w:r w:rsidR="00FB709D" w:rsidRPr="00F30903">
        <w:rPr>
          <w:spacing w:val="-8"/>
          <w:lang w:val="ru-RU"/>
        </w:rPr>
        <w:t xml:space="preserve">Баровая </w:t>
      </w:r>
      <w:r w:rsidR="00FB709D" w:rsidRPr="00F30903">
        <w:rPr>
          <w:spacing w:val="-9"/>
          <w:lang w:val="ru-RU"/>
        </w:rPr>
        <w:t xml:space="preserve">землеройная </w:t>
      </w:r>
      <w:r w:rsidR="00FB709D" w:rsidRPr="00F30903">
        <w:rPr>
          <w:spacing w:val="-7"/>
          <w:lang w:val="ru-RU"/>
        </w:rPr>
        <w:t xml:space="preserve">машина (рис. </w:t>
      </w:r>
      <w:r w:rsidR="00FB709D" w:rsidRPr="00F30903">
        <w:rPr>
          <w:spacing w:val="-9"/>
          <w:lang w:val="ru-RU"/>
        </w:rPr>
        <w:t xml:space="preserve">20.1) </w:t>
      </w:r>
      <w:r w:rsidR="00FB709D" w:rsidRPr="00F30903">
        <w:rPr>
          <w:lang w:val="ru-RU"/>
        </w:rPr>
        <w:t xml:space="preserve">состоит из </w:t>
      </w:r>
      <w:r w:rsidR="00FB709D" w:rsidRPr="00F30903">
        <w:rPr>
          <w:spacing w:val="-3"/>
          <w:lang w:val="ru-RU"/>
        </w:rPr>
        <w:t xml:space="preserve">ходового </w:t>
      </w:r>
      <w:r w:rsidR="00FB709D" w:rsidRPr="00F30903">
        <w:rPr>
          <w:lang w:val="ru-RU"/>
        </w:rPr>
        <w:t xml:space="preserve">механизма 1, двига- </w:t>
      </w:r>
      <w:r w:rsidR="00FB709D" w:rsidRPr="00F30903">
        <w:rPr>
          <w:spacing w:val="-3"/>
          <w:lang w:val="ru-RU"/>
        </w:rPr>
        <w:t xml:space="preserve">теля </w:t>
      </w:r>
      <w:r w:rsidR="00FB709D" w:rsidRPr="00F30903">
        <w:rPr>
          <w:i/>
          <w:lang w:val="ru-RU"/>
        </w:rPr>
        <w:t xml:space="preserve">2, </w:t>
      </w:r>
      <w:r w:rsidR="00FB709D" w:rsidRPr="00F30903">
        <w:rPr>
          <w:spacing w:val="-3"/>
          <w:lang w:val="ru-RU"/>
        </w:rPr>
        <w:t xml:space="preserve">трансмиссии </w:t>
      </w:r>
      <w:r w:rsidR="00FB709D" w:rsidRPr="00F30903">
        <w:rPr>
          <w:i/>
          <w:lang w:val="ru-RU"/>
        </w:rPr>
        <w:t xml:space="preserve">3, </w:t>
      </w:r>
      <w:r w:rsidR="00FB709D" w:rsidRPr="00F30903">
        <w:rPr>
          <w:spacing w:val="-3"/>
          <w:lang w:val="ru-RU"/>
        </w:rPr>
        <w:t xml:space="preserve">барового </w:t>
      </w:r>
      <w:r w:rsidR="00FB709D" w:rsidRPr="00F30903">
        <w:rPr>
          <w:lang w:val="ru-RU"/>
        </w:rPr>
        <w:t xml:space="preserve">рабоче- го </w:t>
      </w:r>
      <w:r w:rsidR="00FB709D" w:rsidRPr="00F30903">
        <w:rPr>
          <w:spacing w:val="-3"/>
          <w:lang w:val="ru-RU"/>
        </w:rPr>
        <w:t xml:space="preserve">органа </w:t>
      </w:r>
      <w:r w:rsidR="00FB709D" w:rsidRPr="00F30903">
        <w:rPr>
          <w:i/>
          <w:lang w:val="ru-RU"/>
        </w:rPr>
        <w:t xml:space="preserve">5 </w:t>
      </w:r>
      <w:r w:rsidR="00FB709D" w:rsidRPr="00F30903">
        <w:rPr>
          <w:lang w:val="ru-RU"/>
        </w:rPr>
        <w:t xml:space="preserve">с кулачковой </w:t>
      </w:r>
      <w:r w:rsidR="00FB709D" w:rsidRPr="00F30903">
        <w:rPr>
          <w:spacing w:val="-3"/>
          <w:lang w:val="ru-RU"/>
        </w:rPr>
        <w:t xml:space="preserve">цепью </w:t>
      </w:r>
      <w:r w:rsidR="00FB709D" w:rsidRPr="00F30903">
        <w:rPr>
          <w:lang w:val="ru-RU"/>
        </w:rPr>
        <w:t xml:space="preserve">и меха- низма </w:t>
      </w:r>
      <w:r w:rsidR="00FB709D" w:rsidRPr="00F30903">
        <w:rPr>
          <w:i/>
          <w:lang w:val="ru-RU"/>
        </w:rPr>
        <w:t xml:space="preserve">4 </w:t>
      </w:r>
      <w:r w:rsidR="00FB709D" w:rsidRPr="00F30903">
        <w:rPr>
          <w:lang w:val="ru-RU"/>
        </w:rPr>
        <w:t xml:space="preserve">его подъема и опускания. Принцип </w:t>
      </w:r>
      <w:r w:rsidR="00FB709D" w:rsidRPr="00F30903">
        <w:rPr>
          <w:spacing w:val="-3"/>
          <w:lang w:val="ru-RU"/>
        </w:rPr>
        <w:t xml:space="preserve">работы машины </w:t>
      </w:r>
      <w:r w:rsidR="00FB709D" w:rsidRPr="00F30903">
        <w:rPr>
          <w:lang w:val="ru-RU"/>
        </w:rPr>
        <w:t xml:space="preserve">подобен </w:t>
      </w:r>
      <w:r w:rsidR="00FB709D" w:rsidRPr="00F30903">
        <w:rPr>
          <w:spacing w:val="-3"/>
          <w:lang w:val="ru-RU"/>
        </w:rPr>
        <w:t xml:space="preserve">принципу работы цепного траншейного </w:t>
      </w:r>
      <w:r w:rsidR="00FB709D" w:rsidRPr="00F30903">
        <w:rPr>
          <w:lang w:val="ru-RU"/>
        </w:rPr>
        <w:t xml:space="preserve">экскаватора. Сначала, одновременно с опусканием </w:t>
      </w:r>
      <w:r w:rsidR="00FB709D" w:rsidRPr="00F30903">
        <w:rPr>
          <w:spacing w:val="-3"/>
          <w:lang w:val="ru-RU"/>
        </w:rPr>
        <w:t xml:space="preserve">рабочего </w:t>
      </w:r>
      <w:r w:rsidR="00FB709D" w:rsidRPr="00F30903">
        <w:rPr>
          <w:lang w:val="ru-RU"/>
        </w:rPr>
        <w:t xml:space="preserve">органа, </w:t>
      </w:r>
      <w:r w:rsidR="00FB709D" w:rsidRPr="00F30903">
        <w:rPr>
          <w:spacing w:val="-3"/>
          <w:lang w:val="ru-RU"/>
        </w:rPr>
        <w:t xml:space="preserve">приводит- </w:t>
      </w:r>
      <w:r w:rsidR="00FB709D" w:rsidRPr="00F30903">
        <w:rPr>
          <w:lang w:val="ru-RU"/>
        </w:rPr>
        <w:t xml:space="preserve">ся в движение </w:t>
      </w:r>
      <w:r w:rsidR="00FB709D" w:rsidRPr="00F30903">
        <w:rPr>
          <w:spacing w:val="-3"/>
          <w:lang w:val="ru-RU"/>
        </w:rPr>
        <w:t xml:space="preserve">кулачковая </w:t>
      </w:r>
      <w:r w:rsidR="00FB709D" w:rsidRPr="00F30903">
        <w:rPr>
          <w:lang w:val="ru-RU"/>
        </w:rPr>
        <w:t xml:space="preserve">цепь. Повора- чиваясь в </w:t>
      </w:r>
      <w:r w:rsidR="00FB709D" w:rsidRPr="00F30903">
        <w:rPr>
          <w:spacing w:val="-3"/>
          <w:lang w:val="ru-RU"/>
        </w:rPr>
        <w:t xml:space="preserve">вертикальной </w:t>
      </w:r>
      <w:r w:rsidR="00FB709D" w:rsidRPr="00F30903">
        <w:rPr>
          <w:lang w:val="ru-RU"/>
        </w:rPr>
        <w:t xml:space="preserve">плоскости, </w:t>
      </w:r>
      <w:r w:rsidR="00FB709D" w:rsidRPr="00F30903">
        <w:rPr>
          <w:spacing w:val="-2"/>
          <w:lang w:val="ru-RU"/>
        </w:rPr>
        <w:t xml:space="preserve">бар </w:t>
      </w:r>
      <w:r w:rsidR="00FB709D" w:rsidRPr="00F30903">
        <w:rPr>
          <w:spacing w:val="-3"/>
          <w:lang w:val="ru-RU"/>
        </w:rPr>
        <w:t xml:space="preserve">постепенно  </w:t>
      </w:r>
      <w:r w:rsidR="00FB709D" w:rsidRPr="00F30903">
        <w:rPr>
          <w:lang w:val="ru-RU"/>
        </w:rPr>
        <w:t xml:space="preserve">врезается  в  грунт  до </w:t>
      </w:r>
      <w:r w:rsidR="00FB709D" w:rsidRPr="00F30903">
        <w:rPr>
          <w:spacing w:val="-3"/>
          <w:lang w:val="ru-RU"/>
        </w:rPr>
        <w:t>необ-</w:t>
      </w:r>
    </w:p>
    <w:p w:rsidR="00FF6E9C" w:rsidRPr="00F30903" w:rsidRDefault="00FB709D">
      <w:pPr>
        <w:pStyle w:val="a3"/>
        <w:ind w:left="668"/>
        <w:jc w:val="left"/>
        <w:rPr>
          <w:lang w:val="ru-RU"/>
        </w:rPr>
      </w:pPr>
      <w:r w:rsidRPr="00F30903">
        <w:rPr>
          <w:lang w:val="ru-RU"/>
        </w:rPr>
        <w:t>ходимой глубины. Затем включается рабочий ход (подача).</w:t>
      </w:r>
    </w:p>
    <w:p w:rsidR="00FF6E9C" w:rsidRPr="00F30903" w:rsidRDefault="00FB709D">
      <w:pPr>
        <w:pStyle w:val="a3"/>
        <w:ind w:left="668" w:right="102" w:firstLine="567"/>
        <w:rPr>
          <w:lang w:val="ru-RU"/>
        </w:rPr>
      </w:pPr>
      <w:r w:rsidRPr="00F30903">
        <w:rPr>
          <w:lang w:val="ru-RU"/>
        </w:rPr>
        <w:t>На рис. 20.2 показана двухбаровая машина на базе трактора С-100, в рабочем органе которой применены цепи от угледобывающей машины с разрывным усилием 90 тс. Совмещение процесса резания мерзлого грунта с подачей (рабочим ходом) машины обеспечивает установлен- ный на тракторе дополнительный редуктор (ходоуменьшитель), благо- даря чему достигается минимальная скорость передвижения 30м/ч.</w:t>
      </w:r>
    </w:p>
    <w:p w:rsidR="00FF6E9C" w:rsidRPr="00F30903" w:rsidRDefault="00FB709D">
      <w:pPr>
        <w:pStyle w:val="a3"/>
        <w:spacing w:before="7"/>
        <w:ind w:left="0"/>
        <w:jc w:val="left"/>
        <w:rPr>
          <w:sz w:val="23"/>
          <w:lang w:val="ru-RU"/>
        </w:rPr>
      </w:pPr>
      <w:r>
        <w:rPr>
          <w:noProof/>
          <w:lang w:val="ru-RU" w:eastAsia="ru-RU"/>
        </w:rPr>
        <w:drawing>
          <wp:anchor distT="0" distB="0" distL="0" distR="0" simplePos="0" relativeHeight="251636224" behindDoc="0" locked="0" layoutInCell="1" allowOverlap="1">
            <wp:simplePos x="0" y="0"/>
            <wp:positionH relativeFrom="page">
              <wp:posOffset>2077592</wp:posOffset>
            </wp:positionH>
            <wp:positionV relativeFrom="paragraph">
              <wp:posOffset>197379</wp:posOffset>
            </wp:positionV>
            <wp:extent cx="3402539" cy="3993165"/>
            <wp:effectExtent l="0" t="0" r="0" b="0"/>
            <wp:wrapTopAndBottom/>
            <wp:docPr id="143"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83.jpeg"/>
                    <pic:cNvPicPr/>
                  </pic:nvPicPr>
                  <pic:blipFill>
                    <a:blip r:embed="rId96" cstate="print"/>
                    <a:stretch>
                      <a:fillRect/>
                    </a:stretch>
                  </pic:blipFill>
                  <pic:spPr>
                    <a:xfrm>
                      <a:off x="0" y="0"/>
                      <a:ext cx="3402539" cy="3993165"/>
                    </a:xfrm>
                    <a:prstGeom prst="rect">
                      <a:avLst/>
                    </a:prstGeom>
                  </pic:spPr>
                </pic:pic>
              </a:graphicData>
            </a:graphic>
          </wp:anchor>
        </w:drawing>
      </w:r>
    </w:p>
    <w:p w:rsidR="00FF6E9C" w:rsidRPr="00F30903" w:rsidRDefault="00FB709D">
      <w:pPr>
        <w:spacing w:before="1"/>
        <w:ind w:left="2222"/>
        <w:rPr>
          <w:i/>
          <w:sz w:val="26"/>
          <w:lang w:val="ru-RU"/>
        </w:rPr>
      </w:pPr>
      <w:r w:rsidRPr="00F30903">
        <w:rPr>
          <w:i/>
          <w:w w:val="90"/>
          <w:sz w:val="26"/>
          <w:lang w:val="ru-RU"/>
        </w:rPr>
        <w:t>Рис. 20.2. Двухбаровая машина на базе трактора С-100</w:t>
      </w:r>
    </w:p>
    <w:p w:rsidR="00FF6E9C" w:rsidRPr="00F30903" w:rsidRDefault="00FF6E9C">
      <w:pPr>
        <w:rPr>
          <w:sz w:val="26"/>
          <w:lang w:val="ru-RU"/>
        </w:rPr>
        <w:sectPr w:rsidR="00FF6E9C" w:rsidRPr="00F30903">
          <w:pgSz w:w="11910" w:h="16840"/>
          <w:pgMar w:top="1440" w:right="1480" w:bottom="1820" w:left="920" w:header="0" w:footer="1633" w:gutter="0"/>
          <w:cols w:space="720"/>
        </w:sectPr>
      </w:pPr>
    </w:p>
    <w:p w:rsidR="00FF6E9C" w:rsidRPr="00F30903" w:rsidRDefault="00FB709D">
      <w:pPr>
        <w:pStyle w:val="2"/>
        <w:spacing w:before="47"/>
        <w:ind w:left="100"/>
        <w:rPr>
          <w:lang w:val="ru-RU"/>
        </w:rPr>
      </w:pPr>
      <w:r w:rsidRPr="00F30903">
        <w:rPr>
          <w:lang w:val="ru-RU"/>
        </w:rPr>
        <w:lastRenderedPageBreak/>
        <w:t>Глава 21</w:t>
      </w:r>
    </w:p>
    <w:p w:rsidR="00FF6E9C" w:rsidRPr="00F30903" w:rsidRDefault="00FB709D">
      <w:pPr>
        <w:ind w:left="99" w:right="97"/>
        <w:jc w:val="center"/>
        <w:rPr>
          <w:rFonts w:ascii="Arial Narrow" w:hAnsi="Arial Narrow"/>
          <w:b/>
          <w:sz w:val="32"/>
          <w:lang w:val="ru-RU"/>
        </w:rPr>
      </w:pPr>
      <w:r w:rsidRPr="00F30903">
        <w:rPr>
          <w:rFonts w:ascii="Arial Narrow" w:hAnsi="Arial Narrow"/>
          <w:b/>
          <w:sz w:val="32"/>
          <w:lang w:val="ru-RU"/>
        </w:rPr>
        <w:t>ТЕХНИКА БЕЗОПАСНОСТИ</w:t>
      </w:r>
    </w:p>
    <w:p w:rsidR="00FF6E9C" w:rsidRPr="00F30903" w:rsidRDefault="00FB709D">
      <w:pPr>
        <w:pStyle w:val="a3"/>
        <w:spacing w:before="199"/>
        <w:ind w:right="102" w:firstLine="567"/>
        <w:rPr>
          <w:lang w:val="ru-RU"/>
        </w:rPr>
      </w:pPr>
      <w:r w:rsidRPr="00F30903">
        <w:rPr>
          <w:lang w:val="ru-RU"/>
        </w:rPr>
        <w:t>Самостоятельное и важное место в оценке машины занимает тех- ника безопасности работы на ней. Все производственные достижения теряют смысл, если в результате работы машины будет нарушаться здо- ровье человека. Поэтому все, кому доверена техника, в первую очередь должны обеспечить безопасность работы.</w:t>
      </w:r>
    </w:p>
    <w:p w:rsidR="00FF6E9C" w:rsidRPr="00F30903" w:rsidRDefault="00FB709D">
      <w:pPr>
        <w:pStyle w:val="a3"/>
        <w:ind w:right="102" w:firstLine="567"/>
        <w:rPr>
          <w:lang w:val="ru-RU"/>
        </w:rPr>
      </w:pPr>
      <w:r w:rsidRPr="00F30903">
        <w:rPr>
          <w:lang w:val="ru-RU"/>
        </w:rPr>
        <w:t>Перед вводом машины в эксплуатацию следует внимательно изу- чить ее конструкцию и заводскую инструкцию. Применительно к месту и условиям работы организовать мероприятия, обеспечивающие пол- ную безопасность людей: определить опасную зону работы машины и сделать ограждение, проверить прочность пути, снабдись рабочее место плакатами и инструкциями.</w:t>
      </w:r>
    </w:p>
    <w:p w:rsidR="00FF6E9C" w:rsidRPr="00F30903" w:rsidRDefault="00FB709D">
      <w:pPr>
        <w:pStyle w:val="a3"/>
        <w:ind w:right="102" w:firstLine="567"/>
        <w:rPr>
          <w:lang w:val="ru-RU"/>
        </w:rPr>
      </w:pPr>
      <w:r w:rsidRPr="00F30903">
        <w:rPr>
          <w:lang w:val="ru-RU"/>
        </w:rPr>
        <w:t>К управлению машиной и на вспомогательные работы допускаются только специально обученные работники, сдавшие экзамены и имею- щие на руках документ о допуске к работе на данной машине или возле нее.</w:t>
      </w:r>
    </w:p>
    <w:p w:rsidR="00FF6E9C" w:rsidRPr="00F30903" w:rsidRDefault="00FB709D">
      <w:pPr>
        <w:pStyle w:val="a3"/>
        <w:ind w:right="103" w:firstLine="567"/>
        <w:rPr>
          <w:lang w:val="ru-RU"/>
        </w:rPr>
      </w:pPr>
      <w:r w:rsidRPr="00F30903">
        <w:rPr>
          <w:lang w:val="ru-RU"/>
        </w:rPr>
        <w:t>Особое внимание технике безопасности следует уделять в период освоения машины, при работе на новом месте и в новых условиях.</w:t>
      </w:r>
    </w:p>
    <w:p w:rsidR="00FF6E9C" w:rsidRPr="00F30903" w:rsidRDefault="00FB709D">
      <w:pPr>
        <w:pStyle w:val="a3"/>
        <w:ind w:right="102" w:firstLine="567"/>
        <w:rPr>
          <w:lang w:val="ru-RU"/>
        </w:rPr>
      </w:pPr>
      <w:r w:rsidRPr="00F30903">
        <w:rPr>
          <w:lang w:val="ru-RU"/>
        </w:rPr>
        <w:t>В результате нарушения правил технической безопасности у об- служивающего персонала строительных машин могут возникнуть про- фессиональные заболевания и производственные травмы.</w:t>
      </w:r>
    </w:p>
    <w:p w:rsidR="00FF6E9C" w:rsidRDefault="00FB709D">
      <w:pPr>
        <w:pStyle w:val="a3"/>
        <w:spacing w:line="322" w:lineRule="exact"/>
        <w:ind w:left="675"/>
        <w:jc w:val="left"/>
      </w:pPr>
      <w:r>
        <w:t>К профессиональным заболеваниям относятся:</w:t>
      </w:r>
    </w:p>
    <w:p w:rsidR="00FF6E9C" w:rsidRPr="00F30903" w:rsidRDefault="00FB709D">
      <w:pPr>
        <w:pStyle w:val="a4"/>
        <w:numPr>
          <w:ilvl w:val="0"/>
          <w:numId w:val="31"/>
        </w:numPr>
        <w:tabs>
          <w:tab w:val="left" w:pos="676"/>
        </w:tabs>
        <w:ind w:right="102"/>
        <w:jc w:val="both"/>
        <w:rPr>
          <w:sz w:val="28"/>
          <w:lang w:val="ru-RU"/>
        </w:rPr>
      </w:pPr>
      <w:r w:rsidRPr="00F30903">
        <w:rPr>
          <w:sz w:val="28"/>
          <w:lang w:val="ru-RU"/>
        </w:rPr>
        <w:t>хронические отравления, возникающие в результате применения токсических материалов, при транспортировании цемента и изве- сти, приготовлении бетона, работе с хлорированными растворами, при приготовлении и распылениикрасок;</w:t>
      </w:r>
    </w:p>
    <w:p w:rsidR="00FF6E9C" w:rsidRPr="00F30903" w:rsidRDefault="00FB709D">
      <w:pPr>
        <w:pStyle w:val="a4"/>
        <w:numPr>
          <w:ilvl w:val="0"/>
          <w:numId w:val="31"/>
        </w:numPr>
        <w:tabs>
          <w:tab w:val="left" w:pos="676"/>
        </w:tabs>
        <w:ind w:right="102"/>
        <w:jc w:val="both"/>
        <w:rPr>
          <w:sz w:val="28"/>
          <w:lang w:val="ru-RU"/>
        </w:rPr>
      </w:pPr>
      <w:r w:rsidRPr="00F30903">
        <w:rPr>
          <w:sz w:val="28"/>
          <w:lang w:val="ru-RU"/>
        </w:rPr>
        <w:t>глухота, вызванная шумом при работе камнедробильных устано- вок, пневматическогоинструмента;</w:t>
      </w:r>
    </w:p>
    <w:p w:rsidR="00FF6E9C" w:rsidRPr="00F30903" w:rsidRDefault="00FB709D">
      <w:pPr>
        <w:pStyle w:val="a4"/>
        <w:numPr>
          <w:ilvl w:val="0"/>
          <w:numId w:val="31"/>
        </w:numPr>
        <w:tabs>
          <w:tab w:val="left" w:pos="675"/>
          <w:tab w:val="left" w:pos="676"/>
        </w:tabs>
        <w:spacing w:line="322" w:lineRule="exact"/>
        <w:rPr>
          <w:sz w:val="28"/>
          <w:lang w:val="ru-RU"/>
        </w:rPr>
      </w:pPr>
      <w:r w:rsidRPr="00F30903">
        <w:rPr>
          <w:sz w:val="28"/>
          <w:lang w:val="ru-RU"/>
        </w:rPr>
        <w:t>ослаблениезренияиз-занедостаточногоосвещениярабочегоместа;</w:t>
      </w:r>
    </w:p>
    <w:p w:rsidR="00FF6E9C" w:rsidRPr="00F30903" w:rsidRDefault="00FB709D">
      <w:pPr>
        <w:pStyle w:val="a4"/>
        <w:numPr>
          <w:ilvl w:val="0"/>
          <w:numId w:val="31"/>
        </w:numPr>
        <w:tabs>
          <w:tab w:val="left" w:pos="676"/>
        </w:tabs>
        <w:ind w:right="103"/>
        <w:jc w:val="both"/>
        <w:rPr>
          <w:sz w:val="28"/>
          <w:lang w:val="ru-RU"/>
        </w:rPr>
      </w:pPr>
      <w:r w:rsidRPr="00F30903">
        <w:rPr>
          <w:sz w:val="28"/>
          <w:lang w:val="ru-RU"/>
        </w:rPr>
        <w:t>простудные заболевания, обморожение, а также перегрев организ- ма и солнечный удар, полученные приработе;</w:t>
      </w:r>
    </w:p>
    <w:p w:rsidR="00FF6E9C" w:rsidRPr="00F30903" w:rsidRDefault="00FB709D">
      <w:pPr>
        <w:pStyle w:val="a4"/>
        <w:numPr>
          <w:ilvl w:val="0"/>
          <w:numId w:val="31"/>
        </w:numPr>
        <w:tabs>
          <w:tab w:val="left" w:pos="676"/>
        </w:tabs>
        <w:ind w:right="102"/>
        <w:jc w:val="both"/>
        <w:rPr>
          <w:sz w:val="28"/>
          <w:lang w:val="ru-RU"/>
        </w:rPr>
      </w:pPr>
      <w:r w:rsidRPr="00F30903">
        <w:rPr>
          <w:sz w:val="28"/>
          <w:lang w:val="ru-RU"/>
        </w:rPr>
        <w:t>морская болезнь, возникающая при работе в кабинах башенных кранов при больших колебаниях башни истрелы;</w:t>
      </w:r>
    </w:p>
    <w:p w:rsidR="00FF6E9C" w:rsidRPr="00F30903" w:rsidRDefault="00FB709D">
      <w:pPr>
        <w:pStyle w:val="a4"/>
        <w:numPr>
          <w:ilvl w:val="0"/>
          <w:numId w:val="31"/>
        </w:numPr>
        <w:tabs>
          <w:tab w:val="left" w:pos="676"/>
        </w:tabs>
        <w:ind w:right="103"/>
        <w:jc w:val="both"/>
        <w:rPr>
          <w:sz w:val="28"/>
          <w:lang w:val="ru-RU"/>
        </w:rPr>
      </w:pPr>
      <w:r w:rsidRPr="00F30903">
        <w:rPr>
          <w:sz w:val="28"/>
          <w:lang w:val="ru-RU"/>
        </w:rPr>
        <w:t>виброболезнь, вызываемая вибрацией при укладке и уплотнении бетона вибраторами ивиброукладчиками.</w:t>
      </w:r>
    </w:p>
    <w:p w:rsidR="00FF6E9C" w:rsidRPr="00F30903" w:rsidRDefault="00FB709D">
      <w:pPr>
        <w:pStyle w:val="a3"/>
        <w:ind w:right="102" w:firstLine="567"/>
        <w:rPr>
          <w:lang w:val="ru-RU"/>
        </w:rPr>
      </w:pPr>
      <w:r w:rsidRPr="00F30903">
        <w:rPr>
          <w:lang w:val="ru-RU"/>
        </w:rPr>
        <w:t>Производственный травматизм может выражаться как в электриче- ских ударах и травмах, так и в ушибах, ранениях, переломах костей.</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3"/>
        <w:numPr>
          <w:ilvl w:val="1"/>
          <w:numId w:val="30"/>
        </w:numPr>
        <w:tabs>
          <w:tab w:val="left" w:pos="2770"/>
        </w:tabs>
        <w:spacing w:before="48"/>
        <w:ind w:hanging="347"/>
        <w:jc w:val="left"/>
      </w:pPr>
      <w:bookmarkStart w:id="78" w:name="_TOC_250009"/>
      <w:r>
        <w:lastRenderedPageBreak/>
        <w:t>Предохранительные</w:t>
      </w:r>
      <w:bookmarkEnd w:id="78"/>
      <w:r>
        <w:t>устройства</w:t>
      </w:r>
    </w:p>
    <w:p w:rsidR="00FF6E9C" w:rsidRPr="00F30903" w:rsidRDefault="00FB709D">
      <w:pPr>
        <w:pStyle w:val="a3"/>
        <w:spacing w:before="200"/>
        <w:ind w:left="238" w:right="102" w:firstLine="436"/>
        <w:rPr>
          <w:lang w:val="ru-RU"/>
        </w:rPr>
      </w:pPr>
      <w:r w:rsidRPr="00F30903">
        <w:rPr>
          <w:lang w:val="ru-RU"/>
        </w:rPr>
        <w:t>На грузоподъемных машинах применяют предохранительные устройства, чтобы гарантировать безопасность работы. Например, ба- шенные краны имеют ограничители передвижения крана по рельсам, чтобы кран не сошел в конце рельсового пути; ограничитель высоты подъема груза (чтобы при подъеме крюковая обойма не могла сопри- коснуться со стрелой); ограничитель передвижения каретки по стреле  и ограничитель веса поднимаемого груза на данном вылетестрелы.</w:t>
      </w:r>
    </w:p>
    <w:p w:rsidR="00FF6E9C" w:rsidRPr="00F30903" w:rsidRDefault="00FF6E9C">
      <w:pPr>
        <w:pStyle w:val="a3"/>
        <w:spacing w:before="9"/>
        <w:ind w:left="0"/>
        <w:jc w:val="left"/>
        <w:rPr>
          <w:sz w:val="34"/>
          <w:lang w:val="ru-RU"/>
        </w:rPr>
      </w:pPr>
    </w:p>
    <w:p w:rsidR="00FF6E9C" w:rsidRDefault="00FB709D">
      <w:pPr>
        <w:pStyle w:val="3"/>
        <w:numPr>
          <w:ilvl w:val="1"/>
          <w:numId w:val="30"/>
        </w:numPr>
        <w:tabs>
          <w:tab w:val="left" w:pos="3046"/>
        </w:tabs>
        <w:ind w:left="3045"/>
        <w:jc w:val="left"/>
      </w:pPr>
      <w:bookmarkStart w:id="79" w:name="_TOC_250008"/>
      <w:r>
        <w:t>Защита от вибраций и</w:t>
      </w:r>
      <w:bookmarkEnd w:id="79"/>
      <w:r>
        <w:t>пыли</w:t>
      </w:r>
    </w:p>
    <w:p w:rsidR="00FF6E9C" w:rsidRPr="00F30903" w:rsidRDefault="00FB709D">
      <w:pPr>
        <w:pStyle w:val="a3"/>
        <w:spacing w:before="200"/>
        <w:ind w:left="238" w:right="102" w:firstLine="436"/>
        <w:rPr>
          <w:lang w:val="ru-RU"/>
        </w:rPr>
      </w:pPr>
      <w:r w:rsidRPr="00F30903">
        <w:rPr>
          <w:lang w:val="ru-RU"/>
        </w:rPr>
        <w:t>Вибрации и сотрясения от работы вибраторов, виброгрохотов, ме- ханизированного инструмента, дробилок, мельниц, компрессоров, вен- тиляторов и других механизмов вызывают в организме человека нару- шения вегетативной нервной и сердечно-сосудистой систем.</w:t>
      </w:r>
    </w:p>
    <w:p w:rsidR="00FF6E9C" w:rsidRPr="00F30903" w:rsidRDefault="00FB709D">
      <w:pPr>
        <w:pStyle w:val="a3"/>
        <w:ind w:left="113" w:right="102" w:firstLine="562"/>
        <w:rPr>
          <w:lang w:val="ru-RU"/>
        </w:rPr>
      </w:pPr>
      <w:r w:rsidRPr="00F30903">
        <w:rPr>
          <w:lang w:val="ru-RU"/>
        </w:rPr>
        <w:t>Вибрация разделяется на общую, когда вибрирует вся конструкция машины, на которой находится рабочий, и местную, когда рабочий держит вибрирующий инструмент или дотрагивается до вибрирующей машины.</w:t>
      </w:r>
    </w:p>
    <w:p w:rsidR="00FF6E9C" w:rsidRPr="00F30903" w:rsidRDefault="00FB709D">
      <w:pPr>
        <w:pStyle w:val="a3"/>
        <w:ind w:right="102" w:firstLine="567"/>
        <w:rPr>
          <w:lang w:val="ru-RU"/>
        </w:rPr>
      </w:pPr>
      <w:r w:rsidRPr="00F30903">
        <w:rPr>
          <w:lang w:val="ru-RU"/>
        </w:rPr>
        <w:t>Установлены предельно допустимые величины общих и местных вибраций, исходя из санитарно-гигиенических условий труда. Эти нор- мы учитывают амплитуду, скорость и ускорение колебаний, которые определяются по следующим формулам:</w:t>
      </w:r>
    </w:p>
    <w:p w:rsidR="00FF6E9C" w:rsidRDefault="00FB709D">
      <w:pPr>
        <w:pStyle w:val="a4"/>
        <w:numPr>
          <w:ilvl w:val="1"/>
          <w:numId w:val="31"/>
        </w:numPr>
        <w:tabs>
          <w:tab w:val="left" w:pos="1101"/>
          <w:tab w:val="left" w:pos="1102"/>
        </w:tabs>
        <w:rPr>
          <w:sz w:val="28"/>
        </w:rPr>
      </w:pPr>
      <w:r>
        <w:rPr>
          <w:sz w:val="28"/>
        </w:rPr>
        <w:t>частотаколебаний</w:t>
      </w:r>
    </w:p>
    <w:p w:rsidR="00FF6E9C" w:rsidRDefault="004816A0">
      <w:pPr>
        <w:spacing w:before="199"/>
        <w:ind w:left="721" w:right="97"/>
        <w:jc w:val="center"/>
        <w:rPr>
          <w:sz w:val="30"/>
        </w:rPr>
      </w:pPr>
      <w:r w:rsidRPr="004816A0">
        <w:rPr>
          <w:noProof/>
          <w:lang w:val="ru-RU" w:eastAsia="ru-RU"/>
        </w:rPr>
        <w:pict>
          <v:line id="Line 31" o:spid="_x0000_s1154" style="position:absolute;left:0;text-align:left;z-index:-251628032;visibility:visible;mso-position-horizontal-relative:page" from="292.2pt,22.05pt" to="307.8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" strokeweight=".20919mm">
            <w10:wrap anchorx="page"/>
          </v:line>
        </w:pict>
      </w:r>
      <w:r w:rsidRPr="004816A0">
        <w:rPr>
          <w:noProof/>
          <w:lang w:val="ru-RU" w:eastAsia="ru-RU"/>
        </w:rPr>
        <w:pict>
          <v:shape id="Text Box 30" o:spid="_x0000_s1132" type="#_x0000_t202" style="position:absolute;left:0;text-align:left;margin-left:296.4pt;margin-top:5.3pt;width:7.55pt;height:15.1pt;z-index:-251627008;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" filled="f" stroked="f">
            <v:textbox inset="0,0,0,0">
              <w:txbxContent>
                <w:p w:rsidR="00E95953" w:rsidRDefault="00E95953">
                  <w:pPr>
                    <w:spacing w:line="301" w:lineRule="exact"/>
                    <w:rPr>
                      <w:i/>
                      <w:sz w:val="30"/>
                    </w:rPr>
                  </w:pPr>
                  <w:r>
                    <w:rPr>
                      <w:i/>
                      <w:sz w:val="30"/>
                    </w:rPr>
                    <w:t>n</w:t>
                  </w:r>
                </w:p>
              </w:txbxContent>
            </v:textbox>
            <w10:wrap anchorx="page"/>
          </v:shape>
        </w:pict>
      </w:r>
      <w:r w:rsidR="00FB709D">
        <w:rPr>
          <w:i/>
          <w:sz w:val="30"/>
        </w:rPr>
        <w:t>f</w:t>
      </w:r>
      <w:r w:rsidR="00FB709D">
        <w:rPr>
          <w:position w:val="-8"/>
          <w:sz w:val="20"/>
        </w:rPr>
        <w:t xml:space="preserve">0 </w:t>
      </w:r>
      <w:r w:rsidR="00FB709D">
        <w:rPr>
          <w:rFonts w:ascii="Symbol" w:hAnsi="Symbol"/>
          <w:sz w:val="30"/>
        </w:rPr>
        <w:t></w:t>
      </w:r>
      <w:r w:rsidR="00FB709D">
        <w:rPr>
          <w:position w:val="-18"/>
          <w:sz w:val="30"/>
        </w:rPr>
        <w:t xml:space="preserve">60 </w:t>
      </w:r>
      <w:r w:rsidR="00FB709D">
        <w:rPr>
          <w:sz w:val="30"/>
        </w:rPr>
        <w:t>, кол/с,</w:t>
      </w:r>
    </w:p>
    <w:p w:rsidR="00FF6E9C" w:rsidRPr="00F30903" w:rsidRDefault="00FB709D">
      <w:pPr>
        <w:pStyle w:val="a3"/>
        <w:spacing w:before="106"/>
        <w:ind w:left="675" w:right="243"/>
        <w:jc w:val="left"/>
        <w:rPr>
          <w:lang w:val="ru-RU"/>
        </w:rPr>
      </w:pPr>
      <w:r w:rsidRPr="00F30903">
        <w:rPr>
          <w:lang w:val="ru-RU"/>
        </w:rPr>
        <w:t xml:space="preserve">где </w:t>
      </w:r>
      <w:r w:rsidRPr="00F30903">
        <w:rPr>
          <w:i/>
          <w:lang w:val="ru-RU"/>
        </w:rPr>
        <w:t xml:space="preserve">п </w:t>
      </w:r>
      <w:r w:rsidRPr="00F30903">
        <w:rPr>
          <w:lang w:val="ru-RU"/>
        </w:rPr>
        <w:t>– число оборотов в минуту, например, вала электродвигателя вибратора;</w:t>
      </w:r>
    </w:p>
    <w:p w:rsidR="00FF6E9C" w:rsidRDefault="00FB709D">
      <w:pPr>
        <w:pStyle w:val="a4"/>
        <w:numPr>
          <w:ilvl w:val="1"/>
          <w:numId w:val="31"/>
        </w:numPr>
        <w:tabs>
          <w:tab w:val="left" w:pos="1101"/>
          <w:tab w:val="left" w:pos="1102"/>
        </w:tabs>
        <w:rPr>
          <w:sz w:val="28"/>
        </w:rPr>
      </w:pPr>
      <w:r>
        <w:rPr>
          <w:sz w:val="28"/>
        </w:rPr>
        <w:t>наибольшая скоростьколебания</w:t>
      </w:r>
    </w:p>
    <w:p w:rsidR="00FF6E9C" w:rsidRDefault="00FB709D">
      <w:pPr>
        <w:spacing w:before="65"/>
        <w:ind w:left="625" w:right="97"/>
        <w:jc w:val="center"/>
        <w:rPr>
          <w:sz w:val="27"/>
        </w:rPr>
      </w:pPr>
      <w:r>
        <w:rPr>
          <w:rFonts w:ascii="Symbol" w:hAnsi="Symbol"/>
          <w:i/>
          <w:sz w:val="29"/>
        </w:rPr>
        <w:t></w:t>
      </w:r>
      <w:r>
        <w:rPr>
          <w:position w:val="-7"/>
          <w:sz w:val="17"/>
        </w:rPr>
        <w:t xml:space="preserve">0 </w:t>
      </w:r>
      <w:r>
        <w:rPr>
          <w:rFonts w:ascii="Symbol" w:hAnsi="Symbol"/>
          <w:sz w:val="27"/>
        </w:rPr>
        <w:t></w:t>
      </w:r>
      <w:r>
        <w:rPr>
          <w:sz w:val="27"/>
        </w:rPr>
        <w:t xml:space="preserve"> 2</w:t>
      </w:r>
      <w:r>
        <w:rPr>
          <w:rFonts w:ascii="Symbol" w:hAnsi="Symbol"/>
          <w:i/>
          <w:sz w:val="29"/>
        </w:rPr>
        <w:t></w:t>
      </w:r>
      <w:r>
        <w:rPr>
          <w:i/>
          <w:sz w:val="27"/>
        </w:rPr>
        <w:t>f</w:t>
      </w:r>
      <w:r>
        <w:rPr>
          <w:position w:val="-7"/>
          <w:sz w:val="17"/>
        </w:rPr>
        <w:t>0</w:t>
      </w:r>
      <w:r>
        <w:rPr>
          <w:i/>
          <w:sz w:val="27"/>
        </w:rPr>
        <w:t>a</w:t>
      </w:r>
      <w:r>
        <w:rPr>
          <w:sz w:val="27"/>
        </w:rPr>
        <w:t>, мм/с,</w:t>
      </w:r>
    </w:p>
    <w:p w:rsidR="00FF6E9C" w:rsidRPr="00F30903" w:rsidRDefault="00FB709D">
      <w:pPr>
        <w:pStyle w:val="a3"/>
        <w:spacing w:before="141"/>
        <w:ind w:left="675"/>
        <w:jc w:val="left"/>
        <w:rPr>
          <w:lang w:val="ru-RU"/>
        </w:rPr>
      </w:pPr>
      <w:r w:rsidRPr="00F30903">
        <w:rPr>
          <w:lang w:val="ru-RU"/>
        </w:rPr>
        <w:t xml:space="preserve">где </w:t>
      </w:r>
      <w:r w:rsidRPr="00F30903">
        <w:rPr>
          <w:i/>
          <w:lang w:val="ru-RU"/>
        </w:rPr>
        <w:t xml:space="preserve">а </w:t>
      </w:r>
      <w:r w:rsidRPr="00F30903">
        <w:rPr>
          <w:lang w:val="ru-RU"/>
        </w:rPr>
        <w:t>– амплитуда колебаний, мм;</w:t>
      </w:r>
    </w:p>
    <w:p w:rsidR="00FF6E9C" w:rsidRDefault="00FB709D">
      <w:pPr>
        <w:pStyle w:val="a4"/>
        <w:numPr>
          <w:ilvl w:val="1"/>
          <w:numId w:val="31"/>
        </w:numPr>
        <w:tabs>
          <w:tab w:val="left" w:pos="1101"/>
          <w:tab w:val="left" w:pos="1102"/>
        </w:tabs>
        <w:spacing w:line="335" w:lineRule="exact"/>
        <w:rPr>
          <w:sz w:val="28"/>
        </w:rPr>
      </w:pPr>
      <w:r>
        <w:rPr>
          <w:sz w:val="28"/>
        </w:rPr>
        <w:t>наибольшее ускорениеколебания</w:t>
      </w:r>
    </w:p>
    <w:p w:rsidR="00FF6E9C" w:rsidRDefault="00FB709D">
      <w:pPr>
        <w:spacing w:line="400" w:lineRule="exact"/>
        <w:ind w:left="651" w:right="97"/>
        <w:jc w:val="center"/>
        <w:rPr>
          <w:sz w:val="27"/>
        </w:rPr>
      </w:pPr>
      <w:r>
        <w:rPr>
          <w:rFonts w:ascii="Symbol" w:hAnsi="Symbol"/>
          <w:i/>
          <w:sz w:val="29"/>
        </w:rPr>
        <w:t></w:t>
      </w:r>
      <w:r>
        <w:rPr>
          <w:rFonts w:ascii="Symbol" w:hAnsi="Symbol"/>
          <w:sz w:val="27"/>
        </w:rPr>
        <w:t></w:t>
      </w:r>
      <w:r>
        <w:rPr>
          <w:sz w:val="27"/>
        </w:rPr>
        <w:t xml:space="preserve"> (2</w:t>
      </w:r>
      <w:r>
        <w:rPr>
          <w:rFonts w:ascii="Symbol" w:hAnsi="Symbol"/>
          <w:i/>
          <w:sz w:val="29"/>
        </w:rPr>
        <w:t></w:t>
      </w:r>
      <w:r>
        <w:rPr>
          <w:i/>
          <w:sz w:val="27"/>
        </w:rPr>
        <w:t>f</w:t>
      </w:r>
      <w:r>
        <w:rPr>
          <w:position w:val="-7"/>
          <w:sz w:val="17"/>
        </w:rPr>
        <w:t xml:space="preserve">0 </w:t>
      </w:r>
      <w:r>
        <w:rPr>
          <w:sz w:val="27"/>
        </w:rPr>
        <w:t>)</w:t>
      </w:r>
      <w:r>
        <w:rPr>
          <w:position w:val="11"/>
          <w:sz w:val="17"/>
        </w:rPr>
        <w:t xml:space="preserve">2 </w:t>
      </w:r>
      <w:r>
        <w:rPr>
          <w:i/>
          <w:sz w:val="27"/>
        </w:rPr>
        <w:t>a</w:t>
      </w:r>
      <w:r>
        <w:rPr>
          <w:sz w:val="27"/>
        </w:rPr>
        <w:t>, мм/с</w:t>
      </w:r>
      <w:r>
        <w:rPr>
          <w:position w:val="11"/>
          <w:sz w:val="17"/>
        </w:rPr>
        <w:t>2</w:t>
      </w:r>
      <w:r>
        <w:rPr>
          <w:sz w:val="27"/>
        </w:rPr>
        <w:t>.</w:t>
      </w:r>
    </w:p>
    <w:p w:rsidR="00FF6E9C" w:rsidRPr="00F30903" w:rsidRDefault="00FB709D">
      <w:pPr>
        <w:pStyle w:val="a3"/>
        <w:spacing w:before="45" w:line="218" w:lineRule="auto"/>
        <w:ind w:left="145" w:right="103" w:firstLine="326"/>
        <w:rPr>
          <w:lang w:val="ru-RU"/>
        </w:rPr>
      </w:pPr>
      <w:r w:rsidRPr="00F30903">
        <w:rPr>
          <w:lang w:val="ru-RU"/>
        </w:rPr>
        <w:t xml:space="preserve">По </w:t>
      </w:r>
      <w:r w:rsidRPr="00F30903">
        <w:rPr>
          <w:spacing w:val="-3"/>
          <w:lang w:val="ru-RU"/>
        </w:rPr>
        <w:t xml:space="preserve">указанным нормам </w:t>
      </w:r>
      <w:r w:rsidRPr="00F30903">
        <w:rPr>
          <w:lang w:val="ru-RU"/>
        </w:rPr>
        <w:t xml:space="preserve">для </w:t>
      </w:r>
      <w:r w:rsidRPr="00F30903">
        <w:rPr>
          <w:spacing w:val="-3"/>
          <w:lang w:val="ru-RU"/>
        </w:rPr>
        <w:t xml:space="preserve">электрического инструмента </w:t>
      </w:r>
      <w:r w:rsidRPr="00F30903">
        <w:rPr>
          <w:lang w:val="ru-RU"/>
        </w:rPr>
        <w:t xml:space="preserve">при </w:t>
      </w:r>
      <w:r>
        <w:rPr>
          <w:i/>
        </w:rPr>
        <w:t>f</w:t>
      </w:r>
      <w:r w:rsidRPr="00F30903">
        <w:rPr>
          <w:i/>
          <w:position w:val="-3"/>
          <w:sz w:val="18"/>
          <w:lang w:val="ru-RU"/>
        </w:rPr>
        <w:t xml:space="preserve">0 </w:t>
      </w:r>
      <w:r w:rsidRPr="00F30903">
        <w:rPr>
          <w:lang w:val="ru-RU"/>
        </w:rPr>
        <w:t xml:space="preserve">= 50 </w:t>
      </w:r>
      <w:r w:rsidRPr="00F30903">
        <w:rPr>
          <w:spacing w:val="-3"/>
          <w:lang w:val="ru-RU"/>
        </w:rPr>
        <w:t xml:space="preserve">Гц </w:t>
      </w:r>
      <w:r w:rsidRPr="00F30903">
        <w:rPr>
          <w:lang w:val="ru-RU"/>
        </w:rPr>
        <w:t xml:space="preserve">допустимыми  являются  величины  </w:t>
      </w:r>
      <w:r w:rsidRPr="00F30903">
        <w:rPr>
          <w:i/>
          <w:lang w:val="ru-RU"/>
        </w:rPr>
        <w:t xml:space="preserve">а  </w:t>
      </w:r>
      <w:r w:rsidRPr="00F30903">
        <w:rPr>
          <w:lang w:val="ru-RU"/>
        </w:rPr>
        <w:t xml:space="preserve">=  0,007  мм;  </w:t>
      </w:r>
      <w:r>
        <w:rPr>
          <w:i/>
        </w:rPr>
        <w:t>v</w:t>
      </w:r>
      <w:r w:rsidRPr="00F30903">
        <w:rPr>
          <w:position w:val="-3"/>
          <w:sz w:val="18"/>
          <w:lang w:val="ru-RU"/>
        </w:rPr>
        <w:t xml:space="preserve">0  </w:t>
      </w:r>
      <w:r w:rsidRPr="00F30903">
        <w:rPr>
          <w:lang w:val="ru-RU"/>
        </w:rPr>
        <w:t xml:space="preserve">=  2,2  мм/с   и   </w:t>
      </w:r>
      <w:r>
        <w:rPr>
          <w:i/>
        </w:rPr>
        <w:t>ω</w:t>
      </w:r>
      <w:r w:rsidRPr="00F30903">
        <w:rPr>
          <w:position w:val="-3"/>
          <w:sz w:val="18"/>
          <w:lang w:val="ru-RU"/>
        </w:rPr>
        <w:t xml:space="preserve">о </w:t>
      </w:r>
      <w:r w:rsidRPr="00F30903">
        <w:rPr>
          <w:lang w:val="ru-RU"/>
        </w:rPr>
        <w:t>= 690 мм/с</w:t>
      </w:r>
      <w:r w:rsidRPr="00F30903">
        <w:rPr>
          <w:position w:val="13"/>
          <w:sz w:val="18"/>
          <w:lang w:val="ru-RU"/>
        </w:rPr>
        <w:t>2</w:t>
      </w:r>
      <w:r w:rsidRPr="00F30903">
        <w:rPr>
          <w:lang w:val="ru-RU"/>
        </w:rPr>
        <w:t xml:space="preserve">. Для пневматического инструмента при </w:t>
      </w:r>
      <w:r w:rsidRPr="00F30903">
        <w:rPr>
          <w:i/>
          <w:lang w:val="ru-RU"/>
        </w:rPr>
        <w:t xml:space="preserve">п = </w:t>
      </w:r>
      <w:r w:rsidRPr="00F30903">
        <w:rPr>
          <w:lang w:val="ru-RU"/>
        </w:rPr>
        <w:t xml:space="preserve">5000 об/мин допускается </w:t>
      </w:r>
      <w:r>
        <w:rPr>
          <w:i/>
        </w:rPr>
        <w:t>f</w:t>
      </w:r>
      <w:r w:rsidRPr="00F30903">
        <w:rPr>
          <w:position w:val="-3"/>
          <w:sz w:val="18"/>
          <w:lang w:val="ru-RU"/>
        </w:rPr>
        <w:t xml:space="preserve">0 </w:t>
      </w:r>
      <w:r w:rsidRPr="00F30903">
        <w:rPr>
          <w:lang w:val="ru-RU"/>
        </w:rPr>
        <w:t xml:space="preserve">= 80 Гц и </w:t>
      </w:r>
      <w:r w:rsidRPr="00F30903">
        <w:rPr>
          <w:i/>
          <w:lang w:val="ru-RU"/>
        </w:rPr>
        <w:t xml:space="preserve">а = </w:t>
      </w:r>
      <w:r w:rsidRPr="00F30903">
        <w:rPr>
          <w:lang w:val="ru-RU"/>
        </w:rPr>
        <w:t>0,02мм.</w:t>
      </w:r>
    </w:p>
    <w:p w:rsidR="00FF6E9C" w:rsidRPr="00F30903" w:rsidRDefault="00FF6E9C">
      <w:pPr>
        <w:spacing w:line="218" w:lineRule="auto"/>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426"/>
        <w:rPr>
          <w:lang w:val="ru-RU"/>
        </w:rPr>
      </w:pPr>
      <w:r w:rsidRPr="00F30903">
        <w:rPr>
          <w:lang w:val="ru-RU"/>
        </w:rPr>
        <w:lastRenderedPageBreak/>
        <w:t>Для защиты рабочих от вредных вибраций, когда величина послед- них превышает допустимые значения, применяют виброизоляцию. Виб- роизоляция может быть активная и пассивная.</w:t>
      </w:r>
    </w:p>
    <w:p w:rsidR="00FF6E9C" w:rsidRPr="00F30903" w:rsidRDefault="00FB709D">
      <w:pPr>
        <w:pStyle w:val="a3"/>
        <w:ind w:right="102" w:firstLine="426"/>
        <w:rPr>
          <w:lang w:val="ru-RU"/>
        </w:rPr>
      </w:pPr>
      <w:r w:rsidRPr="00F30903">
        <w:rPr>
          <w:lang w:val="ru-RU"/>
        </w:rPr>
        <w:t>Активная виброизоляция уменьшает колебание фундамента, на ко- тором установлен механизм, создающий колебания или сотрясения.</w:t>
      </w:r>
    </w:p>
    <w:p w:rsidR="00FF6E9C" w:rsidRPr="00F30903" w:rsidRDefault="00FB709D">
      <w:pPr>
        <w:pStyle w:val="a3"/>
        <w:ind w:right="102" w:firstLine="426"/>
        <w:rPr>
          <w:lang w:val="ru-RU"/>
        </w:rPr>
      </w:pPr>
      <w:r w:rsidRPr="00F30903">
        <w:rPr>
          <w:lang w:val="ru-RU"/>
        </w:rPr>
        <w:t>Пассивная  виброизоляция   не   снижает   колебаний   фундамента,  а только защищает рабочего от их воздействия. Этот вид защиты часто применяется в дозировочных отделениях, на бетоноукладчиках и фор- мующих агрегатах. Рабочий, управляющий этими механизмами, вы- нужден находиться на вибрирующей установке. Чтобы погасить вред- ные вибрации, вызываемые оборудованием, под ноги рабочего устанавливают виброизоляционную площадку. Колебания от оборудо- вания снижаются до допустимых благодаря упругимопорам.</w:t>
      </w:r>
    </w:p>
    <w:p w:rsidR="00FF6E9C" w:rsidRPr="00F30903" w:rsidRDefault="00FB709D">
      <w:pPr>
        <w:pStyle w:val="a3"/>
        <w:ind w:right="105" w:firstLine="426"/>
        <w:rPr>
          <w:lang w:val="ru-RU"/>
        </w:rPr>
      </w:pPr>
      <w:r w:rsidRPr="00F30903">
        <w:rPr>
          <w:lang w:val="ru-RU"/>
        </w:rPr>
        <w:t>Кроме указанных мер, рабочие, обслуживающие вибрационные ме- ханизмы, надевают противовибрационные ботинки и рукавицы, в ко- торых изолирующим материалом служит мягкая и крупнопористая ре- зина.</w:t>
      </w:r>
    </w:p>
    <w:p w:rsidR="00FF6E9C" w:rsidRPr="00F30903" w:rsidRDefault="00FB709D">
      <w:pPr>
        <w:pStyle w:val="a3"/>
        <w:ind w:right="102" w:firstLine="426"/>
        <w:rPr>
          <w:lang w:val="ru-RU"/>
        </w:rPr>
      </w:pPr>
      <w:r w:rsidRPr="00F30903">
        <w:rPr>
          <w:lang w:val="ru-RU"/>
        </w:rPr>
        <w:t>При работе дробилок, бетономешалок, виброустановок, двигателей, вентиляторов и другого оборудования возникает сильный шум. Сниже- ние шума работающих машин достигается применением безударных движений, заменой возвратно-поступательного движения вращатель- ным, точным уравновешиванием вращающихся частей, устранением су- хого трения, гашением возбужденных колебаний, применением деталей из пластических масс, а также прокладок из резины и дерева, использо- ванием деталей, изготовленных средствами порошковой металлургии, установлением минимальных допусков и своевременным ремонтом оборудования. Если по технологическим условиям строительного про- изводства и конструктивным соображениям применить перечисленные рекомендации не представляется возможным, то следует принять меры к ограничению шума. В этом случае устанавливают изолирующие ко- жухи, глушители шума, вязкие жидкости для соударяющихся частей механизмов, размещают оборудование и обслуживающий персонал в изолированныепомещения.</w:t>
      </w:r>
    </w:p>
    <w:p w:rsidR="00FF6E9C" w:rsidRPr="00F30903" w:rsidRDefault="00FB709D">
      <w:pPr>
        <w:pStyle w:val="a3"/>
        <w:ind w:right="104" w:firstLine="426"/>
        <w:rPr>
          <w:lang w:val="ru-RU"/>
        </w:rPr>
      </w:pPr>
      <w:r w:rsidRPr="00F30903">
        <w:rPr>
          <w:lang w:val="ru-RU"/>
        </w:rPr>
        <w:t>У двигателей внутреннего сгорания с целью уменьшения шума устанавливают глушители.</w:t>
      </w:r>
    </w:p>
    <w:p w:rsidR="00FF6E9C" w:rsidRPr="00F30903" w:rsidRDefault="00FB709D">
      <w:pPr>
        <w:pStyle w:val="a3"/>
        <w:ind w:right="102" w:firstLine="426"/>
        <w:rPr>
          <w:lang w:val="ru-RU"/>
        </w:rPr>
      </w:pPr>
      <w:r w:rsidRPr="00F30903">
        <w:rPr>
          <w:lang w:val="ru-RU"/>
        </w:rPr>
        <w:t>При дроблении, грохочении, сортировании и транспортировании строительных материалов образуется производственная пыль.</w:t>
      </w:r>
    </w:p>
    <w:p w:rsidR="00FF6E9C" w:rsidRPr="00F30903" w:rsidRDefault="00FB709D">
      <w:pPr>
        <w:pStyle w:val="a3"/>
        <w:ind w:right="102" w:firstLine="426"/>
        <w:rPr>
          <w:lang w:val="ru-RU"/>
        </w:rPr>
      </w:pPr>
      <w:r w:rsidRPr="00F30903">
        <w:rPr>
          <w:lang w:val="ru-RU"/>
        </w:rPr>
        <w:t>Госсанинспекцией установлены предельно допустимые концентра- ции вредных примесей в воздухе рабочей зоны производственных по- мещений.</w:t>
      </w:r>
    </w:p>
    <w:p w:rsidR="00FF6E9C" w:rsidRPr="00F30903" w:rsidRDefault="00FF6E9C">
      <w:pPr>
        <w:rPr>
          <w:lang w:val="ru-RU"/>
        </w:rPr>
        <w:sectPr w:rsidR="00FF6E9C" w:rsidRPr="00F30903">
          <w:footerReference w:type="default" r:id="rId97"/>
          <w:pgSz w:w="11910" w:h="16840"/>
          <w:pgMar w:top="1540" w:right="1480" w:bottom="1820" w:left="1480" w:header="0" w:footer="1633" w:gutter="0"/>
          <w:cols w:space="720"/>
        </w:sectPr>
      </w:pPr>
    </w:p>
    <w:p w:rsidR="00FF6E9C" w:rsidRDefault="004816A0">
      <w:pPr>
        <w:pStyle w:val="a3"/>
        <w:ind w:left="104"/>
        <w:jc w:val="left"/>
        <w:rPr>
          <w:sz w:val="20"/>
        </w:rPr>
      </w:pPr>
      <w:r>
        <w:rPr>
          <w:noProof/>
          <w:sz w:val="20"/>
          <w:lang w:val="ru-RU" w:eastAsia="ru-RU"/>
        </w:rPr>
      </w:r>
      <w:r w:rsidRPr="004816A0">
        <w:rPr>
          <w:noProof/>
          <w:sz w:val="20"/>
          <w:lang w:val="ru-RU" w:eastAsia="ru-RU"/>
        </w:rPr>
        <w:pict>
          <v:group id="Group 26" o:spid="_x0000_s1133" style="width:436.05pt;height:221.25pt;mso-position-horizontal-relative:char;mso-position-vertical-relative:line" coordsize="8721,44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">
            <v:shape id="Picture 29" o:spid="_x0000_s1134" type="#_x0000_t75" style="position:absolute;width:8720;height:442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qfpjEAAAA2wAAAA8AAABkcnMvZG93bnJldi54bWxEj81qwzAQhO+BvoPYQG+xnB5Mca2EUCix&#10;T8VuID0u1vqHWCvHUm337atCocdhZr5hsuNqBjHT5HrLCvZRDIK4trrnVsHl4233DMJ5ZI2DZVLw&#10;TQ6Oh4dNhqm2C5c0V74VAcIuRQWd92Mqpas7MugiOxIHr7GTQR/k1Eo94RLgZpBPcZxIgz2HhQ5H&#10;eu2ovlVfRsH7ktjqnpfn8+c1HovmUuT3vlDqcbueXkB4Wv1/+K+dawVJAr9fwg+Qh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sqfpjEAAAA2wAAAA8AAAAAAAAAAAAAAAAA&#10;nwIAAGRycy9kb3ducmV2LnhtbFBLBQYAAAAABAAEAPcAAACQAwAAAAA=&#10;">
              <v:imagedata r:id="rId98" o:title=""/>
            </v:shape>
            <v:shape id="Text Box 28" o:spid="_x0000_s1135" type="#_x0000_t202" style="position:absolute;left:1256;top:3564;width:515;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ndzMAA&#10;AADbAAAADwAAAGRycy9kb3ducmV2LnhtbERPTYvCMBC9C/6HMMLeNNVD0WoUEQVhYdnaPexxbMY2&#10;2ExqE7X77zcHwePjfa82vW3EgzpvHCuYThIQxKXThisFP8VhPAfhA7LGxjEp+CMPm/VwsMJMuyfn&#10;9DiFSsQQ9hkqqENoMyl9WZNFP3EtceQurrMYIuwqqTt8xnDbyFmSpNKi4dhQY0u7msrr6W4VbH85&#10;35vb1/k7v+SmKBYJf6ZXpT5G/XYJIlAf3uKX+6gVpHFs/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0ndzMAAAADbAAAADwAAAAAAAAAAAAAAAACYAgAAZHJzL2Rvd25y&#10;ZXYueG1sUEsFBgAAAAAEAAQA9QAAAIUDAAAAAA==&#10;" filled="f" stroked="f">
              <v:textbox inset="0,0,0,0">
                <w:txbxContent>
                  <w:p w:rsidR="00E95953" w:rsidRDefault="00E95953">
                    <w:pPr>
                      <w:spacing w:line="240" w:lineRule="exact"/>
                      <w:rPr>
                        <w:sz w:val="24"/>
                      </w:rPr>
                    </w:pPr>
                    <w:r>
                      <w:rPr>
                        <w:sz w:val="24"/>
                        <w:shd w:val="clear" w:color="auto" w:fill="FFFFFF"/>
                      </w:rPr>
                      <w:t xml:space="preserve"> а) </w:t>
                    </w:r>
                  </w:p>
                </w:txbxContent>
              </v:textbox>
            </v:shape>
            <v:shape id="Text Box 27" o:spid="_x0000_s1136" type="#_x0000_t202" style="position:absolute;left:7099;top:4121;width:514;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HF8IA&#10;AADbAAAADwAAAGRycy9kb3ducmV2LnhtbERPz2vCMBS+C/sfwhO82VQPnXZGkTFhIIy13WHHt+bZ&#10;BpuXrslq998vh4HHj+/37jDZTow0eONYwSpJQRDXThtuFHxUp+UGhA/IGjvHpOCXPBz2D7Md5trd&#10;uKCxDI2IIexzVNCG0OdS+roliz5xPXHkLm6wGCIcGqkHvMVw28l1mmbSouHY0GJPzy3V1/LHKjh+&#10;cvFivt++3otLYapqm/I5uyq1mE/HJxCBpnAX/7tftYLHuD5+iT9A7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kcXwgAAANsAAAAPAAAAAAAAAAAAAAAAAJgCAABkcnMvZG93&#10;bnJldi54bWxQSwUGAAAAAAQABAD1AAAAhwMAAAAA&#10;" filled="f" stroked="f">
              <v:textbox inset="0,0,0,0">
                <w:txbxContent>
                  <w:p w:rsidR="00E95953" w:rsidRDefault="00E95953">
                    <w:pPr>
                      <w:spacing w:line="240" w:lineRule="exact"/>
                      <w:rPr>
                        <w:sz w:val="24"/>
                      </w:rPr>
                    </w:pPr>
                    <w:r>
                      <w:rPr>
                        <w:sz w:val="24"/>
                        <w:shd w:val="clear" w:color="auto" w:fill="FFFFFF"/>
                      </w:rPr>
                      <w:t xml:space="preserve"> б) </w:t>
                    </w:r>
                  </w:p>
                </w:txbxContent>
              </v:textbox>
            </v:shape>
            <w10:wrap type="none"/>
            <w10:anchorlock/>
          </v:group>
        </w:pict>
      </w:r>
    </w:p>
    <w:p w:rsidR="00FF6E9C" w:rsidRPr="00F30903" w:rsidRDefault="00FB709D">
      <w:pPr>
        <w:spacing w:before="77" w:line="299" w:lineRule="exact"/>
        <w:ind w:left="99" w:right="97"/>
        <w:jc w:val="center"/>
        <w:rPr>
          <w:i/>
          <w:sz w:val="26"/>
          <w:lang w:val="ru-RU"/>
        </w:rPr>
      </w:pPr>
      <w:r w:rsidRPr="00F30903">
        <w:rPr>
          <w:i/>
          <w:w w:val="90"/>
          <w:sz w:val="26"/>
          <w:lang w:val="ru-RU"/>
        </w:rPr>
        <w:t>Рис. 21.1. Устройства для защиты от пыли:</w:t>
      </w:r>
    </w:p>
    <w:p w:rsidR="00FF6E9C" w:rsidRPr="00F30903" w:rsidRDefault="00FB709D">
      <w:pPr>
        <w:ind w:left="677" w:right="672"/>
        <w:jc w:val="center"/>
        <w:rPr>
          <w:i/>
          <w:sz w:val="24"/>
          <w:lang w:val="ru-RU"/>
        </w:rPr>
      </w:pPr>
      <w:r w:rsidRPr="00F30903">
        <w:rPr>
          <w:i/>
          <w:w w:val="90"/>
          <w:sz w:val="24"/>
          <w:lang w:val="ru-RU"/>
        </w:rPr>
        <w:t>а – схема гидрообеспыливания при пересыпке заполнителей из бункера в дозатор; б – схема герметизации рабочей зоны дробилки</w:t>
      </w:r>
    </w:p>
    <w:p w:rsidR="00FF6E9C" w:rsidRPr="00F30903" w:rsidRDefault="00FF6E9C">
      <w:pPr>
        <w:pStyle w:val="a3"/>
        <w:ind w:left="0"/>
        <w:jc w:val="left"/>
        <w:rPr>
          <w:i/>
          <w:lang w:val="ru-RU"/>
        </w:rPr>
      </w:pPr>
    </w:p>
    <w:p w:rsidR="00FF6E9C" w:rsidRPr="00F30903" w:rsidRDefault="00FB709D">
      <w:pPr>
        <w:pStyle w:val="a3"/>
        <w:ind w:firstLine="567"/>
        <w:jc w:val="left"/>
        <w:rPr>
          <w:lang w:val="ru-RU"/>
        </w:rPr>
      </w:pPr>
      <w:r w:rsidRPr="00F30903">
        <w:rPr>
          <w:lang w:val="ru-RU"/>
        </w:rPr>
        <w:t>Для обеспечения нормальных условий работы применяются сле- дующие инженерные решения:</w:t>
      </w:r>
    </w:p>
    <w:p w:rsidR="00FF6E9C" w:rsidRPr="00F30903" w:rsidRDefault="00FB709D">
      <w:pPr>
        <w:pStyle w:val="a4"/>
        <w:numPr>
          <w:ilvl w:val="0"/>
          <w:numId w:val="29"/>
        </w:numPr>
        <w:tabs>
          <w:tab w:val="left" w:pos="676"/>
        </w:tabs>
        <w:ind w:right="103"/>
        <w:jc w:val="both"/>
        <w:rPr>
          <w:sz w:val="28"/>
          <w:lang w:val="ru-RU"/>
        </w:rPr>
      </w:pPr>
      <w:r w:rsidRPr="00F30903">
        <w:rPr>
          <w:sz w:val="28"/>
          <w:lang w:val="ru-RU"/>
        </w:rPr>
        <w:t>Ликвидация пыли в рабочей зоне машины. Наибольшее распро- странение имеет гидрообеспыливание: В этом случае возникающая пыль увлажняется водой (рис.21.1).</w:t>
      </w:r>
    </w:p>
    <w:p w:rsidR="00FF6E9C" w:rsidRPr="00F30903" w:rsidRDefault="00FB709D">
      <w:pPr>
        <w:pStyle w:val="a4"/>
        <w:numPr>
          <w:ilvl w:val="0"/>
          <w:numId w:val="29"/>
        </w:numPr>
        <w:tabs>
          <w:tab w:val="left" w:pos="676"/>
        </w:tabs>
        <w:ind w:right="98"/>
        <w:jc w:val="both"/>
        <w:rPr>
          <w:sz w:val="28"/>
          <w:lang w:val="ru-RU"/>
        </w:rPr>
      </w:pPr>
      <w:r w:rsidRPr="00F30903">
        <w:rPr>
          <w:spacing w:val="-5"/>
          <w:sz w:val="28"/>
          <w:lang w:val="ru-RU"/>
        </w:rPr>
        <w:t xml:space="preserve">Герметизация рабочей </w:t>
      </w:r>
      <w:r w:rsidRPr="00F30903">
        <w:rPr>
          <w:spacing w:val="-3"/>
          <w:sz w:val="28"/>
          <w:lang w:val="ru-RU"/>
        </w:rPr>
        <w:t xml:space="preserve">зоны </w:t>
      </w:r>
      <w:r w:rsidRPr="00F30903">
        <w:rPr>
          <w:spacing w:val="-5"/>
          <w:sz w:val="28"/>
          <w:lang w:val="ru-RU"/>
        </w:rPr>
        <w:t xml:space="preserve">машины. </w:t>
      </w:r>
      <w:r w:rsidRPr="00F30903">
        <w:rPr>
          <w:spacing w:val="-4"/>
          <w:sz w:val="28"/>
          <w:lang w:val="ru-RU"/>
        </w:rPr>
        <w:t xml:space="preserve">Преследуется </w:t>
      </w:r>
      <w:r w:rsidRPr="00F30903">
        <w:rPr>
          <w:spacing w:val="-3"/>
          <w:sz w:val="28"/>
          <w:lang w:val="ru-RU"/>
        </w:rPr>
        <w:t xml:space="preserve">цель не </w:t>
      </w:r>
      <w:r w:rsidRPr="00F30903">
        <w:rPr>
          <w:spacing w:val="-4"/>
          <w:sz w:val="28"/>
          <w:lang w:val="ru-RU"/>
        </w:rPr>
        <w:t xml:space="preserve">дать воз- </w:t>
      </w:r>
      <w:r w:rsidRPr="00F30903">
        <w:rPr>
          <w:spacing w:val="-5"/>
          <w:sz w:val="28"/>
          <w:lang w:val="ru-RU"/>
        </w:rPr>
        <w:t xml:space="preserve">можности распространиться </w:t>
      </w:r>
      <w:r w:rsidRPr="00F30903">
        <w:rPr>
          <w:spacing w:val="-4"/>
          <w:sz w:val="28"/>
          <w:lang w:val="ru-RU"/>
        </w:rPr>
        <w:t xml:space="preserve">пыли, </w:t>
      </w:r>
      <w:r w:rsidRPr="00F30903">
        <w:rPr>
          <w:sz w:val="28"/>
          <w:lang w:val="ru-RU"/>
        </w:rPr>
        <w:t xml:space="preserve">а </w:t>
      </w:r>
      <w:r w:rsidRPr="00F30903">
        <w:rPr>
          <w:spacing w:val="-5"/>
          <w:sz w:val="28"/>
          <w:lang w:val="ru-RU"/>
        </w:rPr>
        <w:t xml:space="preserve">отвести </w:t>
      </w:r>
      <w:r w:rsidRPr="00F30903">
        <w:rPr>
          <w:sz w:val="28"/>
          <w:lang w:val="ru-RU"/>
        </w:rPr>
        <w:t xml:space="preserve">ее с </w:t>
      </w:r>
      <w:r w:rsidRPr="00F30903">
        <w:rPr>
          <w:spacing w:val="-4"/>
          <w:sz w:val="28"/>
          <w:lang w:val="ru-RU"/>
        </w:rPr>
        <w:t>помощью</w:t>
      </w:r>
      <w:r w:rsidRPr="00F30903">
        <w:rPr>
          <w:spacing w:val="-5"/>
          <w:sz w:val="28"/>
          <w:lang w:val="ru-RU"/>
        </w:rPr>
        <w:t>отсоса.</w:t>
      </w:r>
    </w:p>
    <w:p w:rsidR="00FF6E9C" w:rsidRPr="00F30903" w:rsidRDefault="00FB709D">
      <w:pPr>
        <w:pStyle w:val="a4"/>
        <w:numPr>
          <w:ilvl w:val="0"/>
          <w:numId w:val="29"/>
        </w:numPr>
        <w:tabs>
          <w:tab w:val="left" w:pos="676"/>
        </w:tabs>
        <w:ind w:right="103"/>
        <w:jc w:val="both"/>
        <w:rPr>
          <w:sz w:val="28"/>
          <w:lang w:val="ru-RU"/>
        </w:rPr>
      </w:pPr>
      <w:r w:rsidRPr="00F30903">
        <w:rPr>
          <w:sz w:val="28"/>
          <w:lang w:val="ru-RU"/>
        </w:rPr>
        <w:t>Местные аспирационные отсосы. В этом случае пыль отводится воздуховодом из мест наибольшего пылевого факела с помощью пылевоговентилятора.</w:t>
      </w:r>
    </w:p>
    <w:p w:rsidR="00FF6E9C" w:rsidRPr="00F30903" w:rsidRDefault="00FB709D">
      <w:pPr>
        <w:pStyle w:val="a4"/>
        <w:numPr>
          <w:ilvl w:val="0"/>
          <w:numId w:val="29"/>
        </w:numPr>
        <w:tabs>
          <w:tab w:val="left" w:pos="676"/>
        </w:tabs>
        <w:ind w:right="102"/>
        <w:jc w:val="both"/>
        <w:rPr>
          <w:sz w:val="28"/>
          <w:lang w:val="ru-RU"/>
        </w:rPr>
      </w:pPr>
      <w:r w:rsidRPr="00F30903">
        <w:rPr>
          <w:sz w:val="28"/>
          <w:lang w:val="ru-RU"/>
        </w:rPr>
        <w:t>Изоляция оборудования в отдельное помещение. Управление этим оборудованием производитсядистанционно.</w:t>
      </w:r>
    </w:p>
    <w:p w:rsidR="00FF6E9C" w:rsidRPr="00F30903" w:rsidRDefault="00FB709D">
      <w:pPr>
        <w:pStyle w:val="a4"/>
        <w:numPr>
          <w:ilvl w:val="0"/>
          <w:numId w:val="29"/>
        </w:numPr>
        <w:tabs>
          <w:tab w:val="left" w:pos="675"/>
          <w:tab w:val="left" w:pos="676"/>
        </w:tabs>
        <w:spacing w:line="322" w:lineRule="exact"/>
        <w:rPr>
          <w:sz w:val="28"/>
          <w:lang w:val="ru-RU"/>
        </w:rPr>
      </w:pPr>
      <w:r w:rsidRPr="00F30903">
        <w:rPr>
          <w:sz w:val="28"/>
          <w:lang w:val="ru-RU"/>
        </w:rPr>
        <w:t>Вентиляция всего помещения, где установленооборудование.</w:t>
      </w:r>
    </w:p>
    <w:p w:rsidR="00FF6E9C" w:rsidRPr="00F30903" w:rsidRDefault="00FF6E9C">
      <w:pPr>
        <w:pStyle w:val="a3"/>
        <w:spacing w:before="9"/>
        <w:ind w:left="0"/>
        <w:jc w:val="left"/>
        <w:rPr>
          <w:sz w:val="34"/>
          <w:lang w:val="ru-RU"/>
        </w:rPr>
      </w:pPr>
    </w:p>
    <w:p w:rsidR="00FF6E9C" w:rsidRDefault="00FB709D">
      <w:pPr>
        <w:pStyle w:val="3"/>
        <w:numPr>
          <w:ilvl w:val="1"/>
          <w:numId w:val="30"/>
        </w:numPr>
        <w:tabs>
          <w:tab w:val="left" w:pos="3430"/>
        </w:tabs>
        <w:ind w:left="3429" w:hanging="615"/>
        <w:jc w:val="left"/>
      </w:pPr>
      <w:bookmarkStart w:id="80" w:name="_TOC_250007"/>
      <w:bookmarkEnd w:id="80"/>
      <w:r>
        <w:t>Электробезопасность</w:t>
      </w:r>
    </w:p>
    <w:p w:rsidR="00FF6E9C" w:rsidRPr="00F30903" w:rsidRDefault="00FB709D">
      <w:pPr>
        <w:pStyle w:val="a3"/>
        <w:spacing w:before="200" w:line="322" w:lineRule="exact"/>
        <w:ind w:left="534"/>
        <w:jc w:val="left"/>
        <w:rPr>
          <w:lang w:val="ru-RU"/>
        </w:rPr>
      </w:pPr>
      <w:r w:rsidRPr="00F30903">
        <w:rPr>
          <w:lang w:val="ru-RU"/>
        </w:rPr>
        <w:t>Меры, предупреждающие поражение электрическим током:</w:t>
      </w:r>
    </w:p>
    <w:p w:rsidR="00FF6E9C" w:rsidRPr="00F30903" w:rsidRDefault="00FB709D">
      <w:pPr>
        <w:pStyle w:val="a4"/>
        <w:numPr>
          <w:ilvl w:val="0"/>
          <w:numId w:val="28"/>
        </w:numPr>
        <w:tabs>
          <w:tab w:val="left" w:pos="676"/>
        </w:tabs>
        <w:ind w:right="102"/>
        <w:jc w:val="both"/>
        <w:rPr>
          <w:sz w:val="28"/>
          <w:lang w:val="ru-RU"/>
        </w:rPr>
      </w:pPr>
      <w:r w:rsidRPr="00F30903">
        <w:rPr>
          <w:sz w:val="28"/>
          <w:lang w:val="ru-RU"/>
        </w:rPr>
        <w:t>применение электрического тока напряжением до 36 В, относи- тельно безопасного для организмачеловека;</w:t>
      </w:r>
    </w:p>
    <w:p w:rsidR="00FF6E9C" w:rsidRPr="00F30903" w:rsidRDefault="00FB709D">
      <w:pPr>
        <w:pStyle w:val="a4"/>
        <w:numPr>
          <w:ilvl w:val="0"/>
          <w:numId w:val="28"/>
        </w:numPr>
        <w:tabs>
          <w:tab w:val="left" w:pos="676"/>
        </w:tabs>
        <w:ind w:right="103"/>
        <w:jc w:val="both"/>
        <w:rPr>
          <w:sz w:val="28"/>
          <w:lang w:val="ru-RU"/>
        </w:rPr>
      </w:pPr>
      <w:r w:rsidRPr="00F30903">
        <w:rPr>
          <w:sz w:val="28"/>
          <w:lang w:val="ru-RU"/>
        </w:rPr>
        <w:t>изоляция токоведущих частей электрооборудования и электриче- скихпроводов;</w:t>
      </w:r>
    </w:p>
    <w:p w:rsidR="00FF6E9C" w:rsidRPr="00F30903" w:rsidRDefault="00FB709D">
      <w:pPr>
        <w:pStyle w:val="a4"/>
        <w:numPr>
          <w:ilvl w:val="0"/>
          <w:numId w:val="28"/>
        </w:numPr>
        <w:tabs>
          <w:tab w:val="left" w:pos="676"/>
        </w:tabs>
        <w:ind w:right="103"/>
        <w:jc w:val="both"/>
        <w:rPr>
          <w:sz w:val="28"/>
          <w:lang w:val="ru-RU"/>
        </w:rPr>
      </w:pPr>
      <w:r w:rsidRPr="00F30903">
        <w:rPr>
          <w:sz w:val="28"/>
          <w:lang w:val="ru-RU"/>
        </w:rPr>
        <w:t>ограждение и создание условий недоступности к электрооборудо- ванию и проводам, находящимся поднапряжением;</w:t>
      </w:r>
    </w:p>
    <w:p w:rsidR="00FF6E9C" w:rsidRPr="00F30903" w:rsidRDefault="00FF6E9C">
      <w:pPr>
        <w:jc w:val="both"/>
        <w:rPr>
          <w:sz w:val="28"/>
          <w:lang w:val="ru-RU"/>
        </w:rPr>
        <w:sectPr w:rsidR="00FF6E9C" w:rsidRPr="00F30903">
          <w:footerReference w:type="default" r:id="rId99"/>
          <w:pgSz w:w="11910" w:h="16840"/>
          <w:pgMar w:top="1560" w:right="1480" w:bottom="1820" w:left="1480" w:header="0" w:footer="1633" w:gutter="0"/>
          <w:pgNumType w:start="201"/>
          <w:cols w:space="720"/>
        </w:sectPr>
      </w:pPr>
    </w:p>
    <w:p w:rsidR="00FF6E9C" w:rsidRPr="00F30903" w:rsidRDefault="00FB709D">
      <w:pPr>
        <w:pStyle w:val="a4"/>
        <w:numPr>
          <w:ilvl w:val="0"/>
          <w:numId w:val="28"/>
        </w:numPr>
        <w:tabs>
          <w:tab w:val="left" w:pos="676"/>
        </w:tabs>
        <w:spacing w:before="47"/>
        <w:ind w:right="103"/>
        <w:jc w:val="both"/>
        <w:rPr>
          <w:sz w:val="28"/>
          <w:lang w:val="ru-RU"/>
        </w:rPr>
      </w:pPr>
      <w:r w:rsidRPr="00F30903">
        <w:rPr>
          <w:sz w:val="28"/>
          <w:lang w:val="ru-RU"/>
        </w:rPr>
        <w:lastRenderedPageBreak/>
        <w:t>защитная аппаратура (автоматические выключатели, реле отклю- чения), отключающая электрооборудование при коротких замыка- ниях и перегрузках вцепи;</w:t>
      </w:r>
    </w:p>
    <w:p w:rsidR="00FF6E9C" w:rsidRPr="00F30903" w:rsidRDefault="00FB709D">
      <w:pPr>
        <w:pStyle w:val="a4"/>
        <w:numPr>
          <w:ilvl w:val="0"/>
          <w:numId w:val="28"/>
        </w:numPr>
        <w:tabs>
          <w:tab w:val="left" w:pos="676"/>
        </w:tabs>
        <w:ind w:right="102"/>
        <w:jc w:val="both"/>
        <w:rPr>
          <w:sz w:val="28"/>
          <w:lang w:val="ru-RU"/>
        </w:rPr>
      </w:pPr>
      <w:r w:rsidRPr="00F30903">
        <w:rPr>
          <w:sz w:val="28"/>
          <w:lang w:val="ru-RU"/>
        </w:rPr>
        <w:t>заземление электрооборудования. Этот вид защиты является ос- новным. Он позволяет при порче изоляции и прикосновении чело- века к электрооборудованию или металлическим частям строи- тельных машин снизить напряжение до относительно безопасной величины или же автоматически отключить электрооборудование, оказавшееся поднапряжением.</w:t>
      </w:r>
    </w:p>
    <w:p w:rsidR="00FF6E9C" w:rsidRPr="00F30903" w:rsidRDefault="00FB709D">
      <w:pPr>
        <w:pStyle w:val="a3"/>
        <w:ind w:left="113" w:right="102" w:firstLine="562"/>
        <w:rPr>
          <w:lang w:val="ru-RU"/>
        </w:rPr>
      </w:pPr>
      <w:r w:rsidRPr="00F30903">
        <w:rPr>
          <w:lang w:val="ru-RU"/>
        </w:rPr>
        <w:t>Перечисленные меры защиты, за исключением заземления, выпол- няются при изготовлении строительных машин и не подвергаются из- менениям. Заземление же каждый раз устраивают вновь, как только строительная машина изменит свое местонахождение.</w:t>
      </w:r>
    </w:p>
    <w:p w:rsidR="00FF6E9C" w:rsidRPr="00F30903" w:rsidRDefault="00FF6E9C">
      <w:pPr>
        <w:pStyle w:val="a3"/>
        <w:spacing w:before="9"/>
        <w:ind w:left="0"/>
        <w:jc w:val="left"/>
        <w:rPr>
          <w:sz w:val="34"/>
          <w:lang w:val="ru-RU"/>
        </w:rPr>
      </w:pPr>
    </w:p>
    <w:p w:rsidR="00FF6E9C" w:rsidRDefault="00FB709D">
      <w:pPr>
        <w:pStyle w:val="3"/>
        <w:numPr>
          <w:ilvl w:val="1"/>
          <w:numId w:val="30"/>
        </w:numPr>
        <w:tabs>
          <w:tab w:val="left" w:pos="2881"/>
        </w:tabs>
        <w:ind w:left="2880" w:hanging="615"/>
        <w:jc w:val="left"/>
      </w:pPr>
      <w:bookmarkStart w:id="81" w:name="_TOC_250006"/>
      <w:r>
        <w:t>Общие сведения о</w:t>
      </w:r>
      <w:bookmarkEnd w:id="81"/>
      <w:r>
        <w:t>заземлении</w:t>
      </w:r>
    </w:p>
    <w:p w:rsidR="00FF6E9C" w:rsidRPr="00F30903" w:rsidRDefault="00FB709D">
      <w:pPr>
        <w:pStyle w:val="a3"/>
        <w:spacing w:before="199"/>
        <w:ind w:right="102" w:firstLine="567"/>
        <w:rPr>
          <w:lang w:val="ru-RU"/>
        </w:rPr>
      </w:pPr>
      <w:r w:rsidRPr="00F30903">
        <w:rPr>
          <w:lang w:val="ru-RU"/>
        </w:rPr>
        <w:t xml:space="preserve">Электрооборудование строительных машин, получающее электро- энергию от сети трехфазного тока с изолированной нейтралью, заземля- ется по схеме, изображенной на рис. 21.2, </w:t>
      </w:r>
      <w:r w:rsidRPr="00F30903">
        <w:rPr>
          <w:i/>
          <w:lang w:val="ru-RU"/>
        </w:rPr>
        <w:t>а</w:t>
      </w:r>
      <w:r w:rsidRPr="00F30903">
        <w:rPr>
          <w:lang w:val="ru-RU"/>
        </w:rPr>
        <w:t xml:space="preserve">. Электродвигатель </w:t>
      </w:r>
      <w:r w:rsidRPr="00F30903">
        <w:rPr>
          <w:i/>
          <w:lang w:val="ru-RU"/>
        </w:rPr>
        <w:t xml:space="preserve">1 </w:t>
      </w:r>
      <w:r w:rsidRPr="00F30903">
        <w:rPr>
          <w:lang w:val="ru-RU"/>
        </w:rPr>
        <w:t xml:space="preserve">с по- мощью заземляющего проводника </w:t>
      </w:r>
      <w:r w:rsidRPr="00F30903">
        <w:rPr>
          <w:i/>
          <w:lang w:val="ru-RU"/>
        </w:rPr>
        <w:t xml:space="preserve">2 </w:t>
      </w:r>
      <w:r w:rsidRPr="00F30903">
        <w:rPr>
          <w:lang w:val="ru-RU"/>
        </w:rPr>
        <w:t xml:space="preserve">соединяется с заземлителем </w:t>
      </w:r>
      <w:r w:rsidRPr="00F30903">
        <w:rPr>
          <w:i/>
          <w:lang w:val="ru-RU"/>
        </w:rPr>
        <w:t>3</w:t>
      </w:r>
      <w:r w:rsidRPr="00F30903">
        <w:rPr>
          <w:lang w:val="ru-RU"/>
        </w:rPr>
        <w:t>. Если в какой-либо фазе будет нарушена изоляция и корпус электродвигателя окажется под напряжением, электрический ток через проводник и за- землитель уйдет в землю.</w:t>
      </w:r>
    </w:p>
    <w:p w:rsidR="00FF6E9C" w:rsidRPr="00F30903" w:rsidRDefault="00FB709D">
      <w:pPr>
        <w:pStyle w:val="a3"/>
        <w:ind w:right="102" w:firstLine="567"/>
        <w:rPr>
          <w:lang w:val="ru-RU"/>
        </w:rPr>
      </w:pPr>
      <w:r w:rsidRPr="00F30903">
        <w:rPr>
          <w:lang w:val="ru-RU"/>
        </w:rPr>
        <w:t>Чтобы электрический ток попал через заземлитель, а не прошел че- рез человека при параллельном включении его в цепь электрического тока, сопротивление прохождению тока заземлителя должно быть в не- сколько раз меньше, чем сопротивление человеческого тела. Это дости- гается расчетом заземляющего устройства. Рассмотренный вариант за- земления называется защитным заземлением в установках с изолированной нейтралью. Заземляющее устройство называется мест- ным, когда оно устанавливается вблизи строительной машины, а также если использовано заземление трансформаторной подстанции или элек- трической станции.</w:t>
      </w:r>
    </w:p>
    <w:p w:rsidR="00FF6E9C" w:rsidRPr="00F30903" w:rsidRDefault="00FB709D">
      <w:pPr>
        <w:pStyle w:val="a3"/>
        <w:ind w:left="142" w:right="102" w:firstLine="567"/>
        <w:rPr>
          <w:lang w:val="ru-RU"/>
        </w:rPr>
      </w:pPr>
      <w:r w:rsidRPr="00F30903">
        <w:rPr>
          <w:lang w:val="ru-RU"/>
        </w:rPr>
        <w:t>Заземлению подлежат корпусы электрооборудования, пусковая ап- паратура, металлические части строительных машин, фермы и колонны, которые при нарушении изоляции могут оказаться под напряжением.</w:t>
      </w:r>
    </w:p>
    <w:p w:rsidR="00FF6E9C" w:rsidRPr="00F30903" w:rsidRDefault="00FB709D">
      <w:pPr>
        <w:pStyle w:val="a3"/>
        <w:ind w:left="136" w:right="102" w:firstLine="567"/>
        <w:rPr>
          <w:lang w:val="ru-RU"/>
        </w:rPr>
      </w:pPr>
      <w:r w:rsidRPr="00F30903">
        <w:rPr>
          <w:lang w:val="ru-RU"/>
        </w:rPr>
        <w:t xml:space="preserve">Если электропривод строительных машин питается от сети трех- фазного тока с глухо заземленной нейтралью, то заземляют по схеме, изображенной на рис. 21.2, </w:t>
      </w:r>
      <w:r w:rsidRPr="00F30903">
        <w:rPr>
          <w:i/>
          <w:lang w:val="ru-RU"/>
        </w:rPr>
        <w:t>б</w:t>
      </w:r>
      <w:r w:rsidRPr="00F30903">
        <w:rPr>
          <w:lang w:val="ru-RU"/>
        </w:rPr>
        <w:t xml:space="preserve">. В этом случае корпус электродвигателя </w:t>
      </w:r>
      <w:r w:rsidRPr="00F30903">
        <w:rPr>
          <w:i/>
          <w:lang w:val="ru-RU"/>
        </w:rPr>
        <w:t xml:space="preserve">1 </w:t>
      </w:r>
      <w:r w:rsidRPr="00F30903">
        <w:rPr>
          <w:lang w:val="ru-RU"/>
        </w:rPr>
        <w:t xml:space="preserve">соединяется с нулевым проводом </w:t>
      </w:r>
      <w:r w:rsidRPr="00F30903">
        <w:rPr>
          <w:i/>
          <w:lang w:val="ru-RU"/>
        </w:rPr>
        <w:t xml:space="preserve">2 </w:t>
      </w:r>
      <w:r w:rsidRPr="00F30903">
        <w:rPr>
          <w:lang w:val="ru-RU"/>
        </w:rPr>
        <w:t>электроснабжающей сети.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4816A0">
      <w:pPr>
        <w:pStyle w:val="a3"/>
        <w:ind w:left="834"/>
        <w:jc w:val="left"/>
        <w:rPr>
          <w:sz w:val="20"/>
        </w:rPr>
      </w:pPr>
      <w:r>
        <w:rPr>
          <w:noProof/>
          <w:sz w:val="20"/>
          <w:lang w:val="ru-RU" w:eastAsia="ru-RU"/>
        </w:rPr>
      </w:r>
      <w:r w:rsidRPr="004816A0">
        <w:rPr>
          <w:noProof/>
          <w:sz w:val="20"/>
          <w:lang w:val="ru-RU" w:eastAsia="ru-RU"/>
        </w:rPr>
        <w:pict>
          <v:group id="Group 19" o:spid="_x0000_s1137" style="width:364.8pt;height:226.1pt;mso-position-horizontal-relative:char;mso-position-vertical-relative:line" coordsize="7296,45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">
            <v:shape id="Picture 25" o:spid="_x0000_s1138" type="#_x0000_t75" style="position:absolute;width:7296;height:44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fJXrEAAAA2wAAAA8AAABkcnMvZG93bnJldi54bWxEj0FrwkAUhO9C/8PyCt50Y8ASUtdQSwv1&#10;aFKE3h7ZZxLMvk13tzH6691CocdhZr5hNsVkejGS851lBatlAoK4trrjRsFn9b7IQPiArLG3TAqu&#10;5KHYPsw2mGt74QONZWhEhLDPUUEbwpBL6euWDPqlHYijd7LOYIjSNVI7vES46WWaJE/SYMdxocWB&#10;Xluqz+WPUbCTt1vSZW/j91Dtj+ejP2VfblRq/ji9PIMINIX/8F/7QytYp/D7Jf4Aub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ffJXrEAAAA2wAAAA8AAAAAAAAAAAAAAAAA&#10;nwIAAGRycy9kb3ducmV2LnhtbFBLBQYAAAAABAAEAPcAAACQAwAAAAA=&#10;">
              <v:imagedata r:id="rId100" o:title=""/>
            </v:shape>
            <v:rect id="Rectangle 24" o:spid="_x0000_s1139" style="position:absolute;left:575;top:4149;width:628;height:3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kk5cUA&#10;AADbAAAADwAAAGRycy9kb3ducmV2LnhtbESPzWrDMBCE74W8g9hAbo3UxjGNEyWUgiHQ9pAf6HWx&#10;NraptXItxXbevioUchxm5htmsxttI3rqfO1Yw9NcgSAunKm51HA+5Y8vIHxANtg4Jg038rDbTh42&#10;mBk38IH6YyhFhLDPUEMVQptJ6YuKLPq5a4mjd3GdxRBlV0rT4RDhtpHPSqXSYs1xocKW3ioqvo9X&#10;qwHTxPx8XhYfp/driqtyVPnyS2k9m46vaxCBxnAP/7f3RsMygb8v8Qf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STlxQAAANsAAAAPAAAAAAAAAAAAAAAAAJgCAABkcnMv&#10;ZG93bnJldi54bWxQSwUGAAAAAAQABAD1AAAAigMAAAAA&#10;" stroked="f"/>
            <v:rect id="Rectangle 23" o:spid="_x0000_s1140" style="position:absolute;left:1830;top:4000;width:630;height:5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cfCcQA&#10;AADbAAAADwAAAGRycy9kb3ducmV2LnhtbESPQWvCQBSE7wX/w/IEb3XXaoJNXUMRBKHtoSr0+sg+&#10;k9Ds25jdmPTfu4VCj8PMfMNs8tE24kadrx1rWMwVCOLCmZpLDefT/nENwgdkg41j0vBDHvLt5GGD&#10;mXEDf9LtGEoRIewz1FCF0GZS+qIii37uWuLoXVxnMUTZldJ0OES4beSTUqm0WHNcqLClXUXF97G3&#10;GjBdmevHZfl+eutTfC5HtU++lNaz6fj6AiLQGP7Df+2D0ZCk8Psl/gC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nHwnEAAAA2wAAAA8AAAAAAAAAAAAAAAAAmAIAAGRycy9k&#10;b3ducmV2LnhtbFBLBQYAAAAABAAEAPUAAACJAwAAAAA=&#10;" stroked="f"/>
            <v:rect id="Rectangle 22" o:spid="_x0000_s1141" style="position:absolute;left:5424;top:3916;width:631;height:5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Qu4MEA&#10;AADbAAAADwAAAGRycy9kb3ducmV2LnhtbERPy2rCQBTdF/yH4RbcNTN9GDQ6SikIgu1CI7i9ZK5J&#10;MHMnZsYk/n1nUejycN6rzWgb0VPna8caXhMFgrhwpuZSwynfvsxB+IBssHFMGh7kYbOePK0wM27g&#10;A/XHUIoYwj5DDVUIbSalLyqy6BPXEkfu4jqLIcKulKbDIYbbRr4plUqLNceGClv6qqi4Hu9WA6Yf&#10;5vZzef/O9/cUF+WotrOz0nr6PH4uQQQaw7/4z70zGmZxbP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0LuDBAAAA2wAAAA8AAAAAAAAAAAAAAAAAmAIAAGRycy9kb3du&#10;cmV2LnhtbFBLBQYAAAAABAAEAPUAAACGAwAAAAA=&#10;" stroked="f"/>
            <v:shape id="Text Box 21" o:spid="_x0000_s1142" type="#_x0000_t202" style="position:absolute;left:1974;top:4102;width:187;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RysAA&#10;AADbAAAADwAAAGRycy9kb3ducmV2LnhtbERPTYvCMBC9C/6HMMLeNNVD0WoUEQVhYdnaPexxbMY2&#10;2ExqE7X77zcHwePjfa82vW3EgzpvHCuYThIQxKXThisFP8VhPAfhA7LGxjEp+CMPm/VwsMJMuyfn&#10;9DiFSsQQ9hkqqENoMyl9WZNFP3EtceQurrMYIuwqqTt8xnDbyFmSpNKi4dhQY0u7msrr6W4VbH85&#10;35vb1/k7v+SmKBYJf6ZXpT5G/XYJIlAf3uKX+6gVpHF9/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RysAAAADbAAAADwAAAAAAAAAAAAAAAACYAgAAZHJzL2Rvd25y&#10;ZXYueG1sUEsFBgAAAAAEAAQA9QAAAIUDAAAAAA==&#10;" filled="f" stroked="f">
              <v:textbox inset="0,0,0,0">
                <w:txbxContent>
                  <w:p w:rsidR="00E95953" w:rsidRDefault="00E95953">
                    <w:pPr>
                      <w:spacing w:line="240" w:lineRule="exact"/>
                      <w:ind w:right="-20"/>
                      <w:rPr>
                        <w:sz w:val="24"/>
                      </w:rPr>
                    </w:pPr>
                    <w:r>
                      <w:rPr>
                        <w:sz w:val="24"/>
                      </w:rPr>
                      <w:t>а)</w:t>
                    </w:r>
                  </w:p>
                </w:txbxContent>
              </v:textbox>
            </v:shape>
            <v:shape id="Text Box 20" o:spid="_x0000_s1143" type="#_x0000_t202" style="position:absolute;left:5568;top:4018;width:203;height: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HqJsMA&#10;AADbAAAADwAAAGRycy9kb3ducmV2LnhtbESPQWvCQBSE74L/YXmCN93oIdToKiIWCoI0pocen9ln&#10;sph9G7Orpv++Wyh4HGbmG2a16W0jHtR541jBbJqAIC6dNlwp+CreJ28gfEDW2DgmBT/kYbMeDlaY&#10;affknB6nUIkIYZ+hgjqENpPSlzVZ9FPXEkfv4jqLIcqukrrDZ4TbRs6TJJUWDceFGlva1VReT3er&#10;YPvN+d7cjufP/JKbolgkfEivSo1H/XYJIlAfXuH/9odWkM7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HqJsMAAADbAAAADwAAAAAAAAAAAAAAAACYAgAAZHJzL2Rv&#10;d25yZXYueG1sUEsFBgAAAAAEAAQA9QAAAIgDAAAAAA==&#10;" filled="f" stroked="f">
              <v:textbox inset="0,0,0,0">
                <w:txbxContent>
                  <w:p w:rsidR="00E95953" w:rsidRDefault="00E95953">
                    <w:pPr>
                      <w:spacing w:line="240" w:lineRule="exact"/>
                      <w:ind w:right="-20"/>
                      <w:rPr>
                        <w:sz w:val="24"/>
                      </w:rPr>
                    </w:pPr>
                    <w:r>
                      <w:rPr>
                        <w:sz w:val="24"/>
                      </w:rPr>
                      <w:t>б)</w:t>
                    </w:r>
                  </w:p>
                </w:txbxContent>
              </v:textbox>
            </v:shape>
            <w10:wrap type="none"/>
            <w10:anchorlock/>
          </v:group>
        </w:pict>
      </w:r>
    </w:p>
    <w:p w:rsidR="00FF6E9C" w:rsidRPr="00F30903" w:rsidRDefault="00FB709D">
      <w:pPr>
        <w:spacing w:line="273" w:lineRule="exact"/>
        <w:ind w:left="6" w:right="4"/>
        <w:jc w:val="center"/>
        <w:rPr>
          <w:i/>
          <w:sz w:val="26"/>
          <w:lang w:val="ru-RU"/>
        </w:rPr>
      </w:pPr>
      <w:r w:rsidRPr="00F30903">
        <w:rPr>
          <w:i/>
          <w:w w:val="90"/>
          <w:sz w:val="26"/>
          <w:lang w:val="ru-RU"/>
        </w:rPr>
        <w:t>Рис. 21.2. Схемы заземления электрооборудования в сети трехфазного тока:</w:t>
      </w:r>
    </w:p>
    <w:p w:rsidR="00FF6E9C" w:rsidRPr="00F30903" w:rsidRDefault="00FB709D">
      <w:pPr>
        <w:ind w:left="99" w:right="97"/>
        <w:jc w:val="center"/>
        <w:rPr>
          <w:i/>
          <w:sz w:val="24"/>
          <w:lang w:val="ru-RU"/>
        </w:rPr>
      </w:pPr>
      <w:r w:rsidRPr="00F30903">
        <w:rPr>
          <w:i/>
          <w:w w:val="90"/>
          <w:sz w:val="24"/>
          <w:lang w:val="ru-RU"/>
        </w:rPr>
        <w:t>а – с изолированной нейтралью; б – с глухозаземленной нейтралью</w:t>
      </w:r>
    </w:p>
    <w:p w:rsidR="00FF6E9C" w:rsidRPr="00F30903" w:rsidRDefault="00FF6E9C">
      <w:pPr>
        <w:pStyle w:val="a3"/>
        <w:ind w:left="0"/>
        <w:jc w:val="left"/>
        <w:rPr>
          <w:i/>
          <w:lang w:val="ru-RU"/>
        </w:rPr>
      </w:pPr>
    </w:p>
    <w:p w:rsidR="00FF6E9C" w:rsidRPr="00F30903" w:rsidRDefault="00FB709D">
      <w:pPr>
        <w:pStyle w:val="a3"/>
        <w:ind w:left="113" w:right="102" w:firstLine="562"/>
        <w:rPr>
          <w:lang w:val="ru-RU"/>
        </w:rPr>
      </w:pPr>
      <w:r w:rsidRPr="00F30903">
        <w:rPr>
          <w:lang w:val="ru-RU"/>
        </w:rPr>
        <w:t xml:space="preserve">Нулевой провод сети имеет заземление </w:t>
      </w:r>
      <w:r w:rsidRPr="00F30903">
        <w:rPr>
          <w:i/>
          <w:lang w:val="ru-RU"/>
        </w:rPr>
        <w:t xml:space="preserve">3 </w:t>
      </w:r>
      <w:r w:rsidRPr="00F30903">
        <w:rPr>
          <w:lang w:val="ru-RU"/>
        </w:rPr>
        <w:t xml:space="preserve">у источника питания (трансформатора или генератора), а также повторное заземление </w:t>
      </w:r>
      <w:r w:rsidRPr="00F30903">
        <w:rPr>
          <w:i/>
          <w:lang w:val="ru-RU"/>
        </w:rPr>
        <w:t xml:space="preserve">4 </w:t>
      </w:r>
      <w:r w:rsidRPr="00F30903">
        <w:rPr>
          <w:lang w:val="ru-RU"/>
        </w:rPr>
        <w:t>в районе работы строительного механизма. При этой схеме заземления в случае порчи изоляции и появления опасного напряжения на корпусе электродвигателя возникает ток короткого замыкания, в результате ко- торого двигатель автоматически отключается от сети.</w:t>
      </w:r>
    </w:p>
    <w:p w:rsidR="00FF6E9C" w:rsidRPr="00F30903" w:rsidRDefault="00FB709D">
      <w:pPr>
        <w:pStyle w:val="a3"/>
        <w:ind w:left="118" w:right="99" w:firstLine="561"/>
        <w:rPr>
          <w:lang w:val="ru-RU"/>
        </w:rPr>
      </w:pPr>
      <w:r w:rsidRPr="00F30903">
        <w:rPr>
          <w:spacing w:val="-5"/>
          <w:lang w:val="ru-RU"/>
        </w:rPr>
        <w:t xml:space="preserve">Автоматическое </w:t>
      </w:r>
      <w:r w:rsidRPr="00F30903">
        <w:rPr>
          <w:spacing w:val="-4"/>
          <w:lang w:val="ru-RU"/>
        </w:rPr>
        <w:t xml:space="preserve">отключение </w:t>
      </w:r>
      <w:r w:rsidRPr="00F30903">
        <w:rPr>
          <w:spacing w:val="-5"/>
          <w:lang w:val="ru-RU"/>
        </w:rPr>
        <w:t xml:space="preserve">аварийного участка достигается </w:t>
      </w:r>
      <w:r w:rsidRPr="00F30903">
        <w:rPr>
          <w:lang w:val="ru-RU"/>
        </w:rPr>
        <w:t xml:space="preserve">с </w:t>
      </w:r>
      <w:r w:rsidRPr="00F30903">
        <w:rPr>
          <w:spacing w:val="-3"/>
          <w:lang w:val="ru-RU"/>
        </w:rPr>
        <w:t xml:space="preserve">по- </w:t>
      </w:r>
      <w:r w:rsidRPr="00F30903">
        <w:rPr>
          <w:spacing w:val="-4"/>
          <w:lang w:val="ru-RU"/>
        </w:rPr>
        <w:t xml:space="preserve">мощью </w:t>
      </w:r>
      <w:r w:rsidRPr="00F30903">
        <w:rPr>
          <w:spacing w:val="-5"/>
          <w:lang w:val="ru-RU"/>
        </w:rPr>
        <w:t xml:space="preserve">плавкого предохранителя </w:t>
      </w:r>
      <w:r w:rsidRPr="00F30903">
        <w:rPr>
          <w:spacing w:val="-4"/>
          <w:lang w:val="ru-RU"/>
        </w:rPr>
        <w:t xml:space="preserve">или реле </w:t>
      </w:r>
      <w:r w:rsidRPr="00F30903">
        <w:rPr>
          <w:spacing w:val="-5"/>
          <w:lang w:val="ru-RU"/>
        </w:rPr>
        <w:t>защиты автомата выключателя.</w:t>
      </w:r>
    </w:p>
    <w:p w:rsidR="00FF6E9C" w:rsidRPr="00F30903" w:rsidRDefault="00FF6E9C">
      <w:pPr>
        <w:pStyle w:val="a3"/>
        <w:spacing w:before="8"/>
        <w:ind w:left="0"/>
        <w:jc w:val="left"/>
        <w:rPr>
          <w:sz w:val="34"/>
          <w:lang w:val="ru-RU"/>
        </w:rPr>
      </w:pPr>
    </w:p>
    <w:p w:rsidR="00FF6E9C" w:rsidRPr="00F30903" w:rsidRDefault="00FB709D">
      <w:pPr>
        <w:pStyle w:val="3"/>
        <w:numPr>
          <w:ilvl w:val="1"/>
          <w:numId w:val="30"/>
        </w:numPr>
        <w:tabs>
          <w:tab w:val="left" w:pos="1575"/>
        </w:tabs>
        <w:spacing w:before="1"/>
        <w:ind w:right="954" w:hanging="1542"/>
        <w:jc w:val="left"/>
        <w:rPr>
          <w:lang w:val="ru-RU"/>
        </w:rPr>
      </w:pPr>
      <w:r w:rsidRPr="00F30903">
        <w:rPr>
          <w:lang w:val="ru-RU"/>
        </w:rPr>
        <w:t>Создание нормальных метеорологических условий в кабинах строительных машин</w:t>
      </w:r>
    </w:p>
    <w:p w:rsidR="00FF6E9C" w:rsidRPr="00F30903" w:rsidRDefault="00FB709D">
      <w:pPr>
        <w:pStyle w:val="a3"/>
        <w:spacing w:before="199"/>
        <w:ind w:right="103" w:firstLine="283"/>
        <w:rPr>
          <w:lang w:val="ru-RU"/>
        </w:rPr>
      </w:pPr>
      <w:r w:rsidRPr="00F30903">
        <w:rPr>
          <w:lang w:val="ru-RU"/>
        </w:rPr>
        <w:t>Метеорологические условия характеризуются температурой, влажно- стью и скоростью движения воздуха.</w:t>
      </w:r>
    </w:p>
    <w:p w:rsidR="00FF6E9C" w:rsidRPr="00F30903" w:rsidRDefault="00FB709D">
      <w:pPr>
        <w:pStyle w:val="a3"/>
        <w:ind w:right="102" w:firstLine="283"/>
        <w:rPr>
          <w:lang w:val="ru-RU"/>
        </w:rPr>
      </w:pPr>
      <w:r w:rsidRPr="00F30903">
        <w:rPr>
          <w:lang w:val="ru-RU"/>
        </w:rPr>
        <w:t>Обслуживающий персонал строительных машин работает в условиях выделения двигателем и оборудованием тепла, а также при различной температуре наружного воздуха. Кроме того, строительные машины эксплуатируются на севере и в пустынях.</w:t>
      </w:r>
    </w:p>
    <w:p w:rsidR="00FF6E9C" w:rsidRPr="00F30903" w:rsidRDefault="00FB709D">
      <w:pPr>
        <w:pStyle w:val="a3"/>
        <w:ind w:right="103" w:firstLine="283"/>
        <w:rPr>
          <w:lang w:val="ru-RU"/>
        </w:rPr>
      </w:pPr>
      <w:r w:rsidRPr="00F30903">
        <w:rPr>
          <w:lang w:val="ru-RU"/>
        </w:rPr>
        <w:t>Для создания нормальных условий работы предусматривается венти- ляция, регулирующая воздухообмен. При работе зимой температура в кабине должна быть не менее +10 °С. Для этой цели устраивают отоп- ление.</w:t>
      </w:r>
    </w:p>
    <w:p w:rsidR="00FF6E9C" w:rsidRPr="00F30903" w:rsidRDefault="00FB709D">
      <w:pPr>
        <w:pStyle w:val="a3"/>
        <w:ind w:right="102" w:firstLine="283"/>
        <w:rPr>
          <w:lang w:val="ru-RU"/>
        </w:rPr>
      </w:pPr>
      <w:r w:rsidRPr="00F30903">
        <w:rPr>
          <w:lang w:val="ru-RU"/>
        </w:rPr>
        <w:t>В летний период при температуре наружного воздуха свыше +26 °С устраивается обдувание машиниста воздухом.</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Pr="00F30903" w:rsidRDefault="00FB709D">
      <w:pPr>
        <w:pStyle w:val="a3"/>
        <w:spacing w:before="47"/>
        <w:ind w:right="103" w:firstLine="283"/>
        <w:rPr>
          <w:lang w:val="ru-RU"/>
        </w:rPr>
      </w:pPr>
      <w:r w:rsidRPr="00F30903">
        <w:rPr>
          <w:lang w:val="ru-RU"/>
        </w:rPr>
        <w:lastRenderedPageBreak/>
        <w:t>При работе в пустыне кабина оборудуется устройством для кондици- онирования воздуха.</w:t>
      </w:r>
    </w:p>
    <w:p w:rsidR="00FF6E9C" w:rsidRPr="00F30903" w:rsidRDefault="00FB709D">
      <w:pPr>
        <w:pStyle w:val="a3"/>
        <w:ind w:right="102" w:firstLine="283"/>
        <w:rPr>
          <w:lang w:val="ru-RU"/>
        </w:rPr>
      </w:pPr>
      <w:r w:rsidRPr="00F30903">
        <w:rPr>
          <w:lang w:val="ru-RU"/>
        </w:rPr>
        <w:t>Для ограждения источника тепла (двигателя, солнечных лучей) предусматривается термоизоляция, устанавливаются экраны и кожухи, отводящие тепло.</w:t>
      </w:r>
    </w:p>
    <w:p w:rsidR="00FF6E9C" w:rsidRPr="00F30903" w:rsidRDefault="00FF6E9C">
      <w:pPr>
        <w:pStyle w:val="a3"/>
        <w:spacing w:before="9"/>
        <w:ind w:left="0"/>
        <w:jc w:val="left"/>
        <w:rPr>
          <w:sz w:val="34"/>
          <w:lang w:val="ru-RU"/>
        </w:rPr>
      </w:pPr>
    </w:p>
    <w:p w:rsidR="00FF6E9C" w:rsidRDefault="00FB709D">
      <w:pPr>
        <w:pStyle w:val="3"/>
        <w:numPr>
          <w:ilvl w:val="1"/>
          <w:numId w:val="30"/>
        </w:numPr>
        <w:tabs>
          <w:tab w:val="left" w:pos="2908"/>
        </w:tabs>
        <w:ind w:left="2907"/>
        <w:jc w:val="left"/>
      </w:pPr>
      <w:bookmarkStart w:id="82" w:name="_TOC_250005"/>
      <w:r>
        <w:t>Меры пожарной</w:t>
      </w:r>
      <w:bookmarkEnd w:id="82"/>
      <w:r>
        <w:t>безопасности</w:t>
      </w:r>
    </w:p>
    <w:p w:rsidR="00FF6E9C" w:rsidRPr="00F30903" w:rsidRDefault="00FB709D">
      <w:pPr>
        <w:pStyle w:val="a3"/>
        <w:spacing w:before="199"/>
        <w:ind w:left="127" w:right="102" w:firstLine="316"/>
        <w:rPr>
          <w:lang w:val="ru-RU"/>
        </w:rPr>
      </w:pPr>
      <w:r w:rsidRPr="00F30903">
        <w:rPr>
          <w:lang w:val="ru-RU"/>
        </w:rPr>
        <w:t>На передвижных строительных машинах (экскаваторах, автокранах, автопогрузчиках) установлены двигатели внутреннего сгорания, рабо- тающие на бензине или дизельном топливе. Работа асфальтобетоносме- сителей, асфальтоукладчиков и других машин связана с применением огня для разогрева смесей.</w:t>
      </w:r>
    </w:p>
    <w:p w:rsidR="00FF6E9C" w:rsidRPr="00F30903" w:rsidRDefault="00FB709D">
      <w:pPr>
        <w:pStyle w:val="a3"/>
        <w:ind w:left="127" w:right="102" w:firstLine="321"/>
        <w:rPr>
          <w:lang w:val="ru-RU"/>
        </w:rPr>
      </w:pPr>
      <w:r w:rsidRPr="00F30903">
        <w:rPr>
          <w:lang w:val="ru-RU"/>
        </w:rPr>
        <w:t>Во всех этих машинах имеется источник тепла и сгораемые материа- лы. При нагреве материалов до температуры воспламенения может воз- никнуть пожар, несмотря на теплоизоляцию, препятствующую нагреву материалов.</w:t>
      </w:r>
    </w:p>
    <w:p w:rsidR="00FF6E9C" w:rsidRPr="00F30903" w:rsidRDefault="00FB709D">
      <w:pPr>
        <w:pStyle w:val="a3"/>
        <w:ind w:right="102" w:firstLine="312"/>
        <w:rPr>
          <w:lang w:val="ru-RU"/>
        </w:rPr>
      </w:pPr>
      <w:r w:rsidRPr="00F30903">
        <w:rPr>
          <w:lang w:val="ru-RU"/>
        </w:rPr>
        <w:t>Для тушения пожара на машинах устанавливают различные огнету- шители. Так, углекислотные огнетушители применяют при тушении пожара, вызванного загоревшимся электрооборудованием, так как угле- кислота плохо проводит электрический ток. Эти огнетушители приме- няются и для тушения легковоспламеняющихся жидкостей.</w:t>
      </w:r>
    </w:p>
    <w:p w:rsidR="00FF6E9C" w:rsidRPr="00F30903" w:rsidRDefault="00FB709D">
      <w:pPr>
        <w:pStyle w:val="a3"/>
        <w:ind w:left="118" w:right="103" w:firstLine="306"/>
        <w:rPr>
          <w:lang w:val="ru-RU"/>
        </w:rPr>
      </w:pPr>
      <w:r w:rsidRPr="00F30903">
        <w:rPr>
          <w:lang w:val="ru-RU"/>
        </w:rPr>
        <w:t>Для тушения загоревшегося оборудования пользуются пенными ог- нетушителями и огнетушителями с сухим порошкообразным химиче- ским веществом.</w:t>
      </w:r>
    </w:p>
    <w:p w:rsidR="00FF6E9C" w:rsidRPr="00F30903" w:rsidRDefault="00FB709D">
      <w:pPr>
        <w:pStyle w:val="a3"/>
        <w:ind w:right="103" w:firstLine="283"/>
        <w:rPr>
          <w:lang w:val="ru-RU"/>
        </w:rPr>
      </w:pPr>
      <w:r w:rsidRPr="00F30903">
        <w:rPr>
          <w:lang w:val="ru-RU"/>
        </w:rPr>
        <w:t>Нельзя тушить водой: оборудование, находящееся под напряжением; легковоспламеняющиеся жидкости и химические вещества, дающие с водой соединения способствующие горению.</w:t>
      </w:r>
    </w:p>
    <w:p w:rsidR="00FF6E9C" w:rsidRPr="00F30903" w:rsidRDefault="00FB709D">
      <w:pPr>
        <w:pStyle w:val="a3"/>
        <w:ind w:right="102" w:firstLine="325"/>
        <w:rPr>
          <w:lang w:val="ru-RU"/>
        </w:rPr>
      </w:pPr>
      <w:r w:rsidRPr="00F30903">
        <w:rPr>
          <w:lang w:val="ru-RU"/>
        </w:rPr>
        <w:t>При эксплуатации асфальтобетонного смесителя огнетушители уста- навливают у форсунок и двигателя. Около топки должен находиться ящик с песком. Кроме того, вблизи смесителя устанавливают щит с про- тивопожарным инвентарем.</w:t>
      </w:r>
    </w:p>
    <w:p w:rsidR="00FF6E9C" w:rsidRPr="00F30903" w:rsidRDefault="00FF6E9C">
      <w:pPr>
        <w:pStyle w:val="a3"/>
        <w:spacing w:before="8"/>
        <w:ind w:left="0"/>
        <w:jc w:val="left"/>
        <w:rPr>
          <w:sz w:val="34"/>
          <w:lang w:val="ru-RU"/>
        </w:rPr>
      </w:pPr>
    </w:p>
    <w:p w:rsidR="00FF6E9C" w:rsidRPr="00F30903" w:rsidRDefault="00FB709D">
      <w:pPr>
        <w:pStyle w:val="3"/>
        <w:numPr>
          <w:ilvl w:val="1"/>
          <w:numId w:val="30"/>
        </w:numPr>
        <w:tabs>
          <w:tab w:val="left" w:pos="2830"/>
        </w:tabs>
        <w:spacing w:before="1"/>
        <w:ind w:left="2228" w:right="2208" w:hanging="15"/>
        <w:jc w:val="left"/>
        <w:rPr>
          <w:lang w:val="ru-RU"/>
        </w:rPr>
      </w:pPr>
      <w:bookmarkStart w:id="83" w:name="_TOC_250004"/>
      <w:r w:rsidRPr="00F30903">
        <w:rPr>
          <w:lang w:val="ru-RU"/>
        </w:rPr>
        <w:t>Меры безопасности при работе с механизированным</w:t>
      </w:r>
      <w:bookmarkEnd w:id="83"/>
      <w:r w:rsidRPr="00F30903">
        <w:rPr>
          <w:lang w:val="ru-RU"/>
        </w:rPr>
        <w:t>инструментом</w:t>
      </w:r>
    </w:p>
    <w:p w:rsidR="00FF6E9C" w:rsidRPr="00F30903" w:rsidRDefault="00FB709D">
      <w:pPr>
        <w:pStyle w:val="a3"/>
        <w:spacing w:before="199"/>
        <w:ind w:left="113" w:right="102" w:firstLine="562"/>
        <w:rPr>
          <w:lang w:val="ru-RU"/>
        </w:rPr>
      </w:pPr>
      <w:r w:rsidRPr="00F30903">
        <w:rPr>
          <w:lang w:val="ru-RU"/>
        </w:rPr>
        <w:t>Работать с механизированным инструментом разрешается рабоче- му, прошедшему специальное обучение. Для работы с инструментом, создающим вибрации, требуется медицинское освидетельствование.</w:t>
      </w:r>
    </w:p>
    <w:p w:rsidR="00FF6E9C" w:rsidRPr="00F30903" w:rsidRDefault="00FB709D">
      <w:pPr>
        <w:pStyle w:val="a3"/>
        <w:ind w:left="118" w:right="102" w:firstLine="561"/>
        <w:rPr>
          <w:lang w:val="ru-RU"/>
        </w:rPr>
      </w:pPr>
      <w:r w:rsidRPr="00F30903">
        <w:rPr>
          <w:lang w:val="ru-RU"/>
        </w:rPr>
        <w:t>При работе с электроинструментом необходимо контролировать качествозаземления.Всырыхиособоопасныхпомещенияхследует</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118" w:right="102"/>
        <w:rPr>
          <w:lang w:val="ru-RU"/>
        </w:rPr>
      </w:pPr>
      <w:r w:rsidRPr="00F30903">
        <w:rPr>
          <w:lang w:val="ru-RU"/>
        </w:rPr>
        <w:lastRenderedPageBreak/>
        <w:t>работать электроинструментом, напряжение которого  не  превышает  36 В. При напряжении 127 и 220 В в помещении без повышенной опас- ности необходимо работать в диэлектрических перчатках и галошах. При дожде и снегопаде работа с электроинструментом запрещается. Не допускается, в целях безопасности, обрабатывать мокрые и обледенев- шие деревянныедетали.</w:t>
      </w:r>
    </w:p>
    <w:p w:rsidR="00FF6E9C" w:rsidRPr="00F30903" w:rsidRDefault="00FB709D">
      <w:pPr>
        <w:pStyle w:val="a3"/>
        <w:ind w:left="127" w:right="102" w:firstLine="547"/>
        <w:rPr>
          <w:lang w:val="ru-RU"/>
        </w:rPr>
      </w:pPr>
      <w:r w:rsidRPr="00F30903">
        <w:rPr>
          <w:lang w:val="ru-RU"/>
        </w:rPr>
        <w:t>Работа пневмоинструмента связана с применением энергии сжато- го воздуха, поэтому необходимо соблюдать следующие условия предо- сторожности. Присоединять и разъединять шланги разрешается только при прекращении подачи воздуха. Нельзя присоединять шланги к маги- страли без вентилей. Места присоединения не должны пропускать воз- дух. Не разрешается крепить шланги проволокой вместо хомутиков.</w:t>
      </w:r>
    </w:p>
    <w:p w:rsidR="00FF6E9C" w:rsidRPr="00F30903" w:rsidRDefault="00FB709D">
      <w:pPr>
        <w:pStyle w:val="a3"/>
        <w:ind w:left="127" w:right="102" w:firstLine="547"/>
        <w:rPr>
          <w:lang w:val="ru-RU"/>
        </w:rPr>
      </w:pPr>
      <w:r w:rsidRPr="00F30903">
        <w:rPr>
          <w:lang w:val="ru-RU"/>
        </w:rPr>
        <w:t>Особые меры безопасности необходимо соблюдать при пользова- нии строительно-монтажными пистолетами, имея в виду, что они рабо- тают как огнестрельное оружие. Пистолеты хранятся в запирающихся шкафах и выдаются рабочим по специальным нарядам на производство работ. Патроны к ним хранят по правилам хранения и перевозки взры- воопасных материалов.</w:t>
      </w:r>
    </w:p>
    <w:p w:rsidR="00FF6E9C" w:rsidRPr="00F30903" w:rsidRDefault="00FB709D">
      <w:pPr>
        <w:pStyle w:val="a3"/>
        <w:ind w:left="127" w:right="102" w:firstLine="547"/>
        <w:rPr>
          <w:lang w:val="ru-RU"/>
        </w:rPr>
      </w:pPr>
      <w:r w:rsidRPr="00F30903">
        <w:rPr>
          <w:lang w:val="ru-RU"/>
        </w:rPr>
        <w:t>Строительно-монтажные пистолеты не разрешается применять при сквозном пробивании строительных конструкций, чтобы оградить от поражения отлетающими осколками находящихся поблизости рабочих. Необходимо оценивать условия трассы движения дюбеля после выстре- ла, так как выход дюбеля за пределы предохранительного наконечника может ранить работающего с пистолетом.</w:t>
      </w:r>
    </w:p>
    <w:p w:rsidR="00FF6E9C" w:rsidRPr="00F30903" w:rsidRDefault="00FF6E9C">
      <w:pPr>
        <w:pStyle w:val="a3"/>
        <w:spacing w:before="9"/>
        <w:ind w:left="0"/>
        <w:jc w:val="left"/>
        <w:rPr>
          <w:sz w:val="34"/>
          <w:lang w:val="ru-RU"/>
        </w:rPr>
      </w:pPr>
    </w:p>
    <w:p w:rsidR="00FF6E9C" w:rsidRDefault="00FB709D">
      <w:pPr>
        <w:pStyle w:val="3"/>
        <w:numPr>
          <w:ilvl w:val="1"/>
          <w:numId w:val="30"/>
        </w:numPr>
        <w:tabs>
          <w:tab w:val="left" w:pos="2400"/>
        </w:tabs>
        <w:ind w:left="2399" w:hanging="615"/>
        <w:jc w:val="left"/>
      </w:pPr>
      <w:bookmarkStart w:id="84" w:name="_TOC_250003"/>
      <w:r>
        <w:t>Организационные меры</w:t>
      </w:r>
      <w:bookmarkEnd w:id="84"/>
      <w:r>
        <w:t>безопасности</w:t>
      </w:r>
    </w:p>
    <w:p w:rsidR="00FF6E9C" w:rsidRPr="00F30903" w:rsidRDefault="00FB709D">
      <w:pPr>
        <w:pStyle w:val="a3"/>
        <w:spacing w:before="199"/>
        <w:ind w:left="142" w:right="102" w:firstLine="532"/>
        <w:rPr>
          <w:lang w:val="ru-RU"/>
        </w:rPr>
      </w:pPr>
      <w:r w:rsidRPr="00F30903">
        <w:rPr>
          <w:lang w:val="ru-RU"/>
        </w:rPr>
        <w:t>К управлению строительными машинами допускаются лица, име- ющие соответствующую подготовку и получившие удостоверение на право управления этими машинами. Передавать управление строитель- ной машиной лицам, не имеющим этих прав, запрещается.</w:t>
      </w:r>
    </w:p>
    <w:p w:rsidR="00FF6E9C" w:rsidRPr="00F30903" w:rsidRDefault="00FB709D">
      <w:pPr>
        <w:pStyle w:val="a3"/>
        <w:tabs>
          <w:tab w:val="left" w:pos="652"/>
          <w:tab w:val="left" w:pos="1035"/>
          <w:tab w:val="left" w:pos="2560"/>
          <w:tab w:val="left" w:pos="4314"/>
          <w:tab w:val="left" w:pos="4681"/>
          <w:tab w:val="left" w:pos="5697"/>
          <w:tab w:val="left" w:pos="6054"/>
          <w:tab w:val="left" w:pos="7143"/>
          <w:tab w:val="left" w:pos="8170"/>
        </w:tabs>
        <w:ind w:left="136" w:right="100" w:firstLine="533"/>
        <w:jc w:val="right"/>
        <w:rPr>
          <w:lang w:val="ru-RU"/>
        </w:rPr>
      </w:pPr>
      <w:r w:rsidRPr="00F30903">
        <w:rPr>
          <w:lang w:val="ru-RU"/>
        </w:rPr>
        <w:t xml:space="preserve">К </w:t>
      </w:r>
      <w:r w:rsidRPr="00F30903">
        <w:rPr>
          <w:spacing w:val="-3"/>
          <w:lang w:val="ru-RU"/>
        </w:rPr>
        <w:t xml:space="preserve">управлению автомобильным краном допускаютсяводителиавто-мобилей, имеющие </w:t>
      </w:r>
      <w:r w:rsidRPr="00F30903">
        <w:rPr>
          <w:lang w:val="ru-RU"/>
        </w:rPr>
        <w:t xml:space="preserve">права и </w:t>
      </w:r>
      <w:r w:rsidRPr="00F30903">
        <w:rPr>
          <w:spacing w:val="-3"/>
          <w:lang w:val="ru-RU"/>
        </w:rPr>
        <w:t xml:space="preserve">прошедшие </w:t>
      </w:r>
      <w:r w:rsidRPr="00F30903">
        <w:rPr>
          <w:lang w:val="ru-RU"/>
        </w:rPr>
        <w:t>обучение по</w:t>
      </w:r>
      <w:r w:rsidRPr="00F30903">
        <w:rPr>
          <w:spacing w:val="-3"/>
          <w:lang w:val="ru-RU"/>
        </w:rPr>
        <w:t>программекранов-щика. Крановщики, машинисты, слесари,электромонтеры,стропальщи-</w:t>
      </w:r>
      <w:r w:rsidRPr="00F30903">
        <w:rPr>
          <w:lang w:val="ru-RU"/>
        </w:rPr>
        <w:t xml:space="preserve"> ки</w:t>
      </w:r>
      <w:r w:rsidRPr="00F30903">
        <w:rPr>
          <w:lang w:val="ru-RU"/>
        </w:rPr>
        <w:tab/>
        <w:t>и</w:t>
      </w:r>
      <w:r w:rsidRPr="00F30903">
        <w:rPr>
          <w:lang w:val="ru-RU"/>
        </w:rPr>
        <w:tab/>
      </w:r>
      <w:r w:rsidRPr="00F30903">
        <w:rPr>
          <w:spacing w:val="-3"/>
          <w:lang w:val="ru-RU"/>
        </w:rPr>
        <w:t>зацепщики</w:t>
      </w:r>
      <w:r w:rsidRPr="00F30903">
        <w:rPr>
          <w:spacing w:val="-3"/>
          <w:lang w:val="ru-RU"/>
        </w:rPr>
        <w:tab/>
        <w:t>допускаются</w:t>
      </w:r>
      <w:r w:rsidRPr="00F30903">
        <w:rPr>
          <w:spacing w:val="-3"/>
          <w:lang w:val="ru-RU"/>
        </w:rPr>
        <w:tab/>
      </w:r>
      <w:r w:rsidRPr="00F30903">
        <w:rPr>
          <w:lang w:val="ru-RU"/>
        </w:rPr>
        <w:t>к</w:t>
      </w:r>
      <w:r w:rsidRPr="00F30903">
        <w:rPr>
          <w:lang w:val="ru-RU"/>
        </w:rPr>
        <w:tab/>
      </w:r>
      <w:r w:rsidRPr="00F30903">
        <w:rPr>
          <w:spacing w:val="-3"/>
          <w:lang w:val="ru-RU"/>
        </w:rPr>
        <w:t>работе</w:t>
      </w:r>
      <w:r w:rsidRPr="00F30903">
        <w:rPr>
          <w:spacing w:val="-3"/>
          <w:lang w:val="ru-RU"/>
        </w:rPr>
        <w:tab/>
      </w:r>
      <w:r w:rsidRPr="00F30903">
        <w:rPr>
          <w:lang w:val="ru-RU"/>
        </w:rPr>
        <w:t>с</w:t>
      </w:r>
      <w:r w:rsidRPr="00F30903">
        <w:rPr>
          <w:lang w:val="ru-RU"/>
        </w:rPr>
        <w:tab/>
      </w:r>
      <w:r w:rsidRPr="00F30903">
        <w:rPr>
          <w:spacing w:val="-3"/>
          <w:lang w:val="ru-RU"/>
        </w:rPr>
        <w:t>краном</w:t>
      </w:r>
      <w:r w:rsidRPr="00F30903">
        <w:rPr>
          <w:spacing w:val="-3"/>
          <w:lang w:val="ru-RU"/>
        </w:rPr>
        <w:tab/>
        <w:t>только</w:t>
      </w:r>
      <w:r w:rsidRPr="00F30903">
        <w:rPr>
          <w:spacing w:val="-3"/>
          <w:lang w:val="ru-RU"/>
        </w:rPr>
        <w:tab/>
        <w:t xml:space="preserve">после оформления приказа </w:t>
      </w:r>
      <w:r w:rsidRPr="00F30903">
        <w:rPr>
          <w:lang w:val="ru-RU"/>
        </w:rPr>
        <w:t xml:space="preserve">по </w:t>
      </w:r>
      <w:r w:rsidRPr="00F30903">
        <w:rPr>
          <w:spacing w:val="-3"/>
          <w:lang w:val="ru-RU"/>
        </w:rPr>
        <w:t xml:space="preserve">строительной организации. </w:t>
      </w:r>
      <w:r w:rsidRPr="00F30903">
        <w:rPr>
          <w:lang w:val="ru-RU"/>
        </w:rPr>
        <w:t>Не реже</w:t>
      </w:r>
      <w:r w:rsidRPr="00F30903">
        <w:rPr>
          <w:spacing w:val="-3"/>
          <w:lang w:val="ru-RU"/>
        </w:rPr>
        <w:t xml:space="preserve">одногораза </w:t>
      </w:r>
      <w:r w:rsidRPr="00F30903">
        <w:rPr>
          <w:lang w:val="ru-RU"/>
        </w:rPr>
        <w:t xml:space="preserve">в год </w:t>
      </w:r>
      <w:r w:rsidRPr="00F30903">
        <w:rPr>
          <w:spacing w:val="-3"/>
          <w:lang w:val="ru-RU"/>
        </w:rPr>
        <w:t xml:space="preserve">проверяются знания </w:t>
      </w:r>
      <w:r w:rsidRPr="00F30903">
        <w:rPr>
          <w:lang w:val="ru-RU"/>
        </w:rPr>
        <w:t xml:space="preserve">у </w:t>
      </w:r>
      <w:r w:rsidRPr="00F30903">
        <w:rPr>
          <w:spacing w:val="-3"/>
          <w:lang w:val="ru-RU"/>
        </w:rPr>
        <w:t>перечисленногообслуживающего персонала.</w:t>
      </w:r>
      <w:r w:rsidRPr="00F30903">
        <w:rPr>
          <w:lang w:val="ru-RU"/>
        </w:rPr>
        <w:t xml:space="preserve"> Некоторые строительные машины, например передвижные краны,</w:t>
      </w:r>
    </w:p>
    <w:p w:rsidR="00FF6E9C" w:rsidRPr="00F30903" w:rsidRDefault="00FB709D">
      <w:pPr>
        <w:pStyle w:val="a3"/>
        <w:ind w:left="142" w:right="102"/>
        <w:rPr>
          <w:lang w:val="ru-RU"/>
        </w:rPr>
      </w:pPr>
      <w:r w:rsidRPr="00F30903">
        <w:rPr>
          <w:lang w:val="ru-RU"/>
        </w:rPr>
        <w:t>до пуска в работу должны регистрироваться в местных органах Госгор- технадзора. После технического освидетельствования, контрольной проверки состояния крана и проверки инженером-контролером  Госгор-</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142"/>
        <w:jc w:val="left"/>
        <w:rPr>
          <w:lang w:val="ru-RU"/>
        </w:rPr>
      </w:pPr>
      <w:r w:rsidRPr="00F30903">
        <w:rPr>
          <w:lang w:val="ru-RU"/>
        </w:rPr>
        <w:lastRenderedPageBreak/>
        <w:t>технадзора выдается разрешение на работу, которое оформляется соот- ветствующей записью в паспорт.</w:t>
      </w:r>
    </w:p>
    <w:p w:rsidR="00FF6E9C" w:rsidRPr="00F30903" w:rsidRDefault="00FB709D">
      <w:pPr>
        <w:pStyle w:val="a3"/>
        <w:ind w:left="160" w:firstLine="533"/>
        <w:jc w:val="left"/>
        <w:rPr>
          <w:lang w:val="ru-RU"/>
        </w:rPr>
      </w:pPr>
      <w:r w:rsidRPr="00F30903">
        <w:rPr>
          <w:lang w:val="ru-RU"/>
        </w:rPr>
        <w:t>Грузоподъемные машины, находящиеся в работе, должны подвер- гаться периодическому техническому освидетельствованию:</w:t>
      </w:r>
    </w:p>
    <w:p w:rsidR="00FF6E9C" w:rsidRPr="00F30903" w:rsidRDefault="00FB709D">
      <w:pPr>
        <w:pStyle w:val="a3"/>
        <w:tabs>
          <w:tab w:val="left" w:pos="675"/>
        </w:tabs>
        <w:spacing w:line="322" w:lineRule="exact"/>
        <w:jc w:val="left"/>
        <w:rPr>
          <w:lang w:val="ru-RU"/>
        </w:rPr>
      </w:pPr>
      <w:r w:rsidRPr="00F30903">
        <w:rPr>
          <w:lang w:val="ru-RU"/>
        </w:rPr>
        <w:t>а)</w:t>
      </w:r>
      <w:r w:rsidRPr="00F30903">
        <w:rPr>
          <w:lang w:val="ru-RU"/>
        </w:rPr>
        <w:tab/>
        <w:t>частичному – не реже одного раза в 12месяцев;</w:t>
      </w:r>
    </w:p>
    <w:p w:rsidR="00FF6E9C" w:rsidRPr="00F30903" w:rsidRDefault="00FB709D">
      <w:pPr>
        <w:pStyle w:val="a3"/>
        <w:tabs>
          <w:tab w:val="left" w:pos="675"/>
        </w:tabs>
        <w:ind w:left="675" w:right="103" w:hanging="567"/>
        <w:jc w:val="left"/>
        <w:rPr>
          <w:lang w:val="ru-RU"/>
        </w:rPr>
      </w:pPr>
      <w:r w:rsidRPr="00F30903">
        <w:rPr>
          <w:lang w:val="ru-RU"/>
        </w:rPr>
        <w:t>б)</w:t>
      </w:r>
      <w:r w:rsidRPr="00F30903">
        <w:rPr>
          <w:lang w:val="ru-RU"/>
        </w:rPr>
        <w:tab/>
        <w:t>полному–нережеодногоразавтригода,заисключениемредкоиспользуемыхмашин.</w:t>
      </w:r>
    </w:p>
    <w:p w:rsidR="00FF6E9C" w:rsidRPr="00F30903" w:rsidRDefault="00FB709D">
      <w:pPr>
        <w:pStyle w:val="a3"/>
        <w:ind w:left="145" w:right="102" w:firstLine="307"/>
        <w:rPr>
          <w:lang w:val="ru-RU"/>
        </w:rPr>
      </w:pPr>
      <w:r w:rsidRPr="00F30903">
        <w:rPr>
          <w:lang w:val="ru-RU"/>
        </w:rPr>
        <w:t>При полном техническом освидетельствовании грузоподъемная ма- шина должна подвергаться осмотру, статическому и динамическому испытаниям.</w:t>
      </w:r>
    </w:p>
    <w:p w:rsidR="00FF6E9C" w:rsidRPr="00F30903" w:rsidRDefault="00FB709D">
      <w:pPr>
        <w:pStyle w:val="a3"/>
        <w:ind w:right="103" w:firstLine="283"/>
        <w:rPr>
          <w:lang w:val="ru-RU"/>
        </w:rPr>
      </w:pPr>
      <w:r w:rsidRPr="00F30903">
        <w:rPr>
          <w:lang w:val="ru-RU"/>
        </w:rPr>
        <w:t>При частичном техническом освидетельствовании грузоподъемная машина подвергается только осмотру.</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2"/>
        <w:spacing w:before="47"/>
        <w:ind w:left="2394" w:right="2376" w:firstLine="1508"/>
        <w:jc w:val="left"/>
        <w:rPr>
          <w:lang w:val="ru-RU"/>
        </w:rPr>
      </w:pPr>
      <w:r w:rsidRPr="00F30903">
        <w:rPr>
          <w:lang w:val="ru-RU"/>
        </w:rPr>
        <w:lastRenderedPageBreak/>
        <w:t>Глава 22 ОБОРУДОВАНИЕ И ПРИБОРЫ ДЛЯ ПРИРОДООБУСТРОЙСТВА</w:t>
      </w:r>
    </w:p>
    <w:p w:rsidR="00FF6E9C" w:rsidRPr="00F30903" w:rsidRDefault="00FF6E9C">
      <w:pPr>
        <w:pStyle w:val="a3"/>
        <w:spacing w:before="9"/>
        <w:ind w:left="0"/>
        <w:jc w:val="left"/>
        <w:rPr>
          <w:rFonts w:ascii="Arial Narrow"/>
          <w:b/>
          <w:sz w:val="34"/>
          <w:lang w:val="ru-RU"/>
        </w:rPr>
      </w:pPr>
    </w:p>
    <w:p w:rsidR="00FF6E9C" w:rsidRPr="00F30903" w:rsidRDefault="00FB709D">
      <w:pPr>
        <w:pStyle w:val="3"/>
        <w:ind w:left="2554" w:firstLine="0"/>
        <w:rPr>
          <w:lang w:val="ru-RU"/>
        </w:rPr>
      </w:pPr>
      <w:r w:rsidRPr="00F30903">
        <w:rPr>
          <w:lang w:val="ru-RU"/>
        </w:rPr>
        <w:t>22.1. Оборудование и приборы</w:t>
      </w:r>
    </w:p>
    <w:p w:rsidR="00FF6E9C" w:rsidRPr="00F30903" w:rsidRDefault="00FB709D">
      <w:pPr>
        <w:ind w:left="1400"/>
        <w:rPr>
          <w:rFonts w:ascii="Arial Narrow" w:hAnsi="Arial Narrow"/>
          <w:b/>
          <w:sz w:val="30"/>
          <w:lang w:val="ru-RU"/>
        </w:rPr>
      </w:pPr>
      <w:r w:rsidRPr="00F30903">
        <w:rPr>
          <w:rFonts w:ascii="Arial Narrow" w:hAnsi="Arial Narrow"/>
          <w:b/>
          <w:sz w:val="30"/>
          <w:lang w:val="ru-RU"/>
        </w:rPr>
        <w:t>для очистки хозяйственно-бытовых сточных вод</w:t>
      </w:r>
    </w:p>
    <w:p w:rsidR="00FF6E9C" w:rsidRPr="00F30903" w:rsidRDefault="00FB709D">
      <w:pPr>
        <w:pStyle w:val="a3"/>
        <w:spacing w:before="199"/>
        <w:ind w:right="104" w:firstLine="567"/>
        <w:rPr>
          <w:lang w:val="ru-RU"/>
        </w:rPr>
      </w:pPr>
      <w:r w:rsidRPr="00F30903">
        <w:rPr>
          <w:lang w:val="ru-RU"/>
        </w:rPr>
        <w:t>Основной метод очистки хозяйственно-бытовых сточных вод за- ключается в окислении органических загрязнений микроорганизмами в специальных аэрационных сооружениях. В аэрационных сооружениях микробиальная масса пребывает во взвешенном состоянии в виде от- дельных хлопьев, представляющих собой зооглейные скопления микро- организмов, простейших и более высокоорганизованных представите- лей фауны (коловратки, черви, личинки насекомых), а также водных грибов и дрожжей. Этот биоценоз организмов, развивающихся в аэроб- ных условиях, на органических загрязнителях, содержащихся в сточной воде, получил название активного ила. На окисление в аэротенки вода должна подаваться после предварительной механической обработки в решетках, песколовках и первичных отстойниках. Благодаря способно- сти к флокуляции активный ил легко извлекается из очищенной воды в осветлителях (вторичных отстойниках). В общем виде схема процесса представлена на рис. 22.1. На рис. 22.2 представлена схема очистки на биофильтрах,  используемая  для  очистки  сточных  вод  расходом     до</w:t>
      </w:r>
    </w:p>
    <w:p w:rsidR="00FF6E9C" w:rsidRPr="00F30903" w:rsidRDefault="00FB709D">
      <w:pPr>
        <w:pStyle w:val="a3"/>
        <w:spacing w:line="322" w:lineRule="exact"/>
        <w:jc w:val="left"/>
        <w:rPr>
          <w:lang w:val="ru-RU"/>
        </w:rPr>
      </w:pPr>
      <w:r w:rsidRPr="00F30903">
        <w:rPr>
          <w:lang w:val="ru-RU"/>
        </w:rPr>
        <w:t>10–20 тыс. м</w:t>
      </w:r>
      <w:r w:rsidRPr="00F30903">
        <w:rPr>
          <w:position w:val="13"/>
          <w:sz w:val="18"/>
          <w:lang w:val="ru-RU"/>
        </w:rPr>
        <w:t xml:space="preserve">3 </w:t>
      </w:r>
      <w:r w:rsidRPr="00F30903">
        <w:rPr>
          <w:lang w:val="ru-RU"/>
        </w:rPr>
        <w:t>в сутки.</w:t>
      </w:r>
    </w:p>
    <w:p w:rsidR="00FF6E9C" w:rsidRPr="00F30903" w:rsidRDefault="00FB709D">
      <w:pPr>
        <w:pStyle w:val="a3"/>
        <w:ind w:left="113" w:right="104" w:firstLine="567"/>
        <w:rPr>
          <w:lang w:val="ru-RU"/>
        </w:rPr>
      </w:pPr>
      <w:r w:rsidRPr="00F30903">
        <w:rPr>
          <w:lang w:val="ru-RU"/>
        </w:rPr>
        <w:t>Сточная вода, поступающая на очистную станцию, проходит через решетки, песколовки, отстойники и обеззараживается при использова- нии хлора. Отбросы с решеток направляются в дробилку и в виде пуль- пы сбрасываются в канал перед или за решеткой. Возможен вариант вы- воза отбросов на полигон. Осадок из песколовок перекачивается на песковые площадки. Из отстойников осадок направляется в метантенки с целью окисления органических веществ. Для обезвоживания сбро- женного осадка используются иловые площадки, дренажная вода с этих площадок перекачивается в канал перед контактнымрезервуаром.</w:t>
      </w:r>
    </w:p>
    <w:p w:rsidR="00FF6E9C" w:rsidRPr="00F30903" w:rsidRDefault="00FB709D">
      <w:pPr>
        <w:pStyle w:val="a3"/>
        <w:spacing w:before="3" w:line="322" w:lineRule="exact"/>
        <w:ind w:left="113" w:right="104" w:firstLine="567"/>
        <w:rPr>
          <w:lang w:val="ru-RU"/>
        </w:rPr>
      </w:pPr>
      <w:r w:rsidRPr="00F30903">
        <w:rPr>
          <w:lang w:val="ru-RU"/>
        </w:rPr>
        <w:t>При больших расходах сточных вод – от 50 тыс. до 2–3 млн м</w:t>
      </w:r>
      <w:r w:rsidRPr="00F30903">
        <w:rPr>
          <w:position w:val="13"/>
          <w:sz w:val="18"/>
          <w:lang w:val="ru-RU"/>
        </w:rPr>
        <w:t>3</w:t>
      </w:r>
      <w:r w:rsidRPr="00F30903">
        <w:rPr>
          <w:lang w:val="ru-RU"/>
        </w:rPr>
        <w:t>/сут  и более применяется технологическая схема, приведенная на  рис. 22.1.</w:t>
      </w:r>
    </w:p>
    <w:p w:rsidR="00FF6E9C" w:rsidRPr="00F30903" w:rsidRDefault="00FB709D">
      <w:pPr>
        <w:pStyle w:val="a3"/>
        <w:ind w:left="113"/>
        <w:jc w:val="left"/>
        <w:rPr>
          <w:lang w:val="ru-RU"/>
        </w:rPr>
      </w:pPr>
      <w:r w:rsidRPr="00F30903">
        <w:rPr>
          <w:lang w:val="ru-RU"/>
        </w:rPr>
        <w:t>Механическая очистка сточных вод производится на решетках, в песко- ловках и отстойниках.</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Default="00FB709D">
      <w:pPr>
        <w:pStyle w:val="a3"/>
        <w:ind w:left="128"/>
        <w:jc w:val="left"/>
        <w:rPr>
          <w:sz w:val="20"/>
        </w:rPr>
      </w:pPr>
      <w:r>
        <w:rPr>
          <w:noProof/>
          <w:sz w:val="20"/>
          <w:lang w:val="ru-RU" w:eastAsia="ru-RU"/>
        </w:rPr>
        <w:lastRenderedPageBreak/>
        <w:drawing>
          <wp:inline distT="0" distB="0" distL="0" distR="0">
            <wp:extent cx="5562912" cy="4119372"/>
            <wp:effectExtent l="0" t="0" r="0" b="0"/>
            <wp:docPr id="145"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86.png"/>
                    <pic:cNvPicPr/>
                  </pic:nvPicPr>
                  <pic:blipFill>
                    <a:blip r:embed="rId101" cstate="print"/>
                    <a:stretch>
                      <a:fillRect/>
                    </a:stretch>
                  </pic:blipFill>
                  <pic:spPr>
                    <a:xfrm>
                      <a:off x="0" y="0"/>
                      <a:ext cx="5562912" cy="4119372"/>
                    </a:xfrm>
                    <a:prstGeom prst="rect">
                      <a:avLst/>
                    </a:prstGeom>
                  </pic:spPr>
                </pic:pic>
              </a:graphicData>
            </a:graphic>
          </wp:inline>
        </w:drawing>
      </w:r>
    </w:p>
    <w:p w:rsidR="00FF6E9C" w:rsidRDefault="00FF6E9C">
      <w:pPr>
        <w:rPr>
          <w:sz w:val="20"/>
        </w:rPr>
        <w:sectPr w:rsidR="00FF6E9C">
          <w:pgSz w:w="11910" w:h="16840"/>
          <w:pgMar w:top="1580" w:right="1360" w:bottom="1820" w:left="1480" w:header="0" w:footer="1633" w:gutter="0"/>
          <w:cols w:space="720"/>
        </w:sectPr>
      </w:pPr>
    </w:p>
    <w:p w:rsidR="00FF6E9C" w:rsidRPr="00F30903" w:rsidRDefault="00FB709D">
      <w:pPr>
        <w:spacing w:before="27"/>
        <w:ind w:left="268"/>
        <w:jc w:val="center"/>
        <w:rPr>
          <w:i/>
          <w:sz w:val="26"/>
          <w:lang w:val="ru-RU"/>
        </w:rPr>
      </w:pPr>
      <w:r w:rsidRPr="00F30903">
        <w:rPr>
          <w:i/>
          <w:w w:val="90"/>
          <w:sz w:val="26"/>
          <w:lang w:val="ru-RU"/>
        </w:rPr>
        <w:lastRenderedPageBreak/>
        <w:t>Рис. 22.1. Технологическая схема очистной станции с биологической очисткойсточных вод ваэротенках:</w:t>
      </w:r>
    </w:p>
    <w:p w:rsidR="00FF6E9C" w:rsidRPr="00F30903" w:rsidRDefault="00FB709D">
      <w:pPr>
        <w:ind w:left="398" w:right="42" w:hanging="86"/>
        <w:jc w:val="both"/>
        <w:rPr>
          <w:i/>
          <w:sz w:val="24"/>
          <w:lang w:val="ru-RU"/>
        </w:rPr>
      </w:pPr>
      <w:r w:rsidRPr="00F30903">
        <w:rPr>
          <w:i/>
          <w:w w:val="95"/>
          <w:sz w:val="24"/>
          <w:lang w:val="ru-RU"/>
        </w:rPr>
        <w:t xml:space="preserve">1–сточнаявода;2–решетки;3–песколовки; 4–преаэраторы;5–первичныеотстойники; </w:t>
      </w:r>
      <w:r w:rsidRPr="00F30903">
        <w:rPr>
          <w:i/>
          <w:w w:val="90"/>
          <w:sz w:val="24"/>
          <w:lang w:val="ru-RU"/>
        </w:rPr>
        <w:t>6 – аэротенки; 7 – вторичныеотстойники;</w:t>
      </w:r>
    </w:p>
    <w:p w:rsidR="00FF6E9C" w:rsidRPr="00F30903" w:rsidRDefault="00FB709D">
      <w:pPr>
        <w:ind w:left="438" w:right="166" w:firstLine="250"/>
        <w:rPr>
          <w:i/>
          <w:sz w:val="24"/>
          <w:lang w:val="ru-RU"/>
        </w:rPr>
      </w:pPr>
      <w:r w:rsidRPr="00F30903">
        <w:rPr>
          <w:i/>
          <w:sz w:val="24"/>
          <w:lang w:val="ru-RU"/>
        </w:rPr>
        <w:t xml:space="preserve">8–контактныйрезервуар;9–выпуск; </w:t>
      </w:r>
      <w:r w:rsidRPr="00F30903">
        <w:rPr>
          <w:i/>
          <w:w w:val="95"/>
          <w:sz w:val="24"/>
          <w:lang w:val="ru-RU"/>
        </w:rPr>
        <w:t xml:space="preserve">10–отбросы;11–дробилки;12–песковые </w:t>
      </w:r>
      <w:r w:rsidRPr="00F30903">
        <w:rPr>
          <w:i/>
          <w:w w:val="90"/>
          <w:sz w:val="24"/>
          <w:lang w:val="ru-RU"/>
        </w:rPr>
        <w:t>площадки; 13 – илоуплотнители; 14 –песок;</w:t>
      </w:r>
    </w:p>
    <w:p w:rsidR="00FF6E9C" w:rsidRPr="00F30903" w:rsidRDefault="00FB709D">
      <w:pPr>
        <w:ind w:left="881" w:right="514" w:firstLine="166"/>
        <w:rPr>
          <w:i/>
          <w:sz w:val="24"/>
          <w:lang w:val="ru-RU"/>
        </w:rPr>
      </w:pPr>
      <w:r w:rsidRPr="00F30903">
        <w:rPr>
          <w:i/>
          <w:w w:val="95"/>
          <w:sz w:val="24"/>
          <w:lang w:val="ru-RU"/>
        </w:rPr>
        <w:t xml:space="preserve">15 – избыточный активный ил; </w:t>
      </w:r>
      <w:r w:rsidRPr="00F30903">
        <w:rPr>
          <w:i/>
          <w:w w:val="90"/>
          <w:sz w:val="24"/>
          <w:lang w:val="ru-RU"/>
        </w:rPr>
        <w:t xml:space="preserve">16 – циркуляционный активный ил; </w:t>
      </w:r>
      <w:r w:rsidRPr="00F30903">
        <w:rPr>
          <w:i/>
          <w:w w:val="95"/>
          <w:sz w:val="24"/>
          <w:lang w:val="ru-RU"/>
        </w:rPr>
        <w:t>17 – газгольдеры; 18 – котельная;</w:t>
      </w:r>
    </w:p>
    <w:p w:rsidR="00FF6E9C" w:rsidRPr="00F30903" w:rsidRDefault="00FB709D">
      <w:pPr>
        <w:ind w:left="642" w:right="372"/>
        <w:jc w:val="center"/>
        <w:rPr>
          <w:i/>
          <w:sz w:val="24"/>
          <w:lang w:val="ru-RU"/>
        </w:rPr>
      </w:pPr>
      <w:r w:rsidRPr="00F30903">
        <w:rPr>
          <w:i/>
          <w:w w:val="95"/>
          <w:sz w:val="24"/>
          <w:lang w:val="ru-RU"/>
        </w:rPr>
        <w:t xml:space="preserve">19–машинноездание;20–метантеки; </w:t>
      </w:r>
      <w:r w:rsidRPr="00F30903">
        <w:rPr>
          <w:i/>
          <w:w w:val="90"/>
          <w:sz w:val="24"/>
          <w:lang w:val="ru-RU"/>
        </w:rPr>
        <w:t>21 – цех механическогообезвоживания</w:t>
      </w:r>
    </w:p>
    <w:p w:rsidR="00FF6E9C" w:rsidRPr="00F30903" w:rsidRDefault="00FB709D">
      <w:pPr>
        <w:ind w:left="271"/>
        <w:jc w:val="center"/>
        <w:rPr>
          <w:i/>
          <w:sz w:val="24"/>
          <w:lang w:val="ru-RU"/>
        </w:rPr>
      </w:pPr>
      <w:r w:rsidRPr="00F30903">
        <w:rPr>
          <w:i/>
          <w:w w:val="95"/>
          <w:sz w:val="24"/>
          <w:lang w:val="ru-RU"/>
        </w:rPr>
        <w:t xml:space="preserve">сброженногоосадка;22–газ;23–сжатый воздух;24–сыройосадок;25–сброженный осадок;26–наудобрение;27–хлораторная </w:t>
      </w:r>
      <w:r w:rsidRPr="00F30903">
        <w:rPr>
          <w:i/>
          <w:w w:val="90"/>
          <w:sz w:val="24"/>
          <w:lang w:val="ru-RU"/>
        </w:rPr>
        <w:t>установка; 28 – хлорнаявода</w:t>
      </w:r>
    </w:p>
    <w:p w:rsidR="00FF6E9C" w:rsidRPr="00F30903" w:rsidRDefault="00FB709D">
      <w:pPr>
        <w:spacing w:before="27"/>
        <w:ind w:left="347" w:right="311" w:hanging="2"/>
        <w:jc w:val="center"/>
        <w:rPr>
          <w:i/>
          <w:sz w:val="26"/>
          <w:lang w:val="ru-RU"/>
        </w:rPr>
      </w:pPr>
      <w:r w:rsidRPr="00F30903">
        <w:rPr>
          <w:lang w:val="ru-RU"/>
        </w:rPr>
        <w:br w:type="column"/>
      </w:r>
      <w:r w:rsidRPr="00F30903">
        <w:rPr>
          <w:i/>
          <w:w w:val="95"/>
          <w:sz w:val="26"/>
          <w:lang w:val="ru-RU"/>
        </w:rPr>
        <w:lastRenderedPageBreak/>
        <w:t xml:space="preserve">Рис. 12.2. Технологическая схема </w:t>
      </w:r>
      <w:r w:rsidRPr="00F30903">
        <w:rPr>
          <w:i/>
          <w:w w:val="90"/>
          <w:sz w:val="26"/>
          <w:lang w:val="ru-RU"/>
        </w:rPr>
        <w:t>очистной станции с биологической очисткой сточных вод</w:t>
      </w:r>
    </w:p>
    <w:p w:rsidR="00FF6E9C" w:rsidRPr="00F30903" w:rsidRDefault="00FB709D">
      <w:pPr>
        <w:spacing w:line="299" w:lineRule="exact"/>
        <w:ind w:left="654" w:right="622"/>
        <w:jc w:val="center"/>
        <w:rPr>
          <w:i/>
          <w:sz w:val="26"/>
          <w:lang w:val="ru-RU"/>
        </w:rPr>
      </w:pPr>
      <w:r w:rsidRPr="00F30903">
        <w:rPr>
          <w:i/>
          <w:w w:val="90"/>
          <w:sz w:val="26"/>
          <w:lang w:val="ru-RU"/>
        </w:rPr>
        <w:t>на биофильтрах:</w:t>
      </w:r>
    </w:p>
    <w:p w:rsidR="00FF6E9C" w:rsidRPr="00F30903" w:rsidRDefault="00FB709D">
      <w:pPr>
        <w:ind w:left="657" w:right="622"/>
        <w:jc w:val="center"/>
        <w:rPr>
          <w:i/>
          <w:sz w:val="24"/>
          <w:lang w:val="ru-RU"/>
        </w:rPr>
      </w:pPr>
      <w:r w:rsidRPr="00F30903">
        <w:rPr>
          <w:i/>
          <w:w w:val="95"/>
          <w:sz w:val="24"/>
          <w:lang w:val="ru-RU"/>
        </w:rPr>
        <w:t xml:space="preserve">1–сточнаявода;2–решетки; 3–песколовки;4–первичные </w:t>
      </w:r>
      <w:r w:rsidRPr="00F30903">
        <w:rPr>
          <w:i/>
          <w:w w:val="90"/>
          <w:sz w:val="24"/>
          <w:lang w:val="ru-RU"/>
        </w:rPr>
        <w:t>отстойники; 5 – биофильтры; 6 – двухъярусныеотстойники;</w:t>
      </w:r>
    </w:p>
    <w:p w:rsidR="00FF6E9C" w:rsidRPr="00F30903" w:rsidRDefault="00FB709D">
      <w:pPr>
        <w:ind w:left="301" w:right="267"/>
        <w:jc w:val="center"/>
        <w:rPr>
          <w:i/>
          <w:sz w:val="24"/>
          <w:lang w:val="ru-RU"/>
        </w:rPr>
      </w:pPr>
      <w:r w:rsidRPr="00F30903">
        <w:rPr>
          <w:i/>
          <w:w w:val="95"/>
          <w:sz w:val="24"/>
          <w:lang w:val="ru-RU"/>
        </w:rPr>
        <w:t>7–контактныйрезервуар;8–выпуск; 9–отбросы;10–дробилки;</w:t>
      </w:r>
    </w:p>
    <w:p w:rsidR="00FF6E9C" w:rsidRPr="00F30903" w:rsidRDefault="00FB709D">
      <w:pPr>
        <w:ind w:left="655" w:right="622"/>
        <w:jc w:val="center"/>
        <w:rPr>
          <w:i/>
          <w:sz w:val="24"/>
          <w:lang w:val="ru-RU"/>
        </w:rPr>
      </w:pPr>
      <w:r w:rsidRPr="00F30903">
        <w:rPr>
          <w:i/>
          <w:w w:val="90"/>
          <w:sz w:val="24"/>
          <w:lang w:val="ru-RU"/>
        </w:rPr>
        <w:t>11 – хлораторная установка;</w:t>
      </w:r>
    </w:p>
    <w:p w:rsidR="00FF6E9C" w:rsidRPr="00F30903" w:rsidRDefault="00FB709D">
      <w:pPr>
        <w:ind w:left="268" w:right="233"/>
        <w:jc w:val="center"/>
        <w:rPr>
          <w:i/>
          <w:sz w:val="24"/>
          <w:lang w:val="ru-RU"/>
        </w:rPr>
      </w:pPr>
      <w:r w:rsidRPr="00F30903">
        <w:rPr>
          <w:i/>
          <w:w w:val="90"/>
          <w:sz w:val="24"/>
          <w:lang w:val="ru-RU"/>
        </w:rPr>
        <w:t xml:space="preserve">12 – осадок из первичных отстойников; </w:t>
      </w:r>
      <w:r w:rsidRPr="00F30903">
        <w:rPr>
          <w:i/>
          <w:sz w:val="24"/>
          <w:lang w:val="ru-RU"/>
        </w:rPr>
        <w:t xml:space="preserve">13 – биопленка из двухъярусных </w:t>
      </w:r>
      <w:r w:rsidRPr="00F30903">
        <w:rPr>
          <w:i/>
          <w:w w:val="90"/>
          <w:sz w:val="24"/>
          <w:lang w:val="ru-RU"/>
        </w:rPr>
        <w:t>отстойников; 14 – песок;</w:t>
      </w:r>
    </w:p>
    <w:p w:rsidR="00FF6E9C" w:rsidRPr="00F30903" w:rsidRDefault="00FB709D">
      <w:pPr>
        <w:ind w:left="1103" w:right="866" w:firstLine="174"/>
        <w:rPr>
          <w:i/>
          <w:sz w:val="24"/>
          <w:lang w:val="ru-RU"/>
        </w:rPr>
      </w:pPr>
      <w:r w:rsidRPr="00F30903">
        <w:rPr>
          <w:i/>
          <w:sz w:val="24"/>
          <w:lang w:val="ru-RU"/>
        </w:rPr>
        <w:t xml:space="preserve">15 – бункер песка; </w:t>
      </w:r>
      <w:r w:rsidRPr="00F30903">
        <w:rPr>
          <w:i/>
          <w:w w:val="90"/>
          <w:sz w:val="24"/>
          <w:lang w:val="ru-RU"/>
        </w:rPr>
        <w:t>16 – иловые площадки</w:t>
      </w:r>
    </w:p>
    <w:p w:rsidR="00FF6E9C" w:rsidRPr="00F30903" w:rsidRDefault="00FF6E9C">
      <w:pPr>
        <w:rPr>
          <w:sz w:val="24"/>
          <w:lang w:val="ru-RU"/>
        </w:rPr>
        <w:sectPr w:rsidR="00FF6E9C" w:rsidRPr="00F30903">
          <w:type w:val="continuous"/>
          <w:pgSz w:w="11910" w:h="16840"/>
          <w:pgMar w:top="1540" w:right="1360" w:bottom="280" w:left="1480" w:header="720" w:footer="720" w:gutter="0"/>
          <w:cols w:num="2" w:space="720" w:equalWidth="0">
            <w:col w:w="4742" w:space="118"/>
            <w:col w:w="4210"/>
          </w:cols>
        </w:sectPr>
      </w:pPr>
    </w:p>
    <w:p w:rsidR="00FF6E9C" w:rsidRPr="00F30903" w:rsidRDefault="00FF6E9C">
      <w:pPr>
        <w:pStyle w:val="a3"/>
        <w:spacing w:before="5"/>
        <w:ind w:left="0"/>
        <w:jc w:val="left"/>
        <w:rPr>
          <w:i/>
          <w:sz w:val="22"/>
          <w:lang w:val="ru-RU"/>
        </w:rPr>
      </w:pPr>
    </w:p>
    <w:p w:rsidR="00FF6E9C" w:rsidRPr="00F30903" w:rsidRDefault="00FB709D">
      <w:pPr>
        <w:pStyle w:val="a3"/>
        <w:spacing w:before="64"/>
        <w:ind w:right="224" w:firstLine="567"/>
        <w:rPr>
          <w:lang w:val="ru-RU"/>
        </w:rPr>
      </w:pPr>
      <w:r w:rsidRPr="00F30903">
        <w:rPr>
          <w:lang w:val="ru-RU"/>
        </w:rPr>
        <w:t>Для интенсификации осаждения взвешенных веществ перед пер- вичными отстойниками могут использоваться преаэраторы, в которые подается определенная часть избыточного активного ила в качестве биофлокулятора. Сырой осадок из первичных отстойников направляет-</w:t>
      </w:r>
    </w:p>
    <w:p w:rsidR="00FF6E9C" w:rsidRPr="00F30903" w:rsidRDefault="00FF6E9C">
      <w:pPr>
        <w:rPr>
          <w:lang w:val="ru-RU"/>
        </w:rPr>
        <w:sectPr w:rsidR="00FF6E9C" w:rsidRPr="00F30903">
          <w:type w:val="continuous"/>
          <w:pgSz w:w="11910" w:h="16840"/>
          <w:pgMar w:top="1540" w:right="1360" w:bottom="280" w:left="1480" w:header="720" w:footer="720" w:gutter="0"/>
          <w:cols w:space="720"/>
        </w:sectPr>
      </w:pPr>
    </w:p>
    <w:p w:rsidR="00FF6E9C" w:rsidRPr="00F30903" w:rsidRDefault="00FB709D">
      <w:pPr>
        <w:pStyle w:val="a3"/>
        <w:spacing w:before="47"/>
        <w:ind w:right="104"/>
        <w:rPr>
          <w:lang w:val="ru-RU"/>
        </w:rPr>
      </w:pPr>
      <w:r w:rsidRPr="00F30903">
        <w:rPr>
          <w:lang w:val="ru-RU"/>
        </w:rPr>
        <w:lastRenderedPageBreak/>
        <w:t>ся в метантенки. Биологическая очистка сточных вод по этой схеме осуществляется в аэротенке. Аэротенк представляет собой открытый резервуар, в котором находится смесь активного ила и осветленной сточной воды. Для нормальной жизнедеятельности микроорганизмов активного ила в аэротенк должен поступать воздух, который подается воздуходувками, установленными в машинном здании. Смесь очищен- ной сточной воды и активного ила из аэротенка направляется во вто- ричный отстойник, где осаждается активный ил и основная его масса возвращается в аэротенк. В системе аэротенк–вторичный отстойник масса активного ила увеличивается за счет его прироста, поэтому часть его (избыточный активный ил) удаляется из вторичного отстойника и подается в илоуплотнитель, при этом объем ила уменьшается в 4–6 раз, а уплотненный избыточный ил перекачивается в метантенк. Очищенная сточная вода обеззараживается (обычно хлорируется) в контактном ре- зервуаре и сбрасывается в водоем. Сброженный осадок из метантенков направляется для механического обезвоживания на вакуум-фильтры или фильтр-прессы. Обезвоженный осадок может подвергаться термической сушке и использоваться в качествеудобрения.</w:t>
      </w:r>
    </w:p>
    <w:p w:rsidR="00FF6E9C" w:rsidRPr="00F30903" w:rsidRDefault="00FB709D">
      <w:pPr>
        <w:pStyle w:val="a3"/>
        <w:ind w:right="104" w:firstLine="567"/>
        <w:rPr>
          <w:lang w:val="ru-RU"/>
        </w:rPr>
      </w:pPr>
      <w:r w:rsidRPr="00F30903">
        <w:rPr>
          <w:lang w:val="ru-RU"/>
        </w:rPr>
        <w:t>После сооружений механической очистки (решетки, песколовки и первичные отстойники) вода поступает на биофильтры и затем в двухъ- ярусные отстойники, в которых задерживается биологическая пленка (биопленка), выносимая водой из биофильтров, далее вода направляется в контактный резервуар, дезинфицируется и сбрасывается в водоем. Проходя через фильтрующую загрузку биофильтра, загрязненная вода оставляет в ней взвешенные и коллоидные органические вещества, не осевшие в первичных отстойниках, которые создают биопленку, густо заселенную микроорганизмами. Микроорганизмы биопленки окисляют органические вещества и получают необходимую для своей жизнедея- тельности энергию. Таким образом, из сточной воды удаляются органи- ческие вещества, а в теле биофильтра увеличивается масса биологиче- ской пленки. Отработанная и омертвевшая пленка смывается протекающей сточной водой и выносится из биофильтра. Для нормаль- ного хода процесса очистки в биофильтрах иногда необходимо осу- ществлять рециркуляцию осветленной во вторичных отстойниках воды, т. е. подавать перед биофильтрами и смешивать с водой из первичных отстойников. Необходимость рециркуляции определяется расчетом.</w:t>
      </w:r>
    </w:p>
    <w:p w:rsidR="00FF6E9C" w:rsidRPr="00F30903" w:rsidRDefault="00FF6E9C">
      <w:pPr>
        <w:pStyle w:val="a3"/>
        <w:ind w:left="0"/>
        <w:jc w:val="left"/>
        <w:rPr>
          <w:lang w:val="ru-RU"/>
        </w:rPr>
      </w:pPr>
    </w:p>
    <w:p w:rsidR="00FF6E9C" w:rsidRPr="00F30903" w:rsidRDefault="00FB709D">
      <w:pPr>
        <w:spacing w:line="322" w:lineRule="exact"/>
        <w:ind w:left="98" w:right="97"/>
        <w:jc w:val="center"/>
        <w:rPr>
          <w:i/>
          <w:sz w:val="28"/>
          <w:lang w:val="ru-RU"/>
        </w:rPr>
      </w:pPr>
      <w:r w:rsidRPr="00F30903">
        <w:rPr>
          <w:i/>
          <w:sz w:val="28"/>
          <w:lang w:val="ru-RU"/>
        </w:rPr>
        <w:t>Очистные сооружения</w:t>
      </w:r>
    </w:p>
    <w:p w:rsidR="00FF6E9C" w:rsidRPr="00F30903" w:rsidRDefault="00FB709D">
      <w:pPr>
        <w:pStyle w:val="a3"/>
        <w:ind w:right="104" w:firstLine="567"/>
        <w:rPr>
          <w:lang w:val="ru-RU"/>
        </w:rPr>
      </w:pPr>
      <w:r w:rsidRPr="00F30903">
        <w:rPr>
          <w:b/>
          <w:i/>
          <w:lang w:val="ru-RU"/>
        </w:rPr>
        <w:t>Решетки</w:t>
      </w:r>
      <w:r w:rsidRPr="00F30903">
        <w:rPr>
          <w:b/>
          <w:lang w:val="ru-RU"/>
        </w:rPr>
        <w:t xml:space="preserve">. </w:t>
      </w:r>
      <w:r w:rsidRPr="00F30903">
        <w:rPr>
          <w:lang w:val="ru-RU"/>
        </w:rPr>
        <w:t>Содержащиеся в сточных водах крупноразмерные (бо- лее 1 см) отбросы, являющиеся отходами хозяйственно-бытовой и про- изводственной деятельности, представляют собой остатки пищи, упако-</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4"/>
        <w:rPr>
          <w:lang w:val="ru-RU"/>
        </w:rPr>
      </w:pPr>
      <w:r w:rsidRPr="00F30903">
        <w:rPr>
          <w:lang w:val="ru-RU"/>
        </w:rPr>
        <w:lastRenderedPageBreak/>
        <w:t>вочные материалы, бумагу, тряпье, санитарно-гигиенические, полимер- ные и волокнистые материалы. В процессе транспортирования по водо- отводящим сетям крупноразмерные отбросы адсорбируют содержащие- ся в сточных водах органические соединения, жиры. Образующийся на поверхности отбросов адгезионный слой способствует налипанию на них значительного количества песка, шлаков и других минеральных ча- стиц. Таким образом, формируются многокомпонентные крупноразмер- ные органо-минеральные составляющие отбросов, осредненная плот- ность которых близка к плотности воды, что облегчает последующий пронос песка через песколовки на крупноразмерных загрязнениях, про- скакивающих через решетки.</w:t>
      </w:r>
    </w:p>
    <w:p w:rsidR="00FF6E9C" w:rsidRPr="00F30903" w:rsidRDefault="00FB709D">
      <w:pPr>
        <w:pStyle w:val="a3"/>
        <w:ind w:right="104" w:firstLine="567"/>
        <w:rPr>
          <w:lang w:val="ru-RU"/>
        </w:rPr>
      </w:pPr>
      <w:r w:rsidRPr="00F30903">
        <w:rPr>
          <w:lang w:val="ru-RU"/>
        </w:rPr>
        <w:t>Песок, проносимый на крупноразмерных органических загрязнени- ях через песколовки, выпадает в осадок в первичных отстойниках, что затрудняет выгрузку осевшего осадка, его перекачку по илопроводам и выгрузку сброженного осадка из метантенков. Кроме того, легкие пла- вающие отбросы, проходя через отстойники, осложняют работу соору- жений доочистки или выносятся с очищенными водами в водоемы, что недопустимо. Таким образом, эффективное удаление крупноразмерных загрязнений из сточных вод при их прохождении через решетки позво- лит обеспечить нормальную эксплуатацию песколовок, первичных от- стойников, метантенков и трубопроводов подачи осадков на метантен- ки, а также повысить качество очистки стоков.</w:t>
      </w:r>
    </w:p>
    <w:p w:rsidR="00FF6E9C" w:rsidRPr="00F30903" w:rsidRDefault="00FB709D">
      <w:pPr>
        <w:pStyle w:val="a3"/>
        <w:ind w:right="102" w:firstLine="567"/>
        <w:rPr>
          <w:lang w:val="ru-RU"/>
        </w:rPr>
      </w:pPr>
      <w:r w:rsidRPr="00F30903">
        <w:rPr>
          <w:lang w:val="ru-RU"/>
        </w:rPr>
        <w:t xml:space="preserve">Вместе с тем </w:t>
      </w:r>
      <w:r w:rsidRPr="00F30903">
        <w:rPr>
          <w:spacing w:val="-3"/>
          <w:lang w:val="ru-RU"/>
        </w:rPr>
        <w:t xml:space="preserve">дать прямую количественную оценку концентрации крупноразмерных загрязнений </w:t>
      </w:r>
      <w:r w:rsidRPr="00F30903">
        <w:rPr>
          <w:lang w:val="ru-RU"/>
        </w:rPr>
        <w:t xml:space="preserve">в сточной </w:t>
      </w:r>
      <w:r w:rsidRPr="00F30903">
        <w:rPr>
          <w:spacing w:val="-3"/>
          <w:lang w:val="ru-RU"/>
        </w:rPr>
        <w:t xml:space="preserve">воде  </w:t>
      </w:r>
      <w:r w:rsidRPr="00F30903">
        <w:rPr>
          <w:lang w:val="ru-RU"/>
        </w:rPr>
        <w:t xml:space="preserve">весьма  </w:t>
      </w:r>
      <w:r w:rsidRPr="00F30903">
        <w:rPr>
          <w:spacing w:val="-3"/>
          <w:lang w:val="ru-RU"/>
        </w:rPr>
        <w:t xml:space="preserve">затруднительно, </w:t>
      </w:r>
      <w:r w:rsidRPr="00F30903">
        <w:rPr>
          <w:lang w:val="ru-RU"/>
        </w:rPr>
        <w:t xml:space="preserve">так как </w:t>
      </w:r>
      <w:r w:rsidRPr="00F30903">
        <w:rPr>
          <w:spacing w:val="-3"/>
          <w:lang w:val="ru-RU"/>
        </w:rPr>
        <w:t xml:space="preserve">практически невозможно </w:t>
      </w:r>
      <w:r w:rsidRPr="00F30903">
        <w:rPr>
          <w:lang w:val="ru-RU"/>
        </w:rPr>
        <w:t xml:space="preserve">отобрать </w:t>
      </w:r>
      <w:r w:rsidRPr="00F30903">
        <w:rPr>
          <w:spacing w:val="-3"/>
          <w:lang w:val="ru-RU"/>
        </w:rPr>
        <w:t xml:space="preserve">пробы </w:t>
      </w:r>
      <w:r w:rsidRPr="00F30903">
        <w:rPr>
          <w:lang w:val="ru-RU"/>
        </w:rPr>
        <w:t xml:space="preserve">сточной </w:t>
      </w:r>
      <w:r w:rsidRPr="00F30903">
        <w:rPr>
          <w:spacing w:val="-3"/>
          <w:lang w:val="ru-RU"/>
        </w:rPr>
        <w:t xml:space="preserve">воды </w:t>
      </w:r>
      <w:r w:rsidRPr="00F30903">
        <w:rPr>
          <w:lang w:val="ru-RU"/>
        </w:rPr>
        <w:t xml:space="preserve">с </w:t>
      </w:r>
      <w:r w:rsidRPr="00F30903">
        <w:rPr>
          <w:spacing w:val="-3"/>
          <w:lang w:val="ru-RU"/>
        </w:rPr>
        <w:t xml:space="preserve">содер- жанием крупных отбросов, равных </w:t>
      </w:r>
      <w:r w:rsidRPr="00F30903">
        <w:rPr>
          <w:lang w:val="ru-RU"/>
        </w:rPr>
        <w:t xml:space="preserve">их </w:t>
      </w:r>
      <w:r w:rsidRPr="00F30903">
        <w:rPr>
          <w:spacing w:val="-3"/>
          <w:lang w:val="ru-RU"/>
        </w:rPr>
        <w:t xml:space="preserve">средневзвешенной концентрации </w:t>
      </w:r>
      <w:r w:rsidRPr="00F30903">
        <w:rPr>
          <w:lang w:val="ru-RU"/>
        </w:rPr>
        <w:t xml:space="preserve">в </w:t>
      </w:r>
      <w:r w:rsidRPr="00F30903">
        <w:rPr>
          <w:spacing w:val="-3"/>
          <w:lang w:val="ru-RU"/>
        </w:rPr>
        <w:t xml:space="preserve">общем объеме сточных вод. Поэтому </w:t>
      </w:r>
      <w:r w:rsidRPr="00F30903">
        <w:rPr>
          <w:lang w:val="ru-RU"/>
        </w:rPr>
        <w:t xml:space="preserve">о </w:t>
      </w:r>
      <w:r w:rsidRPr="00F30903">
        <w:rPr>
          <w:spacing w:val="-3"/>
          <w:lang w:val="ru-RU"/>
        </w:rPr>
        <w:t xml:space="preserve">содержании крупноразмерных </w:t>
      </w:r>
      <w:r w:rsidRPr="00F30903">
        <w:rPr>
          <w:lang w:val="ru-RU"/>
        </w:rPr>
        <w:t xml:space="preserve">за- </w:t>
      </w:r>
      <w:r w:rsidRPr="00F30903">
        <w:rPr>
          <w:spacing w:val="-3"/>
          <w:lang w:val="ru-RU"/>
        </w:rPr>
        <w:t xml:space="preserve">грязнений </w:t>
      </w:r>
      <w:r w:rsidRPr="00F30903">
        <w:rPr>
          <w:lang w:val="ru-RU"/>
        </w:rPr>
        <w:t xml:space="preserve">в </w:t>
      </w:r>
      <w:r w:rsidRPr="00F30903">
        <w:rPr>
          <w:spacing w:val="-3"/>
          <w:lang w:val="ru-RU"/>
        </w:rPr>
        <w:t xml:space="preserve">сточных водах </w:t>
      </w:r>
      <w:r w:rsidRPr="00F30903">
        <w:rPr>
          <w:lang w:val="ru-RU"/>
        </w:rPr>
        <w:t xml:space="preserve">судят </w:t>
      </w:r>
      <w:r w:rsidRPr="00F30903">
        <w:rPr>
          <w:spacing w:val="-3"/>
          <w:lang w:val="ru-RU"/>
        </w:rPr>
        <w:t xml:space="preserve">косвенным методом </w:t>
      </w:r>
      <w:r w:rsidRPr="00F30903">
        <w:rPr>
          <w:lang w:val="ru-RU"/>
        </w:rPr>
        <w:t xml:space="preserve">по </w:t>
      </w:r>
      <w:r w:rsidRPr="00F30903">
        <w:rPr>
          <w:spacing w:val="-3"/>
          <w:lang w:val="ru-RU"/>
        </w:rPr>
        <w:t xml:space="preserve">количеству </w:t>
      </w:r>
      <w:r w:rsidRPr="00F30903">
        <w:rPr>
          <w:lang w:val="ru-RU"/>
        </w:rPr>
        <w:t xml:space="preserve">от- </w:t>
      </w:r>
      <w:r w:rsidRPr="00F30903">
        <w:rPr>
          <w:spacing w:val="-3"/>
          <w:lang w:val="ru-RU"/>
        </w:rPr>
        <w:t xml:space="preserve">бросов, задержанных </w:t>
      </w:r>
      <w:r w:rsidRPr="00F30903">
        <w:rPr>
          <w:lang w:val="ru-RU"/>
        </w:rPr>
        <w:t xml:space="preserve">на </w:t>
      </w:r>
      <w:r w:rsidRPr="00F30903">
        <w:rPr>
          <w:spacing w:val="-3"/>
          <w:lang w:val="ru-RU"/>
        </w:rPr>
        <w:t xml:space="preserve">решетках </w:t>
      </w:r>
      <w:r w:rsidRPr="00F30903">
        <w:rPr>
          <w:lang w:val="ru-RU"/>
        </w:rPr>
        <w:t xml:space="preserve">с </w:t>
      </w:r>
      <w:r w:rsidRPr="00F30903">
        <w:rPr>
          <w:spacing w:val="-3"/>
          <w:lang w:val="ru-RU"/>
        </w:rPr>
        <w:t xml:space="preserve">различной шириной прозоров. </w:t>
      </w:r>
      <w:r w:rsidRPr="00F30903">
        <w:rPr>
          <w:lang w:val="ru-RU"/>
        </w:rPr>
        <w:t xml:space="preserve">Ана- лиз </w:t>
      </w:r>
      <w:r w:rsidRPr="00F30903">
        <w:rPr>
          <w:spacing w:val="-3"/>
          <w:lang w:val="ru-RU"/>
        </w:rPr>
        <w:t xml:space="preserve">приведенных эксплуатационных данных показывает </w:t>
      </w:r>
      <w:r w:rsidRPr="00F30903">
        <w:rPr>
          <w:lang w:val="ru-RU"/>
        </w:rPr>
        <w:t xml:space="preserve">15–20 – </w:t>
      </w:r>
      <w:r w:rsidRPr="00F30903">
        <w:rPr>
          <w:spacing w:val="-3"/>
          <w:lang w:val="ru-RU"/>
        </w:rPr>
        <w:t xml:space="preserve">кратное </w:t>
      </w:r>
      <w:r w:rsidRPr="00F30903">
        <w:rPr>
          <w:lang w:val="ru-RU"/>
        </w:rPr>
        <w:t xml:space="preserve">возрастание </w:t>
      </w:r>
      <w:r w:rsidRPr="00F30903">
        <w:rPr>
          <w:spacing w:val="-3"/>
          <w:lang w:val="ru-RU"/>
        </w:rPr>
        <w:t xml:space="preserve">массы снятых загрязнений </w:t>
      </w:r>
      <w:r w:rsidRPr="00F30903">
        <w:rPr>
          <w:lang w:val="ru-RU"/>
        </w:rPr>
        <w:t xml:space="preserve">с </w:t>
      </w:r>
      <w:r w:rsidRPr="00F30903">
        <w:rPr>
          <w:spacing w:val="-3"/>
          <w:lang w:val="ru-RU"/>
        </w:rPr>
        <w:t xml:space="preserve">экспериментальных решеток </w:t>
      </w:r>
      <w:r w:rsidRPr="00F30903">
        <w:rPr>
          <w:lang w:val="ru-RU"/>
        </w:rPr>
        <w:t xml:space="preserve">с </w:t>
      </w:r>
      <w:r w:rsidRPr="00F30903">
        <w:rPr>
          <w:spacing w:val="-3"/>
          <w:lang w:val="ru-RU"/>
        </w:rPr>
        <w:t xml:space="preserve">минимальной шириной прозоров </w:t>
      </w:r>
      <w:r w:rsidRPr="00F30903">
        <w:rPr>
          <w:lang w:val="ru-RU"/>
        </w:rPr>
        <w:t xml:space="preserve">1,5–2,0 мм по </w:t>
      </w:r>
      <w:r w:rsidRPr="00F30903">
        <w:rPr>
          <w:spacing w:val="-3"/>
          <w:lang w:val="ru-RU"/>
        </w:rPr>
        <w:t xml:space="preserve">сравнению </w:t>
      </w:r>
      <w:r w:rsidRPr="00F30903">
        <w:rPr>
          <w:lang w:val="ru-RU"/>
        </w:rPr>
        <w:t xml:space="preserve">с </w:t>
      </w:r>
      <w:r w:rsidRPr="00F30903">
        <w:rPr>
          <w:spacing w:val="-3"/>
          <w:lang w:val="ru-RU"/>
        </w:rPr>
        <w:t xml:space="preserve">широкорас- пространенными решетками </w:t>
      </w:r>
      <w:r w:rsidRPr="00F30903">
        <w:rPr>
          <w:lang w:val="ru-RU"/>
        </w:rPr>
        <w:t xml:space="preserve">с </w:t>
      </w:r>
      <w:r w:rsidRPr="00F30903">
        <w:rPr>
          <w:spacing w:val="-3"/>
          <w:lang w:val="ru-RU"/>
        </w:rPr>
        <w:t xml:space="preserve">прозорами </w:t>
      </w:r>
      <w:r w:rsidRPr="00F30903">
        <w:rPr>
          <w:lang w:val="ru-RU"/>
        </w:rPr>
        <w:t xml:space="preserve">16 мм. </w:t>
      </w:r>
      <w:r w:rsidRPr="00F30903">
        <w:rPr>
          <w:spacing w:val="-3"/>
          <w:lang w:val="ru-RU"/>
        </w:rPr>
        <w:t xml:space="preserve">Учитывая, </w:t>
      </w:r>
      <w:r w:rsidRPr="00F30903">
        <w:rPr>
          <w:lang w:val="ru-RU"/>
        </w:rPr>
        <w:t xml:space="preserve">что на ре- </w:t>
      </w:r>
      <w:r w:rsidRPr="00F30903">
        <w:rPr>
          <w:spacing w:val="-3"/>
          <w:lang w:val="ru-RU"/>
        </w:rPr>
        <w:t xml:space="preserve">шетках </w:t>
      </w:r>
      <w:r w:rsidRPr="00F30903">
        <w:rPr>
          <w:lang w:val="ru-RU"/>
        </w:rPr>
        <w:t xml:space="preserve">с </w:t>
      </w:r>
      <w:r w:rsidRPr="00F30903">
        <w:rPr>
          <w:spacing w:val="-3"/>
          <w:lang w:val="ru-RU"/>
        </w:rPr>
        <w:t xml:space="preserve">прозорами </w:t>
      </w:r>
      <w:r w:rsidRPr="00F30903">
        <w:rPr>
          <w:lang w:val="ru-RU"/>
        </w:rPr>
        <w:t>1,5–2,0 мм задерживаются практически все крупно- размерные загрязнения, массу снятых с них отбросов можно принять за их полное содержание в сточной воде.</w:t>
      </w:r>
    </w:p>
    <w:p w:rsidR="00FF6E9C" w:rsidRPr="00F30903" w:rsidRDefault="00FB709D">
      <w:pPr>
        <w:pStyle w:val="a3"/>
        <w:ind w:left="675"/>
        <w:jc w:val="left"/>
        <w:rPr>
          <w:lang w:val="ru-RU"/>
        </w:rPr>
      </w:pPr>
      <w:r w:rsidRPr="00F30903">
        <w:rPr>
          <w:lang w:val="ru-RU"/>
        </w:rPr>
        <w:t>Базируясь  на  приведенных  выше  эксплутационных  данных МГП</w:t>
      </w:r>
    </w:p>
    <w:p w:rsidR="00FF6E9C" w:rsidRPr="00F30903" w:rsidRDefault="00FB709D">
      <w:pPr>
        <w:pStyle w:val="a3"/>
        <w:ind w:right="104"/>
        <w:rPr>
          <w:lang w:val="ru-RU"/>
        </w:rPr>
      </w:pPr>
      <w:r w:rsidRPr="00F30903">
        <w:rPr>
          <w:lang w:val="ru-RU"/>
        </w:rPr>
        <w:t>«Мосводоканал», оценочная норма вносимых от 1 жителя крупнораз- мерных загрязнений составляет порядка 20 г/чел. сут.</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F6E9C">
      <w:pPr>
        <w:pStyle w:val="a3"/>
        <w:ind w:left="0"/>
        <w:jc w:val="left"/>
        <w:rPr>
          <w:sz w:val="26"/>
          <w:lang w:val="ru-RU"/>
        </w:rPr>
      </w:pPr>
    </w:p>
    <w:p w:rsidR="00FF6E9C" w:rsidRPr="00F30903" w:rsidRDefault="00B85EBD">
      <w:pPr>
        <w:pStyle w:val="a3"/>
        <w:ind w:left="0"/>
        <w:jc w:val="left"/>
        <w:rPr>
          <w:sz w:val="26"/>
          <w:lang w:val="ru-RU"/>
        </w:rPr>
      </w:pPr>
      <w:r>
        <w:rPr>
          <w:noProof/>
          <w:sz w:val="26"/>
          <w:lang w:val="ru-RU" w:eastAsia="ru-RU"/>
        </w:rPr>
        <w:drawing>
          <wp:anchor distT="0" distB="0" distL="0" distR="0" simplePos="0" relativeHeight="251637248" behindDoc="0" locked="0" layoutInCell="1" allowOverlap="1">
            <wp:simplePos x="0" y="0"/>
            <wp:positionH relativeFrom="page">
              <wp:posOffset>990600</wp:posOffset>
            </wp:positionH>
            <wp:positionV relativeFrom="paragraph">
              <wp:posOffset>22860</wp:posOffset>
            </wp:positionV>
            <wp:extent cx="2343150" cy="2886075"/>
            <wp:effectExtent l="19050" t="0" r="0" b="0"/>
            <wp:wrapNone/>
            <wp:docPr id="147" name="image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87.png"/>
                    <pic:cNvPicPr/>
                  </pic:nvPicPr>
                  <pic:blipFill>
                    <a:blip r:embed="rId102" cstate="print"/>
                    <a:stretch>
                      <a:fillRect/>
                    </a:stretch>
                  </pic:blipFill>
                  <pic:spPr>
                    <a:xfrm>
                      <a:off x="0" y="0"/>
                      <a:ext cx="2343150" cy="2886075"/>
                    </a:xfrm>
                    <a:prstGeom prst="rect">
                      <a:avLst/>
                    </a:prstGeom>
                  </pic:spPr>
                </pic:pic>
              </a:graphicData>
            </a:graphic>
          </wp:anchor>
        </w:drawing>
      </w: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F6E9C">
      <w:pPr>
        <w:pStyle w:val="a3"/>
        <w:ind w:left="0"/>
        <w:jc w:val="left"/>
        <w:rPr>
          <w:sz w:val="26"/>
          <w:lang w:val="ru-RU"/>
        </w:rPr>
      </w:pPr>
    </w:p>
    <w:p w:rsidR="00FF6E9C" w:rsidRPr="00F30903" w:rsidRDefault="00FB709D">
      <w:pPr>
        <w:spacing w:before="1"/>
        <w:ind w:left="701" w:right="587"/>
        <w:jc w:val="center"/>
        <w:rPr>
          <w:i/>
          <w:sz w:val="26"/>
          <w:lang w:val="ru-RU"/>
        </w:rPr>
      </w:pPr>
      <w:r w:rsidRPr="00F30903">
        <w:rPr>
          <w:i/>
          <w:w w:val="90"/>
          <w:sz w:val="26"/>
          <w:lang w:val="ru-RU"/>
        </w:rPr>
        <w:t>Рис. 22.3. Схема решетки:</w:t>
      </w:r>
    </w:p>
    <w:p w:rsidR="00FF6E9C" w:rsidRPr="00F30903" w:rsidRDefault="00FB709D">
      <w:pPr>
        <w:ind w:left="350" w:right="232" w:hanging="1"/>
        <w:jc w:val="center"/>
        <w:rPr>
          <w:i/>
          <w:sz w:val="24"/>
          <w:lang w:val="ru-RU"/>
        </w:rPr>
      </w:pPr>
      <w:r w:rsidRPr="00F30903">
        <w:rPr>
          <w:i/>
          <w:w w:val="95"/>
          <w:sz w:val="24"/>
          <w:lang w:val="ru-RU"/>
        </w:rPr>
        <w:t xml:space="preserve">1–профильстержней;2–грабли; 3–опораграбель;4–направляющая </w:t>
      </w:r>
      <w:r w:rsidRPr="00F30903">
        <w:rPr>
          <w:i/>
          <w:w w:val="90"/>
          <w:sz w:val="24"/>
          <w:lang w:val="ru-RU"/>
        </w:rPr>
        <w:t>опоры грабель; 5–двигатель;</w:t>
      </w:r>
    </w:p>
    <w:p w:rsidR="00FF6E9C" w:rsidRPr="00F30903" w:rsidRDefault="00FB709D">
      <w:pPr>
        <w:ind w:left="701" w:right="587"/>
        <w:jc w:val="center"/>
        <w:rPr>
          <w:i/>
          <w:sz w:val="24"/>
          <w:lang w:val="ru-RU"/>
        </w:rPr>
      </w:pPr>
      <w:r w:rsidRPr="00F30903">
        <w:rPr>
          <w:i/>
          <w:w w:val="90"/>
          <w:sz w:val="24"/>
          <w:lang w:val="ru-RU"/>
        </w:rPr>
        <w:t>6 – транспортер</w:t>
      </w:r>
    </w:p>
    <w:p w:rsidR="00FF6E9C" w:rsidRPr="00F30903" w:rsidRDefault="00FB709D" w:rsidP="00B85EBD">
      <w:pPr>
        <w:pStyle w:val="a3"/>
        <w:spacing w:before="47"/>
        <w:ind w:left="115" w:right="261" w:firstLine="567"/>
        <w:rPr>
          <w:lang w:val="ru-RU"/>
        </w:rPr>
      </w:pPr>
      <w:r w:rsidRPr="00F30903">
        <w:rPr>
          <w:lang w:val="ru-RU"/>
        </w:rPr>
        <w:br w:type="column"/>
      </w:r>
      <w:r w:rsidRPr="00F30903">
        <w:rPr>
          <w:lang w:val="ru-RU"/>
        </w:rPr>
        <w:lastRenderedPageBreak/>
        <w:t>Решетки являются первым эле- ментом всех технологических схем очистки сточных вод. Они устанавли- ваются в уширенных каналах перед песколовками. В большинстве кон- струкций решетки выполняют из рас- положенных параллельно друг другу стальных стержней различного сече- ния, закрепленных в раме для обеспе- чения их жесткости. Загрязнения, за- держиваемые на стержнях при процеживании сточной воды, снимают механическими граблями, которые мо- гут быть расположены перед или по- сле стержней.</w:t>
      </w:r>
    </w:p>
    <w:p w:rsidR="00FF6E9C" w:rsidRPr="00F30903" w:rsidRDefault="00FB709D">
      <w:pPr>
        <w:pStyle w:val="a3"/>
        <w:ind w:left="115" w:right="104" w:firstLine="567"/>
        <w:rPr>
          <w:lang w:val="ru-RU"/>
        </w:rPr>
      </w:pPr>
      <w:r w:rsidRPr="00F30903">
        <w:rPr>
          <w:lang w:val="ru-RU"/>
        </w:rPr>
        <w:t>На рис. 22.3 приведена схема ре- шетки с тонкими стержнями из нержа- веющей стали. Клиновидное сечение стержней имеет размеры 4×10 мм. Стержни жестко закреплены в при- донной части канала и свободнысвер-</w:t>
      </w:r>
    </w:p>
    <w:p w:rsidR="00FF6E9C" w:rsidRPr="00F30903" w:rsidRDefault="00FF6E9C">
      <w:pPr>
        <w:rPr>
          <w:lang w:val="ru-RU"/>
        </w:rPr>
        <w:sectPr w:rsidR="00FF6E9C" w:rsidRPr="00F30903" w:rsidSect="00B85EBD">
          <w:pgSz w:w="11910" w:h="16840"/>
          <w:pgMar w:top="1540" w:right="1480" w:bottom="1820" w:left="1440" w:header="0" w:footer="1633" w:gutter="0"/>
          <w:cols w:num="2" w:space="720" w:equalWidth="0">
            <w:col w:w="3805" w:space="2"/>
            <w:col w:w="5183"/>
          </w:cols>
        </w:sectPr>
      </w:pPr>
    </w:p>
    <w:p w:rsidR="00FF6E9C" w:rsidRPr="00F30903" w:rsidRDefault="00FB709D" w:rsidP="007B3957">
      <w:pPr>
        <w:pStyle w:val="a3"/>
        <w:ind w:left="148" w:right="104"/>
        <w:rPr>
          <w:lang w:val="ru-RU"/>
        </w:rPr>
      </w:pPr>
      <w:r w:rsidRPr="00F30903">
        <w:rPr>
          <w:lang w:val="ru-RU"/>
        </w:rPr>
        <w:lastRenderedPageBreak/>
        <w:t>ху. Установленные на бесконечном гибком приводе грабли снимают за- грязнения со стержней и сбрасывают их на транспортер, расположен- ный за решетками. Кроме транспортеров, также применяют спиральные шнеки и системы гидротранспорта отбросов. Решетки выпускаются с шириной прозоров от 1 до 50 мм и рабочей шириной от 338 до 1200 мм.</w:t>
      </w:r>
    </w:p>
    <w:p w:rsidR="00FF6E9C" w:rsidRPr="00B85EBD" w:rsidRDefault="00FB709D" w:rsidP="007B3957">
      <w:pPr>
        <w:pStyle w:val="a3"/>
        <w:ind w:left="148" w:right="104" w:firstLine="567"/>
        <w:rPr>
          <w:sz w:val="27"/>
          <w:szCs w:val="27"/>
          <w:lang w:val="ru-RU"/>
        </w:rPr>
      </w:pPr>
      <w:r w:rsidRPr="00F30903">
        <w:rPr>
          <w:lang w:val="ru-RU"/>
        </w:rPr>
        <w:t xml:space="preserve">Размер решеток определяется из условия обеспечения в прозорахскорости движения сточной воды </w:t>
      </w:r>
      <w:r>
        <w:rPr>
          <w:i/>
        </w:rPr>
        <w:t>V</w:t>
      </w:r>
      <w:r>
        <w:rPr>
          <w:i/>
          <w:position w:val="-3"/>
          <w:sz w:val="18"/>
        </w:rPr>
        <w:t>p</w:t>
      </w:r>
      <w:r w:rsidRPr="00F30903">
        <w:rPr>
          <w:lang w:val="ru-RU"/>
        </w:rPr>
        <w:t>= 0,8–1,0 м/с при максимальномпритоке на очистные сооружения. При скорости более 1,0 м/с уловлен- ные загрязнения продавливаются через решетки. При скоростименее</w:t>
      </w:r>
      <w:r w:rsidR="00B85EBD">
        <w:rPr>
          <w:lang w:val="ru-RU"/>
        </w:rPr>
        <w:t xml:space="preserve"> </w:t>
      </w:r>
      <w:r w:rsidRPr="00F30903">
        <w:rPr>
          <w:lang w:val="ru-RU"/>
        </w:rPr>
        <w:t xml:space="preserve">0,8 м/с в уширенной части канала перед решеткой начинаютвыпадать в осадок крупные фракции песка и возникает необходимость их удаления. </w:t>
      </w:r>
      <w:r w:rsidRPr="00F30903">
        <w:rPr>
          <w:b/>
          <w:lang w:val="ru-RU"/>
        </w:rPr>
        <w:t xml:space="preserve">Песколовки. </w:t>
      </w:r>
      <w:r w:rsidRPr="00B85EBD">
        <w:rPr>
          <w:sz w:val="27"/>
          <w:szCs w:val="27"/>
          <w:lang w:val="ru-RU"/>
        </w:rPr>
        <w:t>В сточных водах содержится значительноеколиче-  ство нерастворенных минеральных примесей (песка, шлака,боя стекла и др.). При совместном выделении минеральных и органических приме- сей в отстойниках затрудняется удаление осадка и уменьшаетсяего те- кучесть.</w:t>
      </w:r>
      <w:r w:rsidR="00B85EBD" w:rsidRPr="00B85EBD">
        <w:rPr>
          <w:sz w:val="27"/>
          <w:szCs w:val="27"/>
          <w:lang w:val="ru-RU"/>
        </w:rPr>
        <w:t xml:space="preserve"> </w:t>
      </w:r>
      <w:r w:rsidRPr="00B85EBD">
        <w:rPr>
          <w:sz w:val="27"/>
          <w:szCs w:val="27"/>
          <w:lang w:val="ru-RU"/>
        </w:rPr>
        <w:t>Приэтом</w:t>
      </w:r>
      <w:r w:rsidR="00B85EBD" w:rsidRPr="00B85EBD">
        <w:rPr>
          <w:sz w:val="27"/>
          <w:szCs w:val="27"/>
          <w:lang w:val="ru-RU"/>
        </w:rPr>
        <w:t xml:space="preserve"> </w:t>
      </w:r>
      <w:r w:rsidRPr="00B85EBD">
        <w:rPr>
          <w:sz w:val="27"/>
          <w:szCs w:val="27"/>
          <w:lang w:val="ru-RU"/>
        </w:rPr>
        <w:t>могут</w:t>
      </w:r>
      <w:r w:rsidR="00B85EBD" w:rsidRPr="00B85EBD">
        <w:rPr>
          <w:sz w:val="27"/>
          <w:szCs w:val="27"/>
          <w:lang w:val="ru-RU"/>
        </w:rPr>
        <w:t xml:space="preserve"> </w:t>
      </w:r>
      <w:r w:rsidRPr="00B85EBD">
        <w:rPr>
          <w:sz w:val="27"/>
          <w:szCs w:val="27"/>
          <w:lang w:val="ru-RU"/>
        </w:rPr>
        <w:t>происходить</w:t>
      </w:r>
      <w:r w:rsidR="00B85EBD" w:rsidRPr="00B85EBD">
        <w:rPr>
          <w:sz w:val="27"/>
          <w:szCs w:val="27"/>
          <w:lang w:val="ru-RU"/>
        </w:rPr>
        <w:t xml:space="preserve"> </w:t>
      </w:r>
      <w:r w:rsidRPr="00B85EBD">
        <w:rPr>
          <w:sz w:val="27"/>
          <w:szCs w:val="27"/>
          <w:lang w:val="ru-RU"/>
        </w:rPr>
        <w:t>разделение</w:t>
      </w:r>
      <w:r w:rsidR="00B85EBD" w:rsidRPr="00B85EBD">
        <w:rPr>
          <w:sz w:val="27"/>
          <w:szCs w:val="27"/>
          <w:lang w:val="ru-RU"/>
        </w:rPr>
        <w:t xml:space="preserve"> </w:t>
      </w:r>
      <w:r w:rsidRPr="00B85EBD">
        <w:rPr>
          <w:sz w:val="27"/>
          <w:szCs w:val="27"/>
          <w:lang w:val="ru-RU"/>
        </w:rPr>
        <w:t>осадка</w:t>
      </w:r>
      <w:r w:rsidR="00B85EBD" w:rsidRPr="00B85EBD">
        <w:rPr>
          <w:sz w:val="27"/>
          <w:szCs w:val="27"/>
          <w:lang w:val="ru-RU"/>
        </w:rPr>
        <w:t xml:space="preserve"> </w:t>
      </w:r>
      <w:r w:rsidRPr="00B85EBD">
        <w:rPr>
          <w:sz w:val="27"/>
          <w:szCs w:val="27"/>
          <w:lang w:val="ru-RU"/>
        </w:rPr>
        <w:t>на</w:t>
      </w:r>
      <w:r w:rsidR="00B85EBD" w:rsidRPr="00B85EBD">
        <w:rPr>
          <w:sz w:val="27"/>
          <w:szCs w:val="27"/>
          <w:lang w:val="ru-RU"/>
        </w:rPr>
        <w:t xml:space="preserve"> </w:t>
      </w:r>
      <w:r w:rsidRPr="00B85EBD">
        <w:rPr>
          <w:sz w:val="27"/>
          <w:szCs w:val="27"/>
          <w:lang w:val="ru-RU"/>
        </w:rPr>
        <w:t>тяжелую</w:t>
      </w:r>
      <w:r w:rsidR="00B85EBD" w:rsidRPr="00B85EBD">
        <w:rPr>
          <w:sz w:val="27"/>
          <w:szCs w:val="27"/>
          <w:lang w:val="ru-RU"/>
        </w:rPr>
        <w:t xml:space="preserve"> </w:t>
      </w:r>
      <w:r w:rsidRPr="00B85EBD">
        <w:rPr>
          <w:sz w:val="27"/>
          <w:szCs w:val="27"/>
          <w:lang w:val="ru-RU"/>
        </w:rPr>
        <w:t>(песок с большой плотностью) и легкую (органическую с небольшимудельным весом) части и накопление песка в отстойниках. Для удалениятакого осадка требуются усиленные скребки. Осадок, содержащий песок, плохо транспортируется по трубопроводам, особенно  самотечным.</w:t>
      </w:r>
    </w:p>
    <w:p w:rsidR="00FF6E9C" w:rsidRDefault="00FF6E9C">
      <w:pPr>
        <w:jc w:val="right"/>
        <w:rPr>
          <w:lang w:val="ru-RU"/>
        </w:rPr>
      </w:pPr>
    </w:p>
    <w:p w:rsidR="00B85EBD" w:rsidRPr="00F30903" w:rsidRDefault="00B85EBD" w:rsidP="00B85EBD">
      <w:pPr>
        <w:rPr>
          <w:lang w:val="ru-RU"/>
        </w:rPr>
        <w:sectPr w:rsidR="00B85EBD" w:rsidRPr="00F30903" w:rsidSect="00E95953">
          <w:type w:val="continuous"/>
          <w:pgSz w:w="11910" w:h="16840"/>
          <w:pgMar w:top="1540" w:right="1480" w:bottom="280" w:left="1440" w:header="720" w:footer="720" w:gutter="0"/>
          <w:pgNumType w:start="2"/>
          <w:cols w:space="720"/>
        </w:sectPr>
      </w:pPr>
    </w:p>
    <w:p w:rsidR="00FF6E9C" w:rsidRPr="00F30903" w:rsidRDefault="00FB709D">
      <w:pPr>
        <w:pStyle w:val="a3"/>
        <w:spacing w:before="47"/>
        <w:ind w:right="244"/>
        <w:rPr>
          <w:lang w:val="ru-RU"/>
        </w:rPr>
      </w:pPr>
      <w:r w:rsidRPr="00F30903">
        <w:rPr>
          <w:lang w:val="ru-RU"/>
        </w:rPr>
        <w:lastRenderedPageBreak/>
        <w:t>Песок накапливается и в метантенках, выводя из работы полезные объ- емы, предназначенные для сбраживания органических осадков. Произ- водительность метантенков снижается, а выгрузка песка из них сопря- жена с большими трудностями. Возможны затруднения в работе и последующих сооружений в случае попадания в них песка. Поэтому в составе очистных сооружений за решетками проектируются специаль- ные сооружения, называемые песколовками. Они предназначены для выделения из сточных вод нерастворенных минеральных примесей (песка, шлака, боя стекла и др.). Выделение песка в них происходит под действием силы тяжести.</w:t>
      </w:r>
    </w:p>
    <w:p w:rsidR="00FF6E9C" w:rsidRPr="00F30903" w:rsidRDefault="00FB709D">
      <w:pPr>
        <w:pStyle w:val="a3"/>
        <w:ind w:right="5673" w:firstLine="567"/>
        <w:rPr>
          <w:lang w:val="ru-RU"/>
        </w:rPr>
      </w:pPr>
      <w:r>
        <w:rPr>
          <w:noProof/>
          <w:lang w:val="ru-RU" w:eastAsia="ru-RU"/>
        </w:rPr>
        <w:drawing>
          <wp:anchor distT="0" distB="0" distL="0" distR="0" simplePos="0" relativeHeight="251638272" behindDoc="0" locked="0" layoutInCell="1" allowOverlap="1">
            <wp:simplePos x="0" y="0"/>
            <wp:positionH relativeFrom="page">
              <wp:posOffset>3219450</wp:posOffset>
            </wp:positionH>
            <wp:positionV relativeFrom="paragraph">
              <wp:posOffset>71504</wp:posOffset>
            </wp:positionV>
            <wp:extent cx="3419475" cy="1276350"/>
            <wp:effectExtent l="0" t="0" r="0" b="0"/>
            <wp:wrapNone/>
            <wp:docPr id="149"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88.png"/>
                    <pic:cNvPicPr/>
                  </pic:nvPicPr>
                  <pic:blipFill>
                    <a:blip r:embed="rId103" cstate="print"/>
                    <a:stretch>
                      <a:fillRect/>
                    </a:stretch>
                  </pic:blipFill>
                  <pic:spPr>
                    <a:xfrm>
                      <a:off x="0" y="0"/>
                      <a:ext cx="3419475" cy="1276350"/>
                    </a:xfrm>
                    <a:prstGeom prst="rect">
                      <a:avLst/>
                    </a:prstGeom>
                  </pic:spPr>
                </pic:pic>
              </a:graphicData>
            </a:graphic>
          </wp:anchor>
        </w:drawing>
      </w:r>
      <w:r w:rsidRPr="00F30903">
        <w:rPr>
          <w:lang w:val="ru-RU"/>
        </w:rPr>
        <w:t>Горизонтальные пес- коловки представляют со- бой удлиненные в плане сооружения с прямоуголь- ным поперечным сечением (рис. 22.4). Другими важ- нейшими элементами пес- коловок являются: входная</w:t>
      </w:r>
    </w:p>
    <w:p w:rsidR="00FF6E9C" w:rsidRPr="00F30903" w:rsidRDefault="00FF6E9C">
      <w:pPr>
        <w:rPr>
          <w:lang w:val="ru-RU"/>
        </w:rPr>
        <w:sectPr w:rsidR="00FF6E9C" w:rsidRPr="00F30903" w:rsidSect="00E95953">
          <w:pgSz w:w="11910" w:h="16840"/>
          <w:pgMar w:top="1540" w:right="1340" w:bottom="1820" w:left="1480" w:header="0" w:footer="1633" w:gutter="0"/>
          <w:pgNumType w:start="212"/>
          <w:cols w:space="720"/>
        </w:sectPr>
      </w:pPr>
    </w:p>
    <w:p w:rsidR="00FF6E9C" w:rsidRPr="00F30903" w:rsidRDefault="00FB709D">
      <w:pPr>
        <w:pStyle w:val="a3"/>
        <w:rPr>
          <w:lang w:val="ru-RU"/>
        </w:rPr>
      </w:pPr>
      <w:r w:rsidRPr="00F30903">
        <w:rPr>
          <w:lang w:val="ru-RU"/>
        </w:rPr>
        <w:lastRenderedPageBreak/>
        <w:t>часть песколовки, пред- ставляющая собой канал, ширина    которого   равна</w:t>
      </w:r>
    </w:p>
    <w:p w:rsidR="00FF6E9C" w:rsidRPr="00F30903" w:rsidRDefault="00FB709D">
      <w:pPr>
        <w:spacing w:line="171" w:lineRule="exact"/>
        <w:ind w:left="90" w:right="274"/>
        <w:jc w:val="center"/>
        <w:rPr>
          <w:i/>
          <w:sz w:val="26"/>
          <w:lang w:val="ru-RU"/>
        </w:rPr>
      </w:pPr>
      <w:r w:rsidRPr="00F30903">
        <w:rPr>
          <w:lang w:val="ru-RU"/>
        </w:rPr>
        <w:br w:type="column"/>
      </w:r>
      <w:r w:rsidRPr="00F30903">
        <w:rPr>
          <w:i/>
          <w:w w:val="90"/>
          <w:sz w:val="26"/>
          <w:lang w:val="ru-RU"/>
        </w:rPr>
        <w:lastRenderedPageBreak/>
        <w:t>Рис. 22.4. Схема горизонтальной песколовки</w:t>
      </w:r>
    </w:p>
    <w:p w:rsidR="00FF6E9C" w:rsidRPr="00F30903" w:rsidRDefault="00FB709D">
      <w:pPr>
        <w:spacing w:line="299" w:lineRule="exact"/>
        <w:ind w:left="90" w:right="275"/>
        <w:jc w:val="center"/>
        <w:rPr>
          <w:i/>
          <w:sz w:val="26"/>
          <w:lang w:val="ru-RU"/>
        </w:rPr>
      </w:pPr>
      <w:r w:rsidRPr="00F30903">
        <w:rPr>
          <w:i/>
          <w:w w:val="90"/>
          <w:sz w:val="26"/>
          <w:lang w:val="ru-RU"/>
        </w:rPr>
        <w:t>(продольный разрез):</w:t>
      </w:r>
    </w:p>
    <w:p w:rsidR="00FF6E9C" w:rsidRPr="00F30903" w:rsidRDefault="00FB709D">
      <w:pPr>
        <w:spacing w:line="276" w:lineRule="exact"/>
        <w:ind w:left="90" w:right="275"/>
        <w:jc w:val="center"/>
        <w:rPr>
          <w:i/>
          <w:sz w:val="24"/>
          <w:lang w:val="ru-RU"/>
        </w:rPr>
      </w:pPr>
      <w:r w:rsidRPr="00F30903">
        <w:rPr>
          <w:i/>
          <w:w w:val="90"/>
          <w:sz w:val="24"/>
          <w:lang w:val="ru-RU"/>
        </w:rPr>
        <w:t>1 – цепной скребковый механизм; 2 – гидроэлеватор</w:t>
      </w:r>
    </w:p>
    <w:p w:rsidR="00FF6E9C" w:rsidRPr="00F30903" w:rsidRDefault="00FF6E9C">
      <w:pPr>
        <w:spacing w:line="276" w:lineRule="exact"/>
        <w:jc w:val="center"/>
        <w:rPr>
          <w:sz w:val="24"/>
          <w:lang w:val="ru-RU"/>
        </w:rPr>
        <w:sectPr w:rsidR="00FF6E9C" w:rsidRPr="00F30903">
          <w:type w:val="continuous"/>
          <w:pgSz w:w="11910" w:h="16840"/>
          <w:pgMar w:top="1540" w:right="1340" w:bottom="280" w:left="1480" w:header="720" w:footer="720" w:gutter="0"/>
          <w:cols w:num="2" w:space="720" w:equalWidth="0">
            <w:col w:w="3409" w:space="440"/>
            <w:col w:w="5241"/>
          </w:cols>
        </w:sectPr>
      </w:pPr>
    </w:p>
    <w:p w:rsidR="00FF6E9C" w:rsidRPr="00F30903" w:rsidRDefault="00FB709D">
      <w:pPr>
        <w:pStyle w:val="a3"/>
        <w:ind w:right="244"/>
        <w:rPr>
          <w:lang w:val="ru-RU"/>
        </w:rPr>
      </w:pPr>
      <w:r w:rsidRPr="00F30903">
        <w:rPr>
          <w:lang w:val="ru-RU"/>
        </w:rPr>
        <w:lastRenderedPageBreak/>
        <w:t>ширине самой песколовки; выходная часть, представляющая собой ка- нал, ширина которого сужена от ширины песколовки до ширины отво- дящего канала; бункер для сбора осадка, обычно располагаемый в нача- ле песколовки под днищем. Возможно устройство бункера и над песколовкой.</w:t>
      </w:r>
    </w:p>
    <w:p w:rsidR="00FF6E9C" w:rsidRPr="00F30903" w:rsidRDefault="00FB709D">
      <w:pPr>
        <w:pStyle w:val="a3"/>
        <w:ind w:right="244" w:firstLine="567"/>
        <w:rPr>
          <w:lang w:val="ru-RU"/>
        </w:rPr>
      </w:pPr>
      <w:r w:rsidRPr="00F30903">
        <w:rPr>
          <w:lang w:val="ru-RU"/>
        </w:rPr>
        <w:t>Песколовки имеют следующее оборудование: механизм для пере- мещения осадка в бункер, гидроэлеваторы и насосы для удаления осад- ка из песколовки и транспорта его к месту обезвоживания или другой обработки. Механизмы применяются двух типов: цепные или тележеч- ные. Цепные механизмы состоят из двух бесконечных цепей, располо- женных по  краям  песколовки,  с  закрепленными  на  них  скребками.  У днища скребки движутся в сторону бункера (против направления те- чения воды), перемещая при этом осадок. Цепи и скребки над песколов- кой двигаются в ее конец (по течению воды). Механизмы тележечного типа состоят из тележки, перемещаемой над песколовкой по двум рель- сам или монорельсу вперед и назад. При возвратном движении скребок, подвешенный на тележке, поднимается. Механизмы для перемещения осадка сложны и ненадежны, так как эксплуатируются над водой во влажной среде. Некоторые их конструкции имеют подвижные элементы под водой. Осадок в бункеры может перемещаться с помощьюгидроме-</w:t>
      </w:r>
    </w:p>
    <w:p w:rsidR="00FF6E9C" w:rsidRPr="00F30903" w:rsidRDefault="00FF6E9C">
      <w:pPr>
        <w:rPr>
          <w:lang w:val="ru-RU"/>
        </w:rPr>
        <w:sectPr w:rsidR="00FF6E9C" w:rsidRPr="00F30903">
          <w:type w:val="continuous"/>
          <w:pgSz w:w="11910" w:h="16840"/>
          <w:pgMar w:top="1540" w:right="1340" w:bottom="280" w:left="1480" w:header="720" w:footer="720" w:gutter="0"/>
          <w:cols w:space="720"/>
        </w:sectPr>
      </w:pPr>
    </w:p>
    <w:p w:rsidR="00FF6E9C" w:rsidRPr="00F30903" w:rsidRDefault="00FB709D">
      <w:pPr>
        <w:pStyle w:val="a3"/>
        <w:spacing w:before="47"/>
        <w:ind w:right="105"/>
        <w:rPr>
          <w:lang w:val="ru-RU"/>
        </w:rPr>
      </w:pPr>
      <w:r>
        <w:rPr>
          <w:noProof/>
          <w:lang w:val="ru-RU" w:eastAsia="ru-RU"/>
        </w:rPr>
        <w:lastRenderedPageBreak/>
        <w:drawing>
          <wp:anchor distT="0" distB="0" distL="0" distR="0" simplePos="0" relativeHeight="251648512" behindDoc="1" locked="0" layoutInCell="1" allowOverlap="1">
            <wp:simplePos x="0" y="0"/>
            <wp:positionH relativeFrom="page">
              <wp:posOffset>3945254</wp:posOffset>
            </wp:positionH>
            <wp:positionV relativeFrom="paragraph">
              <wp:posOffset>1218822</wp:posOffset>
            </wp:positionV>
            <wp:extent cx="2438400" cy="3933825"/>
            <wp:effectExtent l="0" t="0" r="0" b="0"/>
            <wp:wrapNone/>
            <wp:docPr id="151" name="image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9.png"/>
                    <pic:cNvPicPr/>
                  </pic:nvPicPr>
                  <pic:blipFill>
                    <a:blip r:embed="rId104" cstate="print"/>
                    <a:stretch>
                      <a:fillRect/>
                    </a:stretch>
                  </pic:blipFill>
                  <pic:spPr>
                    <a:xfrm>
                      <a:off x="0" y="0"/>
                      <a:ext cx="2438400" cy="3933825"/>
                    </a:xfrm>
                    <a:prstGeom prst="rect">
                      <a:avLst/>
                    </a:prstGeom>
                  </pic:spPr>
                </pic:pic>
              </a:graphicData>
            </a:graphic>
          </wp:anchor>
        </w:drawing>
      </w:r>
      <w:r w:rsidRPr="00F30903">
        <w:rPr>
          <w:lang w:val="ru-RU"/>
        </w:rPr>
        <w:t>ханических систем. Они представляют собой уложенные по днищу в лотках смывные трубопроводы со спрысками, сориентированными в сторону бункеров для сбора осадка. В этом случае бункеры выполняют- ся в виде круглых тангенциальных песколовок. В песколовках с гидро- механической системой при подаче воды в гидромеханическую систему и истечении ее из спрысков осадок</w:t>
      </w:r>
    </w:p>
    <w:p w:rsidR="00FF6E9C" w:rsidRPr="00F30903" w:rsidRDefault="00FB709D">
      <w:pPr>
        <w:pStyle w:val="a3"/>
        <w:ind w:right="4498"/>
        <w:rPr>
          <w:lang w:val="ru-RU"/>
        </w:rPr>
      </w:pPr>
      <w:r w:rsidRPr="00F30903">
        <w:rPr>
          <w:lang w:val="ru-RU"/>
        </w:rPr>
        <w:t>у днища разжижается (псевдосжи- жается), а затем смывается в сторо- ну бункера. Взмучивание осадка не происходит, напротив, идет подсос к днищу верхних слоев осадка и по- последующий смыв их в бункер.</w:t>
      </w:r>
    </w:p>
    <w:p w:rsidR="00FF6E9C" w:rsidRPr="00F30903" w:rsidRDefault="00FB709D">
      <w:pPr>
        <w:pStyle w:val="a3"/>
        <w:ind w:right="4498" w:firstLine="567"/>
        <w:rPr>
          <w:lang w:val="ru-RU"/>
        </w:rPr>
      </w:pPr>
      <w:r w:rsidRPr="00F30903">
        <w:rPr>
          <w:b/>
          <w:lang w:val="ru-RU"/>
        </w:rPr>
        <w:t xml:space="preserve">Отстойники. </w:t>
      </w:r>
      <w:r w:rsidRPr="00F30903">
        <w:rPr>
          <w:lang w:val="ru-RU"/>
        </w:rPr>
        <w:t>Отстаивание яв- ляется самым простым, наименее энергоемким и дешевым методом выделения из сточных вод грубо- диспергированных примесей с плотностью, отличной от плотно- сти воды. Под действием силы тя- жести частицы загрязнений оседа- ют на дно сооружения или всплывают на его поверхность.</w:t>
      </w:r>
    </w:p>
    <w:p w:rsidR="00FF6E9C" w:rsidRPr="00F30903" w:rsidRDefault="00FB709D">
      <w:pPr>
        <w:pStyle w:val="a3"/>
        <w:ind w:right="4498" w:firstLine="567"/>
        <w:rPr>
          <w:lang w:val="ru-RU"/>
        </w:rPr>
      </w:pPr>
      <w:r w:rsidRPr="00F30903">
        <w:rPr>
          <w:lang w:val="ru-RU"/>
        </w:rPr>
        <w:t>Относительная простота от- стойных сооружений обусловлива- ет их широкое применение на  раз-</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rPr>
          <w:lang w:val="ru-RU"/>
        </w:rPr>
      </w:pPr>
      <w:r w:rsidRPr="00F30903">
        <w:rPr>
          <w:lang w:val="ru-RU"/>
        </w:rPr>
        <w:lastRenderedPageBreak/>
        <w:t>личных стадиях очистки сточной воды и обработки образующихся осадков. В зависимости от своего назначения и расположения в тех- нологических схемах очистки сточ- ных вод отстойные сооружения подразделяются на следующие: от- стойники – первичные, вторичные  и третичные (контактные резервуа- ры); илоуплотнители; осадкоуплот- нители. Наиболее совершенными с технологической точки зрения яв- ляются вертикальные отстойники с нисходяще-восходящим потоком осветляемой воды (рис.22.5).</w:t>
      </w:r>
    </w:p>
    <w:p w:rsidR="00FF6E9C" w:rsidRPr="00F30903" w:rsidRDefault="00FB709D">
      <w:pPr>
        <w:spacing w:before="89"/>
        <w:ind w:left="721" w:right="1098" w:firstLine="8"/>
        <w:jc w:val="both"/>
        <w:rPr>
          <w:i/>
          <w:sz w:val="26"/>
          <w:lang w:val="ru-RU"/>
        </w:rPr>
      </w:pPr>
      <w:r w:rsidRPr="00F30903">
        <w:rPr>
          <w:lang w:val="ru-RU"/>
        </w:rPr>
        <w:br w:type="column"/>
      </w:r>
      <w:r w:rsidRPr="00F30903">
        <w:rPr>
          <w:i/>
          <w:w w:val="90"/>
          <w:sz w:val="26"/>
          <w:lang w:val="ru-RU"/>
        </w:rPr>
        <w:lastRenderedPageBreak/>
        <w:t>Рис. 22.5. Вертикальный отстойник с нисходяще- восходящим потоком:</w:t>
      </w:r>
    </w:p>
    <w:p w:rsidR="00FF6E9C" w:rsidRPr="00F30903" w:rsidRDefault="00FB709D">
      <w:pPr>
        <w:ind w:left="352" w:right="728"/>
        <w:jc w:val="center"/>
        <w:rPr>
          <w:i/>
          <w:sz w:val="24"/>
          <w:lang w:val="ru-RU"/>
        </w:rPr>
      </w:pPr>
      <w:r w:rsidRPr="00F30903">
        <w:rPr>
          <w:i/>
          <w:w w:val="90"/>
          <w:sz w:val="24"/>
          <w:lang w:val="ru-RU"/>
        </w:rPr>
        <w:t>1 – приемная камера;</w:t>
      </w:r>
    </w:p>
    <w:p w:rsidR="00FF6E9C" w:rsidRPr="00F30903" w:rsidRDefault="00FB709D">
      <w:pPr>
        <w:ind w:left="567" w:right="945" w:firstLine="90"/>
        <w:jc w:val="both"/>
        <w:rPr>
          <w:i/>
          <w:sz w:val="24"/>
          <w:lang w:val="ru-RU"/>
        </w:rPr>
      </w:pPr>
      <w:r w:rsidRPr="00F30903">
        <w:rPr>
          <w:i/>
          <w:w w:val="95"/>
          <w:sz w:val="24"/>
          <w:lang w:val="ru-RU"/>
        </w:rPr>
        <w:t xml:space="preserve">2–подающийтрубопровод; 3,4–трубопроводиворонка </w:t>
      </w:r>
      <w:r w:rsidRPr="00F30903">
        <w:rPr>
          <w:i/>
          <w:w w:val="90"/>
          <w:sz w:val="24"/>
          <w:lang w:val="ru-RU"/>
        </w:rPr>
        <w:t>соответственно дляудаления</w:t>
      </w:r>
    </w:p>
    <w:p w:rsidR="00FF6E9C" w:rsidRPr="00F30903" w:rsidRDefault="00FB709D">
      <w:pPr>
        <w:ind w:left="352" w:right="729"/>
        <w:jc w:val="center"/>
        <w:rPr>
          <w:i/>
          <w:sz w:val="24"/>
          <w:lang w:val="ru-RU"/>
        </w:rPr>
      </w:pPr>
      <w:r w:rsidRPr="00F30903">
        <w:rPr>
          <w:i/>
          <w:w w:val="90"/>
          <w:sz w:val="24"/>
          <w:lang w:val="ru-RU"/>
        </w:rPr>
        <w:t>плавающих веществ; 5 – зубчатый распределительный водослив;</w:t>
      </w:r>
    </w:p>
    <w:p w:rsidR="00FF6E9C" w:rsidRPr="00F30903" w:rsidRDefault="00FB709D">
      <w:pPr>
        <w:ind w:left="545" w:right="921" w:hanging="1"/>
        <w:jc w:val="center"/>
        <w:rPr>
          <w:i/>
          <w:sz w:val="24"/>
          <w:lang w:val="ru-RU"/>
        </w:rPr>
      </w:pPr>
      <w:r w:rsidRPr="00F30903">
        <w:rPr>
          <w:i/>
          <w:w w:val="90"/>
          <w:sz w:val="24"/>
          <w:lang w:val="ru-RU"/>
        </w:rPr>
        <w:t>6 – отражательный козырек; 7 – распределительный лоток;</w:t>
      </w:r>
    </w:p>
    <w:p w:rsidR="00FF6E9C" w:rsidRPr="00F30903" w:rsidRDefault="00FB709D">
      <w:pPr>
        <w:ind w:left="169" w:right="545" w:hanging="1"/>
        <w:jc w:val="center"/>
        <w:rPr>
          <w:i/>
          <w:sz w:val="24"/>
          <w:lang w:val="ru-RU"/>
        </w:rPr>
      </w:pPr>
      <w:r w:rsidRPr="00F30903">
        <w:rPr>
          <w:i/>
          <w:w w:val="95"/>
          <w:sz w:val="24"/>
          <w:lang w:val="ru-RU"/>
        </w:rPr>
        <w:t xml:space="preserve">8 – периферийный сборный лоток осветленной воды; 9 – отводящий трубопровод; 10 – кольцевая зона </w:t>
      </w:r>
      <w:r w:rsidRPr="00F30903">
        <w:rPr>
          <w:i/>
          <w:w w:val="90"/>
          <w:sz w:val="24"/>
          <w:lang w:val="ru-RU"/>
        </w:rPr>
        <w:t xml:space="preserve">восходящего движения; 11 – кольцевая </w:t>
      </w:r>
      <w:r w:rsidRPr="00F30903">
        <w:rPr>
          <w:i/>
          <w:w w:val="95"/>
          <w:sz w:val="24"/>
          <w:lang w:val="ru-RU"/>
        </w:rPr>
        <w:t xml:space="preserve">перегородка; 12 – трубопровод для </w:t>
      </w:r>
      <w:r w:rsidRPr="00F30903">
        <w:rPr>
          <w:i/>
          <w:w w:val="90"/>
          <w:sz w:val="24"/>
          <w:lang w:val="ru-RU"/>
        </w:rPr>
        <w:t>выпуска осадка</w:t>
      </w:r>
    </w:p>
    <w:p w:rsidR="00FF6E9C" w:rsidRPr="00F30903" w:rsidRDefault="00FF6E9C">
      <w:pPr>
        <w:jc w:val="center"/>
        <w:rPr>
          <w:sz w:val="24"/>
          <w:lang w:val="ru-RU"/>
        </w:rPr>
        <w:sectPr w:rsidR="00FF6E9C" w:rsidRPr="00F30903">
          <w:type w:val="continuous"/>
          <w:pgSz w:w="11910" w:h="16840"/>
          <w:pgMar w:top="1540" w:right="1480" w:bottom="280" w:left="1480" w:header="720" w:footer="720" w:gutter="0"/>
          <w:cols w:num="2" w:space="720" w:equalWidth="0">
            <w:col w:w="4445" w:space="180"/>
            <w:col w:w="4325"/>
          </w:cols>
        </w:sectPr>
      </w:pPr>
    </w:p>
    <w:p w:rsidR="00FF6E9C" w:rsidRPr="00F30903" w:rsidRDefault="00FB709D">
      <w:pPr>
        <w:pStyle w:val="a3"/>
        <w:spacing w:before="47"/>
        <w:ind w:right="104" w:firstLine="567"/>
        <w:rPr>
          <w:lang w:val="ru-RU"/>
        </w:rPr>
      </w:pPr>
      <w:r w:rsidRPr="00F30903">
        <w:rPr>
          <w:lang w:val="ru-RU"/>
        </w:rPr>
        <w:lastRenderedPageBreak/>
        <w:t>В отстойнике этого типа зона осветления разделена полупогружной перегородкой на две равные по площади зеркала воды части. Сточная вода поступает в центральную часть по лотку или трубопроводу и через зубчатый водослив отражательным козырьком распределяется по пло- щади зоны осветления, где происходит нисходящее движение потока осветляемой воды, обеспечивающее лучшее совпадение направлений векторов движения потока воды и выпадения агломерирующейся взве- си, чем в типовых вертикальных отстойниках с центральной распреде- лительной трубой.</w:t>
      </w:r>
    </w:p>
    <w:p w:rsidR="00FF6E9C" w:rsidRPr="00F30903" w:rsidRDefault="00FB709D">
      <w:pPr>
        <w:pStyle w:val="a3"/>
        <w:ind w:right="102" w:firstLine="567"/>
        <w:rPr>
          <w:lang w:val="ru-RU"/>
        </w:rPr>
      </w:pPr>
      <w:r w:rsidRPr="00F30903">
        <w:rPr>
          <w:lang w:val="ru-RU"/>
        </w:rPr>
        <w:t xml:space="preserve">Основная масса </w:t>
      </w:r>
      <w:r w:rsidRPr="00F30903">
        <w:rPr>
          <w:spacing w:val="-3"/>
          <w:lang w:val="ru-RU"/>
        </w:rPr>
        <w:t xml:space="preserve">взвешенных веществ успевает выпасть </w:t>
      </w:r>
      <w:r w:rsidRPr="00F30903">
        <w:rPr>
          <w:lang w:val="ru-RU"/>
        </w:rPr>
        <w:t xml:space="preserve">в </w:t>
      </w:r>
      <w:r w:rsidRPr="00F30903">
        <w:rPr>
          <w:spacing w:val="-3"/>
          <w:lang w:val="ru-RU"/>
        </w:rPr>
        <w:t xml:space="preserve">осадок до поступления </w:t>
      </w:r>
      <w:r w:rsidRPr="00F30903">
        <w:rPr>
          <w:lang w:val="ru-RU"/>
        </w:rPr>
        <w:t xml:space="preserve">потока </w:t>
      </w:r>
      <w:r w:rsidRPr="00F30903">
        <w:rPr>
          <w:spacing w:val="-3"/>
          <w:lang w:val="ru-RU"/>
        </w:rPr>
        <w:t xml:space="preserve">осветляемой воды </w:t>
      </w:r>
      <w:r w:rsidRPr="00F30903">
        <w:rPr>
          <w:lang w:val="ru-RU"/>
        </w:rPr>
        <w:t xml:space="preserve">в </w:t>
      </w:r>
      <w:r w:rsidRPr="00F30903">
        <w:rPr>
          <w:spacing w:val="-3"/>
          <w:lang w:val="ru-RU"/>
        </w:rPr>
        <w:t xml:space="preserve">кольцевую зону восходящего движения, </w:t>
      </w:r>
      <w:r w:rsidRPr="00F30903">
        <w:rPr>
          <w:lang w:val="ru-RU"/>
        </w:rPr>
        <w:t xml:space="preserve">где происходит доосветление </w:t>
      </w:r>
      <w:r w:rsidRPr="00F30903">
        <w:rPr>
          <w:spacing w:val="-3"/>
          <w:lang w:val="ru-RU"/>
        </w:rPr>
        <w:t xml:space="preserve">воды, которая собирается пери- ферийным сборным лотком. Коэффициент использования </w:t>
      </w:r>
      <w:r w:rsidRPr="00F30903">
        <w:rPr>
          <w:lang w:val="ru-RU"/>
        </w:rPr>
        <w:t xml:space="preserve">объема в </w:t>
      </w:r>
      <w:r w:rsidRPr="00F30903">
        <w:rPr>
          <w:spacing w:val="-3"/>
          <w:lang w:val="ru-RU"/>
        </w:rPr>
        <w:t xml:space="preserve">этих отстойниках повышается </w:t>
      </w:r>
      <w:r w:rsidRPr="00F30903">
        <w:rPr>
          <w:lang w:val="ru-RU"/>
        </w:rPr>
        <w:t xml:space="preserve">до </w:t>
      </w:r>
      <w:r w:rsidRPr="00F30903">
        <w:rPr>
          <w:spacing w:val="-3"/>
          <w:lang w:val="ru-RU"/>
        </w:rPr>
        <w:t xml:space="preserve">0,65, </w:t>
      </w:r>
      <w:r w:rsidRPr="00F30903">
        <w:rPr>
          <w:lang w:val="ru-RU"/>
        </w:rPr>
        <w:t xml:space="preserve">и </w:t>
      </w:r>
      <w:r w:rsidRPr="00F30903">
        <w:rPr>
          <w:spacing w:val="-3"/>
          <w:lang w:val="ru-RU"/>
        </w:rPr>
        <w:t xml:space="preserve">эффективность осветления воды по снижению концентрации взвешенных веществ достигает </w:t>
      </w:r>
      <w:r w:rsidRPr="00F30903">
        <w:rPr>
          <w:lang w:val="ru-RU"/>
        </w:rPr>
        <w:t xml:space="preserve">60–65 %. Оса- док под </w:t>
      </w:r>
      <w:r w:rsidRPr="00F30903">
        <w:rPr>
          <w:spacing w:val="-3"/>
          <w:lang w:val="ru-RU"/>
        </w:rPr>
        <w:t xml:space="preserve">действием гидростатического давления </w:t>
      </w:r>
      <w:r w:rsidRPr="00F30903">
        <w:rPr>
          <w:lang w:val="ru-RU"/>
        </w:rPr>
        <w:t xml:space="preserve">выгружается </w:t>
      </w:r>
      <w:r w:rsidRPr="00F30903">
        <w:rPr>
          <w:spacing w:val="-3"/>
          <w:lang w:val="ru-RU"/>
        </w:rPr>
        <w:t xml:space="preserve">через </w:t>
      </w:r>
      <w:r w:rsidRPr="00F30903">
        <w:rPr>
          <w:lang w:val="ru-RU"/>
        </w:rPr>
        <w:t xml:space="preserve">цен- тральный </w:t>
      </w:r>
      <w:r w:rsidRPr="00F30903">
        <w:rPr>
          <w:spacing w:val="-3"/>
          <w:lang w:val="ru-RU"/>
        </w:rPr>
        <w:t xml:space="preserve">илопровод. Всплывающие </w:t>
      </w:r>
      <w:r w:rsidRPr="00F30903">
        <w:rPr>
          <w:lang w:val="ru-RU"/>
        </w:rPr>
        <w:t xml:space="preserve">вещества </w:t>
      </w:r>
      <w:r w:rsidRPr="00F30903">
        <w:rPr>
          <w:spacing w:val="-3"/>
          <w:lang w:val="ru-RU"/>
        </w:rPr>
        <w:t xml:space="preserve">удаляются </w:t>
      </w:r>
      <w:r w:rsidRPr="00F30903">
        <w:rPr>
          <w:lang w:val="ru-RU"/>
        </w:rPr>
        <w:t xml:space="preserve">из </w:t>
      </w:r>
      <w:r w:rsidRPr="00F30903">
        <w:rPr>
          <w:spacing w:val="-3"/>
          <w:lang w:val="ru-RU"/>
        </w:rPr>
        <w:t xml:space="preserve">центральной </w:t>
      </w:r>
      <w:r w:rsidRPr="00F30903">
        <w:rPr>
          <w:lang w:val="ru-RU"/>
        </w:rPr>
        <w:t xml:space="preserve">части через </w:t>
      </w:r>
      <w:r w:rsidRPr="00F30903">
        <w:rPr>
          <w:spacing w:val="-3"/>
          <w:lang w:val="ru-RU"/>
        </w:rPr>
        <w:t xml:space="preserve">приемную воронку </w:t>
      </w:r>
      <w:r w:rsidRPr="00F30903">
        <w:rPr>
          <w:lang w:val="ru-RU"/>
        </w:rPr>
        <w:t xml:space="preserve">и </w:t>
      </w:r>
      <w:r w:rsidRPr="00F30903">
        <w:rPr>
          <w:spacing w:val="-3"/>
          <w:lang w:val="ru-RU"/>
        </w:rPr>
        <w:t>самотечный трубопровод.</w:t>
      </w:r>
    </w:p>
    <w:p w:rsidR="00FF6E9C" w:rsidRPr="00F30903" w:rsidRDefault="00FF6E9C">
      <w:pPr>
        <w:pStyle w:val="a3"/>
        <w:spacing w:before="11"/>
        <w:ind w:left="0"/>
        <w:jc w:val="left"/>
        <w:rPr>
          <w:sz w:val="27"/>
          <w:lang w:val="ru-RU"/>
        </w:rPr>
      </w:pPr>
    </w:p>
    <w:p w:rsidR="00FF6E9C" w:rsidRPr="00F30903" w:rsidRDefault="00FB709D">
      <w:pPr>
        <w:ind w:left="1861" w:right="919" w:hanging="929"/>
        <w:rPr>
          <w:i/>
          <w:sz w:val="28"/>
          <w:lang w:val="ru-RU"/>
        </w:rPr>
      </w:pPr>
      <w:r w:rsidRPr="00F30903">
        <w:rPr>
          <w:b/>
          <w:sz w:val="28"/>
          <w:lang w:val="ru-RU"/>
        </w:rPr>
        <w:t xml:space="preserve">Аэротенки. </w:t>
      </w:r>
      <w:r w:rsidRPr="00F30903">
        <w:rPr>
          <w:i/>
          <w:sz w:val="28"/>
          <w:lang w:val="ru-RU"/>
        </w:rPr>
        <w:t>Принципы очистки сточных вод в аэротенках и основные характеристики активного ила</w:t>
      </w:r>
    </w:p>
    <w:p w:rsidR="00FF6E9C" w:rsidRPr="00F30903" w:rsidRDefault="00FB709D">
      <w:pPr>
        <w:pStyle w:val="a3"/>
        <w:ind w:right="104" w:firstLine="567"/>
        <w:rPr>
          <w:lang w:val="ru-RU"/>
        </w:rPr>
      </w:pPr>
      <w:r w:rsidRPr="00F30903">
        <w:rPr>
          <w:lang w:val="ru-RU"/>
        </w:rPr>
        <w:t>Доминирующая роль в активном иле принадлежит различным группам бактерий – одноклеточным подвижным микроорганизмам с до- статочно прочной внешней мембраной, способным не только извлекать из воды растворенные и взвешенные в ней органические вещества, но и самоорганизовываться в колонии – хлопья, сравнительно легко отдели- мые затем от очищенной воды отстаиванием или флотацией. Размер хлопьев зависит как от вида бактерий, наличия и характера загрязнений, так и от внешних факторов – температуры среды, гидродинамических условий в аэрационном сооружении и пр.</w:t>
      </w:r>
    </w:p>
    <w:p w:rsidR="00FF6E9C" w:rsidRPr="00F30903" w:rsidRDefault="00FB709D">
      <w:pPr>
        <w:pStyle w:val="a3"/>
        <w:ind w:right="104" w:firstLine="709"/>
        <w:rPr>
          <w:lang w:val="ru-RU"/>
        </w:rPr>
      </w:pPr>
      <w:r w:rsidRPr="00F30903">
        <w:rPr>
          <w:lang w:val="ru-RU"/>
        </w:rPr>
        <w:t>Хлопьеобразующая способность активного ила зависит главным образом от наличия питательных веществ: при слишком высоком их со- держании происходит рассеивание колоний и появление нитчатых форм микроорганизмов; при их недостатке, хотя нитчатые формы микроорга- низмов практически отсутствуют, размеры хлопьев ила уменьшаются и ухудшаются его седиментационные свойства. Бактерии имеют такую высокую скорость воспроизводства, что в условиях избыточного пита- ния и отсутствия внешних сдерживающих их рост факторов 1 мг бакте- рий за одни сутки может привести к образованию десятков тонн живой микробиальной массы. Собственно на этой способности к быстрому размножению  и,  следовательно,  высокой  скорости  потребления пита-</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5"/>
        <w:rPr>
          <w:lang w:val="ru-RU"/>
        </w:rPr>
      </w:pPr>
      <w:r w:rsidRPr="00F30903">
        <w:rPr>
          <w:lang w:val="ru-RU"/>
        </w:rPr>
        <w:lastRenderedPageBreak/>
        <w:t>тельных веществ и основано использование биологических методов очистки сточных вод.</w:t>
      </w:r>
    </w:p>
    <w:p w:rsidR="00FF6E9C" w:rsidRPr="00F30903" w:rsidRDefault="00FB709D">
      <w:pPr>
        <w:pStyle w:val="a3"/>
        <w:ind w:right="104" w:firstLine="567"/>
        <w:rPr>
          <w:lang w:val="ru-RU"/>
        </w:rPr>
      </w:pPr>
      <w:r w:rsidRPr="00F30903">
        <w:rPr>
          <w:lang w:val="ru-RU"/>
        </w:rPr>
        <w:t>Роль других микроорганизмов и простейших в активном иле за- ключается в поддержании определенного равновесия видового и коли- чественного состава ила, хорошо приспособленного к тем или иным условиям, господствующим в аэрационном сооружении, а также полно- ты протекания биохимических превращений, которым подвергаются ор- ганические соединения.</w:t>
      </w:r>
    </w:p>
    <w:p w:rsidR="00FF6E9C" w:rsidRPr="00F30903" w:rsidRDefault="00FB709D">
      <w:pPr>
        <w:pStyle w:val="a3"/>
        <w:ind w:right="102" w:firstLine="567"/>
        <w:rPr>
          <w:lang w:val="ru-RU"/>
        </w:rPr>
      </w:pPr>
      <w:r w:rsidRPr="00F30903">
        <w:rPr>
          <w:lang w:val="ru-RU"/>
        </w:rPr>
        <w:t xml:space="preserve">По </w:t>
      </w:r>
      <w:r w:rsidRPr="00F30903">
        <w:rPr>
          <w:spacing w:val="-3"/>
          <w:lang w:val="ru-RU"/>
        </w:rPr>
        <w:t xml:space="preserve">современным представлениям, активный </w:t>
      </w:r>
      <w:r w:rsidRPr="00F30903">
        <w:rPr>
          <w:lang w:val="ru-RU"/>
        </w:rPr>
        <w:t xml:space="preserve">ил – это </w:t>
      </w:r>
      <w:r w:rsidRPr="00F30903">
        <w:rPr>
          <w:spacing w:val="-3"/>
          <w:lang w:val="ru-RU"/>
        </w:rPr>
        <w:t xml:space="preserve">скопление микроорганизмов, </w:t>
      </w:r>
      <w:r w:rsidRPr="00F30903">
        <w:rPr>
          <w:lang w:val="ru-RU"/>
        </w:rPr>
        <w:t xml:space="preserve">в </w:t>
      </w:r>
      <w:r w:rsidRPr="00F30903">
        <w:rPr>
          <w:spacing w:val="-3"/>
          <w:lang w:val="ru-RU"/>
        </w:rPr>
        <w:t xml:space="preserve">которых </w:t>
      </w:r>
      <w:r w:rsidRPr="00F30903">
        <w:rPr>
          <w:lang w:val="ru-RU"/>
        </w:rPr>
        <w:t xml:space="preserve">клетки окутаны </w:t>
      </w:r>
      <w:r w:rsidRPr="00F30903">
        <w:rPr>
          <w:spacing w:val="-3"/>
          <w:lang w:val="ru-RU"/>
        </w:rPr>
        <w:t xml:space="preserve">густой </w:t>
      </w:r>
      <w:r w:rsidRPr="00F30903">
        <w:rPr>
          <w:i/>
          <w:spacing w:val="-3"/>
          <w:lang w:val="ru-RU"/>
        </w:rPr>
        <w:t xml:space="preserve">«паутиной» </w:t>
      </w:r>
      <w:r w:rsidRPr="00F30903">
        <w:rPr>
          <w:spacing w:val="-3"/>
          <w:lang w:val="ru-RU"/>
        </w:rPr>
        <w:t xml:space="preserve">раство- римых </w:t>
      </w:r>
      <w:r w:rsidRPr="00F30903">
        <w:rPr>
          <w:lang w:val="ru-RU"/>
        </w:rPr>
        <w:t xml:space="preserve">или </w:t>
      </w:r>
      <w:r w:rsidRPr="00F30903">
        <w:rPr>
          <w:spacing w:val="-3"/>
          <w:lang w:val="ru-RU"/>
        </w:rPr>
        <w:t xml:space="preserve">слаборастворимых внеклеточных полимерных образований, состоящих </w:t>
      </w:r>
      <w:r w:rsidRPr="00F30903">
        <w:rPr>
          <w:lang w:val="ru-RU"/>
        </w:rPr>
        <w:t xml:space="preserve">из </w:t>
      </w:r>
      <w:r w:rsidRPr="00F30903">
        <w:rPr>
          <w:spacing w:val="-3"/>
          <w:lang w:val="ru-RU"/>
        </w:rPr>
        <w:t xml:space="preserve">полисахаров, протеинов, рибонуклеиновых </w:t>
      </w:r>
      <w:r w:rsidRPr="00F30903">
        <w:rPr>
          <w:lang w:val="ru-RU"/>
        </w:rPr>
        <w:t xml:space="preserve">и </w:t>
      </w:r>
      <w:r w:rsidRPr="00F30903">
        <w:rPr>
          <w:spacing w:val="-3"/>
          <w:lang w:val="ru-RU"/>
        </w:rPr>
        <w:t xml:space="preserve">дезокси- нуклеиновых </w:t>
      </w:r>
      <w:r w:rsidRPr="00F30903">
        <w:rPr>
          <w:lang w:val="ru-RU"/>
        </w:rPr>
        <w:t xml:space="preserve">кислот (РНК, ДНК), </w:t>
      </w:r>
      <w:r w:rsidRPr="00F30903">
        <w:rPr>
          <w:spacing w:val="-3"/>
          <w:lang w:val="ru-RU"/>
        </w:rPr>
        <w:t xml:space="preserve">которые содержат много </w:t>
      </w:r>
      <w:r w:rsidRPr="00F30903">
        <w:rPr>
          <w:i/>
          <w:spacing w:val="-3"/>
          <w:lang w:val="ru-RU"/>
        </w:rPr>
        <w:t xml:space="preserve">«ключевых» </w:t>
      </w:r>
      <w:r w:rsidRPr="00F30903">
        <w:rPr>
          <w:spacing w:val="-3"/>
          <w:lang w:val="ru-RU"/>
        </w:rPr>
        <w:t xml:space="preserve">функциональных </w:t>
      </w:r>
      <w:r w:rsidRPr="00F30903">
        <w:rPr>
          <w:lang w:val="ru-RU"/>
        </w:rPr>
        <w:t xml:space="preserve">групп </w:t>
      </w:r>
      <w:r w:rsidRPr="00F30903">
        <w:rPr>
          <w:spacing w:val="-3"/>
          <w:lang w:val="ru-RU"/>
        </w:rPr>
        <w:t xml:space="preserve">(карбоксильные, гидроксильные, сульфгидриль- </w:t>
      </w:r>
      <w:r w:rsidRPr="00F30903">
        <w:rPr>
          <w:lang w:val="ru-RU"/>
        </w:rPr>
        <w:t xml:space="preserve">ные и др.), </w:t>
      </w:r>
      <w:r w:rsidRPr="00F30903">
        <w:rPr>
          <w:spacing w:val="-3"/>
          <w:lang w:val="ru-RU"/>
        </w:rPr>
        <w:t xml:space="preserve">ведущих себя </w:t>
      </w:r>
      <w:r w:rsidRPr="00F30903">
        <w:rPr>
          <w:lang w:val="ru-RU"/>
        </w:rPr>
        <w:t xml:space="preserve">как </w:t>
      </w:r>
      <w:r w:rsidRPr="00F30903">
        <w:rPr>
          <w:spacing w:val="-3"/>
          <w:lang w:val="ru-RU"/>
        </w:rPr>
        <w:t xml:space="preserve">анионные связующие площадки. </w:t>
      </w:r>
      <w:r w:rsidRPr="00F30903">
        <w:rPr>
          <w:lang w:val="ru-RU"/>
        </w:rPr>
        <w:t xml:space="preserve">Биохими- ческое и </w:t>
      </w:r>
      <w:r w:rsidRPr="00F30903">
        <w:rPr>
          <w:spacing w:val="-3"/>
          <w:lang w:val="ru-RU"/>
        </w:rPr>
        <w:t xml:space="preserve">биофизическое взаимодействие между </w:t>
      </w:r>
      <w:r w:rsidRPr="00F30903">
        <w:rPr>
          <w:lang w:val="ru-RU"/>
        </w:rPr>
        <w:t xml:space="preserve">хлопьями ила и </w:t>
      </w:r>
      <w:r w:rsidRPr="00F30903">
        <w:rPr>
          <w:spacing w:val="-3"/>
          <w:lang w:val="ru-RU"/>
        </w:rPr>
        <w:t xml:space="preserve">загрязне- ниями </w:t>
      </w:r>
      <w:r w:rsidRPr="00F30903">
        <w:rPr>
          <w:lang w:val="ru-RU"/>
        </w:rPr>
        <w:t xml:space="preserve">позволяет </w:t>
      </w:r>
      <w:r w:rsidRPr="00F30903">
        <w:rPr>
          <w:spacing w:val="-3"/>
          <w:lang w:val="ru-RU"/>
        </w:rPr>
        <w:t xml:space="preserve">довольно быстро извлекать </w:t>
      </w:r>
      <w:r w:rsidRPr="00F30903">
        <w:rPr>
          <w:lang w:val="ru-RU"/>
        </w:rPr>
        <w:t xml:space="preserve">из </w:t>
      </w:r>
      <w:r w:rsidRPr="00F30903">
        <w:rPr>
          <w:spacing w:val="-3"/>
          <w:lang w:val="ru-RU"/>
        </w:rPr>
        <w:t xml:space="preserve">воды </w:t>
      </w:r>
      <w:r w:rsidRPr="00F30903">
        <w:rPr>
          <w:lang w:val="ru-RU"/>
        </w:rPr>
        <w:t xml:space="preserve">и </w:t>
      </w:r>
      <w:r w:rsidRPr="00F30903">
        <w:rPr>
          <w:spacing w:val="-3"/>
          <w:lang w:val="ru-RU"/>
        </w:rPr>
        <w:t xml:space="preserve">нерастворенные загрязнения </w:t>
      </w:r>
      <w:r w:rsidRPr="00F30903">
        <w:rPr>
          <w:lang w:val="ru-RU"/>
        </w:rPr>
        <w:t xml:space="preserve">за </w:t>
      </w:r>
      <w:r w:rsidRPr="00F30903">
        <w:rPr>
          <w:spacing w:val="-3"/>
          <w:lang w:val="ru-RU"/>
        </w:rPr>
        <w:t xml:space="preserve">счет сорбции </w:t>
      </w:r>
      <w:r w:rsidRPr="00F30903">
        <w:rPr>
          <w:lang w:val="ru-RU"/>
        </w:rPr>
        <w:t xml:space="preserve">их </w:t>
      </w:r>
      <w:r w:rsidRPr="00F30903">
        <w:rPr>
          <w:spacing w:val="-3"/>
          <w:lang w:val="ru-RU"/>
        </w:rPr>
        <w:t xml:space="preserve">активном илом, хотя </w:t>
      </w:r>
      <w:r w:rsidRPr="00F30903">
        <w:rPr>
          <w:lang w:val="ru-RU"/>
        </w:rPr>
        <w:t>они и не успевают</w:t>
      </w:r>
    </w:p>
    <w:p w:rsidR="00FF6E9C" w:rsidRPr="00F30903" w:rsidRDefault="00FB709D">
      <w:pPr>
        <w:pStyle w:val="a3"/>
        <w:spacing w:before="5" w:line="235" w:lineRule="auto"/>
        <w:ind w:right="102"/>
        <w:rPr>
          <w:lang w:val="ru-RU"/>
        </w:rPr>
      </w:pPr>
      <w:r w:rsidRPr="00F30903">
        <w:rPr>
          <w:spacing w:val="-3"/>
          <w:lang w:val="ru-RU"/>
        </w:rPr>
        <w:t xml:space="preserve">гидролизоваться клеточным веществом. </w:t>
      </w:r>
      <w:r w:rsidRPr="00F30903">
        <w:rPr>
          <w:lang w:val="ru-RU"/>
        </w:rPr>
        <w:t xml:space="preserve">Следует </w:t>
      </w:r>
      <w:r w:rsidRPr="00F30903">
        <w:rPr>
          <w:spacing w:val="-3"/>
          <w:lang w:val="ru-RU"/>
        </w:rPr>
        <w:t xml:space="preserve">отметить, </w:t>
      </w:r>
      <w:r w:rsidRPr="00F30903">
        <w:rPr>
          <w:lang w:val="ru-RU"/>
        </w:rPr>
        <w:t xml:space="preserve">что </w:t>
      </w:r>
      <w:r w:rsidRPr="00F30903">
        <w:rPr>
          <w:spacing w:val="-3"/>
          <w:lang w:val="ru-RU"/>
        </w:rPr>
        <w:t xml:space="preserve">суммар- </w:t>
      </w:r>
      <w:r w:rsidRPr="00F30903">
        <w:rPr>
          <w:lang w:val="ru-RU"/>
        </w:rPr>
        <w:t xml:space="preserve">ная </w:t>
      </w:r>
      <w:r w:rsidRPr="00F30903">
        <w:rPr>
          <w:spacing w:val="-3"/>
          <w:lang w:val="ru-RU"/>
        </w:rPr>
        <w:t xml:space="preserve">поверхность микроорганизмов достигает </w:t>
      </w:r>
      <w:r w:rsidRPr="00F30903">
        <w:rPr>
          <w:lang w:val="ru-RU"/>
        </w:rPr>
        <w:t>100 м</w:t>
      </w:r>
      <w:r w:rsidRPr="00F30903">
        <w:rPr>
          <w:position w:val="13"/>
          <w:sz w:val="18"/>
          <w:lang w:val="ru-RU"/>
        </w:rPr>
        <w:t xml:space="preserve">2 </w:t>
      </w:r>
      <w:r w:rsidRPr="00F30903">
        <w:rPr>
          <w:lang w:val="ru-RU"/>
        </w:rPr>
        <w:t xml:space="preserve">на 1 г </w:t>
      </w:r>
      <w:r w:rsidRPr="00F30903">
        <w:rPr>
          <w:spacing w:val="-3"/>
          <w:lang w:val="ru-RU"/>
        </w:rPr>
        <w:t xml:space="preserve">сухого веще- </w:t>
      </w:r>
      <w:r w:rsidRPr="00F30903">
        <w:rPr>
          <w:lang w:val="ru-RU"/>
        </w:rPr>
        <w:t xml:space="preserve">ства ила, что в </w:t>
      </w:r>
      <w:r w:rsidRPr="00F30903">
        <w:rPr>
          <w:spacing w:val="-3"/>
          <w:lang w:val="ru-RU"/>
        </w:rPr>
        <w:t xml:space="preserve">свою очередь объясняет </w:t>
      </w:r>
      <w:r w:rsidRPr="00F30903">
        <w:rPr>
          <w:lang w:val="ru-RU"/>
        </w:rPr>
        <w:t xml:space="preserve">огромную </w:t>
      </w:r>
      <w:r w:rsidRPr="00F30903">
        <w:rPr>
          <w:spacing w:val="-3"/>
          <w:lang w:val="ru-RU"/>
        </w:rPr>
        <w:t xml:space="preserve">сорбционную способ- ность </w:t>
      </w:r>
      <w:r w:rsidRPr="00F30903">
        <w:rPr>
          <w:lang w:val="ru-RU"/>
        </w:rPr>
        <w:t xml:space="preserve">ила и </w:t>
      </w:r>
      <w:r w:rsidRPr="00F30903">
        <w:rPr>
          <w:spacing w:val="-3"/>
          <w:lang w:val="ru-RU"/>
        </w:rPr>
        <w:t xml:space="preserve">потребность </w:t>
      </w:r>
      <w:r w:rsidRPr="00F30903">
        <w:rPr>
          <w:lang w:val="ru-RU"/>
        </w:rPr>
        <w:t xml:space="preserve">в </w:t>
      </w:r>
      <w:r w:rsidRPr="00F30903">
        <w:rPr>
          <w:spacing w:val="-3"/>
          <w:lang w:val="ru-RU"/>
        </w:rPr>
        <w:t xml:space="preserve">эффективном перемешивании содержимого бассейна. Однако основная </w:t>
      </w:r>
      <w:r w:rsidRPr="00F30903">
        <w:rPr>
          <w:lang w:val="ru-RU"/>
        </w:rPr>
        <w:t xml:space="preserve">масса </w:t>
      </w:r>
      <w:r w:rsidRPr="00F30903">
        <w:rPr>
          <w:spacing w:val="-3"/>
          <w:lang w:val="ru-RU"/>
        </w:rPr>
        <w:t xml:space="preserve">изъятых таким образом мелкодисперс- </w:t>
      </w:r>
      <w:r w:rsidRPr="00F30903">
        <w:rPr>
          <w:lang w:val="ru-RU"/>
        </w:rPr>
        <w:t xml:space="preserve">ных и </w:t>
      </w:r>
      <w:r w:rsidRPr="00F30903">
        <w:rPr>
          <w:spacing w:val="-3"/>
          <w:lang w:val="ru-RU"/>
        </w:rPr>
        <w:t xml:space="preserve">коллоидных загрязнений, </w:t>
      </w:r>
      <w:r w:rsidRPr="00F30903">
        <w:rPr>
          <w:lang w:val="ru-RU"/>
        </w:rPr>
        <w:t xml:space="preserve">не </w:t>
      </w:r>
      <w:r w:rsidRPr="00F30903">
        <w:rPr>
          <w:spacing w:val="-3"/>
          <w:lang w:val="ru-RU"/>
        </w:rPr>
        <w:t xml:space="preserve">задержанных </w:t>
      </w:r>
      <w:r w:rsidRPr="00F30903">
        <w:rPr>
          <w:lang w:val="ru-RU"/>
        </w:rPr>
        <w:t xml:space="preserve">в </w:t>
      </w:r>
      <w:r w:rsidRPr="00F30903">
        <w:rPr>
          <w:spacing w:val="-3"/>
          <w:lang w:val="ru-RU"/>
        </w:rPr>
        <w:t xml:space="preserve">первичных отстойни- </w:t>
      </w:r>
      <w:r w:rsidRPr="00F30903">
        <w:rPr>
          <w:lang w:val="ru-RU"/>
        </w:rPr>
        <w:t xml:space="preserve">ках, не гидролизуется и, </w:t>
      </w:r>
      <w:r w:rsidRPr="00F30903">
        <w:rPr>
          <w:spacing w:val="-3"/>
          <w:lang w:val="ru-RU"/>
        </w:rPr>
        <w:t xml:space="preserve">следовательно, </w:t>
      </w:r>
      <w:r w:rsidRPr="00F30903">
        <w:rPr>
          <w:lang w:val="ru-RU"/>
        </w:rPr>
        <w:t xml:space="preserve">не </w:t>
      </w:r>
      <w:r w:rsidRPr="00F30903">
        <w:rPr>
          <w:spacing w:val="-3"/>
          <w:lang w:val="ru-RU"/>
        </w:rPr>
        <w:t xml:space="preserve">окисляется активным илом, </w:t>
      </w:r>
      <w:r w:rsidRPr="00F30903">
        <w:rPr>
          <w:lang w:val="ru-RU"/>
        </w:rPr>
        <w:t xml:space="preserve">что </w:t>
      </w:r>
      <w:r w:rsidRPr="00F30903">
        <w:rPr>
          <w:spacing w:val="-3"/>
          <w:lang w:val="ru-RU"/>
        </w:rPr>
        <w:t xml:space="preserve">приводит лишь </w:t>
      </w:r>
      <w:r w:rsidRPr="00F30903">
        <w:rPr>
          <w:lang w:val="ru-RU"/>
        </w:rPr>
        <w:t xml:space="preserve">к </w:t>
      </w:r>
      <w:r w:rsidRPr="00F30903">
        <w:rPr>
          <w:spacing w:val="-3"/>
          <w:lang w:val="ru-RU"/>
        </w:rPr>
        <w:t xml:space="preserve">весовому увеличению </w:t>
      </w:r>
      <w:r w:rsidRPr="00F30903">
        <w:rPr>
          <w:lang w:val="ru-RU"/>
        </w:rPr>
        <w:t xml:space="preserve">массы ила в </w:t>
      </w:r>
      <w:r w:rsidRPr="00F30903">
        <w:rPr>
          <w:spacing w:val="-3"/>
          <w:lang w:val="ru-RU"/>
        </w:rPr>
        <w:t>аэрационном</w:t>
      </w:r>
      <w:r w:rsidRPr="00F30903">
        <w:rPr>
          <w:lang w:val="ru-RU"/>
        </w:rPr>
        <w:t>со-</w:t>
      </w:r>
    </w:p>
    <w:p w:rsidR="00FF6E9C" w:rsidRDefault="00FB709D">
      <w:pPr>
        <w:pStyle w:val="a3"/>
        <w:spacing w:before="1"/>
        <w:ind w:right="102"/>
      </w:pPr>
      <w:r w:rsidRPr="00F30903">
        <w:rPr>
          <w:spacing w:val="-3"/>
          <w:lang w:val="ru-RU"/>
        </w:rPr>
        <w:t xml:space="preserve">оружении. </w:t>
      </w:r>
      <w:r w:rsidRPr="00F30903">
        <w:rPr>
          <w:lang w:val="ru-RU"/>
        </w:rPr>
        <w:t xml:space="preserve">С </w:t>
      </w:r>
      <w:r w:rsidRPr="00F30903">
        <w:rPr>
          <w:spacing w:val="-3"/>
          <w:lang w:val="ru-RU"/>
        </w:rPr>
        <w:t xml:space="preserve">инженерной точки </w:t>
      </w:r>
      <w:r w:rsidRPr="00F30903">
        <w:rPr>
          <w:lang w:val="ru-RU"/>
        </w:rPr>
        <w:t xml:space="preserve">зрения </w:t>
      </w:r>
      <w:r w:rsidRPr="00F30903">
        <w:rPr>
          <w:spacing w:val="-3"/>
          <w:lang w:val="ru-RU"/>
        </w:rPr>
        <w:t xml:space="preserve">определяющими </w:t>
      </w:r>
      <w:r w:rsidRPr="00F30903">
        <w:rPr>
          <w:lang w:val="ru-RU"/>
        </w:rPr>
        <w:t xml:space="preserve">для </w:t>
      </w:r>
      <w:r w:rsidRPr="00F30903">
        <w:rPr>
          <w:spacing w:val="-3"/>
          <w:lang w:val="ru-RU"/>
        </w:rPr>
        <w:t xml:space="preserve">технологи- ческого </w:t>
      </w:r>
      <w:r w:rsidRPr="00F30903">
        <w:rPr>
          <w:lang w:val="ru-RU"/>
        </w:rPr>
        <w:t xml:space="preserve">и </w:t>
      </w:r>
      <w:r w:rsidRPr="00F30903">
        <w:rPr>
          <w:spacing w:val="-3"/>
          <w:lang w:val="ru-RU"/>
        </w:rPr>
        <w:t xml:space="preserve">конструктивного оформления процесса биологической очистки будут являться скорости изъятия загрязнений </w:t>
      </w:r>
      <w:r w:rsidRPr="00F30903">
        <w:rPr>
          <w:lang w:val="ru-RU"/>
        </w:rPr>
        <w:t xml:space="preserve">из </w:t>
      </w:r>
      <w:r w:rsidRPr="00F30903">
        <w:rPr>
          <w:spacing w:val="-3"/>
          <w:lang w:val="ru-RU"/>
        </w:rPr>
        <w:t xml:space="preserve">очищаемой воды, </w:t>
      </w:r>
      <w:r w:rsidRPr="00F30903">
        <w:rPr>
          <w:lang w:val="ru-RU"/>
        </w:rPr>
        <w:t xml:space="preserve">т. е. </w:t>
      </w:r>
      <w:r w:rsidRPr="00F30903">
        <w:rPr>
          <w:spacing w:val="-3"/>
          <w:lang w:val="ru-RU"/>
        </w:rPr>
        <w:t xml:space="preserve">собственно процесса очистки воды </w:t>
      </w:r>
      <w:r w:rsidRPr="00F30903">
        <w:rPr>
          <w:lang w:val="ru-RU"/>
        </w:rPr>
        <w:t xml:space="preserve">и </w:t>
      </w:r>
      <w:r w:rsidRPr="00F30903">
        <w:rPr>
          <w:spacing w:val="-3"/>
          <w:lang w:val="ru-RU"/>
        </w:rPr>
        <w:t xml:space="preserve">скорости биохимического разложе- </w:t>
      </w:r>
      <w:r w:rsidRPr="00F30903">
        <w:rPr>
          <w:lang w:val="ru-RU"/>
        </w:rPr>
        <w:t xml:space="preserve">ния </w:t>
      </w:r>
      <w:r w:rsidRPr="00F30903">
        <w:rPr>
          <w:spacing w:val="-3"/>
          <w:lang w:val="ru-RU"/>
        </w:rPr>
        <w:t xml:space="preserve">изымаемых загрязнений. </w:t>
      </w:r>
      <w:r w:rsidRPr="00F30903">
        <w:rPr>
          <w:lang w:val="ru-RU"/>
        </w:rPr>
        <w:t xml:space="preserve">В </w:t>
      </w:r>
      <w:r w:rsidRPr="00F30903">
        <w:rPr>
          <w:spacing w:val="-3"/>
          <w:lang w:val="ru-RU"/>
        </w:rPr>
        <w:t xml:space="preserve">этой связи представляют интерес основ- </w:t>
      </w:r>
      <w:r w:rsidRPr="00F30903">
        <w:rPr>
          <w:lang w:val="ru-RU"/>
        </w:rPr>
        <w:t xml:space="preserve">ные </w:t>
      </w:r>
      <w:r w:rsidRPr="00F30903">
        <w:rPr>
          <w:spacing w:val="-3"/>
          <w:lang w:val="ru-RU"/>
        </w:rPr>
        <w:t xml:space="preserve">закономерности развития колонии микроорганизмов, вводимой </w:t>
      </w:r>
      <w:r w:rsidRPr="00F30903">
        <w:rPr>
          <w:lang w:val="ru-RU"/>
        </w:rPr>
        <w:t xml:space="preserve">в </w:t>
      </w:r>
      <w:r w:rsidRPr="00F30903">
        <w:rPr>
          <w:spacing w:val="-3"/>
          <w:lang w:val="ru-RU"/>
        </w:rPr>
        <w:t xml:space="preserve">контакт </w:t>
      </w:r>
      <w:r w:rsidRPr="00F30903">
        <w:rPr>
          <w:lang w:val="ru-RU"/>
        </w:rPr>
        <w:t xml:space="preserve">с жидкостью, </w:t>
      </w:r>
      <w:r w:rsidRPr="00F30903">
        <w:rPr>
          <w:spacing w:val="-3"/>
          <w:lang w:val="ru-RU"/>
        </w:rPr>
        <w:t xml:space="preserve">содержащей питательные вещества, </w:t>
      </w:r>
      <w:r w:rsidRPr="00F30903">
        <w:rPr>
          <w:lang w:val="ru-RU"/>
        </w:rPr>
        <w:t xml:space="preserve">при достаточ- ном </w:t>
      </w:r>
      <w:r w:rsidRPr="00F30903">
        <w:rPr>
          <w:spacing w:val="-3"/>
          <w:lang w:val="ru-RU"/>
        </w:rPr>
        <w:t xml:space="preserve">обеспечении </w:t>
      </w:r>
      <w:r w:rsidRPr="00F30903">
        <w:rPr>
          <w:lang w:val="ru-RU"/>
        </w:rPr>
        <w:t xml:space="preserve">ее </w:t>
      </w:r>
      <w:r w:rsidRPr="00F30903">
        <w:rPr>
          <w:spacing w:val="-3"/>
          <w:lang w:val="ru-RU"/>
        </w:rPr>
        <w:t xml:space="preserve">растворенным кислородом. </w:t>
      </w:r>
      <w:r>
        <w:t xml:space="preserve">В </w:t>
      </w:r>
      <w:r>
        <w:rPr>
          <w:spacing w:val="-3"/>
        </w:rPr>
        <w:t xml:space="preserve">этом </w:t>
      </w:r>
      <w:r>
        <w:t xml:space="preserve">развитии </w:t>
      </w:r>
      <w:r>
        <w:rPr>
          <w:spacing w:val="-3"/>
        </w:rPr>
        <w:t>можно выделить следующие фазы:</w:t>
      </w:r>
    </w:p>
    <w:p w:rsidR="00FF6E9C" w:rsidRPr="00F30903" w:rsidRDefault="00FB709D">
      <w:pPr>
        <w:pStyle w:val="a4"/>
        <w:numPr>
          <w:ilvl w:val="0"/>
          <w:numId w:val="1"/>
        </w:numPr>
        <w:tabs>
          <w:tab w:val="left" w:pos="272"/>
        </w:tabs>
        <w:ind w:right="104" w:hanging="567"/>
        <w:jc w:val="both"/>
        <w:rPr>
          <w:sz w:val="28"/>
          <w:lang w:val="ru-RU"/>
        </w:rPr>
      </w:pPr>
      <w:r w:rsidRPr="00F30903">
        <w:rPr>
          <w:sz w:val="28"/>
          <w:lang w:val="ru-RU"/>
        </w:rPr>
        <w:t>– лаг-фазу или фазу адаптации, которая наблюдается сразу после введения микробиальной культуры в контакт с питательной средой. Здесь практически не происходит прироста биомассы. Длитель- ность этой фазы зависит как от природы органических веществ и степени адаптированности микроорганизмов к ним, так и от усло- вий, в которые вносится микробиальнаямасса;</w:t>
      </w:r>
    </w:p>
    <w:p w:rsidR="00FF6E9C" w:rsidRPr="00F30903" w:rsidRDefault="00FF6E9C">
      <w:pPr>
        <w:jc w:val="both"/>
        <w:rPr>
          <w:sz w:val="28"/>
          <w:lang w:val="ru-RU"/>
        </w:rPr>
        <w:sectPr w:rsidR="00FF6E9C" w:rsidRPr="00F30903">
          <w:pgSz w:w="11910" w:h="16840"/>
          <w:pgMar w:top="1540" w:right="1480" w:bottom="1820" w:left="1480" w:header="0" w:footer="1633" w:gutter="0"/>
          <w:cols w:space="720"/>
        </w:sectPr>
      </w:pPr>
    </w:p>
    <w:p w:rsidR="00FF6E9C" w:rsidRPr="00F30903" w:rsidRDefault="00FB709D">
      <w:pPr>
        <w:pStyle w:val="a4"/>
        <w:numPr>
          <w:ilvl w:val="0"/>
          <w:numId w:val="1"/>
        </w:numPr>
        <w:tabs>
          <w:tab w:val="left" w:pos="365"/>
        </w:tabs>
        <w:spacing w:before="47"/>
        <w:ind w:right="104" w:hanging="567"/>
        <w:jc w:val="both"/>
        <w:rPr>
          <w:sz w:val="28"/>
          <w:lang w:val="ru-RU"/>
        </w:rPr>
      </w:pPr>
      <w:r w:rsidRPr="00F30903">
        <w:rPr>
          <w:sz w:val="28"/>
          <w:lang w:val="ru-RU"/>
        </w:rPr>
        <w:lastRenderedPageBreak/>
        <w:t>– фазу экспоненциального роста (фазу ускоренного роста) микроор- ганизмов, в которой избыток питательных веществ и отсутствие (или весьма незначительное присутствие) продуктов обмена ве- ществ способствуют поддержанию максимально возможной в дан- ных условиях скорости размножения клеток, определяемой лишь биологической сущностью процесса ихвоспроизводства;</w:t>
      </w:r>
    </w:p>
    <w:p w:rsidR="00FF6E9C" w:rsidRPr="00F30903" w:rsidRDefault="00FB709D">
      <w:pPr>
        <w:pStyle w:val="a4"/>
        <w:numPr>
          <w:ilvl w:val="0"/>
          <w:numId w:val="1"/>
        </w:numPr>
        <w:tabs>
          <w:tab w:val="left" w:pos="458"/>
        </w:tabs>
        <w:ind w:right="102" w:hanging="567"/>
        <w:jc w:val="both"/>
        <w:rPr>
          <w:sz w:val="28"/>
          <w:lang w:val="ru-RU"/>
        </w:rPr>
      </w:pPr>
      <w:r w:rsidRPr="00F30903">
        <w:rPr>
          <w:sz w:val="28"/>
          <w:lang w:val="ru-RU"/>
        </w:rPr>
        <w:t xml:space="preserve">– </w:t>
      </w:r>
      <w:r w:rsidRPr="00F30903">
        <w:rPr>
          <w:spacing w:val="-3"/>
          <w:sz w:val="28"/>
          <w:lang w:val="ru-RU"/>
        </w:rPr>
        <w:t xml:space="preserve">фазу замедленного </w:t>
      </w:r>
      <w:r w:rsidRPr="00F30903">
        <w:rPr>
          <w:sz w:val="28"/>
          <w:lang w:val="ru-RU"/>
        </w:rPr>
        <w:t xml:space="preserve">роста, в </w:t>
      </w:r>
      <w:r w:rsidRPr="00F30903">
        <w:rPr>
          <w:spacing w:val="-3"/>
          <w:sz w:val="28"/>
          <w:lang w:val="ru-RU"/>
        </w:rPr>
        <w:t xml:space="preserve">которой скорость </w:t>
      </w:r>
      <w:r w:rsidRPr="00F30903">
        <w:rPr>
          <w:sz w:val="28"/>
          <w:lang w:val="ru-RU"/>
        </w:rPr>
        <w:t xml:space="preserve">роста </w:t>
      </w:r>
      <w:r w:rsidRPr="00F30903">
        <w:rPr>
          <w:spacing w:val="-3"/>
          <w:sz w:val="28"/>
          <w:lang w:val="ru-RU"/>
        </w:rPr>
        <w:t xml:space="preserve">биомассы начи- </w:t>
      </w:r>
      <w:r w:rsidRPr="00F30903">
        <w:rPr>
          <w:sz w:val="28"/>
          <w:lang w:val="ru-RU"/>
        </w:rPr>
        <w:t xml:space="preserve">нает все более </w:t>
      </w:r>
      <w:r w:rsidRPr="00F30903">
        <w:rPr>
          <w:spacing w:val="-3"/>
          <w:sz w:val="28"/>
          <w:lang w:val="ru-RU"/>
        </w:rPr>
        <w:t xml:space="preserve">сдерживаться </w:t>
      </w:r>
      <w:r w:rsidRPr="00F30903">
        <w:rPr>
          <w:sz w:val="28"/>
          <w:lang w:val="ru-RU"/>
        </w:rPr>
        <w:t xml:space="preserve">по мере </w:t>
      </w:r>
      <w:r w:rsidRPr="00F30903">
        <w:rPr>
          <w:spacing w:val="-3"/>
          <w:sz w:val="28"/>
          <w:lang w:val="ru-RU"/>
        </w:rPr>
        <w:t xml:space="preserve">истощения питательных </w:t>
      </w:r>
      <w:r w:rsidRPr="00F30903">
        <w:rPr>
          <w:sz w:val="28"/>
          <w:lang w:val="ru-RU"/>
        </w:rPr>
        <w:t xml:space="preserve">ве- </w:t>
      </w:r>
      <w:r w:rsidRPr="00F30903">
        <w:rPr>
          <w:spacing w:val="-3"/>
          <w:sz w:val="28"/>
          <w:lang w:val="ru-RU"/>
        </w:rPr>
        <w:t xml:space="preserve">ществ </w:t>
      </w:r>
      <w:r w:rsidRPr="00F30903">
        <w:rPr>
          <w:sz w:val="28"/>
          <w:lang w:val="ru-RU"/>
        </w:rPr>
        <w:t xml:space="preserve">и </w:t>
      </w:r>
      <w:r w:rsidRPr="00F30903">
        <w:rPr>
          <w:spacing w:val="-3"/>
          <w:sz w:val="28"/>
          <w:lang w:val="ru-RU"/>
        </w:rPr>
        <w:t xml:space="preserve">накопления продуктов метаболизма </w:t>
      </w:r>
      <w:r w:rsidRPr="00F30903">
        <w:rPr>
          <w:sz w:val="28"/>
          <w:lang w:val="ru-RU"/>
        </w:rPr>
        <w:t xml:space="preserve">в </w:t>
      </w:r>
      <w:r w:rsidRPr="00F30903">
        <w:rPr>
          <w:spacing w:val="-3"/>
          <w:sz w:val="28"/>
          <w:lang w:val="ru-RU"/>
        </w:rPr>
        <w:t>культуральнойсреде;</w:t>
      </w:r>
    </w:p>
    <w:p w:rsidR="00FF6E9C" w:rsidRPr="00F30903" w:rsidRDefault="00FB709D">
      <w:pPr>
        <w:pStyle w:val="a4"/>
        <w:numPr>
          <w:ilvl w:val="0"/>
          <w:numId w:val="1"/>
        </w:numPr>
        <w:tabs>
          <w:tab w:val="left" w:pos="474"/>
        </w:tabs>
        <w:ind w:right="104" w:hanging="567"/>
        <w:jc w:val="both"/>
        <w:rPr>
          <w:sz w:val="28"/>
          <w:lang w:val="ru-RU"/>
        </w:rPr>
      </w:pPr>
      <w:r w:rsidRPr="00F30903">
        <w:rPr>
          <w:sz w:val="28"/>
          <w:lang w:val="ru-RU"/>
        </w:rPr>
        <w:t>– фазу нулевого роста (или прекращения роста), в которой наблюда- ется практически стационарное состояние в количестве биомассы, свидетельствующее о равновесии между наличием питательных веществ и накопленной биологическоймассой;</w:t>
      </w:r>
    </w:p>
    <w:p w:rsidR="00FF6E9C" w:rsidRPr="00F30903" w:rsidRDefault="00FB709D">
      <w:pPr>
        <w:pStyle w:val="a4"/>
        <w:numPr>
          <w:ilvl w:val="0"/>
          <w:numId w:val="1"/>
        </w:numPr>
        <w:tabs>
          <w:tab w:val="left" w:pos="381"/>
        </w:tabs>
        <w:ind w:right="104" w:hanging="567"/>
        <w:jc w:val="both"/>
        <w:rPr>
          <w:sz w:val="28"/>
          <w:lang w:val="ru-RU"/>
        </w:rPr>
      </w:pPr>
      <w:r w:rsidRPr="00F30903">
        <w:rPr>
          <w:sz w:val="28"/>
          <w:lang w:val="ru-RU"/>
        </w:rPr>
        <w:t xml:space="preserve">– </w:t>
      </w:r>
      <w:r w:rsidRPr="00F30903">
        <w:rPr>
          <w:spacing w:val="-4"/>
          <w:sz w:val="28"/>
          <w:lang w:val="ru-RU"/>
        </w:rPr>
        <w:t xml:space="preserve">фазу </w:t>
      </w:r>
      <w:r w:rsidRPr="00F30903">
        <w:rPr>
          <w:spacing w:val="-5"/>
          <w:sz w:val="28"/>
          <w:lang w:val="ru-RU"/>
        </w:rPr>
        <w:t xml:space="preserve">эндогенного дыхания </w:t>
      </w:r>
      <w:r w:rsidRPr="00F30903">
        <w:rPr>
          <w:spacing w:val="-4"/>
          <w:sz w:val="28"/>
          <w:lang w:val="ru-RU"/>
        </w:rPr>
        <w:t xml:space="preserve">(или фазу </w:t>
      </w:r>
      <w:r w:rsidRPr="00F30903">
        <w:rPr>
          <w:spacing w:val="-5"/>
          <w:sz w:val="28"/>
          <w:lang w:val="ru-RU"/>
        </w:rPr>
        <w:t xml:space="preserve">самоокисления), </w:t>
      </w:r>
      <w:r w:rsidRPr="00F30903">
        <w:rPr>
          <w:sz w:val="28"/>
          <w:lang w:val="ru-RU"/>
        </w:rPr>
        <w:t xml:space="preserve">в </w:t>
      </w:r>
      <w:r w:rsidRPr="00F30903">
        <w:rPr>
          <w:spacing w:val="-5"/>
          <w:sz w:val="28"/>
          <w:lang w:val="ru-RU"/>
        </w:rPr>
        <w:t xml:space="preserve">которой из-за </w:t>
      </w:r>
      <w:r w:rsidRPr="00F30903">
        <w:rPr>
          <w:spacing w:val="-4"/>
          <w:sz w:val="28"/>
          <w:lang w:val="ru-RU"/>
        </w:rPr>
        <w:t xml:space="preserve">недостатка </w:t>
      </w:r>
      <w:r w:rsidRPr="00F30903">
        <w:rPr>
          <w:spacing w:val="-5"/>
          <w:sz w:val="28"/>
          <w:lang w:val="ru-RU"/>
        </w:rPr>
        <w:t xml:space="preserve">питания начинаются отмирание </w:t>
      </w:r>
      <w:r w:rsidRPr="00F30903">
        <w:rPr>
          <w:sz w:val="28"/>
          <w:lang w:val="ru-RU"/>
        </w:rPr>
        <w:t xml:space="preserve">и </w:t>
      </w:r>
      <w:r w:rsidRPr="00F30903">
        <w:rPr>
          <w:spacing w:val="-5"/>
          <w:sz w:val="28"/>
          <w:lang w:val="ru-RU"/>
        </w:rPr>
        <w:t xml:space="preserve">распад клеток, ведущие </w:t>
      </w:r>
      <w:r w:rsidRPr="00F30903">
        <w:rPr>
          <w:sz w:val="28"/>
          <w:lang w:val="ru-RU"/>
        </w:rPr>
        <w:t xml:space="preserve">к </w:t>
      </w:r>
      <w:r w:rsidRPr="00F30903">
        <w:rPr>
          <w:spacing w:val="-5"/>
          <w:sz w:val="28"/>
          <w:lang w:val="ru-RU"/>
        </w:rPr>
        <w:t xml:space="preserve">снижению общего количества биомассы </w:t>
      </w:r>
      <w:r w:rsidRPr="00F30903">
        <w:rPr>
          <w:sz w:val="28"/>
          <w:lang w:val="ru-RU"/>
        </w:rPr>
        <w:t xml:space="preserve">в </w:t>
      </w:r>
      <w:r w:rsidRPr="00F30903">
        <w:rPr>
          <w:spacing w:val="-5"/>
          <w:sz w:val="28"/>
          <w:lang w:val="ru-RU"/>
        </w:rPr>
        <w:t>биологическом</w:t>
      </w:r>
      <w:r w:rsidRPr="00F30903">
        <w:rPr>
          <w:spacing w:val="-4"/>
          <w:sz w:val="28"/>
          <w:lang w:val="ru-RU"/>
        </w:rPr>
        <w:t>реакторе.</w:t>
      </w:r>
    </w:p>
    <w:p w:rsidR="00FF6E9C" w:rsidRPr="00F30903" w:rsidRDefault="00FB709D">
      <w:pPr>
        <w:pStyle w:val="a3"/>
        <w:ind w:right="104" w:firstLine="567"/>
        <w:rPr>
          <w:lang w:val="ru-RU"/>
        </w:rPr>
      </w:pPr>
      <w:r w:rsidRPr="00F30903">
        <w:rPr>
          <w:lang w:val="ru-RU"/>
        </w:rPr>
        <w:t>Отмеченным фазам роста микробиальной массы соответствует и динамика изменения концентрации питательных веществ, выраженных через БПК, и, следовательно, можно сделать следующие весьма важные для технической реализации процесса заключения:</w:t>
      </w:r>
    </w:p>
    <w:p w:rsidR="00FF6E9C" w:rsidRPr="00F30903" w:rsidRDefault="00FB709D">
      <w:pPr>
        <w:pStyle w:val="a4"/>
        <w:numPr>
          <w:ilvl w:val="0"/>
          <w:numId w:val="57"/>
        </w:numPr>
        <w:tabs>
          <w:tab w:val="left" w:pos="695"/>
        </w:tabs>
        <w:ind w:left="675" w:right="104"/>
        <w:jc w:val="both"/>
        <w:rPr>
          <w:sz w:val="28"/>
          <w:lang w:val="ru-RU"/>
        </w:rPr>
      </w:pPr>
      <w:r w:rsidRPr="00F30903">
        <w:rPr>
          <w:sz w:val="28"/>
          <w:lang w:val="ru-RU"/>
        </w:rPr>
        <w:t>при биологической очистке значительная часть загрязнений, со- держащихся в сточных водах, трансформируется в биологическую массу или, иными словами, растворенные и инертные взвешенные органические вещества в результате метаболической активности микроорганизмов и сорбционной способности активного ила пре- вращаются в биологическую массу, сравнительно легко отделимую от очищеннойводы;</w:t>
      </w:r>
    </w:p>
    <w:p w:rsidR="00FF6E9C" w:rsidRPr="00F30903" w:rsidRDefault="00FB709D">
      <w:pPr>
        <w:pStyle w:val="a4"/>
        <w:numPr>
          <w:ilvl w:val="0"/>
          <w:numId w:val="57"/>
        </w:numPr>
        <w:tabs>
          <w:tab w:val="left" w:pos="695"/>
        </w:tabs>
        <w:ind w:left="675" w:right="105"/>
        <w:jc w:val="both"/>
        <w:rPr>
          <w:sz w:val="28"/>
          <w:lang w:val="ru-RU"/>
        </w:rPr>
      </w:pPr>
      <w:r w:rsidRPr="00F30903">
        <w:rPr>
          <w:sz w:val="28"/>
          <w:lang w:val="ru-RU"/>
        </w:rPr>
        <w:t>длительность изъятия и окисления содержащихся в сточной воде органических загрязнений будет тем короче, чем дольше масса микроорганизмов будет в контакте сними;</w:t>
      </w:r>
    </w:p>
    <w:p w:rsidR="00FF6E9C" w:rsidRPr="00F30903" w:rsidRDefault="00FB709D">
      <w:pPr>
        <w:pStyle w:val="a4"/>
        <w:numPr>
          <w:ilvl w:val="0"/>
          <w:numId w:val="57"/>
        </w:numPr>
        <w:tabs>
          <w:tab w:val="left" w:pos="695"/>
        </w:tabs>
        <w:ind w:left="675" w:right="104"/>
        <w:jc w:val="both"/>
        <w:rPr>
          <w:sz w:val="28"/>
          <w:lang w:val="ru-RU"/>
        </w:rPr>
      </w:pPr>
      <w:r w:rsidRPr="00F30903">
        <w:rPr>
          <w:sz w:val="28"/>
          <w:lang w:val="ru-RU"/>
        </w:rPr>
        <w:t>при падении содержания органических веществ в очищаемой жид- кости ниже определенного предела жизнедеятельность микроорга- низмов продолжается, но уже либо за счет накопленных питатель- ных веществ, либо за счет их собственной массы, т. е. отмирания и окисления микроорганизмов со снижением общей их массы (про- цесссамоокисления).</w:t>
      </w:r>
    </w:p>
    <w:p w:rsidR="00FF6E9C" w:rsidRPr="00F30903" w:rsidRDefault="00FB709D">
      <w:pPr>
        <w:pStyle w:val="a3"/>
        <w:ind w:right="104" w:firstLine="567"/>
        <w:rPr>
          <w:lang w:val="ru-RU"/>
        </w:rPr>
      </w:pPr>
      <w:r w:rsidRPr="00F30903">
        <w:rPr>
          <w:lang w:val="ru-RU"/>
        </w:rPr>
        <w:t>Необходимый возраст микробиальной культуры, ее высокая мета- болическая активность и хорошая седиментационная способность до- стигается поддержанием лишь необходимого количества биомассы в аэрационном сооружении за счет выведения из него ее прироста и обес- печением соответствующей длительности контакта биомассы с  загряз-</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4"/>
        <w:rPr>
          <w:lang w:val="ru-RU"/>
        </w:rPr>
      </w:pPr>
      <w:r w:rsidRPr="00F30903">
        <w:rPr>
          <w:lang w:val="ru-RU"/>
        </w:rPr>
        <w:lastRenderedPageBreak/>
        <w:t xml:space="preserve">нениями. Из вышесказанного следует, что соотношение между количе- ством питания и массой микроорганизмов в биологическом реакторе является важнейшей характеристикой, определяющей условия протека- ния в нем биохимических процессов. Применительно к аэрационным сооружениям эта характеристика получила название </w:t>
      </w:r>
      <w:r w:rsidRPr="00F30903">
        <w:rPr>
          <w:i/>
          <w:lang w:val="ru-RU"/>
        </w:rPr>
        <w:t xml:space="preserve">«нагрузки загряз- нений на ил». </w:t>
      </w:r>
      <w:r w:rsidRPr="00F30903">
        <w:rPr>
          <w:lang w:val="ru-RU"/>
        </w:rPr>
        <w:t>Под ней понимается количество поступающих со сточной водой загрязнений, приходящееся на единицу массы ила в единицу вре- мени. Эта величина обычно выражается в мг или г загрязнения (ХПК, БПК и др.) на 1 г сухого вещества ила в один час или одни сутки.</w:t>
      </w:r>
    </w:p>
    <w:p w:rsidR="00FF6E9C" w:rsidRPr="00F30903" w:rsidRDefault="00FF6E9C">
      <w:pPr>
        <w:pStyle w:val="a3"/>
        <w:spacing w:before="11"/>
        <w:ind w:left="0"/>
        <w:jc w:val="left"/>
        <w:rPr>
          <w:sz w:val="27"/>
          <w:lang w:val="ru-RU"/>
        </w:rPr>
      </w:pPr>
    </w:p>
    <w:p w:rsidR="00FF6E9C" w:rsidRPr="00F30903" w:rsidRDefault="00FB709D">
      <w:pPr>
        <w:spacing w:line="322" w:lineRule="exact"/>
        <w:ind w:left="1002"/>
        <w:rPr>
          <w:i/>
          <w:sz w:val="28"/>
          <w:lang w:val="ru-RU"/>
        </w:rPr>
      </w:pPr>
      <w:r w:rsidRPr="00F30903">
        <w:rPr>
          <w:i/>
          <w:sz w:val="28"/>
          <w:lang w:val="ru-RU"/>
        </w:rPr>
        <w:t>Технологическая схема очистки сточных вод в аэротенке</w:t>
      </w:r>
    </w:p>
    <w:p w:rsidR="00FF6E9C" w:rsidRPr="00F30903" w:rsidRDefault="00FB709D">
      <w:pPr>
        <w:pStyle w:val="a3"/>
        <w:ind w:right="104" w:firstLine="567"/>
        <w:rPr>
          <w:lang w:val="ru-RU"/>
        </w:rPr>
      </w:pPr>
      <w:r w:rsidRPr="00F30903">
        <w:rPr>
          <w:lang w:val="ru-RU"/>
        </w:rPr>
        <w:t>При пуске в работу вновь построенных аэротенков необходимая рабочая доза активного ила в них создается путем наращивания биомас- сы за счет аэрации сточной воды, в которой всегда находятся различные виды микроорганизмов. При этом расход сточной воды через аэротенк постепенно увеличивается по мере наращивания дозы ила. На вывод аэротенка в расчетный режим работы может потребоваться 2–4 недели, а иногда и более, в зависимости от температурных (и ряда других) усло- вий. Для ускорения пуска в работу небольших по производительности аэротенков практикуется завоз некоторого количества активного ила из расположенных поблизости, уже действующих очистных сооружений.  В расчетном режиме работы аэротенков их функционирование обеспе- чивается тем, что после отделения от очищенной воды в сооружениях илоотделения активный ил возвращается в аэротенки. Это означает, что активный ил в проточных условиях постоянно циркулирует между аэротенками и сооружениями илоотделения (например, вторичными от- стойниками илифлотаторами).</w:t>
      </w:r>
    </w:p>
    <w:p w:rsidR="00FF6E9C" w:rsidRPr="00F30903" w:rsidRDefault="00FB709D">
      <w:pPr>
        <w:pStyle w:val="a3"/>
        <w:ind w:right="104" w:firstLine="567"/>
        <w:rPr>
          <w:lang w:val="ru-RU"/>
        </w:rPr>
      </w:pPr>
      <w:r w:rsidRPr="00F30903">
        <w:rPr>
          <w:lang w:val="ru-RU"/>
        </w:rPr>
        <w:t>Однако в процессе биологической очистки сточных вод в аэротен- ках растворенные органические вещества, а также неосаждающиеся тонкодиспергированные и коллоидные вещества переходят в активный ил, обуславливая прирост исходной биомассы. Чтобы не допустить по- вышения дозы ила против оптимальных значений (что привело бы, напомним, к повышенному выносу взвешенных веществ из вторичных отстойников), в аэротенк возвращается лишь то количество ила, которое поддерживает его расчетную рабочую дозу в нем. Остальной ил в виде избыточного, т. е. не требующегося для целей биологической очистки, удаляется из системы аэротенк – илоотделитель на обработку и ликви- дацию. Схема реализации биологического процесса очистки сточной воды в проточном режиме в аэротенках с возвратом ила из вторичных отстойников и выведением избыточного ила на обработку получила название классической аэрации.</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4" w:firstLine="567"/>
        <w:rPr>
          <w:lang w:val="ru-RU"/>
        </w:rPr>
      </w:pPr>
      <w:r w:rsidRPr="00F30903">
        <w:rPr>
          <w:lang w:val="ru-RU"/>
        </w:rPr>
        <w:lastRenderedPageBreak/>
        <w:t>Эта схема включает аэрационные и отстойные сооружения, обору- дование и коммуникации для подачи и распределения сточных вод по аэротенкам, сбора и подачи иловой смеси на илоотделение, отведения очищенной воды, обеспечения возврата в аэротенки циркуляционного активного ила и удаления избыточного ила, подачи и распределения воздуха в аэротенках. По этой схеме активный ил подается сосредото- ченно на вход в аэротенк, туда же подается и подлежащая биологиче- ской очистке сточная вода после первичного отстаивания. В результате смешения воды и активного ила образуется иловая смесь. В процессе ее движения к выходу из аэротенка обеспечивается необходимая для про- текания биохимических реакций длительность контакта активного ила с загрязнениями. Наиболее часто аэротенк устраивается в виде прямо- угольного резервуара, разделенного продольными перегородками на от- дельные коридоры шириной 4–9 м, по которым иловая смесь протекает от входа в аэротенк к выходу из него при постоянном перемешивании и обеспечении кислородом воздуха. Пребывание иловой смеси в отстой- ных сооружениях приводит к ее разделению под действием гравитаци- онных сил на биологически очищенную воду и активный ил, оседаю- щий и уплотняющийся в нижней иловой части отстойного сооружения. Концентрация ила в ней за время разделения иловой смеси может до- стигать 6–10 г/л по сухому веществу в зависимости от концентрации  ила в поступающей иловой смеси, условий отстаивания и конструктив- ных особенностей отстойногосооружения.</w:t>
      </w:r>
    </w:p>
    <w:p w:rsidR="00FF6E9C" w:rsidRPr="00F30903" w:rsidRDefault="00FB709D">
      <w:pPr>
        <w:pStyle w:val="a3"/>
        <w:ind w:right="104" w:firstLine="567"/>
        <w:rPr>
          <w:lang w:val="ru-RU"/>
        </w:rPr>
      </w:pPr>
      <w:r w:rsidRPr="00F30903">
        <w:rPr>
          <w:lang w:val="ru-RU"/>
        </w:rPr>
        <w:t>Достичь дальнейшего повышения концентрации ила в этой зоне практически не удается, так как чрезмерное увеличение длительности пребывания активного ила в обескислороженной воде в отстойнике приводит, с одной стороны, к ухудшению седиментационной способно- сти ила и повышению выноса иловой взвеси с очищенной водой, а с другой – к ухудшению метаболических свойств ила и снижению окис- лительной мощности аэротенка. От концентрации ила, выводимого из отстойных сооружений, зависят расход циркуляционного ила, возвра- щаемого в аэротенк, и объем избыточного активного ила, а следова- тельно, и энергетические затраты на их перекачку и строительные объ- емы сооружений, их принимающих. Поскольку концентрация ила из отстойных сооружений в 2–4 раза выше дозы ила, поддерживаемой в аэротенке (напомним, из условия эффективного последующего разделе- ния иловой  смеси),  то  циркуляционный  расход  может  составлять  30– 60 % расхода поступающей на очистку сточной воды. Если проана- лизировать условия, в которых находится активный ил в этой схеме на всем пути его прохождения от входа в аэротенк до выхода из него, можно констатироватьследующее:</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4"/>
        <w:numPr>
          <w:ilvl w:val="0"/>
          <w:numId w:val="27"/>
        </w:numPr>
        <w:tabs>
          <w:tab w:val="left" w:pos="676"/>
        </w:tabs>
        <w:spacing w:before="47"/>
        <w:ind w:right="104"/>
        <w:jc w:val="both"/>
        <w:rPr>
          <w:sz w:val="28"/>
          <w:lang w:val="ru-RU"/>
        </w:rPr>
      </w:pPr>
      <w:r w:rsidRPr="00F30903">
        <w:rPr>
          <w:sz w:val="28"/>
          <w:lang w:val="ru-RU"/>
        </w:rPr>
        <w:lastRenderedPageBreak/>
        <w:t>по гидравлическому режиму движения иловой смеси вдоль соору- жения аэротенк напоминает вытеснитель, где более ранняя порция иловой смеси вытесняется вновь поступившей, благодаря чему та- кие  аэротенки  получили  название   аэротенков-вытеснителей  (рис.22.6);</w:t>
      </w:r>
    </w:p>
    <w:p w:rsidR="00FF6E9C" w:rsidRDefault="00FB709D">
      <w:pPr>
        <w:pStyle w:val="a3"/>
        <w:ind w:left="1439"/>
        <w:jc w:val="left"/>
        <w:rPr>
          <w:sz w:val="20"/>
        </w:rPr>
      </w:pPr>
      <w:r>
        <w:rPr>
          <w:noProof/>
          <w:sz w:val="20"/>
          <w:lang w:val="ru-RU" w:eastAsia="ru-RU"/>
        </w:rPr>
        <w:drawing>
          <wp:inline distT="0" distB="0" distL="0" distR="0">
            <wp:extent cx="3826896" cy="2660427"/>
            <wp:effectExtent l="0" t="0" r="0" b="0"/>
            <wp:docPr id="153" name="image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90.png"/>
                    <pic:cNvPicPr/>
                  </pic:nvPicPr>
                  <pic:blipFill>
                    <a:blip r:embed="rId105" cstate="print"/>
                    <a:stretch>
                      <a:fillRect/>
                    </a:stretch>
                  </pic:blipFill>
                  <pic:spPr>
                    <a:xfrm>
                      <a:off x="0" y="0"/>
                      <a:ext cx="3826896" cy="2660427"/>
                    </a:xfrm>
                    <a:prstGeom prst="rect">
                      <a:avLst/>
                    </a:prstGeom>
                  </pic:spPr>
                </pic:pic>
              </a:graphicData>
            </a:graphic>
          </wp:inline>
        </w:drawing>
      </w:r>
    </w:p>
    <w:p w:rsidR="00FF6E9C" w:rsidRPr="00F30903" w:rsidRDefault="00FB709D">
      <w:pPr>
        <w:spacing w:before="9" w:line="299" w:lineRule="exact"/>
        <w:ind w:left="99" w:right="97"/>
        <w:jc w:val="center"/>
        <w:rPr>
          <w:i/>
          <w:sz w:val="26"/>
          <w:lang w:val="ru-RU"/>
        </w:rPr>
      </w:pPr>
      <w:r w:rsidRPr="00F30903">
        <w:rPr>
          <w:i/>
          <w:w w:val="90"/>
          <w:sz w:val="26"/>
          <w:lang w:val="ru-RU"/>
        </w:rPr>
        <w:t>Рис. 22.6. Аэротенк-вытеснитель:</w:t>
      </w:r>
    </w:p>
    <w:p w:rsidR="00FF6E9C" w:rsidRPr="00F30903" w:rsidRDefault="00FB709D">
      <w:pPr>
        <w:ind w:left="633" w:right="542" w:firstLine="131"/>
        <w:rPr>
          <w:i/>
          <w:sz w:val="24"/>
          <w:lang w:val="ru-RU"/>
        </w:rPr>
      </w:pPr>
      <w:r w:rsidRPr="00F30903">
        <w:rPr>
          <w:i/>
          <w:w w:val="95"/>
          <w:sz w:val="24"/>
          <w:lang w:val="ru-RU"/>
        </w:rPr>
        <w:t>1–сточнаяводапослепервичныхотстойников;2–аэротенк;3–иловаясмесь изаэротенков;4–вторичныйотстойник;5–очищеннаявода;6–иловаякамера;</w:t>
      </w:r>
    </w:p>
    <w:p w:rsidR="00FF6E9C" w:rsidRPr="00F30903" w:rsidRDefault="00FB709D">
      <w:pPr>
        <w:ind w:left="804"/>
        <w:rPr>
          <w:i/>
          <w:sz w:val="24"/>
          <w:lang w:val="ru-RU"/>
        </w:rPr>
      </w:pPr>
      <w:r w:rsidRPr="00F30903">
        <w:rPr>
          <w:i/>
          <w:w w:val="90"/>
          <w:sz w:val="24"/>
          <w:lang w:val="ru-RU"/>
        </w:rPr>
        <w:t>7, 8 – циркуляционный и избыточный активный ил соответственно; 9 – воздух</w:t>
      </w:r>
    </w:p>
    <w:p w:rsidR="00FF6E9C" w:rsidRPr="00F30903" w:rsidRDefault="00FB709D">
      <w:pPr>
        <w:ind w:left="6" w:right="3"/>
        <w:jc w:val="center"/>
        <w:rPr>
          <w:i/>
          <w:sz w:val="24"/>
          <w:lang w:val="ru-RU"/>
        </w:rPr>
      </w:pPr>
      <w:r w:rsidRPr="00F30903">
        <w:rPr>
          <w:i/>
          <w:w w:val="90"/>
          <w:sz w:val="24"/>
          <w:lang w:val="ru-RU"/>
        </w:rPr>
        <w:t>из воздуходувок; 10 – аэрационная система для подачи и распределения воздуха в аэротенке</w:t>
      </w:r>
    </w:p>
    <w:p w:rsidR="00FF6E9C" w:rsidRPr="00F30903" w:rsidRDefault="00FF6E9C">
      <w:pPr>
        <w:pStyle w:val="a3"/>
        <w:ind w:left="0"/>
        <w:jc w:val="left"/>
        <w:rPr>
          <w:i/>
          <w:lang w:val="ru-RU"/>
        </w:rPr>
      </w:pPr>
    </w:p>
    <w:p w:rsidR="00FF6E9C" w:rsidRPr="00F30903" w:rsidRDefault="00FB709D">
      <w:pPr>
        <w:pStyle w:val="a4"/>
        <w:numPr>
          <w:ilvl w:val="0"/>
          <w:numId w:val="27"/>
        </w:numPr>
        <w:tabs>
          <w:tab w:val="left" w:pos="676"/>
        </w:tabs>
        <w:ind w:right="104"/>
        <w:jc w:val="both"/>
        <w:rPr>
          <w:sz w:val="28"/>
          <w:lang w:val="ru-RU"/>
        </w:rPr>
      </w:pPr>
      <w:r w:rsidRPr="00F30903">
        <w:rPr>
          <w:sz w:val="28"/>
          <w:lang w:val="ru-RU"/>
        </w:rPr>
        <w:t>нагрузка загрязнений на активный ил с максимальной у входа в аэротенк постепенно снижается до практически нулевого ее значе- ния на выходе из аэротенка по мере снижения ВПК сточной жид- кости до минимально возможных ее значений при полной биологи- ческой очистке и некоторого роста дозыила;</w:t>
      </w:r>
    </w:p>
    <w:p w:rsidR="00FF6E9C" w:rsidRPr="00F30903" w:rsidRDefault="00FB709D">
      <w:pPr>
        <w:pStyle w:val="a4"/>
        <w:numPr>
          <w:ilvl w:val="0"/>
          <w:numId w:val="27"/>
        </w:numPr>
        <w:tabs>
          <w:tab w:val="left" w:pos="676"/>
        </w:tabs>
        <w:ind w:right="104"/>
        <w:jc w:val="both"/>
        <w:rPr>
          <w:sz w:val="28"/>
          <w:lang w:val="ru-RU"/>
        </w:rPr>
      </w:pPr>
      <w:r w:rsidRPr="00F30903">
        <w:rPr>
          <w:sz w:val="28"/>
          <w:lang w:val="ru-RU"/>
        </w:rPr>
        <w:t>в соответствии с нагрузкой на ил снижается и потребность актив- ного ила в кислороде, значение которой у входа в аэротенк суще- ственно выше, чем на выходе из него. Потребность в кислороде по длине аэротенка падает также в связи с возрастанием удельного ве- са трудноокисляемых органических веществ либо в сточной жид- кости за счет более быстрого устранения легкоокисляемых веществ в начале аэротенка, либо в самом активном иле в процессе изъятия и накопления в нем определенного запаса питательныхвеществ;</w:t>
      </w:r>
    </w:p>
    <w:p w:rsidR="00FF6E9C" w:rsidRPr="00F30903" w:rsidRDefault="00FB709D">
      <w:pPr>
        <w:pStyle w:val="a4"/>
        <w:numPr>
          <w:ilvl w:val="0"/>
          <w:numId w:val="27"/>
        </w:numPr>
        <w:tabs>
          <w:tab w:val="left" w:pos="676"/>
        </w:tabs>
        <w:ind w:right="104"/>
        <w:jc w:val="both"/>
        <w:rPr>
          <w:sz w:val="28"/>
          <w:lang w:val="ru-RU"/>
        </w:rPr>
      </w:pPr>
      <w:r w:rsidRPr="00F30903">
        <w:rPr>
          <w:sz w:val="28"/>
          <w:lang w:val="ru-RU"/>
        </w:rPr>
        <w:t>из-за колебаний расхода сточной жидкости, поступающей на очистку, сравнительно медленной скорости продольного движения иловой смеси и достаточно высокой интенсивности аэрации иловой смеси  в  аэротенке  происходит  продольное  перемешиваниеранее</w:t>
      </w:r>
    </w:p>
    <w:p w:rsidR="00FF6E9C" w:rsidRPr="00F30903" w:rsidRDefault="00FF6E9C">
      <w:pPr>
        <w:jc w:val="both"/>
        <w:rPr>
          <w:sz w:val="28"/>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left="675" w:right="104"/>
        <w:rPr>
          <w:lang w:val="ru-RU"/>
        </w:rPr>
      </w:pPr>
      <w:r w:rsidRPr="00F30903">
        <w:rPr>
          <w:lang w:val="ru-RU"/>
        </w:rPr>
        <w:lastRenderedPageBreak/>
        <w:t>поступивших порций жидкости с более поздними, в результате че- го нарушается сходство с режимом идеального вытеснения. Это нарушение будет тем существеннее, чем ниже скорость продольно- го движения жидкости в аэротенке, т. е. чем шире аэротенк и, сле- довательно, чем он короче;</w:t>
      </w:r>
    </w:p>
    <w:p w:rsidR="00FF6E9C" w:rsidRPr="00F30903" w:rsidRDefault="00FB709D">
      <w:pPr>
        <w:pStyle w:val="a4"/>
        <w:numPr>
          <w:ilvl w:val="0"/>
          <w:numId w:val="27"/>
        </w:numPr>
        <w:tabs>
          <w:tab w:val="left" w:pos="676"/>
        </w:tabs>
        <w:ind w:right="104"/>
        <w:jc w:val="both"/>
        <w:rPr>
          <w:sz w:val="28"/>
          <w:lang w:val="ru-RU"/>
        </w:rPr>
      </w:pPr>
      <w:r w:rsidRPr="00F30903">
        <w:rPr>
          <w:sz w:val="28"/>
          <w:lang w:val="ru-RU"/>
        </w:rPr>
        <w:t>изымаемые из сточной жидкости загрязнения проходят полный цикл метаболических превращений в одном и том же сооружении с момента изъятия их активным илом до момента введения ила в очередной контакт с загрязнениями после возврата его в аэротенк  из вторичногоотстойника;</w:t>
      </w:r>
    </w:p>
    <w:p w:rsidR="00FF6E9C" w:rsidRPr="00F30903" w:rsidRDefault="00FB709D">
      <w:pPr>
        <w:pStyle w:val="a4"/>
        <w:numPr>
          <w:ilvl w:val="0"/>
          <w:numId w:val="27"/>
        </w:numPr>
        <w:tabs>
          <w:tab w:val="left" w:pos="676"/>
        </w:tabs>
        <w:ind w:right="104"/>
        <w:jc w:val="both"/>
        <w:rPr>
          <w:sz w:val="28"/>
          <w:lang w:val="ru-RU"/>
        </w:rPr>
      </w:pPr>
      <w:r w:rsidRPr="00F30903">
        <w:rPr>
          <w:sz w:val="28"/>
          <w:lang w:val="ru-RU"/>
        </w:rPr>
        <w:t>в случае присутствия в сточной воде токсичных или других инги- бирующих биологические процессы веществ активный ил цикличе- ски подвергается их шоковому воздействию при очередном возвра- те его ваэротенк;</w:t>
      </w:r>
    </w:p>
    <w:p w:rsidR="00FF6E9C" w:rsidRPr="00F30903" w:rsidRDefault="00FB709D">
      <w:pPr>
        <w:pStyle w:val="a4"/>
        <w:numPr>
          <w:ilvl w:val="0"/>
          <w:numId w:val="27"/>
        </w:numPr>
        <w:tabs>
          <w:tab w:val="left" w:pos="676"/>
        </w:tabs>
        <w:ind w:right="105"/>
        <w:jc w:val="both"/>
        <w:rPr>
          <w:sz w:val="28"/>
          <w:lang w:val="ru-RU"/>
        </w:rPr>
      </w:pPr>
      <w:r w:rsidRPr="00F30903">
        <w:rPr>
          <w:sz w:val="28"/>
          <w:lang w:val="ru-RU"/>
        </w:rPr>
        <w:t>потребность в перемешивании иловой смеси для поддержания ила во взвешенном состоянии остается практически постоянной по  всей длине аэротенка, что не позволяет полностью использовать окислительную способность подаваемого в аэротенк воздуха и от- рицательно сказывается на энергетических показателях работы аэротенка.</w:t>
      </w:r>
    </w:p>
    <w:p w:rsidR="00FF6E9C" w:rsidRPr="00F30903" w:rsidRDefault="00FF6E9C">
      <w:pPr>
        <w:pStyle w:val="a3"/>
        <w:ind w:left="0"/>
        <w:jc w:val="left"/>
        <w:rPr>
          <w:lang w:val="ru-RU"/>
        </w:rPr>
      </w:pPr>
    </w:p>
    <w:p w:rsidR="00FF6E9C" w:rsidRPr="00F30903" w:rsidRDefault="00FB709D">
      <w:pPr>
        <w:spacing w:line="322" w:lineRule="exact"/>
        <w:ind w:left="97" w:right="97"/>
        <w:jc w:val="center"/>
        <w:rPr>
          <w:i/>
          <w:sz w:val="28"/>
          <w:lang w:val="ru-RU"/>
        </w:rPr>
      </w:pPr>
      <w:r w:rsidRPr="00F30903">
        <w:rPr>
          <w:i/>
          <w:sz w:val="28"/>
          <w:lang w:val="ru-RU"/>
        </w:rPr>
        <w:t>Сооружения для стабилизации и переработки осадка.</w:t>
      </w:r>
    </w:p>
    <w:p w:rsidR="00FF6E9C" w:rsidRPr="00F30903" w:rsidRDefault="00FB709D">
      <w:pPr>
        <w:ind w:left="97" w:right="97"/>
        <w:jc w:val="center"/>
        <w:rPr>
          <w:i/>
          <w:sz w:val="28"/>
          <w:lang w:val="ru-RU"/>
        </w:rPr>
      </w:pPr>
      <w:r w:rsidRPr="00F30903">
        <w:rPr>
          <w:i/>
          <w:sz w:val="28"/>
          <w:lang w:val="ru-RU"/>
        </w:rPr>
        <w:t>Метантенки</w:t>
      </w:r>
    </w:p>
    <w:p w:rsidR="00FF6E9C" w:rsidRPr="00F30903" w:rsidRDefault="00FB709D">
      <w:pPr>
        <w:pStyle w:val="a3"/>
        <w:ind w:right="100" w:firstLine="567"/>
        <w:rPr>
          <w:lang w:val="ru-RU"/>
        </w:rPr>
      </w:pPr>
      <w:r w:rsidRPr="00F30903">
        <w:rPr>
          <w:spacing w:val="-5"/>
          <w:lang w:val="ru-RU"/>
        </w:rPr>
        <w:t xml:space="preserve">Метантенки </w:t>
      </w:r>
      <w:r w:rsidRPr="00F30903">
        <w:rPr>
          <w:lang w:val="ru-RU"/>
        </w:rPr>
        <w:t xml:space="preserve">– </w:t>
      </w:r>
      <w:r w:rsidRPr="00F30903">
        <w:rPr>
          <w:spacing w:val="-5"/>
          <w:lang w:val="ru-RU"/>
        </w:rPr>
        <w:t xml:space="preserve">сооружения, предназначенные </w:t>
      </w:r>
      <w:r w:rsidRPr="00F30903">
        <w:rPr>
          <w:spacing w:val="-4"/>
          <w:lang w:val="ru-RU"/>
        </w:rPr>
        <w:t xml:space="preserve">для </w:t>
      </w:r>
      <w:r w:rsidRPr="00F30903">
        <w:rPr>
          <w:spacing w:val="-5"/>
          <w:lang w:val="ru-RU"/>
        </w:rPr>
        <w:t xml:space="preserve">стабилизации </w:t>
      </w:r>
      <w:r w:rsidRPr="00F30903">
        <w:rPr>
          <w:spacing w:val="-4"/>
          <w:lang w:val="ru-RU"/>
        </w:rPr>
        <w:t>осад-</w:t>
      </w:r>
      <w:r w:rsidRPr="00F30903">
        <w:rPr>
          <w:spacing w:val="-3"/>
          <w:lang w:val="ru-RU"/>
        </w:rPr>
        <w:t xml:space="preserve">ков, </w:t>
      </w:r>
      <w:r w:rsidRPr="00F30903">
        <w:rPr>
          <w:spacing w:val="-5"/>
          <w:lang w:val="ru-RU"/>
        </w:rPr>
        <w:t xml:space="preserve">отделяемых </w:t>
      </w:r>
      <w:r w:rsidRPr="00F30903">
        <w:rPr>
          <w:lang w:val="ru-RU"/>
        </w:rPr>
        <w:t xml:space="preserve">в </w:t>
      </w:r>
      <w:r w:rsidRPr="00F30903">
        <w:rPr>
          <w:spacing w:val="-5"/>
          <w:lang w:val="ru-RU"/>
        </w:rPr>
        <w:t xml:space="preserve">процессах очистки сточных </w:t>
      </w:r>
      <w:r w:rsidRPr="00F30903">
        <w:rPr>
          <w:spacing w:val="-3"/>
          <w:lang w:val="ru-RU"/>
        </w:rPr>
        <w:t xml:space="preserve">вод. </w:t>
      </w:r>
      <w:r w:rsidRPr="00F30903">
        <w:rPr>
          <w:spacing w:val="-5"/>
          <w:lang w:val="ru-RU"/>
        </w:rPr>
        <w:t xml:space="preserve">Одновременно </w:t>
      </w:r>
      <w:r w:rsidRPr="00F30903">
        <w:rPr>
          <w:lang w:val="ru-RU"/>
        </w:rPr>
        <w:t xml:space="preserve">в </w:t>
      </w:r>
      <w:r w:rsidRPr="00F30903">
        <w:rPr>
          <w:spacing w:val="-4"/>
          <w:lang w:val="ru-RU"/>
        </w:rPr>
        <w:t xml:space="preserve">зави- </w:t>
      </w:r>
      <w:r w:rsidRPr="00F30903">
        <w:rPr>
          <w:spacing w:val="-5"/>
          <w:lang w:val="ru-RU"/>
        </w:rPr>
        <w:t xml:space="preserve">симости </w:t>
      </w:r>
      <w:r w:rsidRPr="00F30903">
        <w:rPr>
          <w:lang w:val="ru-RU"/>
        </w:rPr>
        <w:t xml:space="preserve">от </w:t>
      </w:r>
      <w:r w:rsidRPr="00F30903">
        <w:rPr>
          <w:spacing w:val="-5"/>
          <w:lang w:val="ru-RU"/>
        </w:rPr>
        <w:t xml:space="preserve">принятой технологии </w:t>
      </w:r>
      <w:r w:rsidRPr="00F30903">
        <w:rPr>
          <w:lang w:val="ru-RU"/>
        </w:rPr>
        <w:t xml:space="preserve">в </w:t>
      </w:r>
      <w:r w:rsidRPr="00F30903">
        <w:rPr>
          <w:spacing w:val="-4"/>
          <w:lang w:val="ru-RU"/>
        </w:rPr>
        <w:t xml:space="preserve">той или </w:t>
      </w:r>
      <w:r w:rsidRPr="00F30903">
        <w:rPr>
          <w:spacing w:val="-3"/>
          <w:lang w:val="ru-RU"/>
        </w:rPr>
        <w:t xml:space="preserve">иной </w:t>
      </w:r>
      <w:r w:rsidRPr="00F30903">
        <w:rPr>
          <w:spacing w:val="-5"/>
          <w:lang w:val="ru-RU"/>
        </w:rPr>
        <w:t xml:space="preserve">степени обеспечивается обеззараживание </w:t>
      </w:r>
      <w:r w:rsidRPr="00F30903">
        <w:rPr>
          <w:spacing w:val="-4"/>
          <w:lang w:val="ru-RU"/>
        </w:rPr>
        <w:t>осадков.</w:t>
      </w:r>
      <w:r w:rsidRPr="00F30903">
        <w:rPr>
          <w:spacing w:val="-5"/>
          <w:lang w:val="ru-RU"/>
        </w:rPr>
        <w:t xml:space="preserve">Биохимический процесс стабилизации </w:t>
      </w:r>
      <w:r w:rsidRPr="00F30903">
        <w:rPr>
          <w:spacing w:val="-4"/>
          <w:lang w:val="ru-RU"/>
        </w:rPr>
        <w:t xml:space="preserve">осу- </w:t>
      </w:r>
      <w:r w:rsidRPr="00F30903">
        <w:rPr>
          <w:spacing w:val="-5"/>
          <w:lang w:val="ru-RU"/>
        </w:rPr>
        <w:t xml:space="preserve">ществляется </w:t>
      </w:r>
      <w:r w:rsidRPr="00F30903">
        <w:rPr>
          <w:lang w:val="ru-RU"/>
        </w:rPr>
        <w:t xml:space="preserve">в </w:t>
      </w:r>
      <w:r w:rsidRPr="00F30903">
        <w:rPr>
          <w:spacing w:val="-5"/>
          <w:lang w:val="ru-RU"/>
        </w:rPr>
        <w:t xml:space="preserve">анаэробных условиях </w:t>
      </w:r>
      <w:r w:rsidRPr="00F30903">
        <w:rPr>
          <w:lang w:val="ru-RU"/>
        </w:rPr>
        <w:t xml:space="preserve">и </w:t>
      </w:r>
      <w:r w:rsidRPr="00F30903">
        <w:rPr>
          <w:spacing w:val="-5"/>
          <w:lang w:val="ru-RU"/>
        </w:rPr>
        <w:t xml:space="preserve">представляет </w:t>
      </w:r>
      <w:r w:rsidRPr="00F30903">
        <w:rPr>
          <w:spacing w:val="-4"/>
          <w:lang w:val="ru-RU"/>
        </w:rPr>
        <w:t xml:space="preserve">собой </w:t>
      </w:r>
      <w:r w:rsidRPr="00F30903">
        <w:rPr>
          <w:spacing w:val="-5"/>
          <w:lang w:val="ru-RU"/>
        </w:rPr>
        <w:t xml:space="preserve">разложение </w:t>
      </w:r>
      <w:r w:rsidRPr="00F30903">
        <w:rPr>
          <w:spacing w:val="-3"/>
          <w:lang w:val="ru-RU"/>
        </w:rPr>
        <w:t xml:space="preserve">ор- </w:t>
      </w:r>
      <w:r w:rsidRPr="00F30903">
        <w:rPr>
          <w:spacing w:val="-5"/>
          <w:lang w:val="ru-RU"/>
        </w:rPr>
        <w:t xml:space="preserve">ганического вещества </w:t>
      </w:r>
      <w:r w:rsidRPr="00F30903">
        <w:rPr>
          <w:spacing w:val="-4"/>
          <w:lang w:val="ru-RU"/>
        </w:rPr>
        <w:t xml:space="preserve">осадков </w:t>
      </w:r>
      <w:r w:rsidRPr="00F30903">
        <w:rPr>
          <w:lang w:val="ru-RU"/>
        </w:rPr>
        <w:t xml:space="preserve">в </w:t>
      </w:r>
      <w:r w:rsidRPr="00F30903">
        <w:rPr>
          <w:spacing w:val="-5"/>
          <w:lang w:val="ru-RU"/>
        </w:rPr>
        <w:t xml:space="preserve">результате жизнедеятельности сложного комплекса микроорганизмов </w:t>
      </w:r>
      <w:r w:rsidRPr="00F30903">
        <w:rPr>
          <w:lang w:val="ru-RU"/>
        </w:rPr>
        <w:t xml:space="preserve">до </w:t>
      </w:r>
      <w:r w:rsidRPr="00F30903">
        <w:rPr>
          <w:spacing w:val="-5"/>
          <w:lang w:val="ru-RU"/>
        </w:rPr>
        <w:t xml:space="preserve">конечных </w:t>
      </w:r>
      <w:r w:rsidRPr="00F30903">
        <w:rPr>
          <w:spacing w:val="-4"/>
          <w:lang w:val="ru-RU"/>
        </w:rPr>
        <w:t xml:space="preserve">продуктов, </w:t>
      </w:r>
      <w:r w:rsidRPr="00F30903">
        <w:rPr>
          <w:lang w:val="ru-RU"/>
        </w:rPr>
        <w:t xml:space="preserve">в </w:t>
      </w:r>
      <w:r w:rsidRPr="00F30903">
        <w:rPr>
          <w:spacing w:val="-4"/>
          <w:lang w:val="ru-RU"/>
        </w:rPr>
        <w:t xml:space="preserve">основном </w:t>
      </w:r>
      <w:r w:rsidRPr="00F30903">
        <w:rPr>
          <w:spacing w:val="-5"/>
          <w:lang w:val="ru-RU"/>
        </w:rPr>
        <w:t xml:space="preserve">метана </w:t>
      </w:r>
      <w:r w:rsidRPr="00F30903">
        <w:rPr>
          <w:lang w:val="ru-RU"/>
        </w:rPr>
        <w:t xml:space="preserve">и </w:t>
      </w:r>
      <w:r w:rsidRPr="00F30903">
        <w:rPr>
          <w:spacing w:val="-5"/>
          <w:lang w:val="ru-RU"/>
        </w:rPr>
        <w:t>диоксида углерода.</w:t>
      </w:r>
    </w:p>
    <w:p w:rsidR="00FF6E9C" w:rsidRPr="00F30903" w:rsidRDefault="00FB709D">
      <w:pPr>
        <w:pStyle w:val="a3"/>
        <w:ind w:right="98" w:firstLine="567"/>
        <w:rPr>
          <w:lang w:val="ru-RU"/>
        </w:rPr>
      </w:pPr>
      <w:r w:rsidRPr="00F30903">
        <w:rPr>
          <w:b/>
          <w:spacing w:val="-7"/>
          <w:lang w:val="ru-RU"/>
        </w:rPr>
        <w:t xml:space="preserve">Конструкции метантенков. </w:t>
      </w:r>
      <w:r w:rsidRPr="00F30903">
        <w:rPr>
          <w:spacing w:val="-7"/>
          <w:lang w:val="ru-RU"/>
        </w:rPr>
        <w:t xml:space="preserve">Метантенки представляют </w:t>
      </w:r>
      <w:r w:rsidRPr="00F30903">
        <w:rPr>
          <w:spacing w:val="-6"/>
          <w:lang w:val="ru-RU"/>
        </w:rPr>
        <w:t xml:space="preserve">собой герме- тичные </w:t>
      </w:r>
      <w:r w:rsidRPr="00F30903">
        <w:rPr>
          <w:spacing w:val="-7"/>
          <w:lang w:val="ru-RU"/>
        </w:rPr>
        <w:t xml:space="preserve">вертикальные резервуары </w:t>
      </w:r>
      <w:r w:rsidRPr="00F30903">
        <w:rPr>
          <w:lang w:val="ru-RU"/>
        </w:rPr>
        <w:t xml:space="preserve">с </w:t>
      </w:r>
      <w:r w:rsidRPr="00F30903">
        <w:rPr>
          <w:spacing w:val="-7"/>
          <w:lang w:val="ru-RU"/>
        </w:rPr>
        <w:t xml:space="preserve">коническим </w:t>
      </w:r>
      <w:r w:rsidRPr="00F30903">
        <w:rPr>
          <w:spacing w:val="-5"/>
          <w:lang w:val="ru-RU"/>
        </w:rPr>
        <w:t xml:space="preserve">или </w:t>
      </w:r>
      <w:r w:rsidRPr="00F30903">
        <w:rPr>
          <w:spacing w:val="-6"/>
          <w:lang w:val="ru-RU"/>
        </w:rPr>
        <w:t xml:space="preserve">плоским днищем, </w:t>
      </w:r>
      <w:r w:rsidRPr="00F30903">
        <w:rPr>
          <w:spacing w:val="-5"/>
          <w:lang w:val="ru-RU"/>
        </w:rPr>
        <w:t xml:space="preserve">вы- </w:t>
      </w:r>
      <w:r w:rsidRPr="00F30903">
        <w:rPr>
          <w:spacing w:val="-7"/>
          <w:lang w:val="ru-RU"/>
        </w:rPr>
        <w:t xml:space="preserve">полненные </w:t>
      </w:r>
      <w:r w:rsidRPr="00F30903">
        <w:rPr>
          <w:spacing w:val="-3"/>
          <w:lang w:val="ru-RU"/>
        </w:rPr>
        <w:t xml:space="preserve">из </w:t>
      </w:r>
      <w:r w:rsidRPr="00F30903">
        <w:rPr>
          <w:spacing w:val="-7"/>
          <w:lang w:val="ru-RU"/>
        </w:rPr>
        <w:t xml:space="preserve">железобетона </w:t>
      </w:r>
      <w:r w:rsidRPr="00F30903">
        <w:rPr>
          <w:spacing w:val="-5"/>
          <w:lang w:val="ru-RU"/>
        </w:rPr>
        <w:t xml:space="preserve">или </w:t>
      </w:r>
      <w:r w:rsidRPr="00F30903">
        <w:rPr>
          <w:spacing w:val="-6"/>
          <w:lang w:val="ru-RU"/>
        </w:rPr>
        <w:t>стали.</w:t>
      </w:r>
    </w:p>
    <w:p w:rsidR="00FF6E9C" w:rsidRPr="00F30903" w:rsidRDefault="00FB709D">
      <w:pPr>
        <w:pStyle w:val="a3"/>
        <w:spacing w:before="5" w:line="235" w:lineRule="auto"/>
        <w:ind w:right="102" w:firstLine="567"/>
        <w:rPr>
          <w:lang w:val="ru-RU"/>
        </w:rPr>
      </w:pPr>
      <w:r w:rsidRPr="00F30903">
        <w:rPr>
          <w:lang w:val="ru-RU"/>
        </w:rPr>
        <w:t xml:space="preserve">В настоящее </w:t>
      </w:r>
      <w:r w:rsidRPr="00F30903">
        <w:rPr>
          <w:spacing w:val="-3"/>
          <w:lang w:val="ru-RU"/>
        </w:rPr>
        <w:t xml:space="preserve">время разработаны </w:t>
      </w:r>
      <w:r w:rsidRPr="00F30903">
        <w:rPr>
          <w:lang w:val="ru-RU"/>
        </w:rPr>
        <w:t xml:space="preserve">типовые проекты метантенков по- </w:t>
      </w:r>
      <w:r w:rsidRPr="00F30903">
        <w:rPr>
          <w:spacing w:val="-3"/>
          <w:lang w:val="ru-RU"/>
        </w:rPr>
        <w:t xml:space="preserve">лезным объемом 500–4000 </w:t>
      </w:r>
      <w:r w:rsidRPr="00F30903">
        <w:rPr>
          <w:lang w:val="ru-RU"/>
        </w:rPr>
        <w:t xml:space="preserve">м и </w:t>
      </w:r>
      <w:r w:rsidRPr="00F30903">
        <w:rPr>
          <w:spacing w:val="-3"/>
          <w:lang w:val="ru-RU"/>
        </w:rPr>
        <w:t xml:space="preserve">диаметром </w:t>
      </w:r>
      <w:r w:rsidRPr="00F30903">
        <w:rPr>
          <w:lang w:val="ru-RU"/>
        </w:rPr>
        <w:t xml:space="preserve">10–20 м. Для </w:t>
      </w:r>
      <w:r w:rsidRPr="00F30903">
        <w:rPr>
          <w:spacing w:val="-3"/>
          <w:lang w:val="ru-RU"/>
        </w:rPr>
        <w:t xml:space="preserve">крупных очист- </w:t>
      </w:r>
      <w:r w:rsidRPr="00F30903">
        <w:rPr>
          <w:lang w:val="ru-RU"/>
        </w:rPr>
        <w:t xml:space="preserve">ных </w:t>
      </w:r>
      <w:r w:rsidRPr="00F30903">
        <w:rPr>
          <w:spacing w:val="-3"/>
          <w:lang w:val="ru-RU"/>
        </w:rPr>
        <w:t xml:space="preserve">станций разработаны индивидуальные проекты метантенков </w:t>
      </w:r>
      <w:r w:rsidRPr="00F30903">
        <w:rPr>
          <w:lang w:val="ru-RU"/>
        </w:rPr>
        <w:t xml:space="preserve">с по- </w:t>
      </w:r>
      <w:r w:rsidRPr="00F30903">
        <w:rPr>
          <w:spacing w:val="-3"/>
          <w:lang w:val="ru-RU"/>
        </w:rPr>
        <w:t xml:space="preserve">лезным объемом  6000–8000  </w:t>
      </w:r>
      <w:r w:rsidRPr="00F30903">
        <w:rPr>
          <w:lang w:val="ru-RU"/>
        </w:rPr>
        <w:t>м</w:t>
      </w:r>
      <w:r w:rsidRPr="00F30903">
        <w:rPr>
          <w:position w:val="13"/>
          <w:sz w:val="18"/>
          <w:lang w:val="ru-RU"/>
        </w:rPr>
        <w:t>3</w:t>
      </w:r>
      <w:r w:rsidRPr="00F30903">
        <w:rPr>
          <w:lang w:val="ru-RU"/>
        </w:rPr>
        <w:t xml:space="preserve">.  Схема  </w:t>
      </w:r>
      <w:r w:rsidRPr="00F30903">
        <w:rPr>
          <w:spacing w:val="-3"/>
          <w:lang w:val="ru-RU"/>
        </w:rPr>
        <w:t xml:space="preserve">метантенка  представлена  </w:t>
      </w:r>
      <w:r w:rsidRPr="00F30903">
        <w:rPr>
          <w:lang w:val="ru-RU"/>
        </w:rPr>
        <w:t xml:space="preserve">на рис. </w:t>
      </w:r>
      <w:r w:rsidRPr="00F30903">
        <w:rPr>
          <w:spacing w:val="-3"/>
          <w:lang w:val="ru-RU"/>
        </w:rPr>
        <w:t xml:space="preserve">22.7. Уровень </w:t>
      </w:r>
      <w:r w:rsidRPr="00F30903">
        <w:rPr>
          <w:lang w:val="ru-RU"/>
        </w:rPr>
        <w:t xml:space="preserve">осадка </w:t>
      </w:r>
      <w:r w:rsidRPr="00F30903">
        <w:rPr>
          <w:spacing w:val="-3"/>
          <w:lang w:val="ru-RU"/>
        </w:rPr>
        <w:t xml:space="preserve">поддерживается </w:t>
      </w:r>
      <w:r w:rsidRPr="00F30903">
        <w:rPr>
          <w:lang w:val="ru-RU"/>
        </w:rPr>
        <w:t xml:space="preserve">в узкой горловине </w:t>
      </w:r>
      <w:r w:rsidRPr="00F30903">
        <w:rPr>
          <w:spacing w:val="-3"/>
          <w:lang w:val="ru-RU"/>
        </w:rPr>
        <w:t xml:space="preserve">метантенка, </w:t>
      </w:r>
      <w:r w:rsidRPr="00F30903">
        <w:rPr>
          <w:lang w:val="ru-RU"/>
        </w:rPr>
        <w:t xml:space="preserve">что </w:t>
      </w:r>
      <w:r w:rsidRPr="00F30903">
        <w:rPr>
          <w:spacing w:val="-3"/>
          <w:lang w:val="ru-RU"/>
        </w:rPr>
        <w:t xml:space="preserve">позволяет повысить интенсивность газовыделения </w:t>
      </w:r>
      <w:r w:rsidRPr="00F30903">
        <w:rPr>
          <w:lang w:val="ru-RU"/>
        </w:rPr>
        <w:t xml:space="preserve">на </w:t>
      </w:r>
      <w:r w:rsidRPr="00F30903">
        <w:rPr>
          <w:spacing w:val="-3"/>
          <w:lang w:val="ru-RU"/>
        </w:rPr>
        <w:t xml:space="preserve">единицу </w:t>
      </w:r>
      <w:r w:rsidRPr="00F30903">
        <w:rPr>
          <w:lang w:val="ru-RU"/>
        </w:rPr>
        <w:t xml:space="preserve">по- </w:t>
      </w:r>
      <w:r w:rsidRPr="00F30903">
        <w:rPr>
          <w:spacing w:val="-3"/>
          <w:lang w:val="ru-RU"/>
        </w:rPr>
        <w:t xml:space="preserve">верхности бродящей массы </w:t>
      </w:r>
      <w:r w:rsidRPr="00F30903">
        <w:rPr>
          <w:lang w:val="ru-RU"/>
        </w:rPr>
        <w:t xml:space="preserve">и </w:t>
      </w:r>
      <w:r w:rsidRPr="00F30903">
        <w:rPr>
          <w:spacing w:val="-3"/>
          <w:lang w:val="ru-RU"/>
        </w:rPr>
        <w:t xml:space="preserve">предотвратить образование </w:t>
      </w:r>
      <w:r w:rsidRPr="00F30903">
        <w:rPr>
          <w:lang w:val="ru-RU"/>
        </w:rPr>
        <w:t>плотной</w:t>
      </w:r>
      <w:r w:rsidRPr="00F30903">
        <w:rPr>
          <w:spacing w:val="-3"/>
          <w:lang w:val="ru-RU"/>
        </w:rPr>
        <w:t xml:space="preserve"> корки.</w:t>
      </w:r>
    </w:p>
    <w:p w:rsidR="00FF6E9C" w:rsidRPr="00F30903" w:rsidRDefault="00FF6E9C">
      <w:pPr>
        <w:spacing w:line="235" w:lineRule="auto"/>
        <w:rPr>
          <w:lang w:val="ru-RU"/>
        </w:rPr>
        <w:sectPr w:rsidR="00FF6E9C" w:rsidRPr="00F30903">
          <w:pgSz w:w="11910" w:h="16840"/>
          <w:pgMar w:top="1540" w:right="1480" w:bottom="1820" w:left="1480" w:header="0" w:footer="1633" w:gutter="0"/>
          <w:cols w:space="720"/>
        </w:sectPr>
      </w:pPr>
    </w:p>
    <w:p w:rsidR="00FF6E9C" w:rsidRDefault="00FB709D">
      <w:pPr>
        <w:pStyle w:val="a3"/>
        <w:ind w:left="1832"/>
        <w:jc w:val="left"/>
        <w:rPr>
          <w:sz w:val="20"/>
        </w:rPr>
      </w:pPr>
      <w:r>
        <w:rPr>
          <w:noProof/>
          <w:sz w:val="20"/>
          <w:lang w:val="ru-RU" w:eastAsia="ru-RU"/>
        </w:rPr>
        <w:lastRenderedPageBreak/>
        <w:drawing>
          <wp:inline distT="0" distB="0" distL="0" distR="0">
            <wp:extent cx="3336526" cy="2721006"/>
            <wp:effectExtent l="0" t="0" r="0" b="0"/>
            <wp:docPr id="15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91.png"/>
                    <pic:cNvPicPr/>
                  </pic:nvPicPr>
                  <pic:blipFill>
                    <a:blip r:embed="rId106" cstate="print"/>
                    <a:stretch>
                      <a:fillRect/>
                    </a:stretch>
                  </pic:blipFill>
                  <pic:spPr>
                    <a:xfrm>
                      <a:off x="0" y="0"/>
                      <a:ext cx="3336526" cy="2721006"/>
                    </a:xfrm>
                    <a:prstGeom prst="rect">
                      <a:avLst/>
                    </a:prstGeom>
                  </pic:spPr>
                </pic:pic>
              </a:graphicData>
            </a:graphic>
          </wp:inline>
        </w:drawing>
      </w:r>
    </w:p>
    <w:p w:rsidR="00FF6E9C" w:rsidRPr="00F30903" w:rsidRDefault="00FB709D">
      <w:pPr>
        <w:spacing w:before="15"/>
        <w:ind w:left="99" w:right="97"/>
        <w:jc w:val="center"/>
        <w:rPr>
          <w:i/>
          <w:sz w:val="26"/>
          <w:lang w:val="ru-RU"/>
        </w:rPr>
      </w:pPr>
      <w:r w:rsidRPr="00F30903">
        <w:rPr>
          <w:i/>
          <w:w w:val="90"/>
          <w:sz w:val="26"/>
          <w:lang w:val="ru-RU"/>
        </w:rPr>
        <w:t>Рис. 22.7. Метантенк:</w:t>
      </w:r>
    </w:p>
    <w:p w:rsidR="00FF6E9C" w:rsidRPr="00F30903" w:rsidRDefault="00FB709D">
      <w:pPr>
        <w:ind w:left="969" w:right="963"/>
        <w:jc w:val="center"/>
        <w:rPr>
          <w:i/>
          <w:sz w:val="24"/>
          <w:lang w:val="ru-RU"/>
        </w:rPr>
      </w:pPr>
      <w:r w:rsidRPr="00F30903">
        <w:rPr>
          <w:i/>
          <w:w w:val="95"/>
          <w:sz w:val="24"/>
          <w:lang w:val="ru-RU"/>
        </w:rPr>
        <w:t>1–подачаосадка;2–паровойинжектор;3–выпусксброженногоосадка; 4–опорожнениеметантенка;5–теплоизоляция;6–системасбора</w:t>
      </w:r>
    </w:p>
    <w:p w:rsidR="00FF6E9C" w:rsidRPr="00F30903" w:rsidRDefault="00FB709D">
      <w:pPr>
        <w:ind w:left="100" w:right="97"/>
        <w:jc w:val="center"/>
        <w:rPr>
          <w:i/>
          <w:sz w:val="24"/>
          <w:lang w:val="ru-RU"/>
        </w:rPr>
      </w:pPr>
      <w:r w:rsidRPr="00F30903">
        <w:rPr>
          <w:i/>
          <w:w w:val="95"/>
          <w:sz w:val="24"/>
          <w:lang w:val="ru-RU"/>
        </w:rPr>
        <w:t>и отвода газа; 7 – циркуляционная труба; 8 – уровень осадка</w:t>
      </w:r>
    </w:p>
    <w:p w:rsidR="00FF6E9C" w:rsidRPr="00F30903" w:rsidRDefault="00FF6E9C">
      <w:pPr>
        <w:pStyle w:val="a3"/>
        <w:ind w:left="0"/>
        <w:jc w:val="left"/>
        <w:rPr>
          <w:i/>
          <w:lang w:val="ru-RU"/>
        </w:rPr>
      </w:pPr>
    </w:p>
    <w:p w:rsidR="00FF6E9C" w:rsidRPr="00F30903" w:rsidRDefault="00FB709D">
      <w:pPr>
        <w:pStyle w:val="a3"/>
        <w:ind w:right="104" w:firstLine="567"/>
        <w:rPr>
          <w:lang w:val="ru-RU"/>
        </w:rPr>
      </w:pPr>
      <w:r w:rsidRPr="00F30903">
        <w:rPr>
          <w:b/>
          <w:lang w:val="ru-RU"/>
        </w:rPr>
        <w:t xml:space="preserve">После стабилизации в метантенках </w:t>
      </w:r>
      <w:r w:rsidRPr="00F30903">
        <w:rPr>
          <w:lang w:val="ru-RU"/>
        </w:rPr>
        <w:t>осадок отправляется на обез- воживание (т. к. сырой осадок может содержать до 97 % влаги) на пресс-фильтры и термические сушки. В дальнейшем обезвоженный осадок в зависимости от содержания в нем тяжёлых металлов и токсич- ных веществ может быть использован при работах по ландшафтной ар- хитектуре и озеленению территорий либо утилизирован на полигоне, или сожжен в специальной печи.</w:t>
      </w:r>
    </w:p>
    <w:p w:rsidR="00FF6E9C" w:rsidRPr="00F30903" w:rsidRDefault="00FF6E9C">
      <w:pPr>
        <w:pStyle w:val="a3"/>
        <w:spacing w:before="8"/>
        <w:ind w:left="0"/>
        <w:jc w:val="left"/>
        <w:rPr>
          <w:sz w:val="34"/>
          <w:lang w:val="ru-RU"/>
        </w:rPr>
      </w:pPr>
    </w:p>
    <w:p w:rsidR="00FF6E9C" w:rsidRPr="00F30903" w:rsidRDefault="00FB709D">
      <w:pPr>
        <w:pStyle w:val="3"/>
        <w:spacing w:before="1"/>
        <w:ind w:left="99" w:right="97" w:firstLine="0"/>
        <w:jc w:val="center"/>
        <w:rPr>
          <w:lang w:val="ru-RU"/>
        </w:rPr>
      </w:pPr>
      <w:bookmarkStart w:id="85" w:name="_TOC_250002"/>
      <w:bookmarkEnd w:id="85"/>
      <w:r w:rsidRPr="00F30903">
        <w:rPr>
          <w:lang w:val="ru-RU"/>
        </w:rPr>
        <w:t>12.2. Приборы для защиты атмосферного воздуха</w:t>
      </w:r>
    </w:p>
    <w:p w:rsidR="00FF6E9C" w:rsidRPr="00F30903" w:rsidRDefault="00FB709D">
      <w:pPr>
        <w:pStyle w:val="a3"/>
        <w:spacing w:before="200"/>
        <w:ind w:right="102" w:firstLine="709"/>
        <w:rPr>
          <w:lang w:val="ru-RU"/>
        </w:rPr>
      </w:pPr>
      <w:r w:rsidRPr="00F30903">
        <w:rPr>
          <w:b/>
          <w:lang w:val="ru-RU"/>
        </w:rPr>
        <w:t xml:space="preserve">Требования к выбросам в атмосферу. </w:t>
      </w:r>
      <w:r w:rsidRPr="00F30903">
        <w:rPr>
          <w:lang w:val="ru-RU"/>
        </w:rPr>
        <w:t>Средства защиты атмо- сферы должны ограничивать наличие вредных веществ в воздухе среды обитания человека на уровне не выше ПДК. Соблюдение требований достигается локализацией вредных веществ в месте их образования, от- водом из помещения или от оборудования и рассеиванием в атмосфере. Если при этом концентрации вредных веществ в атмосфере превышают ПДК, то применяют очистку выбросов от вредных веществ в аппаратах очистки, установленных в выпускной системе. Наиболее распростране- ны вентиляционные, технологические и транспортные выпускные си- стемы.</w:t>
      </w:r>
    </w:p>
    <w:p w:rsidR="00FF6E9C" w:rsidRPr="00F30903" w:rsidRDefault="00FB709D">
      <w:pPr>
        <w:pStyle w:val="a3"/>
        <w:ind w:right="102" w:firstLine="709"/>
        <w:rPr>
          <w:lang w:val="ru-RU"/>
        </w:rPr>
      </w:pPr>
      <w:r w:rsidRPr="00F30903">
        <w:rPr>
          <w:lang w:val="ru-RU"/>
        </w:rPr>
        <w:t>На практике реализуются следующие варианты защиты атмо- сферного воздуха:</w:t>
      </w:r>
    </w:p>
    <w:p w:rsidR="00FF6E9C" w:rsidRPr="00F30903" w:rsidRDefault="00FF6E9C">
      <w:pPr>
        <w:rPr>
          <w:lang w:val="ru-RU"/>
        </w:rPr>
        <w:sectPr w:rsidR="00FF6E9C" w:rsidRPr="00F30903">
          <w:pgSz w:w="11910" w:h="16840"/>
          <w:pgMar w:top="1580" w:right="1480" w:bottom="1820" w:left="1480" w:header="0" w:footer="1633" w:gutter="0"/>
          <w:cols w:space="720"/>
        </w:sectPr>
      </w:pPr>
    </w:p>
    <w:p w:rsidR="00FF6E9C" w:rsidRPr="00F30903" w:rsidRDefault="00FB709D">
      <w:pPr>
        <w:pStyle w:val="a4"/>
        <w:numPr>
          <w:ilvl w:val="0"/>
          <w:numId w:val="26"/>
        </w:numPr>
        <w:tabs>
          <w:tab w:val="left" w:pos="676"/>
        </w:tabs>
        <w:spacing w:before="47"/>
        <w:ind w:right="102"/>
        <w:jc w:val="both"/>
        <w:rPr>
          <w:sz w:val="28"/>
          <w:lang w:val="ru-RU"/>
        </w:rPr>
      </w:pPr>
      <w:r w:rsidRPr="00F30903">
        <w:rPr>
          <w:sz w:val="28"/>
          <w:lang w:val="ru-RU"/>
        </w:rPr>
        <w:lastRenderedPageBreak/>
        <w:t>вывод токсичных веществ из помещений общеобменной вентиля- цией;</w:t>
      </w:r>
    </w:p>
    <w:p w:rsidR="00FF6E9C" w:rsidRPr="00F30903" w:rsidRDefault="00FB709D">
      <w:pPr>
        <w:pStyle w:val="a4"/>
        <w:numPr>
          <w:ilvl w:val="0"/>
          <w:numId w:val="26"/>
        </w:numPr>
        <w:tabs>
          <w:tab w:val="left" w:pos="676"/>
        </w:tabs>
        <w:ind w:right="102"/>
        <w:jc w:val="both"/>
        <w:rPr>
          <w:sz w:val="28"/>
          <w:lang w:val="ru-RU"/>
        </w:rPr>
      </w:pPr>
      <w:r w:rsidRPr="00F30903">
        <w:rPr>
          <w:sz w:val="28"/>
          <w:lang w:val="ru-RU"/>
        </w:rPr>
        <w:t>локализация токсичных веществ в зоне их образования местной вентиляцией, очистка загрязненного воздуха в специальных аппа- ратах и его возврат в производственное или бытовое помещение, если воздух после очистки в аппарате соответствует нормативным требованиям к приточному воздуху (рис. 22.8,</w:t>
      </w:r>
      <w:r w:rsidRPr="00F30903">
        <w:rPr>
          <w:i/>
          <w:sz w:val="28"/>
          <w:lang w:val="ru-RU"/>
        </w:rPr>
        <w:t>а</w:t>
      </w:r>
      <w:r w:rsidRPr="00F30903">
        <w:rPr>
          <w:sz w:val="28"/>
          <w:lang w:val="ru-RU"/>
        </w:rPr>
        <w:t>);</w:t>
      </w:r>
    </w:p>
    <w:p w:rsidR="00FF6E9C" w:rsidRPr="00F30903" w:rsidRDefault="00FB709D">
      <w:pPr>
        <w:pStyle w:val="a3"/>
        <w:spacing w:before="7"/>
        <w:ind w:left="0"/>
        <w:jc w:val="left"/>
        <w:rPr>
          <w:sz w:val="23"/>
          <w:lang w:val="ru-RU"/>
        </w:rPr>
      </w:pPr>
      <w:r>
        <w:rPr>
          <w:noProof/>
          <w:lang w:val="ru-RU" w:eastAsia="ru-RU"/>
        </w:rPr>
        <w:drawing>
          <wp:anchor distT="0" distB="0" distL="0" distR="0" simplePos="0" relativeHeight="251639296" behindDoc="0" locked="0" layoutInCell="1" allowOverlap="1">
            <wp:simplePos x="0" y="0"/>
            <wp:positionH relativeFrom="page">
              <wp:posOffset>1727073</wp:posOffset>
            </wp:positionH>
            <wp:positionV relativeFrom="paragraph">
              <wp:posOffset>197366</wp:posOffset>
            </wp:positionV>
            <wp:extent cx="4079238" cy="3301555"/>
            <wp:effectExtent l="0" t="0" r="0" b="0"/>
            <wp:wrapTopAndBottom/>
            <wp:docPr id="157" name="image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92.png"/>
                    <pic:cNvPicPr/>
                  </pic:nvPicPr>
                  <pic:blipFill>
                    <a:blip r:embed="rId107" cstate="print"/>
                    <a:stretch>
                      <a:fillRect/>
                    </a:stretch>
                  </pic:blipFill>
                  <pic:spPr>
                    <a:xfrm>
                      <a:off x="0" y="0"/>
                      <a:ext cx="4079238" cy="3301555"/>
                    </a:xfrm>
                    <a:prstGeom prst="rect">
                      <a:avLst/>
                    </a:prstGeom>
                  </pic:spPr>
                </pic:pic>
              </a:graphicData>
            </a:graphic>
          </wp:anchor>
        </w:drawing>
      </w:r>
    </w:p>
    <w:p w:rsidR="00FF6E9C" w:rsidRPr="00F30903" w:rsidRDefault="00FB709D">
      <w:pPr>
        <w:spacing w:line="295" w:lineRule="exact"/>
        <w:ind w:left="99" w:right="97"/>
        <w:jc w:val="center"/>
        <w:rPr>
          <w:i/>
          <w:sz w:val="26"/>
          <w:lang w:val="ru-RU"/>
        </w:rPr>
      </w:pPr>
      <w:r w:rsidRPr="00F30903">
        <w:rPr>
          <w:i/>
          <w:w w:val="90"/>
          <w:sz w:val="26"/>
          <w:lang w:val="ru-RU"/>
        </w:rPr>
        <w:t>Рис. 22.8. Схемы использования средств защиты атмосферы:</w:t>
      </w:r>
    </w:p>
    <w:p w:rsidR="00FF6E9C" w:rsidRPr="00F30903" w:rsidRDefault="00FB709D">
      <w:pPr>
        <w:ind w:left="208" w:right="203"/>
        <w:jc w:val="center"/>
        <w:rPr>
          <w:i/>
          <w:sz w:val="24"/>
          <w:lang w:val="ru-RU"/>
        </w:rPr>
      </w:pPr>
      <w:r w:rsidRPr="00F30903">
        <w:rPr>
          <w:i/>
          <w:w w:val="95"/>
          <w:sz w:val="24"/>
          <w:lang w:val="ru-RU"/>
        </w:rPr>
        <w:t xml:space="preserve">1–источниктоксичныхвеществ;2–устройстводлялокализациитоксичныхвеществ (местныйотсос);3–аппараточистки;4–устройстводлязаборавоздухаизатмосферы; </w:t>
      </w:r>
      <w:r w:rsidRPr="00F30903">
        <w:rPr>
          <w:i/>
          <w:w w:val="90"/>
          <w:sz w:val="24"/>
          <w:lang w:val="ru-RU"/>
        </w:rPr>
        <w:t>5 – труба для рассеивания выбросов; 6 – устройство(воздуходувка) для подачи воздуха</w:t>
      </w:r>
    </w:p>
    <w:p w:rsidR="00FF6E9C" w:rsidRDefault="00FB709D">
      <w:pPr>
        <w:ind w:left="98" w:right="97"/>
        <w:jc w:val="center"/>
        <w:rPr>
          <w:i/>
          <w:sz w:val="24"/>
        </w:rPr>
      </w:pPr>
      <w:r>
        <w:rPr>
          <w:i/>
          <w:w w:val="90"/>
          <w:sz w:val="24"/>
        </w:rPr>
        <w:t>на разбавление выбросов</w:t>
      </w:r>
    </w:p>
    <w:p w:rsidR="00FF6E9C" w:rsidRDefault="00FF6E9C">
      <w:pPr>
        <w:pStyle w:val="a3"/>
        <w:ind w:left="0"/>
        <w:jc w:val="left"/>
        <w:rPr>
          <w:i/>
        </w:rPr>
      </w:pPr>
    </w:p>
    <w:p w:rsidR="00FF6E9C" w:rsidRPr="00F30903" w:rsidRDefault="00FB709D">
      <w:pPr>
        <w:pStyle w:val="a4"/>
        <w:numPr>
          <w:ilvl w:val="0"/>
          <w:numId w:val="26"/>
        </w:numPr>
        <w:tabs>
          <w:tab w:val="left" w:pos="676"/>
        </w:tabs>
        <w:ind w:right="102"/>
        <w:jc w:val="both"/>
        <w:rPr>
          <w:sz w:val="28"/>
          <w:lang w:val="ru-RU"/>
        </w:rPr>
      </w:pPr>
      <w:r w:rsidRPr="00F30903">
        <w:rPr>
          <w:sz w:val="28"/>
          <w:lang w:val="ru-RU"/>
        </w:rPr>
        <w:t>локализация токсичных веществ в зоне их образования местной вентиляцией, очистка загрязненного воздуха в специальных аппа- ратах, выброс и рассеивание в атмосфере (рис. 22.8,</w:t>
      </w:r>
      <w:r w:rsidRPr="00F30903">
        <w:rPr>
          <w:i/>
          <w:sz w:val="28"/>
          <w:lang w:val="ru-RU"/>
        </w:rPr>
        <w:t>б</w:t>
      </w:r>
      <w:r w:rsidRPr="00F30903">
        <w:rPr>
          <w:sz w:val="28"/>
          <w:lang w:val="ru-RU"/>
        </w:rPr>
        <w:t>);</w:t>
      </w:r>
    </w:p>
    <w:p w:rsidR="00FF6E9C" w:rsidRPr="00F30903" w:rsidRDefault="00FB709D">
      <w:pPr>
        <w:pStyle w:val="a4"/>
        <w:numPr>
          <w:ilvl w:val="0"/>
          <w:numId w:val="26"/>
        </w:numPr>
        <w:tabs>
          <w:tab w:val="left" w:pos="676"/>
        </w:tabs>
        <w:ind w:right="102"/>
        <w:jc w:val="both"/>
        <w:rPr>
          <w:sz w:val="28"/>
          <w:lang w:val="ru-RU"/>
        </w:rPr>
      </w:pPr>
      <w:r w:rsidRPr="00F30903">
        <w:rPr>
          <w:sz w:val="28"/>
          <w:lang w:val="ru-RU"/>
        </w:rPr>
        <w:t>очистка технологических газовых выбросов в специальных аппара- тах, выброс и рассеивание в атмосфере; в ряде случаев перед вы- бросом  отходящие  газы  разбавляют  атмосферным  воздухом  (рис. 22.8,</w:t>
      </w:r>
      <w:r w:rsidRPr="00F30903">
        <w:rPr>
          <w:i/>
          <w:sz w:val="28"/>
          <w:lang w:val="ru-RU"/>
        </w:rPr>
        <w:t>в</w:t>
      </w:r>
      <w:r w:rsidRPr="00F30903">
        <w:rPr>
          <w:sz w:val="28"/>
          <w:lang w:val="ru-RU"/>
        </w:rPr>
        <w:t>);</w:t>
      </w:r>
    </w:p>
    <w:p w:rsidR="00FF6E9C" w:rsidRDefault="00FB709D">
      <w:pPr>
        <w:pStyle w:val="a4"/>
        <w:numPr>
          <w:ilvl w:val="0"/>
          <w:numId w:val="26"/>
        </w:numPr>
        <w:tabs>
          <w:tab w:val="left" w:pos="676"/>
        </w:tabs>
        <w:ind w:right="102"/>
        <w:jc w:val="both"/>
        <w:rPr>
          <w:sz w:val="28"/>
        </w:rPr>
      </w:pPr>
      <w:r w:rsidRPr="00F30903">
        <w:rPr>
          <w:sz w:val="28"/>
          <w:lang w:val="ru-RU"/>
        </w:rPr>
        <w:t xml:space="preserve">очистка отработавших газов энергоустановок, например, двигате- лей внутреннего сгорания в специальных агрегатах и выброс в ат- мосферу или производственную зону (рудники, карьеры, складские помещения и т. п.) </w:t>
      </w:r>
      <w:r>
        <w:rPr>
          <w:sz w:val="28"/>
        </w:rPr>
        <w:t>(рис. 22.8,</w:t>
      </w:r>
      <w:r>
        <w:rPr>
          <w:i/>
          <w:sz w:val="28"/>
        </w:rPr>
        <w:t>г</w:t>
      </w:r>
      <w:r>
        <w:rPr>
          <w:sz w:val="28"/>
        </w:rPr>
        <w:t>).</w:t>
      </w:r>
    </w:p>
    <w:p w:rsidR="00FF6E9C" w:rsidRDefault="00FF6E9C">
      <w:pPr>
        <w:jc w:val="both"/>
        <w:rPr>
          <w:sz w:val="28"/>
        </w:rPr>
        <w:sectPr w:rsidR="00FF6E9C">
          <w:pgSz w:w="11910" w:h="16840"/>
          <w:pgMar w:top="1540" w:right="1480" w:bottom="1820" w:left="1480" w:header="0" w:footer="1633" w:gutter="0"/>
          <w:cols w:space="720"/>
        </w:sectPr>
      </w:pPr>
    </w:p>
    <w:p w:rsidR="00FF6E9C" w:rsidRPr="00F30903" w:rsidRDefault="00FB709D">
      <w:pPr>
        <w:pStyle w:val="a3"/>
        <w:spacing w:before="47"/>
        <w:ind w:right="101" w:firstLine="567"/>
        <w:rPr>
          <w:lang w:val="ru-RU"/>
        </w:rPr>
      </w:pPr>
      <w:r w:rsidRPr="00F30903">
        <w:rPr>
          <w:lang w:val="ru-RU"/>
        </w:rPr>
        <w:lastRenderedPageBreak/>
        <w:t>Для соблюдения ПДК вредных веществ в атмосферном воздухе населенных мест устанавливают предельно допустимый выброс (ПДВ) вредных веществ из систем вытяжной вентиляции, различных техноло- гических и энергетических установок.</w:t>
      </w:r>
    </w:p>
    <w:p w:rsidR="00FF6E9C" w:rsidRPr="00F30903" w:rsidRDefault="00FB709D">
      <w:pPr>
        <w:pStyle w:val="a3"/>
        <w:ind w:right="100" w:firstLine="567"/>
        <w:rPr>
          <w:lang w:val="ru-RU"/>
        </w:rPr>
      </w:pPr>
      <w:r w:rsidRPr="00F30903">
        <w:rPr>
          <w:lang w:val="ru-RU"/>
        </w:rPr>
        <w:t>ВсоответствиистребованиямиГОСТ17.2.3.02–78для</w:t>
      </w:r>
      <w:r w:rsidRPr="00F30903">
        <w:rPr>
          <w:spacing w:val="-3"/>
          <w:lang w:val="ru-RU"/>
        </w:rPr>
        <w:t>каждого</w:t>
      </w:r>
      <w:r w:rsidRPr="00F30903">
        <w:rPr>
          <w:lang w:val="ru-RU"/>
        </w:rPr>
        <w:t xml:space="preserve">про- </w:t>
      </w:r>
      <w:r w:rsidRPr="00F30903">
        <w:rPr>
          <w:spacing w:val="-3"/>
          <w:lang w:val="ru-RU"/>
        </w:rPr>
        <w:t xml:space="preserve">ектируемого </w:t>
      </w:r>
      <w:r w:rsidRPr="00F30903">
        <w:rPr>
          <w:lang w:val="ru-RU"/>
        </w:rPr>
        <w:t xml:space="preserve">и </w:t>
      </w:r>
      <w:r w:rsidRPr="00F30903">
        <w:rPr>
          <w:spacing w:val="-3"/>
          <w:lang w:val="ru-RU"/>
        </w:rPr>
        <w:t xml:space="preserve">действующего </w:t>
      </w:r>
      <w:r w:rsidRPr="00F30903">
        <w:rPr>
          <w:lang w:val="ru-RU"/>
        </w:rPr>
        <w:t xml:space="preserve">промышленного </w:t>
      </w:r>
      <w:r w:rsidRPr="00F30903">
        <w:rPr>
          <w:spacing w:val="-3"/>
          <w:lang w:val="ru-RU"/>
        </w:rPr>
        <w:t xml:space="preserve">предприятия </w:t>
      </w:r>
      <w:r w:rsidRPr="00F30903">
        <w:rPr>
          <w:lang w:val="ru-RU"/>
        </w:rPr>
        <w:t xml:space="preserve">устанавлива- ется ПДВ вредных веществ в атмосферу при условии, что </w:t>
      </w:r>
      <w:r w:rsidRPr="00F30903">
        <w:rPr>
          <w:spacing w:val="-3"/>
          <w:lang w:val="ru-RU"/>
        </w:rPr>
        <w:t xml:space="preserve">выбросы вред- </w:t>
      </w:r>
      <w:r w:rsidRPr="00F30903">
        <w:rPr>
          <w:lang w:val="ru-RU"/>
        </w:rPr>
        <w:t xml:space="preserve">ных веществ от данного источника в совокупности с </w:t>
      </w:r>
      <w:r w:rsidRPr="00F30903">
        <w:rPr>
          <w:spacing w:val="-3"/>
          <w:lang w:val="ru-RU"/>
        </w:rPr>
        <w:t xml:space="preserve">другими </w:t>
      </w:r>
      <w:r w:rsidRPr="00F30903">
        <w:rPr>
          <w:lang w:val="ru-RU"/>
        </w:rPr>
        <w:t>источниками(сучетомперспективыих</w:t>
      </w:r>
      <w:r w:rsidRPr="00F30903">
        <w:rPr>
          <w:spacing w:val="-3"/>
          <w:lang w:val="ru-RU"/>
        </w:rPr>
        <w:t>развития)</w:t>
      </w:r>
      <w:r w:rsidRPr="00F30903">
        <w:rPr>
          <w:lang w:val="ru-RU"/>
        </w:rPr>
        <w:t>несоздадут</w:t>
      </w:r>
      <w:r w:rsidRPr="00F30903">
        <w:rPr>
          <w:spacing w:val="-3"/>
          <w:lang w:val="ru-RU"/>
        </w:rPr>
        <w:t xml:space="preserve">приземную </w:t>
      </w:r>
      <w:r w:rsidRPr="00F30903">
        <w:rPr>
          <w:lang w:val="ru-RU"/>
        </w:rPr>
        <w:t xml:space="preserve">концентрацию, </w:t>
      </w:r>
      <w:r w:rsidRPr="00F30903">
        <w:rPr>
          <w:spacing w:val="-3"/>
          <w:lang w:val="ru-RU"/>
        </w:rPr>
        <w:t>превышающую</w:t>
      </w:r>
      <w:r w:rsidRPr="00F30903">
        <w:rPr>
          <w:lang w:val="ru-RU"/>
        </w:rPr>
        <w:t>ПДК.</w:t>
      </w:r>
    </w:p>
    <w:p w:rsidR="00FF6E9C" w:rsidRPr="00F30903" w:rsidRDefault="00FB709D">
      <w:pPr>
        <w:pStyle w:val="a3"/>
        <w:ind w:right="98" w:firstLine="566"/>
        <w:rPr>
          <w:lang w:val="ru-RU"/>
        </w:rPr>
      </w:pPr>
      <w:r w:rsidRPr="00F30903">
        <w:rPr>
          <w:b/>
          <w:spacing w:val="-5"/>
          <w:lang w:val="ru-RU"/>
        </w:rPr>
        <w:t xml:space="preserve">Рассеивание </w:t>
      </w:r>
      <w:r w:rsidRPr="00F30903">
        <w:rPr>
          <w:b/>
          <w:spacing w:val="-4"/>
          <w:lang w:val="ru-RU"/>
        </w:rPr>
        <w:t xml:space="preserve">выбросов </w:t>
      </w:r>
      <w:r w:rsidRPr="00F30903">
        <w:rPr>
          <w:b/>
          <w:lang w:val="ru-RU"/>
        </w:rPr>
        <w:t xml:space="preserve">в </w:t>
      </w:r>
      <w:r w:rsidRPr="00F30903">
        <w:rPr>
          <w:b/>
          <w:spacing w:val="-5"/>
          <w:lang w:val="ru-RU"/>
        </w:rPr>
        <w:t xml:space="preserve">атмосфере. </w:t>
      </w:r>
      <w:r w:rsidRPr="00F30903">
        <w:rPr>
          <w:spacing w:val="-4"/>
          <w:lang w:val="ru-RU"/>
        </w:rPr>
        <w:t xml:space="preserve">Технологические </w:t>
      </w:r>
      <w:r w:rsidRPr="00F30903">
        <w:rPr>
          <w:spacing w:val="-3"/>
          <w:lang w:val="ru-RU"/>
        </w:rPr>
        <w:t xml:space="preserve">газы </w:t>
      </w:r>
      <w:r w:rsidRPr="00F30903">
        <w:rPr>
          <w:lang w:val="ru-RU"/>
        </w:rPr>
        <w:t xml:space="preserve">и </w:t>
      </w:r>
      <w:r w:rsidRPr="00F30903">
        <w:rPr>
          <w:spacing w:val="-4"/>
          <w:lang w:val="ru-RU"/>
        </w:rPr>
        <w:t xml:space="preserve">вен- тиляционный воздух после выхода </w:t>
      </w:r>
      <w:r w:rsidRPr="00F30903">
        <w:rPr>
          <w:spacing w:val="-3"/>
          <w:lang w:val="ru-RU"/>
        </w:rPr>
        <w:t xml:space="preserve">из труб </w:t>
      </w:r>
      <w:r w:rsidRPr="00F30903">
        <w:rPr>
          <w:spacing w:val="-4"/>
          <w:lang w:val="ru-RU"/>
        </w:rPr>
        <w:t xml:space="preserve">или вентиляционных </w:t>
      </w:r>
      <w:r w:rsidRPr="00F30903">
        <w:rPr>
          <w:spacing w:val="-5"/>
          <w:lang w:val="ru-RU"/>
        </w:rPr>
        <w:t xml:space="preserve">устройств подчиняются законам турбулентной диффузии. </w:t>
      </w:r>
      <w:r w:rsidRPr="00F30903">
        <w:rPr>
          <w:spacing w:val="-3"/>
          <w:lang w:val="ru-RU"/>
        </w:rPr>
        <w:t xml:space="preserve">На </w:t>
      </w:r>
      <w:r w:rsidRPr="00F30903">
        <w:rPr>
          <w:spacing w:val="-4"/>
          <w:lang w:val="ru-RU"/>
        </w:rPr>
        <w:t xml:space="preserve">рис. 22.9 </w:t>
      </w:r>
      <w:r w:rsidRPr="00F30903">
        <w:rPr>
          <w:spacing w:val="-5"/>
          <w:lang w:val="ru-RU"/>
        </w:rPr>
        <w:t xml:space="preserve">показано </w:t>
      </w:r>
      <w:r w:rsidRPr="00F30903">
        <w:rPr>
          <w:spacing w:val="-4"/>
          <w:lang w:val="ru-RU"/>
        </w:rPr>
        <w:t xml:space="preserve">рас- </w:t>
      </w:r>
      <w:r w:rsidRPr="00F30903">
        <w:rPr>
          <w:spacing w:val="-5"/>
          <w:lang w:val="ru-RU"/>
        </w:rPr>
        <w:t xml:space="preserve">пределение концентрации </w:t>
      </w:r>
      <w:r w:rsidRPr="00F30903">
        <w:rPr>
          <w:spacing w:val="-4"/>
          <w:lang w:val="ru-RU"/>
        </w:rPr>
        <w:t xml:space="preserve">вредных </w:t>
      </w:r>
      <w:r w:rsidRPr="00F30903">
        <w:rPr>
          <w:spacing w:val="-5"/>
          <w:lang w:val="ru-RU"/>
        </w:rPr>
        <w:t xml:space="preserve">веществ </w:t>
      </w:r>
      <w:r w:rsidRPr="00F30903">
        <w:rPr>
          <w:lang w:val="ru-RU"/>
        </w:rPr>
        <w:t xml:space="preserve">в </w:t>
      </w:r>
      <w:r w:rsidRPr="00F30903">
        <w:rPr>
          <w:spacing w:val="-5"/>
          <w:lang w:val="ru-RU"/>
        </w:rPr>
        <w:t xml:space="preserve">атмосфере </w:t>
      </w:r>
      <w:r w:rsidRPr="00F30903">
        <w:rPr>
          <w:spacing w:val="-3"/>
          <w:lang w:val="ru-RU"/>
        </w:rPr>
        <w:t xml:space="preserve">под </w:t>
      </w:r>
      <w:r w:rsidRPr="00F30903">
        <w:rPr>
          <w:spacing w:val="-5"/>
          <w:lang w:val="ru-RU"/>
        </w:rPr>
        <w:t xml:space="preserve">факелом </w:t>
      </w:r>
      <w:r w:rsidRPr="00F30903">
        <w:rPr>
          <w:spacing w:val="-3"/>
          <w:lang w:val="ru-RU"/>
        </w:rPr>
        <w:t xml:space="preserve">ор- </w:t>
      </w:r>
      <w:r w:rsidRPr="00F30903">
        <w:rPr>
          <w:spacing w:val="-4"/>
          <w:lang w:val="ru-RU"/>
        </w:rPr>
        <w:t xml:space="preserve">ганизованного </w:t>
      </w:r>
      <w:r w:rsidRPr="00F30903">
        <w:rPr>
          <w:spacing w:val="-5"/>
          <w:lang w:val="ru-RU"/>
        </w:rPr>
        <w:t>высокого источника выброса.</w:t>
      </w:r>
    </w:p>
    <w:p w:rsidR="00FF6E9C" w:rsidRDefault="00FB709D">
      <w:pPr>
        <w:pStyle w:val="a3"/>
        <w:ind w:left="776"/>
        <w:jc w:val="left"/>
        <w:rPr>
          <w:sz w:val="20"/>
        </w:rPr>
      </w:pPr>
      <w:r>
        <w:rPr>
          <w:noProof/>
          <w:sz w:val="20"/>
          <w:lang w:val="ru-RU" w:eastAsia="ru-RU"/>
        </w:rPr>
        <w:drawing>
          <wp:inline distT="0" distB="0" distL="0" distR="0">
            <wp:extent cx="4664349" cy="2524125"/>
            <wp:effectExtent l="0" t="0" r="0" b="0"/>
            <wp:docPr id="159" name="image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93.png"/>
                    <pic:cNvPicPr/>
                  </pic:nvPicPr>
                  <pic:blipFill>
                    <a:blip r:embed="rId108" cstate="print"/>
                    <a:stretch>
                      <a:fillRect/>
                    </a:stretch>
                  </pic:blipFill>
                  <pic:spPr>
                    <a:xfrm>
                      <a:off x="0" y="0"/>
                      <a:ext cx="4664349" cy="2524125"/>
                    </a:xfrm>
                    <a:prstGeom prst="rect">
                      <a:avLst/>
                    </a:prstGeom>
                  </pic:spPr>
                </pic:pic>
              </a:graphicData>
            </a:graphic>
          </wp:inline>
        </w:drawing>
      </w:r>
    </w:p>
    <w:p w:rsidR="00FF6E9C" w:rsidRPr="00F30903" w:rsidRDefault="00FB709D">
      <w:pPr>
        <w:spacing w:before="6"/>
        <w:ind w:left="755" w:right="750" w:firstLine="157"/>
        <w:rPr>
          <w:i/>
          <w:sz w:val="26"/>
          <w:lang w:val="ru-RU"/>
        </w:rPr>
      </w:pPr>
      <w:r w:rsidRPr="00F30903">
        <w:rPr>
          <w:i/>
          <w:w w:val="90"/>
          <w:sz w:val="26"/>
          <w:lang w:val="ru-RU"/>
        </w:rPr>
        <w:t>Рис. 22.9. Распределение концентрации вредных веществ в атмосфере у земной поверхности от организованного высокого источникавыбросов:</w:t>
      </w:r>
    </w:p>
    <w:p w:rsidR="00FF6E9C" w:rsidRPr="00F30903" w:rsidRDefault="00FB709D">
      <w:pPr>
        <w:ind w:left="2041" w:right="260" w:hanging="1748"/>
        <w:rPr>
          <w:i/>
          <w:sz w:val="24"/>
          <w:lang w:val="ru-RU"/>
        </w:rPr>
      </w:pPr>
      <w:r w:rsidRPr="00F30903">
        <w:rPr>
          <w:i/>
          <w:w w:val="95"/>
          <w:sz w:val="24"/>
          <w:lang w:val="ru-RU"/>
        </w:rPr>
        <w:t xml:space="preserve">А–зонанеорганизованногозагрязнения;Б–зонаперебросафакела;В–зоназадымления; </w:t>
      </w:r>
      <w:r w:rsidRPr="00F30903">
        <w:rPr>
          <w:i/>
          <w:w w:val="90"/>
          <w:sz w:val="24"/>
          <w:lang w:val="ru-RU"/>
        </w:rPr>
        <w:t>Г – зона постепенного снижения уровнязагрязнения</w:t>
      </w:r>
    </w:p>
    <w:p w:rsidR="00FF6E9C" w:rsidRPr="00F30903" w:rsidRDefault="00FF6E9C">
      <w:pPr>
        <w:pStyle w:val="a3"/>
        <w:ind w:left="0"/>
        <w:jc w:val="left"/>
        <w:rPr>
          <w:i/>
          <w:lang w:val="ru-RU"/>
        </w:rPr>
      </w:pPr>
    </w:p>
    <w:p w:rsidR="00FF6E9C" w:rsidRPr="00F30903" w:rsidRDefault="00FB709D">
      <w:pPr>
        <w:pStyle w:val="a3"/>
        <w:ind w:right="102" w:firstLine="567"/>
        <w:rPr>
          <w:lang w:val="ru-RU"/>
        </w:rPr>
      </w:pPr>
      <w:r w:rsidRPr="00F30903">
        <w:rPr>
          <w:lang w:val="ru-RU"/>
        </w:rPr>
        <w:t>По мере удаления от трубы в направлении распространения про- мышленных выбросов можно условно выделить три зоны загрязнения атмосферы: переброса факела выбросов Б, характеризующаяся относи- тельно невысоким содержанием вредных веществ в приземном слое ат- мосферы; задымления В с максимальным содержанием вредных ве- ществ и постепенного снижения уровня загрязнения Г. Зона задымления наиболее опасна для населения и должна быть исключена из селитебной застройки. Размеры этой зоны в зависимости от метеорологических условий находятся в пределах 10–49 высот трубы.</w:t>
      </w:r>
    </w:p>
    <w:p w:rsidR="00FF6E9C" w:rsidRPr="00F30903" w:rsidRDefault="00FF6E9C">
      <w:pPr>
        <w:rPr>
          <w:lang w:val="ru-RU"/>
        </w:rPr>
        <w:sectPr w:rsidR="00FF6E9C" w:rsidRPr="00F30903">
          <w:pgSz w:w="11910" w:h="16840"/>
          <w:pgMar w:top="1540" w:right="1480" w:bottom="1820" w:left="1480" w:header="0" w:footer="1633" w:gutter="0"/>
          <w:cols w:space="720"/>
        </w:sectPr>
      </w:pPr>
    </w:p>
    <w:p w:rsidR="00FF6E9C" w:rsidRPr="00F30903" w:rsidRDefault="00FB709D">
      <w:pPr>
        <w:pStyle w:val="a3"/>
        <w:spacing w:before="47"/>
        <w:ind w:right="102" w:firstLine="567"/>
        <w:rPr>
          <w:lang w:val="ru-RU"/>
        </w:rPr>
      </w:pPr>
      <w:r w:rsidRPr="00F30903">
        <w:rPr>
          <w:lang w:val="ru-RU"/>
        </w:rPr>
        <w:lastRenderedPageBreak/>
        <w:t>Максимальная концентрация примесей в приземной зоне прямо пропорциональна производительности источника и обратно пропорцио- нальна квадрату его высоты над землей. Подъем горячих струй почти полностью обусловлен подъемной силой газов, имеющих более высо- кую температуру, чем окружающий воздух. Повышение температуры и момента количества движения выбрасываемых газов приводит к увели- чению подъемной силы и снижению их приземной концентрации.</w:t>
      </w:r>
    </w:p>
    <w:p w:rsidR="00FF6E9C" w:rsidRPr="00F30903" w:rsidRDefault="00FB709D">
      <w:pPr>
        <w:pStyle w:val="a3"/>
        <w:ind w:right="102" w:firstLine="567"/>
        <w:rPr>
          <w:lang w:val="ru-RU"/>
        </w:rPr>
      </w:pPr>
      <w:r w:rsidRPr="00F30903">
        <w:rPr>
          <w:lang w:val="ru-RU"/>
        </w:rPr>
        <w:t>Распространение газообразных примесей и пылевых частиц диа- метром менее 10 мкм, имеющих незначительную скорость осаждения, подчиняется общим закономерностям. Для более крупных частиц эта закономерность нарушается, так как скорость их осаждения под дей- ствием силы тяжести возрастает. Поскольку при очистке от пыли круп- ные частицы улавливаются, как правило, легче, чем мелкие, в выбросах остаются очень мелкие частицы; их рассеивание в атмосфере рассчиты- вают так же, как и газовые выбросы.</w:t>
      </w:r>
    </w:p>
    <w:p w:rsidR="00FF6E9C" w:rsidRPr="00F30903" w:rsidRDefault="00FB709D">
      <w:pPr>
        <w:pStyle w:val="a3"/>
        <w:spacing w:before="5" w:line="235" w:lineRule="auto"/>
        <w:ind w:right="102" w:firstLine="566"/>
        <w:rPr>
          <w:lang w:val="ru-RU"/>
        </w:rPr>
      </w:pPr>
      <w:r w:rsidRPr="00F30903">
        <w:rPr>
          <w:lang w:val="ru-RU"/>
        </w:rPr>
        <w:t xml:space="preserve">При определении ПДВ примеси от расчетного источника необхо- димо учитывать ее концентрацию </w:t>
      </w:r>
      <w:r>
        <w:rPr>
          <w:i/>
        </w:rPr>
        <w:t>c</w:t>
      </w:r>
      <w:r w:rsidRPr="00F30903">
        <w:rPr>
          <w:position w:val="-3"/>
          <w:sz w:val="18"/>
          <w:lang w:val="ru-RU"/>
        </w:rPr>
        <w:t xml:space="preserve">ф </w:t>
      </w:r>
      <w:r w:rsidRPr="00F30903">
        <w:rPr>
          <w:lang w:val="ru-RU"/>
        </w:rPr>
        <w:t>в атмосфере, обусловленную вы- бросами от других источников. Для случая рассеивания нагретых вы- бросов через одиночную незатененную трубу:</w:t>
      </w:r>
    </w:p>
    <w:p w:rsidR="00FF6E9C" w:rsidRPr="00F30903" w:rsidRDefault="004816A0">
      <w:pPr>
        <w:spacing w:before="136" w:line="45" w:lineRule="exact"/>
        <w:ind w:left="1597"/>
        <w:jc w:val="center"/>
        <w:rPr>
          <w:sz w:val="18"/>
          <w:lang w:val="ru-RU"/>
        </w:rPr>
      </w:pPr>
      <w:r w:rsidRPr="004816A0">
        <w:rPr>
          <w:noProof/>
          <w:lang w:val="ru-RU" w:eastAsia="ru-RU"/>
        </w:rPr>
        <w:pict>
          <v:line id="Line 18" o:spid="_x0000_s1153" style="position:absolute;left:0;text-align:left;z-index:251664896;visibility:visible;mso-position-horizontal-relative:page" from="341.4pt,8.95pt" to="372.3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5nvEwIAACk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" strokeweight=".21025mm">
            <w10:wrap anchorx="page"/>
          </v:line>
        </w:pict>
      </w:r>
      <w:r w:rsidR="00FB709D" w:rsidRPr="00F30903">
        <w:rPr>
          <w:w w:val="99"/>
          <w:sz w:val="18"/>
          <w:lang w:val="ru-RU"/>
        </w:rPr>
        <w:t>2</w:t>
      </w:r>
    </w:p>
    <w:p w:rsidR="00FF6E9C" w:rsidRPr="00F30903" w:rsidRDefault="00FF6E9C">
      <w:pPr>
        <w:spacing w:line="45" w:lineRule="exact"/>
        <w:jc w:val="center"/>
        <w:rPr>
          <w:sz w:val="18"/>
          <w:lang w:val="ru-RU"/>
        </w:rPr>
        <w:sectPr w:rsidR="00FF6E9C" w:rsidRPr="00F30903">
          <w:pgSz w:w="11910" w:h="16840"/>
          <w:pgMar w:top="1540" w:right="1480" w:bottom="1820" w:left="1480" w:header="0" w:footer="1633" w:gutter="0"/>
          <w:cols w:space="720"/>
        </w:sectPr>
      </w:pPr>
    </w:p>
    <w:p w:rsidR="00FF6E9C" w:rsidRPr="00F30903" w:rsidRDefault="00FB709D">
      <w:pPr>
        <w:spacing w:line="219" w:lineRule="exact"/>
        <w:ind w:right="32"/>
        <w:jc w:val="right"/>
        <w:rPr>
          <w:i/>
          <w:sz w:val="28"/>
          <w:lang w:val="ru-RU"/>
        </w:rPr>
      </w:pPr>
      <w:r w:rsidRPr="00F30903">
        <w:rPr>
          <w:sz w:val="28"/>
          <w:lang w:val="ru-RU"/>
        </w:rPr>
        <w:lastRenderedPageBreak/>
        <w:t xml:space="preserve">(ПДК </w:t>
      </w:r>
      <w:r>
        <w:rPr>
          <w:rFonts w:ascii="Symbol" w:hAnsi="Symbol"/>
          <w:sz w:val="28"/>
        </w:rPr>
        <w:t></w:t>
      </w:r>
      <w:r>
        <w:rPr>
          <w:i/>
          <w:sz w:val="28"/>
        </w:rPr>
        <w:t>c</w:t>
      </w:r>
      <w:r w:rsidRPr="00F30903">
        <w:rPr>
          <w:sz w:val="28"/>
          <w:lang w:val="ru-RU"/>
        </w:rPr>
        <w:t>)</w:t>
      </w:r>
      <w:r>
        <w:rPr>
          <w:i/>
          <w:sz w:val="28"/>
        </w:rPr>
        <w:t>H</w:t>
      </w:r>
    </w:p>
    <w:p w:rsidR="00FF6E9C" w:rsidRPr="00F30903" w:rsidRDefault="004816A0">
      <w:pPr>
        <w:pStyle w:val="a3"/>
        <w:tabs>
          <w:tab w:val="left" w:pos="4733"/>
        </w:tabs>
        <w:spacing w:line="218" w:lineRule="exact"/>
        <w:ind w:left="2856"/>
        <w:jc w:val="left"/>
        <w:rPr>
          <w:sz w:val="18"/>
          <w:lang w:val="ru-RU"/>
        </w:rPr>
      </w:pPr>
      <w:r w:rsidRPr="004816A0">
        <w:rPr>
          <w:noProof/>
          <w:lang w:val="ru-RU" w:eastAsia="ru-RU"/>
        </w:rPr>
        <w:pict>
          <v:line id="Line 17" o:spid="_x0000_s1152" style="position:absolute;left:0;text-align:left;z-index:-251625984;visibility:visible;mso-position-horizontal-relative:page" from="258.85pt,8.2pt" to="373.2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WOuFA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" strokeweight=".21025mm">
            <w10:wrap anchorx="page"/>
          </v:line>
        </w:pict>
      </w:r>
      <w:r w:rsidR="00FB709D" w:rsidRPr="00F30903">
        <w:rPr>
          <w:lang w:val="ru-RU"/>
        </w:rPr>
        <w:t>ПДВ</w:t>
      </w:r>
      <w:r w:rsidR="00FB709D">
        <w:rPr>
          <w:rFonts w:ascii="Symbol" w:hAnsi="Symbol"/>
        </w:rPr>
        <w:t></w:t>
      </w:r>
      <w:r w:rsidR="00FB709D" w:rsidRPr="00F30903">
        <w:rPr>
          <w:lang w:val="ru-RU"/>
        </w:rPr>
        <w:tab/>
      </w:r>
      <w:r w:rsidR="00FB709D" w:rsidRPr="00F30903">
        <w:rPr>
          <w:position w:val="13"/>
          <w:sz w:val="18"/>
          <w:lang w:val="ru-RU"/>
        </w:rPr>
        <w:t>ф</w:t>
      </w:r>
    </w:p>
    <w:p w:rsidR="00FF6E9C" w:rsidRPr="00F30903" w:rsidRDefault="00FB709D">
      <w:pPr>
        <w:spacing w:line="293" w:lineRule="exact"/>
        <w:jc w:val="right"/>
        <w:rPr>
          <w:i/>
          <w:sz w:val="28"/>
          <w:lang w:val="ru-RU"/>
        </w:rPr>
      </w:pPr>
      <w:r>
        <w:rPr>
          <w:i/>
          <w:sz w:val="28"/>
        </w:rPr>
        <w:t>Ak</w:t>
      </w:r>
      <w:r>
        <w:rPr>
          <w:i/>
          <w:position w:val="-5"/>
          <w:sz w:val="18"/>
        </w:rPr>
        <w:t>r</w:t>
      </w:r>
      <w:r>
        <w:rPr>
          <w:i/>
          <w:sz w:val="28"/>
        </w:rPr>
        <w:t>mn</w:t>
      </w:r>
    </w:p>
    <w:p w:rsidR="00FF6E9C" w:rsidRPr="00F30903" w:rsidRDefault="00FB709D">
      <w:pPr>
        <w:spacing w:line="237" w:lineRule="exact"/>
        <w:ind w:left="84"/>
        <w:rPr>
          <w:i/>
          <w:sz w:val="28"/>
          <w:lang w:val="ru-RU"/>
        </w:rPr>
      </w:pPr>
      <w:r w:rsidRPr="00F30903">
        <w:rPr>
          <w:lang w:val="ru-RU"/>
        </w:rPr>
        <w:br w:type="column"/>
      </w:r>
      <w:r w:rsidRPr="00F30903">
        <w:rPr>
          <w:sz w:val="28"/>
          <w:lang w:val="ru-RU"/>
        </w:rPr>
        <w:lastRenderedPageBreak/>
        <w:t>4</w:t>
      </w:r>
      <w:r>
        <w:rPr>
          <w:i/>
          <w:sz w:val="28"/>
        </w:rPr>
        <w:t>Q</w:t>
      </w:r>
      <w:r>
        <w:rPr>
          <w:rFonts w:ascii="Symbol" w:hAnsi="Symbol"/>
          <w:sz w:val="28"/>
        </w:rPr>
        <w:t></w:t>
      </w:r>
      <w:r>
        <w:rPr>
          <w:i/>
          <w:sz w:val="28"/>
        </w:rPr>
        <w:t>I</w:t>
      </w:r>
    </w:p>
    <w:p w:rsidR="00FF6E9C" w:rsidRPr="00F30903" w:rsidRDefault="00FB709D">
      <w:pPr>
        <w:pStyle w:val="a3"/>
        <w:spacing w:line="266" w:lineRule="exact"/>
        <w:ind w:left="756"/>
        <w:jc w:val="left"/>
        <w:rPr>
          <w:lang w:val="ru-RU"/>
        </w:rPr>
      </w:pPr>
      <w:r w:rsidRPr="00F30903">
        <w:rPr>
          <w:lang w:val="ru-RU"/>
        </w:rPr>
        <w:t>,</w:t>
      </w:r>
    </w:p>
    <w:p w:rsidR="00FF6E9C" w:rsidRPr="00F30903" w:rsidRDefault="00FF6E9C">
      <w:pPr>
        <w:spacing w:line="266" w:lineRule="exact"/>
        <w:rPr>
          <w:lang w:val="ru-RU"/>
        </w:rPr>
        <w:sectPr w:rsidR="00FF6E9C" w:rsidRPr="00F30903">
          <w:type w:val="continuous"/>
          <w:pgSz w:w="11910" w:h="16840"/>
          <w:pgMar w:top="1540" w:right="1480" w:bottom="280" w:left="1480" w:header="720" w:footer="720" w:gutter="0"/>
          <w:cols w:num="2" w:space="720" w:equalWidth="0">
            <w:col w:w="5220" w:space="40"/>
            <w:col w:w="3690"/>
          </w:cols>
        </w:sectPr>
      </w:pPr>
    </w:p>
    <w:p w:rsidR="00FF6E9C" w:rsidRPr="00F30903" w:rsidRDefault="00FB709D">
      <w:pPr>
        <w:pStyle w:val="a3"/>
        <w:spacing w:before="136" w:line="237" w:lineRule="auto"/>
        <w:ind w:right="102"/>
        <w:rPr>
          <w:lang w:val="ru-RU"/>
        </w:rPr>
      </w:pPr>
      <w:r w:rsidRPr="00F30903">
        <w:rPr>
          <w:lang w:val="ru-RU"/>
        </w:rPr>
        <w:lastRenderedPageBreak/>
        <w:t xml:space="preserve">где </w:t>
      </w:r>
      <w:r w:rsidRPr="00F30903">
        <w:rPr>
          <w:i/>
          <w:lang w:val="ru-RU"/>
        </w:rPr>
        <w:t xml:space="preserve">Н </w:t>
      </w:r>
      <w:r w:rsidRPr="00F30903">
        <w:rPr>
          <w:lang w:val="ru-RU"/>
        </w:rPr>
        <w:t xml:space="preserve">– высота трубы; </w:t>
      </w:r>
      <w:r>
        <w:rPr>
          <w:i/>
        </w:rPr>
        <w:t>Q</w:t>
      </w:r>
      <w:r w:rsidRPr="00F30903">
        <w:rPr>
          <w:lang w:val="ru-RU"/>
        </w:rPr>
        <w:t xml:space="preserve">– объем расходуемой газовоздушной смеси, выбрасываемой через трубу; </w:t>
      </w:r>
      <w:r>
        <w:t>Δ</w:t>
      </w:r>
      <w:r w:rsidRPr="00F30903">
        <w:rPr>
          <w:i/>
          <w:lang w:val="ru-RU"/>
        </w:rPr>
        <w:t xml:space="preserve">Т </w:t>
      </w:r>
      <w:r w:rsidRPr="00F30903">
        <w:rPr>
          <w:lang w:val="ru-RU"/>
        </w:rPr>
        <w:t xml:space="preserve">– разность между температурой выбра- сываемой газовоздушной смеси и температурой окружающего атмо- сферного воздуха, равной средней температуре самого жаркого месяца в 13 ч; </w:t>
      </w:r>
      <w:r w:rsidRPr="00F30903">
        <w:rPr>
          <w:i/>
          <w:lang w:val="ru-RU"/>
        </w:rPr>
        <w:t xml:space="preserve">А </w:t>
      </w:r>
      <w:r w:rsidRPr="00F30903">
        <w:rPr>
          <w:lang w:val="ru-RU"/>
        </w:rPr>
        <w:t xml:space="preserve">– коэффициент, зависящий от температурного градиента атмо- сферы и определяющий условия вертикального и горизонтального рас- сеивания вредностей; </w:t>
      </w:r>
      <w:r>
        <w:rPr>
          <w:i/>
        </w:rPr>
        <w:t>k</w:t>
      </w:r>
      <w:r>
        <w:rPr>
          <w:i/>
          <w:position w:val="-3"/>
          <w:sz w:val="18"/>
        </w:rPr>
        <w:t>r</w:t>
      </w:r>
      <w:r w:rsidRPr="00F30903">
        <w:rPr>
          <w:lang w:val="ru-RU"/>
        </w:rPr>
        <w:t xml:space="preserve">– коэффициент, учитывающий скорость оседа- ния взвешенных частиц выброса в атмосфере; </w:t>
      </w:r>
      <w:r>
        <w:rPr>
          <w:i/>
        </w:rPr>
        <w:t>m</w:t>
      </w:r>
      <w:r w:rsidRPr="00F30903">
        <w:rPr>
          <w:lang w:val="ru-RU"/>
        </w:rPr>
        <w:t xml:space="preserve">и </w:t>
      </w:r>
      <w:r>
        <w:rPr>
          <w:i/>
        </w:rPr>
        <w:t>n</w:t>
      </w:r>
      <w:r w:rsidRPr="00F30903">
        <w:rPr>
          <w:lang w:val="ru-RU"/>
        </w:rPr>
        <w:t>– безразмерные коэффициенты, учитывающие условия выхода газовоздушной смеси из устья трубы.</w:t>
      </w:r>
    </w:p>
    <w:p w:rsidR="00FF6E9C" w:rsidRPr="00F30903" w:rsidRDefault="00FB709D">
      <w:pPr>
        <w:pStyle w:val="a3"/>
        <w:spacing w:before="1"/>
        <w:ind w:right="102" w:firstLine="567"/>
        <w:rPr>
          <w:lang w:val="ru-RU"/>
        </w:rPr>
      </w:pPr>
      <w:r w:rsidRPr="00F30903">
        <w:rPr>
          <w:b/>
          <w:lang w:val="ru-RU"/>
        </w:rPr>
        <w:t>Оборудование для очистки выбросов</w:t>
      </w:r>
      <w:r w:rsidRPr="00F30903">
        <w:rPr>
          <w:lang w:val="ru-RU"/>
        </w:rPr>
        <w:t>. В тех случаях, когда ре- альные выбросы превышают ПДВ, необходимо в системе выброса ис- пользовать аппараты для очистки газов от примесей.</w:t>
      </w:r>
    </w:p>
    <w:p w:rsidR="00FF6E9C" w:rsidRPr="00F30903" w:rsidRDefault="00FB709D">
      <w:pPr>
        <w:pStyle w:val="a3"/>
        <w:ind w:right="102" w:firstLine="567"/>
        <w:rPr>
          <w:lang w:val="ru-RU"/>
        </w:rPr>
      </w:pPr>
      <w:r w:rsidRPr="00F30903">
        <w:rPr>
          <w:lang w:val="ru-RU"/>
        </w:rPr>
        <w:t>Аппараты очистки вентиляционных и технологических выбросов в атмосферу делятся: на пылеуловители (сухие, электрические, фильтры, мокрые); туманоуловители (низкоскоростные и высокоскоростные); ап- параты для улавливания паров и газов (абсорбционные, хемосорбцион- ные,  адсорбционные  и  нейтрализаторы);  аппараты  многоступенчатой</w:t>
      </w:r>
    </w:p>
    <w:p w:rsidR="00FF6E9C" w:rsidRPr="00F30903" w:rsidRDefault="00FF6E9C">
      <w:pPr>
        <w:rPr>
          <w:lang w:val="ru-RU"/>
        </w:rPr>
        <w:sectPr w:rsidR="00FF6E9C" w:rsidRPr="00F30903">
          <w:type w:val="continuous"/>
          <w:pgSz w:w="11910" w:h="16840"/>
          <w:pgMar w:top="1540" w:right="1480" w:bottom="280" w:left="1480" w:header="720" w:footer="720" w:gutter="0"/>
          <w:cols w:space="720"/>
        </w:sectPr>
      </w:pPr>
    </w:p>
    <w:p w:rsidR="00FF6E9C" w:rsidRPr="00F30903" w:rsidRDefault="00FB709D">
      <w:pPr>
        <w:pStyle w:val="a3"/>
        <w:spacing w:before="47"/>
        <w:ind w:right="102"/>
        <w:rPr>
          <w:lang w:val="ru-RU"/>
        </w:rPr>
      </w:pPr>
      <w:r w:rsidRPr="00F30903">
        <w:rPr>
          <w:lang w:val="ru-RU"/>
        </w:rPr>
        <w:lastRenderedPageBreak/>
        <w:t>очистки (уловители пыли и газов, уловители туманов и твердых приме- сей, многоступенчатые пылеуловители). Их работа характеризуется ря- дом параметров. Основными из них являются эффективность очистки, гидравлическое сопротивление и потребляемая мощность.</w:t>
      </w:r>
    </w:p>
    <w:p w:rsidR="00FF6E9C" w:rsidRPr="00F30903" w:rsidRDefault="00FB709D">
      <w:pPr>
        <w:pStyle w:val="a3"/>
        <w:spacing w:line="322" w:lineRule="exact"/>
        <w:ind w:left="675"/>
        <w:jc w:val="left"/>
        <w:rPr>
          <w:lang w:val="ru-RU"/>
        </w:rPr>
      </w:pPr>
      <w:r w:rsidRPr="00F30903">
        <w:rPr>
          <w:lang w:val="ru-RU"/>
        </w:rPr>
        <w:t>Эффективность очистки</w:t>
      </w:r>
    </w:p>
    <w:p w:rsidR="00FF6E9C" w:rsidRPr="00F30903" w:rsidRDefault="00FB709D">
      <w:pPr>
        <w:spacing w:before="59"/>
        <w:ind w:left="63" w:right="97"/>
        <w:jc w:val="center"/>
        <w:rPr>
          <w:sz w:val="28"/>
          <w:lang w:val="ru-RU"/>
        </w:rPr>
      </w:pPr>
      <w:r>
        <w:rPr>
          <w:rFonts w:ascii="Symbol" w:hAnsi="Symbol"/>
          <w:i/>
          <w:sz w:val="30"/>
        </w:rPr>
        <w:t></w:t>
      </w:r>
      <w:r>
        <w:rPr>
          <w:rFonts w:ascii="Symbol" w:hAnsi="Symbol"/>
          <w:sz w:val="28"/>
        </w:rPr>
        <w:t></w:t>
      </w:r>
      <w:r w:rsidRPr="00F30903">
        <w:rPr>
          <w:sz w:val="28"/>
          <w:lang w:val="ru-RU"/>
        </w:rPr>
        <w:t xml:space="preserve"> (</w:t>
      </w:r>
      <w:r w:rsidRPr="00F30903">
        <w:rPr>
          <w:i/>
          <w:sz w:val="28"/>
          <w:lang w:val="ru-RU"/>
        </w:rPr>
        <w:t>С</w:t>
      </w:r>
      <w:r w:rsidRPr="00F30903">
        <w:rPr>
          <w:position w:val="-5"/>
          <w:sz w:val="18"/>
          <w:lang w:val="ru-RU"/>
        </w:rPr>
        <w:t xml:space="preserve">вх </w:t>
      </w:r>
      <w:r>
        <w:rPr>
          <w:rFonts w:ascii="Symbol" w:hAnsi="Symbol"/>
          <w:sz w:val="28"/>
        </w:rPr>
        <w:t></w:t>
      </w:r>
      <w:r w:rsidRPr="00F30903">
        <w:rPr>
          <w:i/>
          <w:sz w:val="28"/>
          <w:lang w:val="ru-RU"/>
        </w:rPr>
        <w:t>С</w:t>
      </w:r>
      <w:r w:rsidRPr="00F30903">
        <w:rPr>
          <w:position w:val="-5"/>
          <w:sz w:val="18"/>
          <w:lang w:val="ru-RU"/>
        </w:rPr>
        <w:t xml:space="preserve">вых </w:t>
      </w:r>
      <w:r w:rsidRPr="00F30903">
        <w:rPr>
          <w:sz w:val="28"/>
          <w:lang w:val="ru-RU"/>
        </w:rPr>
        <w:t xml:space="preserve">) / </w:t>
      </w:r>
      <w:r w:rsidRPr="00F30903">
        <w:rPr>
          <w:i/>
          <w:sz w:val="28"/>
          <w:lang w:val="ru-RU"/>
        </w:rPr>
        <w:t>С</w:t>
      </w:r>
      <w:r w:rsidRPr="00F30903">
        <w:rPr>
          <w:position w:val="-5"/>
          <w:sz w:val="18"/>
          <w:lang w:val="ru-RU"/>
        </w:rPr>
        <w:t xml:space="preserve">вх </w:t>
      </w:r>
      <w:r w:rsidRPr="00F30903">
        <w:rPr>
          <w:sz w:val="28"/>
          <w:lang w:val="ru-RU"/>
        </w:rPr>
        <w:t>,</w:t>
      </w:r>
    </w:p>
    <w:p w:rsidR="00FF6E9C" w:rsidRPr="00F30903" w:rsidRDefault="00FB709D">
      <w:pPr>
        <w:pStyle w:val="a3"/>
        <w:spacing w:before="147" w:line="322" w:lineRule="exact"/>
        <w:ind w:right="102"/>
        <w:rPr>
          <w:lang w:val="ru-RU"/>
        </w:rPr>
      </w:pPr>
      <w:r w:rsidRPr="00F30903">
        <w:rPr>
          <w:lang w:val="ru-RU"/>
        </w:rPr>
        <w:t xml:space="preserve">где </w:t>
      </w:r>
      <w:r w:rsidRPr="00F30903">
        <w:rPr>
          <w:i/>
          <w:lang w:val="ru-RU"/>
        </w:rPr>
        <w:t>С</w:t>
      </w:r>
      <w:r w:rsidRPr="00F30903">
        <w:rPr>
          <w:position w:val="-3"/>
          <w:sz w:val="18"/>
          <w:lang w:val="ru-RU"/>
        </w:rPr>
        <w:t xml:space="preserve">вх </w:t>
      </w:r>
      <w:r w:rsidRPr="00F30903">
        <w:rPr>
          <w:lang w:val="ru-RU"/>
        </w:rPr>
        <w:t xml:space="preserve">и </w:t>
      </w:r>
      <w:r w:rsidRPr="00F30903">
        <w:rPr>
          <w:i/>
          <w:lang w:val="ru-RU"/>
        </w:rPr>
        <w:t>С</w:t>
      </w:r>
      <w:r w:rsidRPr="00F30903">
        <w:rPr>
          <w:position w:val="-3"/>
          <w:sz w:val="18"/>
          <w:lang w:val="ru-RU"/>
        </w:rPr>
        <w:t xml:space="preserve">вых </w:t>
      </w:r>
      <w:r w:rsidRPr="00F30903">
        <w:rPr>
          <w:lang w:val="ru-RU"/>
        </w:rPr>
        <w:t>– массовые концентрации примесей в газе до и после ап- парата.</w:t>
      </w:r>
    </w:p>
    <w:p w:rsidR="00FF6E9C" w:rsidRPr="00F30903" w:rsidRDefault="00FB709D">
      <w:pPr>
        <w:pStyle w:val="a3"/>
        <w:spacing w:line="322" w:lineRule="exact"/>
        <w:ind w:right="102" w:firstLine="566"/>
        <w:rPr>
          <w:lang w:val="ru-RU"/>
        </w:rPr>
      </w:pPr>
      <w:r w:rsidRPr="00F30903">
        <w:rPr>
          <w:lang w:val="ru-RU"/>
        </w:rPr>
        <w:t xml:space="preserve">Для оценки эффективности процесса очистки также используют коэффициент проскока веществ </w:t>
      </w:r>
      <w:r w:rsidRPr="00F30903">
        <w:rPr>
          <w:i/>
          <w:lang w:val="ru-RU"/>
        </w:rPr>
        <w:t xml:space="preserve">К </w:t>
      </w:r>
      <w:r w:rsidRPr="00F30903">
        <w:rPr>
          <w:lang w:val="ru-RU"/>
        </w:rPr>
        <w:t>через аппарат очистки:</w:t>
      </w:r>
    </w:p>
    <w:p w:rsidR="00FF6E9C" w:rsidRPr="00F30903" w:rsidRDefault="00FB709D">
      <w:pPr>
        <w:spacing w:before="76"/>
        <w:ind w:left="130" w:right="97"/>
        <w:jc w:val="center"/>
        <w:rPr>
          <w:sz w:val="28"/>
          <w:lang w:val="ru-RU"/>
        </w:rPr>
      </w:pPr>
      <w:r w:rsidRPr="00F30903">
        <w:rPr>
          <w:i/>
          <w:sz w:val="28"/>
          <w:lang w:val="ru-RU"/>
        </w:rPr>
        <w:t xml:space="preserve">К </w:t>
      </w:r>
      <w:r>
        <w:rPr>
          <w:rFonts w:ascii="Symbol" w:hAnsi="Symbol"/>
          <w:sz w:val="28"/>
        </w:rPr>
        <w:t></w:t>
      </w:r>
      <w:r w:rsidRPr="00F30903">
        <w:rPr>
          <w:i/>
          <w:sz w:val="28"/>
          <w:lang w:val="ru-RU"/>
        </w:rPr>
        <w:t>С</w:t>
      </w:r>
      <w:r w:rsidRPr="00F30903">
        <w:rPr>
          <w:position w:val="-5"/>
          <w:sz w:val="18"/>
          <w:lang w:val="ru-RU"/>
        </w:rPr>
        <w:t xml:space="preserve">вых </w:t>
      </w:r>
      <w:r w:rsidRPr="00F30903">
        <w:rPr>
          <w:sz w:val="28"/>
          <w:lang w:val="ru-RU"/>
        </w:rPr>
        <w:t xml:space="preserve">/ </w:t>
      </w:r>
      <w:r w:rsidRPr="00F30903">
        <w:rPr>
          <w:i/>
          <w:sz w:val="28"/>
          <w:lang w:val="ru-RU"/>
        </w:rPr>
        <w:t>С</w:t>
      </w:r>
      <w:r w:rsidRPr="00F30903">
        <w:rPr>
          <w:position w:val="-5"/>
          <w:sz w:val="18"/>
          <w:lang w:val="ru-RU"/>
        </w:rPr>
        <w:t>вх</w:t>
      </w:r>
      <w:r w:rsidRPr="00F30903">
        <w:rPr>
          <w:sz w:val="28"/>
          <w:lang w:val="ru-RU"/>
        </w:rPr>
        <w:t>.</w:t>
      </w:r>
    </w:p>
    <w:p w:rsidR="00FF6E9C" w:rsidRPr="00F30903" w:rsidRDefault="00FB709D">
      <w:pPr>
        <w:pStyle w:val="a3"/>
        <w:spacing w:before="142"/>
        <w:ind w:right="102" w:firstLine="567"/>
        <w:rPr>
          <w:lang w:val="ru-RU"/>
        </w:rPr>
      </w:pPr>
      <w:r w:rsidRPr="00F30903">
        <w:rPr>
          <w:lang w:val="ru-RU"/>
        </w:rPr>
        <w:t xml:space="preserve">Из этих формул следует, что коэффициент проскока и эффектив- ность очистки связаны соотношением </w:t>
      </w:r>
      <w:r w:rsidRPr="00F30903">
        <w:rPr>
          <w:i/>
          <w:lang w:val="ru-RU"/>
        </w:rPr>
        <w:t xml:space="preserve">К </w:t>
      </w:r>
      <w:r w:rsidRPr="00F30903">
        <w:rPr>
          <w:lang w:val="ru-RU"/>
        </w:rPr>
        <w:t>= 1–ŋ.</w:t>
      </w:r>
    </w:p>
    <w:p w:rsidR="00FF6E9C" w:rsidRPr="00F30903" w:rsidRDefault="00FB709D">
      <w:pPr>
        <w:pStyle w:val="a3"/>
        <w:ind w:right="102" w:firstLine="566"/>
        <w:rPr>
          <w:lang w:val="ru-RU"/>
        </w:rPr>
      </w:pPr>
      <w:r w:rsidRPr="00F30903">
        <w:rPr>
          <w:lang w:val="ru-RU"/>
        </w:rPr>
        <w:t xml:space="preserve">Гидравлическое сопротивление аппаратов очистки </w:t>
      </w:r>
      <w:r>
        <w:t>Δ</w:t>
      </w:r>
      <w:r w:rsidRPr="00F30903">
        <w:rPr>
          <w:i/>
          <w:lang w:val="ru-RU"/>
        </w:rPr>
        <w:t xml:space="preserve">р </w:t>
      </w:r>
      <w:r w:rsidRPr="00F30903">
        <w:rPr>
          <w:lang w:val="ru-RU"/>
        </w:rPr>
        <w:t xml:space="preserve">определяют как разность давлений газового потока на входе аппарата Рвх и выходе Рвых из него. Значение </w:t>
      </w:r>
      <w:r>
        <w:t>Δ</w:t>
      </w:r>
      <w:r w:rsidRPr="00F30903">
        <w:rPr>
          <w:i/>
          <w:lang w:val="ru-RU"/>
        </w:rPr>
        <w:t xml:space="preserve">р </w:t>
      </w:r>
      <w:r w:rsidRPr="00F30903">
        <w:rPr>
          <w:lang w:val="ru-RU"/>
        </w:rPr>
        <w:t>находят экспериментально или рассчитыва- ют по формуле</w:t>
      </w:r>
    </w:p>
    <w:p w:rsidR="00FF6E9C" w:rsidRPr="00F30903" w:rsidRDefault="00FB709D">
      <w:pPr>
        <w:spacing w:before="120"/>
        <w:ind w:left="99" w:right="97"/>
        <w:jc w:val="center"/>
        <w:rPr>
          <w:sz w:val="28"/>
          <w:lang w:val="ru-RU"/>
        </w:rPr>
      </w:pPr>
      <w:r>
        <w:rPr>
          <w:sz w:val="28"/>
        </w:rPr>
        <w:t>Δ</w:t>
      </w:r>
      <w:r w:rsidRPr="00F30903">
        <w:rPr>
          <w:i/>
          <w:sz w:val="28"/>
          <w:lang w:val="ru-RU"/>
        </w:rPr>
        <w:t xml:space="preserve">р </w:t>
      </w:r>
      <w:r w:rsidRPr="00F30903">
        <w:rPr>
          <w:sz w:val="28"/>
          <w:lang w:val="ru-RU"/>
        </w:rPr>
        <w:t xml:space="preserve">= </w:t>
      </w:r>
      <w:r w:rsidRPr="00F30903">
        <w:rPr>
          <w:i/>
          <w:sz w:val="28"/>
          <w:lang w:val="ru-RU"/>
        </w:rPr>
        <w:t>Р</w:t>
      </w:r>
      <w:r w:rsidRPr="00F30903">
        <w:rPr>
          <w:position w:val="-3"/>
          <w:sz w:val="18"/>
          <w:lang w:val="ru-RU"/>
        </w:rPr>
        <w:t xml:space="preserve">вх </w:t>
      </w:r>
      <w:r w:rsidRPr="00F30903">
        <w:rPr>
          <w:sz w:val="28"/>
          <w:lang w:val="ru-RU"/>
        </w:rPr>
        <w:t xml:space="preserve">– </w:t>
      </w:r>
      <w:r w:rsidRPr="00F30903">
        <w:rPr>
          <w:i/>
          <w:sz w:val="28"/>
          <w:lang w:val="ru-RU"/>
        </w:rPr>
        <w:t>Р</w:t>
      </w:r>
      <w:r w:rsidRPr="00F30903">
        <w:rPr>
          <w:position w:val="-3"/>
          <w:sz w:val="18"/>
          <w:lang w:val="ru-RU"/>
        </w:rPr>
        <w:t>вых</w:t>
      </w:r>
      <w:r w:rsidRPr="00F30903">
        <w:rPr>
          <w:sz w:val="28"/>
          <w:lang w:val="ru-RU"/>
        </w:rPr>
        <w:t>.</w:t>
      </w:r>
    </w:p>
    <w:p w:rsidR="00FF6E9C" w:rsidRPr="00F30903" w:rsidRDefault="00FB709D">
      <w:pPr>
        <w:pStyle w:val="a3"/>
        <w:spacing w:before="106" w:line="235" w:lineRule="auto"/>
        <w:ind w:right="102" w:firstLine="567"/>
        <w:rPr>
          <w:lang w:val="ru-RU"/>
        </w:rPr>
      </w:pPr>
      <w:r w:rsidRPr="00F30903">
        <w:rPr>
          <w:lang w:val="ru-RU"/>
        </w:rPr>
        <w:t xml:space="preserve">Если в процессе очистки гидравлическое сопротивление аппарата изменяется (обычно увеличивается), то необходимо регламентировать его  начальное  </w:t>
      </w:r>
      <w:r>
        <w:t>Δ</w:t>
      </w:r>
      <w:r>
        <w:rPr>
          <w:i/>
        </w:rPr>
        <w:t>P</w:t>
      </w:r>
      <w:r w:rsidRPr="00F30903">
        <w:rPr>
          <w:position w:val="-3"/>
          <w:sz w:val="18"/>
          <w:lang w:val="ru-RU"/>
        </w:rPr>
        <w:t xml:space="preserve">нач  </w:t>
      </w:r>
      <w:r w:rsidRPr="00F30903">
        <w:rPr>
          <w:lang w:val="ru-RU"/>
        </w:rPr>
        <w:t xml:space="preserve">и  конечное  значение  </w:t>
      </w:r>
      <w:r>
        <w:t>Δ</w:t>
      </w:r>
      <w:r>
        <w:rPr>
          <w:i/>
        </w:rPr>
        <w:t>P</w:t>
      </w:r>
      <w:r w:rsidRPr="00F30903">
        <w:rPr>
          <w:position w:val="-3"/>
          <w:sz w:val="18"/>
          <w:lang w:val="ru-RU"/>
        </w:rPr>
        <w:t>кон</w:t>
      </w:r>
      <w:r w:rsidRPr="00F30903">
        <w:rPr>
          <w:lang w:val="ru-RU"/>
        </w:rPr>
        <w:t xml:space="preserve">.  При  достижении   </w:t>
      </w:r>
      <w:r>
        <w:t>Δ</w:t>
      </w:r>
      <w:r>
        <w:rPr>
          <w:i/>
        </w:rPr>
        <w:t>P</w:t>
      </w:r>
      <w:r w:rsidRPr="00F30903">
        <w:rPr>
          <w:i/>
          <w:lang w:val="ru-RU"/>
        </w:rPr>
        <w:t xml:space="preserve"> = </w:t>
      </w:r>
      <w:r>
        <w:rPr>
          <w:i/>
        </w:rPr>
        <w:t>P</w:t>
      </w:r>
      <w:r w:rsidRPr="00F30903">
        <w:rPr>
          <w:position w:val="-3"/>
          <w:sz w:val="18"/>
          <w:lang w:val="ru-RU"/>
        </w:rPr>
        <w:t xml:space="preserve">кон </w:t>
      </w:r>
      <w:r w:rsidRPr="00F30903">
        <w:rPr>
          <w:lang w:val="ru-RU"/>
        </w:rPr>
        <w:t xml:space="preserve">процесс очистки нужно прекратить и провести регенерацию (очистку) аппарата. Последнее обстоятельство имеет принципиальное значение для фильтров. Для фильтров </w:t>
      </w:r>
      <w:r>
        <w:t>Δ</w:t>
      </w:r>
      <w:r w:rsidRPr="00F30903">
        <w:rPr>
          <w:i/>
          <w:lang w:val="ru-RU"/>
        </w:rPr>
        <w:t>Р</w:t>
      </w:r>
      <w:r w:rsidRPr="00F30903">
        <w:rPr>
          <w:position w:val="-3"/>
          <w:sz w:val="18"/>
          <w:lang w:val="ru-RU"/>
        </w:rPr>
        <w:t xml:space="preserve">кон </w:t>
      </w:r>
      <w:r w:rsidRPr="00F30903">
        <w:rPr>
          <w:lang w:val="ru-RU"/>
        </w:rPr>
        <w:t>=(2…5)</w:t>
      </w:r>
      <w:r>
        <w:t>Δ</w:t>
      </w:r>
      <w:r w:rsidRPr="00F30903">
        <w:rPr>
          <w:i/>
          <w:lang w:val="ru-RU"/>
        </w:rPr>
        <w:t>Р</w:t>
      </w:r>
      <w:r w:rsidRPr="00F30903">
        <w:rPr>
          <w:position w:val="-3"/>
          <w:sz w:val="18"/>
          <w:lang w:val="ru-RU"/>
        </w:rPr>
        <w:t>нач</w:t>
      </w:r>
      <w:r w:rsidRPr="00F30903">
        <w:rPr>
          <w:lang w:val="ru-RU"/>
        </w:rPr>
        <w:t>.</w:t>
      </w:r>
    </w:p>
    <w:p w:rsidR="00FF6E9C" w:rsidRPr="00F30903" w:rsidRDefault="00FB709D">
      <w:pPr>
        <w:pStyle w:val="a3"/>
        <w:spacing w:line="305" w:lineRule="exact"/>
        <w:ind w:left="675"/>
        <w:jc w:val="left"/>
        <w:rPr>
          <w:lang w:val="ru-RU"/>
        </w:rPr>
      </w:pPr>
      <w:r w:rsidRPr="00F30903">
        <w:rPr>
          <w:lang w:val="ru-RU"/>
        </w:rPr>
        <w:t xml:space="preserve">Мощность </w:t>
      </w:r>
      <w:r>
        <w:rPr>
          <w:i/>
        </w:rPr>
        <w:t>N</w:t>
      </w:r>
      <w:r w:rsidRPr="00F30903">
        <w:rPr>
          <w:lang w:val="ru-RU"/>
        </w:rPr>
        <w:t>побудителя движения газов определяется гидравличе-</w:t>
      </w:r>
    </w:p>
    <w:p w:rsidR="00FF6E9C" w:rsidRPr="00F30903" w:rsidRDefault="00FB709D">
      <w:pPr>
        <w:pStyle w:val="a3"/>
        <w:rPr>
          <w:lang w:val="ru-RU"/>
        </w:rPr>
      </w:pPr>
      <w:r w:rsidRPr="00F30903">
        <w:rPr>
          <w:lang w:val="ru-RU"/>
        </w:rPr>
        <w:t xml:space="preserve">ским сопротивлением и объемным расходом </w:t>
      </w:r>
      <w:r>
        <w:rPr>
          <w:i/>
        </w:rPr>
        <w:t>Q</w:t>
      </w:r>
      <w:r w:rsidRPr="00F30903">
        <w:rPr>
          <w:lang w:val="ru-RU"/>
        </w:rPr>
        <w:t>очищаемого газа:</w:t>
      </w:r>
    </w:p>
    <w:p w:rsidR="00FF6E9C" w:rsidRPr="00F30903" w:rsidRDefault="00FB709D">
      <w:pPr>
        <w:spacing w:before="119"/>
        <w:ind w:left="100" w:right="97"/>
        <w:jc w:val="center"/>
        <w:rPr>
          <w:sz w:val="28"/>
          <w:lang w:val="ru-RU"/>
        </w:rPr>
      </w:pPr>
      <w:r>
        <w:rPr>
          <w:i/>
          <w:sz w:val="28"/>
        </w:rPr>
        <w:t>N</w:t>
      </w:r>
      <w:r w:rsidRPr="00F30903">
        <w:rPr>
          <w:i/>
          <w:sz w:val="28"/>
          <w:lang w:val="ru-RU"/>
        </w:rPr>
        <w:t xml:space="preserve"> = </w:t>
      </w:r>
      <w:r>
        <w:rPr>
          <w:i/>
          <w:sz w:val="28"/>
        </w:rPr>
        <w:t>k</w:t>
      </w:r>
      <w:r>
        <w:rPr>
          <w:sz w:val="28"/>
        </w:rPr>
        <w:t>Δ</w:t>
      </w:r>
      <w:r>
        <w:rPr>
          <w:i/>
          <w:sz w:val="28"/>
        </w:rPr>
        <w:t>pQ</w:t>
      </w:r>
      <w:r w:rsidRPr="00F30903">
        <w:rPr>
          <w:sz w:val="28"/>
          <w:lang w:val="ru-RU"/>
        </w:rPr>
        <w:t>/(</w:t>
      </w:r>
      <w:r>
        <w:rPr>
          <w:i/>
          <w:sz w:val="28"/>
        </w:rPr>
        <w:t>η</w:t>
      </w:r>
      <w:r w:rsidRPr="00F30903">
        <w:rPr>
          <w:position w:val="-3"/>
          <w:sz w:val="18"/>
          <w:lang w:val="ru-RU"/>
        </w:rPr>
        <w:t>м</w:t>
      </w:r>
      <w:r>
        <w:rPr>
          <w:i/>
          <w:sz w:val="28"/>
        </w:rPr>
        <w:t>η</w:t>
      </w:r>
      <w:r w:rsidRPr="00F30903">
        <w:rPr>
          <w:position w:val="-3"/>
          <w:sz w:val="18"/>
          <w:lang w:val="ru-RU"/>
        </w:rPr>
        <w:t>в</w:t>
      </w:r>
      <w:r w:rsidRPr="00F30903">
        <w:rPr>
          <w:sz w:val="28"/>
          <w:lang w:val="ru-RU"/>
        </w:rPr>
        <w:t>),</w:t>
      </w:r>
    </w:p>
    <w:p w:rsidR="00FF6E9C" w:rsidRPr="00F30903" w:rsidRDefault="00FB709D">
      <w:pPr>
        <w:pStyle w:val="a3"/>
        <w:spacing w:before="109" w:line="232" w:lineRule="auto"/>
        <w:ind w:right="102"/>
        <w:rPr>
          <w:lang w:val="ru-RU"/>
        </w:rPr>
      </w:pPr>
      <w:r w:rsidRPr="00F30903">
        <w:rPr>
          <w:lang w:val="ru-RU"/>
        </w:rPr>
        <w:t xml:space="preserve">где </w:t>
      </w:r>
      <w:r>
        <w:rPr>
          <w:i/>
        </w:rPr>
        <w:t>k</w:t>
      </w:r>
      <w:r w:rsidRPr="00F30903">
        <w:rPr>
          <w:lang w:val="ru-RU"/>
        </w:rPr>
        <w:t xml:space="preserve">– коэффициент запаса мощности, обычно </w:t>
      </w:r>
      <w:r>
        <w:rPr>
          <w:i/>
        </w:rPr>
        <w:t>k</w:t>
      </w:r>
      <w:r w:rsidRPr="00F30903">
        <w:rPr>
          <w:lang w:val="ru-RU"/>
        </w:rPr>
        <w:t xml:space="preserve">= 1,1...1,15; </w:t>
      </w:r>
      <w:r>
        <w:rPr>
          <w:i/>
        </w:rPr>
        <w:t>η</w:t>
      </w:r>
      <w:r w:rsidRPr="00F30903">
        <w:rPr>
          <w:position w:val="-3"/>
          <w:sz w:val="18"/>
          <w:lang w:val="ru-RU"/>
        </w:rPr>
        <w:t xml:space="preserve">м </w:t>
      </w:r>
      <w:r w:rsidRPr="00F30903">
        <w:rPr>
          <w:lang w:val="ru-RU"/>
        </w:rPr>
        <w:t xml:space="preserve">– КПД передачи  мощности  от   электродвигателя   к   вентилятору;   обычно   </w:t>
      </w:r>
      <w:r>
        <w:rPr>
          <w:i/>
        </w:rPr>
        <w:t>η</w:t>
      </w:r>
      <w:r w:rsidRPr="00F30903">
        <w:rPr>
          <w:position w:val="-3"/>
          <w:sz w:val="18"/>
          <w:lang w:val="ru-RU"/>
        </w:rPr>
        <w:t xml:space="preserve">м </w:t>
      </w:r>
      <w:r w:rsidRPr="00F30903">
        <w:rPr>
          <w:lang w:val="ru-RU"/>
        </w:rPr>
        <w:t xml:space="preserve">= 0,92...0,95; </w:t>
      </w:r>
      <w:r>
        <w:rPr>
          <w:i/>
        </w:rPr>
        <w:t>η</w:t>
      </w:r>
      <w:r w:rsidRPr="00F30903">
        <w:rPr>
          <w:position w:val="-3"/>
          <w:sz w:val="18"/>
          <w:lang w:val="ru-RU"/>
        </w:rPr>
        <w:t xml:space="preserve">в </w:t>
      </w:r>
      <w:r w:rsidRPr="00F30903">
        <w:rPr>
          <w:lang w:val="ru-RU"/>
        </w:rPr>
        <w:t xml:space="preserve">– КПД вентилятора; обычно </w:t>
      </w:r>
      <w:r>
        <w:rPr>
          <w:i/>
        </w:rPr>
        <w:t>η</w:t>
      </w:r>
      <w:r w:rsidRPr="00F30903">
        <w:rPr>
          <w:position w:val="-3"/>
          <w:sz w:val="18"/>
          <w:lang w:val="ru-RU"/>
        </w:rPr>
        <w:t xml:space="preserve">в </w:t>
      </w:r>
      <w:r w:rsidRPr="00F30903">
        <w:rPr>
          <w:lang w:val="ru-RU"/>
        </w:rPr>
        <w:t>=0,65...0,8.</w:t>
      </w:r>
    </w:p>
    <w:p w:rsidR="00FF6E9C" w:rsidRPr="00F30903" w:rsidRDefault="00FB709D">
      <w:pPr>
        <w:pStyle w:val="a3"/>
        <w:spacing w:line="305" w:lineRule="exact"/>
        <w:ind w:firstLine="566"/>
        <w:rPr>
          <w:lang w:val="ru-RU"/>
        </w:rPr>
      </w:pPr>
      <w:r w:rsidRPr="00F30903">
        <w:rPr>
          <w:lang w:val="ru-RU"/>
        </w:rPr>
        <w:t>Широкое применение для очистки газов от частиц получили  сухие</w:t>
      </w:r>
    </w:p>
    <w:p w:rsidR="00FF6E9C" w:rsidRDefault="00FB709D">
      <w:pPr>
        <w:pStyle w:val="a3"/>
        <w:ind w:right="102"/>
      </w:pPr>
      <w:r w:rsidRPr="00F30903">
        <w:rPr>
          <w:lang w:val="ru-RU"/>
        </w:rPr>
        <w:t xml:space="preserve">пылеуловители – </w:t>
      </w:r>
      <w:r w:rsidRPr="00F30903">
        <w:rPr>
          <w:b/>
          <w:i/>
          <w:lang w:val="ru-RU"/>
        </w:rPr>
        <w:t xml:space="preserve">циклоны </w:t>
      </w:r>
      <w:r w:rsidRPr="00F30903">
        <w:rPr>
          <w:lang w:val="ru-RU"/>
        </w:rPr>
        <w:t xml:space="preserve">(рис. 22.10) различных типов. Газовый поток вводится в циклон через патрубок </w:t>
      </w:r>
      <w:r w:rsidRPr="00F30903">
        <w:rPr>
          <w:i/>
          <w:lang w:val="ru-RU"/>
        </w:rPr>
        <w:t xml:space="preserve">2 </w:t>
      </w:r>
      <w:r w:rsidRPr="00F30903">
        <w:rPr>
          <w:lang w:val="ru-RU"/>
        </w:rPr>
        <w:t xml:space="preserve">по касательной к внутренней по- верхности корпуса </w:t>
      </w:r>
      <w:r w:rsidRPr="00F30903">
        <w:rPr>
          <w:i/>
          <w:lang w:val="ru-RU"/>
        </w:rPr>
        <w:t xml:space="preserve">1 </w:t>
      </w:r>
      <w:r w:rsidRPr="00F30903">
        <w:rPr>
          <w:lang w:val="ru-RU"/>
        </w:rPr>
        <w:t xml:space="preserve">и совершает вращательно-поступательное движе- ние вдоль корпуса к бункеру </w:t>
      </w:r>
      <w:r w:rsidRPr="00F30903">
        <w:rPr>
          <w:i/>
          <w:lang w:val="ru-RU"/>
        </w:rPr>
        <w:t>4</w:t>
      </w:r>
      <w:r w:rsidRPr="00F30903">
        <w:rPr>
          <w:lang w:val="ru-RU"/>
        </w:rPr>
        <w:t xml:space="preserve">. Под действием центробежной силы ча- стицы пыли образуют на стенке циклона пылевой слой, который вместе с частью газа попадает в бункер. </w:t>
      </w:r>
      <w:r>
        <w:t>Отделение частиц пыли от газа, по-</w:t>
      </w:r>
    </w:p>
    <w:p w:rsidR="00FF6E9C" w:rsidRDefault="00FF6E9C">
      <w:pPr>
        <w:sectPr w:rsidR="00FF6E9C">
          <w:pgSz w:w="11910" w:h="16840"/>
          <w:pgMar w:top="1540" w:right="1480" w:bottom="1820" w:left="1480" w:header="0" w:footer="1633" w:gutter="0"/>
          <w:cols w:space="720"/>
        </w:sectPr>
      </w:pPr>
    </w:p>
    <w:p w:rsidR="00FF6E9C" w:rsidRDefault="004816A0">
      <w:pPr>
        <w:pStyle w:val="a3"/>
        <w:ind w:left="0"/>
        <w:jc w:val="left"/>
        <w:rPr>
          <w:sz w:val="20"/>
        </w:rPr>
      </w:pPr>
      <w:r w:rsidRPr="004816A0">
        <w:rPr>
          <w:noProof/>
          <w:lang w:val="ru-RU" w:eastAsia="ru-RU"/>
        </w:rPr>
        <w:lastRenderedPageBreak/>
        <w:pict>
          <v:shape id="Text Box 16" o:spid="_x0000_s1144" type="#_x0000_t202" style="position:absolute;margin-left:0;margin-top:0;width:595pt;height:280.45pt;z-index:-25162496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dwWswIAALQ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" filled="f" stroked="f">
            <v:textbox inset="0,0,0,0">
              <w:txbxContent>
                <w:p w:rsidR="00E95953" w:rsidRDefault="00E95953">
                  <w:pPr>
                    <w:pStyle w:val="a3"/>
                    <w:ind w:left="0"/>
                    <w:jc w:val="left"/>
                  </w:pPr>
                </w:p>
                <w:p w:rsidR="00E95953" w:rsidRDefault="00E95953">
                  <w:pPr>
                    <w:pStyle w:val="a3"/>
                    <w:ind w:left="0"/>
                    <w:jc w:val="left"/>
                  </w:pPr>
                </w:p>
                <w:p w:rsidR="00E95953" w:rsidRDefault="00E95953">
                  <w:pPr>
                    <w:pStyle w:val="a3"/>
                    <w:ind w:left="0"/>
                    <w:jc w:val="left"/>
                  </w:pPr>
                </w:p>
                <w:p w:rsidR="00E95953" w:rsidRDefault="00E95953">
                  <w:pPr>
                    <w:pStyle w:val="a3"/>
                    <w:ind w:left="0"/>
                    <w:jc w:val="left"/>
                  </w:pPr>
                </w:p>
                <w:p w:rsidR="00E95953" w:rsidRDefault="00E95953">
                  <w:pPr>
                    <w:pStyle w:val="a3"/>
                    <w:ind w:left="0"/>
                    <w:jc w:val="left"/>
                    <w:rPr>
                      <w:sz w:val="26"/>
                    </w:rPr>
                  </w:pPr>
                </w:p>
                <w:p w:rsidR="00E95953" w:rsidRPr="000A380A" w:rsidRDefault="00E95953">
                  <w:pPr>
                    <w:pStyle w:val="a3"/>
                    <w:spacing w:before="1"/>
                    <w:ind w:left="3902" w:right="1578"/>
                    <w:rPr>
                      <w:lang w:val="ru-RU"/>
                    </w:rPr>
                  </w:pPr>
                  <w:r w:rsidRPr="000A380A">
                    <w:rPr>
                      <w:lang w:val="ru-RU"/>
                    </w:rPr>
                    <w:t xml:space="preserve">павшего в бункер, происходит при повороте газового потока в бункере на 180°. Освободившись от пыли, газовый поток образует вихрь и выходит из бункера, давая начало вихрю газа, покидающему циклон че- рез выходную трубу </w:t>
                  </w:r>
                  <w:r w:rsidRPr="000A380A">
                    <w:rPr>
                      <w:i/>
                      <w:lang w:val="ru-RU"/>
                    </w:rPr>
                    <w:t>5</w:t>
                  </w:r>
                  <w:r w:rsidRPr="000A380A">
                    <w:rPr>
                      <w:lang w:val="ru-RU"/>
                    </w:rPr>
                    <w:t>. Для нормальной работы цик- лона необходима герметичность бункера. Если бун- кер негерметичен, то из-за подсоса наружного воздуха происходит вынос пыли с потоком через вы- ходную трубу.</w:t>
                  </w:r>
                </w:p>
                <w:p w:rsidR="00E95953" w:rsidRPr="000A380A" w:rsidRDefault="00E95953">
                  <w:pPr>
                    <w:pStyle w:val="a3"/>
                    <w:ind w:left="3902" w:right="1577" w:firstLine="567"/>
                    <w:rPr>
                      <w:lang w:val="ru-RU"/>
                    </w:rPr>
                  </w:pPr>
                  <w:r w:rsidRPr="000A380A">
                    <w:rPr>
                      <w:lang w:val="ru-RU"/>
                    </w:rPr>
                    <w:t>Многие задачи по очистке газов от пыли с успе- хом решаются цилиндрическими (ЦН-11, ЦН-15, ЦН-24,  ЦП-2)  и  коническими  (СК-ЦН-34,  СК-ЦН-</w:t>
                  </w:r>
                </w:p>
              </w:txbxContent>
            </v:textbox>
            <w10:wrap anchorx="page" anchory="page"/>
          </v:shape>
        </w:pict>
      </w:r>
      <w:r w:rsidRPr="004816A0">
        <w:rPr>
          <w:noProof/>
          <w:lang w:val="ru-RU" w:eastAsia="ru-RU"/>
        </w:rPr>
        <w:pict>
          <v:shape id="Text Box 15" o:spid="_x0000_s1145" type="#_x0000_t202" style="position:absolute;margin-left:0;margin-top:274.35pt;width:595pt;height:286.9pt;z-index:-25162393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" filled="f" stroked="f">
            <v:textbox inset="0,0,0,0">
              <w:txbxContent>
                <w:p w:rsidR="00E95953" w:rsidRPr="000A380A" w:rsidRDefault="00E95953">
                  <w:pPr>
                    <w:pStyle w:val="a3"/>
                    <w:spacing w:line="286" w:lineRule="exact"/>
                    <w:ind w:left="3902"/>
                    <w:rPr>
                      <w:lang w:val="ru-RU"/>
                    </w:rPr>
                  </w:pPr>
                  <w:r w:rsidRPr="000A380A">
                    <w:rPr>
                      <w:lang w:val="ru-RU"/>
                    </w:rPr>
                    <w:t>34М   и   СДК-ЦН-33)   циклонами.Цилиндрические</w:t>
                  </w:r>
                </w:p>
                <w:p w:rsidR="00E95953" w:rsidRPr="000A380A" w:rsidRDefault="00E95953">
                  <w:pPr>
                    <w:pStyle w:val="a3"/>
                    <w:ind w:left="3902" w:right="1578"/>
                    <w:rPr>
                      <w:lang w:val="ru-RU"/>
                    </w:rPr>
                  </w:pPr>
                  <w:r w:rsidRPr="000A380A">
                    <w:rPr>
                      <w:lang w:val="ru-RU"/>
                    </w:rPr>
                    <w:t>циклоны предназначены для улавливания сухой пы- ли аспирационных систем Их рекомендуется исполь- зовать для предварительной очистки газов и уста- навливать перед фильтрами или электрофильтрами.</w:t>
                  </w:r>
                </w:p>
                <w:p w:rsidR="00E95953" w:rsidRPr="000A380A" w:rsidRDefault="00E95953">
                  <w:pPr>
                    <w:pStyle w:val="a3"/>
                    <w:ind w:left="3902" w:right="547" w:firstLine="566"/>
                    <w:jc w:val="left"/>
                    <w:rPr>
                      <w:lang w:val="ru-RU"/>
                    </w:rPr>
                  </w:pPr>
                  <w:r w:rsidRPr="000A380A">
                    <w:rPr>
                      <w:lang w:val="ru-RU"/>
                    </w:rPr>
                    <w:t>Для очистки больших масс газов применяют ба- тарейные  циклоны  (мультициклоны),  состоящие из</w:t>
                  </w:r>
                </w:p>
                <w:p w:rsidR="00E95953" w:rsidRPr="000A380A" w:rsidRDefault="00E95953">
                  <w:pPr>
                    <w:pStyle w:val="a3"/>
                    <w:ind w:left="1587" w:right="1577"/>
                    <w:rPr>
                      <w:lang w:val="ru-RU"/>
                    </w:rPr>
                  </w:pPr>
                  <w:r w:rsidRPr="000A380A">
                    <w:rPr>
                      <w:lang w:val="ru-RU"/>
                    </w:rPr>
                    <w:t>большого числа параллельно установленных циклонных элементов  (рис. 22.11). Конструктивно они объединяются в один корпус и имеют общий подвод и отвод газа. Опыт эксплуатации батарейных циклонов показал, что эффективность очистки у таких циклонов несколько ниже эффективности отдельных элементов из-за перетока газов между цик- лоннымиэлементами.</w:t>
                  </w:r>
                </w:p>
              </w:txbxContent>
            </v:textbox>
            <w10:wrap anchorx="page" anchory="page"/>
          </v:shape>
        </w:pict>
      </w:r>
      <w:r w:rsidRPr="004816A0">
        <w:rPr>
          <w:noProof/>
          <w:lang w:val="ru-RU" w:eastAsia="ru-RU"/>
        </w:rPr>
        <w:pict>
          <v:shape id="Text Box 14" o:spid="_x0000_s1146" type="#_x0000_t202" style="position:absolute;margin-left:0;margin-top:561.2pt;width:595pt;height:280.7pt;z-index:-25162291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" filled="f" stroked="f">
            <v:textbox inset="0,0,0,0">
              <w:txbxContent>
                <w:p w:rsidR="00E95953" w:rsidRDefault="00E95953">
                  <w:pPr>
                    <w:pStyle w:val="a3"/>
                    <w:ind w:left="0"/>
                    <w:jc w:val="left"/>
                    <w:rPr>
                      <w:sz w:val="26"/>
                    </w:rPr>
                  </w:pPr>
                </w:p>
                <w:p w:rsidR="00E95953" w:rsidRDefault="00E95953">
                  <w:pPr>
                    <w:pStyle w:val="a3"/>
                    <w:ind w:left="0"/>
                    <w:jc w:val="left"/>
                    <w:rPr>
                      <w:sz w:val="26"/>
                    </w:rPr>
                  </w:pPr>
                </w:p>
                <w:p w:rsidR="00E95953" w:rsidRDefault="00E95953">
                  <w:pPr>
                    <w:pStyle w:val="a3"/>
                    <w:ind w:left="0"/>
                    <w:jc w:val="left"/>
                    <w:rPr>
                      <w:sz w:val="26"/>
                    </w:rPr>
                  </w:pPr>
                </w:p>
                <w:p w:rsidR="00E95953" w:rsidRDefault="00E95953">
                  <w:pPr>
                    <w:pStyle w:val="a3"/>
                    <w:ind w:left="0"/>
                    <w:jc w:val="left"/>
                    <w:rPr>
                      <w:sz w:val="26"/>
                    </w:rPr>
                  </w:pPr>
                </w:p>
                <w:p w:rsidR="00E95953" w:rsidRDefault="00E95953">
                  <w:pPr>
                    <w:pStyle w:val="a3"/>
                    <w:ind w:left="0"/>
                    <w:jc w:val="left"/>
                    <w:rPr>
                      <w:sz w:val="26"/>
                    </w:rPr>
                  </w:pPr>
                </w:p>
                <w:p w:rsidR="00E95953" w:rsidRDefault="00E95953">
                  <w:pPr>
                    <w:pStyle w:val="a3"/>
                    <w:ind w:left="0"/>
                    <w:jc w:val="left"/>
                    <w:rPr>
                      <w:sz w:val="26"/>
                    </w:rPr>
                  </w:pPr>
                </w:p>
                <w:p w:rsidR="00E95953" w:rsidRDefault="00E95953">
                  <w:pPr>
                    <w:pStyle w:val="a3"/>
                    <w:ind w:left="0"/>
                    <w:jc w:val="left"/>
                    <w:rPr>
                      <w:sz w:val="26"/>
                    </w:rPr>
                  </w:pPr>
                </w:p>
                <w:p w:rsidR="00E95953" w:rsidRDefault="00E95953">
                  <w:pPr>
                    <w:pStyle w:val="a3"/>
                    <w:ind w:left="0"/>
                    <w:jc w:val="left"/>
                    <w:rPr>
                      <w:sz w:val="26"/>
                    </w:rPr>
                  </w:pPr>
                </w:p>
                <w:p w:rsidR="00E95953" w:rsidRDefault="00E95953">
                  <w:pPr>
                    <w:pStyle w:val="a3"/>
                    <w:ind w:left="0"/>
                    <w:jc w:val="left"/>
                    <w:rPr>
                      <w:sz w:val="26"/>
                    </w:rPr>
                  </w:pPr>
                </w:p>
                <w:p w:rsidR="00E95953" w:rsidRDefault="00E95953">
                  <w:pPr>
                    <w:pStyle w:val="a3"/>
                    <w:ind w:left="0"/>
                    <w:jc w:val="left"/>
                    <w:rPr>
                      <w:sz w:val="26"/>
                    </w:rPr>
                  </w:pPr>
                </w:p>
                <w:p w:rsidR="00E95953" w:rsidRDefault="00E95953">
                  <w:pPr>
                    <w:spacing w:before="173"/>
                    <w:ind w:left="3636" w:right="3629"/>
                    <w:jc w:val="center"/>
                    <w:rPr>
                      <w:i/>
                      <w:sz w:val="26"/>
                    </w:rPr>
                  </w:pPr>
                  <w:r>
                    <w:rPr>
                      <w:i/>
                      <w:w w:val="90"/>
                      <w:sz w:val="26"/>
                    </w:rPr>
                    <w:t>Рис. 22.11. Принцип действия мультициклона</w:t>
                  </w:r>
                </w:p>
                <w:p w:rsidR="00E95953" w:rsidRDefault="00E95953">
                  <w:pPr>
                    <w:pStyle w:val="a3"/>
                    <w:spacing w:before="2"/>
                    <w:ind w:left="0"/>
                    <w:jc w:val="left"/>
                    <w:rPr>
                      <w:sz w:val="25"/>
                    </w:rPr>
                  </w:pPr>
                </w:p>
                <w:p w:rsidR="00E95953" w:rsidRDefault="00E95953">
                  <w:pPr>
                    <w:spacing w:before="1"/>
                    <w:ind w:left="3635" w:right="3629"/>
                    <w:jc w:val="center"/>
                    <w:rPr>
                      <w:sz w:val="24"/>
                    </w:rPr>
                  </w:pPr>
                  <w:r>
                    <w:rPr>
                      <w:sz w:val="24"/>
                    </w:rPr>
                    <w:t>226</w:t>
                  </w:r>
                </w:p>
              </w:txbxContent>
            </v:textbox>
            <w10:wrap anchorx="page" anchory="page"/>
          </v:shape>
        </w:pict>
      </w:r>
      <w:r w:rsidR="00FB709D">
        <w:rPr>
          <w:noProof/>
          <w:sz w:val="20"/>
          <w:lang w:val="ru-RU" w:eastAsia="ru-RU"/>
        </w:rPr>
        <w:drawing>
          <wp:inline distT="0" distB="0" distL="0" distR="0">
            <wp:extent cx="7520643" cy="10641711"/>
            <wp:effectExtent l="0" t="0" r="0" b="0"/>
            <wp:docPr id="161"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94.png"/>
                    <pic:cNvPicPr/>
                  </pic:nvPicPr>
                  <pic:blipFill>
                    <a:blip r:embed="rId109" cstate="print"/>
                    <a:stretch>
                      <a:fillRect/>
                    </a:stretch>
                  </pic:blipFill>
                  <pic:spPr>
                    <a:xfrm>
                      <a:off x="0" y="0"/>
                      <a:ext cx="7520643" cy="10641711"/>
                    </a:xfrm>
                    <a:prstGeom prst="rect">
                      <a:avLst/>
                    </a:prstGeom>
                  </pic:spPr>
                </pic:pic>
              </a:graphicData>
            </a:graphic>
          </wp:inline>
        </w:drawing>
      </w:r>
    </w:p>
    <w:p w:rsidR="00FF6E9C" w:rsidRDefault="00FF6E9C">
      <w:pPr>
        <w:rPr>
          <w:sz w:val="20"/>
        </w:rPr>
        <w:sectPr w:rsidR="00FF6E9C">
          <w:footerReference w:type="default" r:id="rId110"/>
          <w:pgSz w:w="11910" w:h="16840"/>
          <w:pgMar w:top="0" w:right="0" w:bottom="0" w:left="0" w:header="0" w:footer="0" w:gutter="0"/>
          <w:cols w:space="720"/>
        </w:sectPr>
      </w:pPr>
    </w:p>
    <w:p w:rsidR="00FF6E9C" w:rsidRPr="00F30903" w:rsidRDefault="00FB709D">
      <w:pPr>
        <w:pStyle w:val="a3"/>
        <w:spacing w:before="47"/>
        <w:ind w:right="102" w:firstLine="567"/>
        <w:rPr>
          <w:lang w:val="ru-RU"/>
        </w:rPr>
      </w:pPr>
      <w:r w:rsidRPr="00F30903">
        <w:rPr>
          <w:b/>
          <w:i/>
          <w:lang w:val="ru-RU"/>
        </w:rPr>
        <w:lastRenderedPageBreak/>
        <w:t>Электрическая очистка (электрофильтры</w:t>
      </w:r>
      <w:r w:rsidRPr="00F30903">
        <w:rPr>
          <w:i/>
          <w:lang w:val="ru-RU"/>
        </w:rPr>
        <w:t xml:space="preserve">) </w:t>
      </w:r>
      <w:r w:rsidRPr="00F30903">
        <w:rPr>
          <w:lang w:val="ru-RU"/>
        </w:rPr>
        <w:t>– один из наиболее совершенных видов очистки газов от взвешенных в них частиц пыли и тумана. Этот процесс основан на ударной ионизации газа в зоне коро- нирующего разряда, передаче заряда ионов частицам примесей и оса- ждении последних на осадительных и коронирующих электродах. Для этого применяют электрофильтры.</w:t>
      </w:r>
    </w:p>
    <w:p w:rsidR="00FF6E9C" w:rsidRPr="00F30903" w:rsidRDefault="00FB709D">
      <w:pPr>
        <w:pStyle w:val="a3"/>
        <w:ind w:right="2457" w:firstLine="566"/>
        <w:rPr>
          <w:lang w:val="ru-RU"/>
        </w:rPr>
      </w:pPr>
      <w:r>
        <w:rPr>
          <w:noProof/>
          <w:lang w:val="ru-RU" w:eastAsia="ru-RU"/>
        </w:rPr>
        <w:drawing>
          <wp:anchor distT="0" distB="0" distL="0" distR="0" simplePos="0" relativeHeight="251649536" behindDoc="1" locked="0" layoutInCell="1" allowOverlap="1">
            <wp:simplePos x="0" y="0"/>
            <wp:positionH relativeFrom="page">
              <wp:posOffset>5273040</wp:posOffset>
            </wp:positionH>
            <wp:positionV relativeFrom="paragraph">
              <wp:posOffset>122165</wp:posOffset>
            </wp:positionV>
            <wp:extent cx="1280160" cy="1529333"/>
            <wp:effectExtent l="0" t="0" r="0" b="0"/>
            <wp:wrapNone/>
            <wp:docPr id="163"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95.png"/>
                    <pic:cNvPicPr/>
                  </pic:nvPicPr>
                  <pic:blipFill>
                    <a:blip r:embed="rId111" cstate="print"/>
                    <a:stretch>
                      <a:fillRect/>
                    </a:stretch>
                  </pic:blipFill>
                  <pic:spPr>
                    <a:xfrm>
                      <a:off x="0" y="0"/>
                      <a:ext cx="1280160" cy="1529333"/>
                    </a:xfrm>
                    <a:prstGeom prst="rect">
                      <a:avLst/>
                    </a:prstGeom>
                  </pic:spPr>
                </pic:pic>
              </a:graphicData>
            </a:graphic>
          </wp:anchor>
        </w:drawing>
      </w:r>
      <w:r w:rsidRPr="00F30903">
        <w:rPr>
          <w:lang w:val="ru-RU"/>
        </w:rPr>
        <w:t xml:space="preserve">Аэрозольные частицы, поступающие в зону между коронирующим </w:t>
      </w:r>
      <w:r w:rsidRPr="00F30903">
        <w:rPr>
          <w:i/>
          <w:lang w:val="ru-RU"/>
        </w:rPr>
        <w:t xml:space="preserve">1 </w:t>
      </w:r>
      <w:r w:rsidRPr="00F30903">
        <w:rPr>
          <w:lang w:val="ru-RU"/>
        </w:rPr>
        <w:t xml:space="preserve">и осадительным </w:t>
      </w:r>
      <w:r w:rsidRPr="00F30903">
        <w:rPr>
          <w:i/>
          <w:lang w:val="ru-RU"/>
        </w:rPr>
        <w:t xml:space="preserve">2 </w:t>
      </w:r>
      <w:r w:rsidRPr="00F30903">
        <w:rPr>
          <w:lang w:val="ru-RU"/>
        </w:rPr>
        <w:t>электро- дами (рис. 22.12), адсорбируют на своей поверхно- сти ионы, приобретая электрический заряд, и полу- чают тем самым ускорение, направленное в сторону электрода с зарядом противоположного знака. Про- цесс зарядки частиц зависит от подвижности ионов, траектории движения и времени пребывания  частиц</w:t>
      </w:r>
    </w:p>
    <w:p w:rsidR="00FF6E9C" w:rsidRPr="00F30903" w:rsidRDefault="00FF6E9C">
      <w:pPr>
        <w:rPr>
          <w:lang w:val="ru-RU"/>
        </w:rPr>
        <w:sectPr w:rsidR="00FF6E9C" w:rsidRPr="00F30903">
          <w:footerReference w:type="default" r:id="rId112"/>
          <w:pgSz w:w="11910" w:h="16840"/>
          <w:pgMar w:top="1540" w:right="1480" w:bottom="1760" w:left="1480" w:header="0" w:footer="1573" w:gutter="0"/>
          <w:pgNumType w:start="227"/>
          <w:cols w:space="720"/>
        </w:sectPr>
      </w:pPr>
    </w:p>
    <w:p w:rsidR="00FF6E9C" w:rsidRPr="00F30903" w:rsidRDefault="00FB709D">
      <w:pPr>
        <w:pStyle w:val="a3"/>
        <w:ind w:hanging="1"/>
        <w:rPr>
          <w:lang w:val="ru-RU"/>
        </w:rPr>
      </w:pPr>
      <w:r w:rsidRPr="00F30903">
        <w:rPr>
          <w:lang w:val="ru-RU"/>
        </w:rPr>
        <w:lastRenderedPageBreak/>
        <w:t>в зоне коронирующего заряда. Учитывая, что в воз- духе и дымовых газах подвижность отрицательных ионов  выше,  чем  положительных, электрофильтры</w:t>
      </w:r>
    </w:p>
    <w:p w:rsidR="00FF6E9C" w:rsidRPr="00F30903" w:rsidRDefault="00FB709D">
      <w:pPr>
        <w:spacing w:before="20"/>
        <w:ind w:left="239" w:right="239" w:hanging="19"/>
        <w:rPr>
          <w:i/>
          <w:sz w:val="26"/>
          <w:lang w:val="ru-RU"/>
        </w:rPr>
      </w:pPr>
      <w:r w:rsidRPr="00F30903">
        <w:rPr>
          <w:lang w:val="ru-RU"/>
        </w:rPr>
        <w:br w:type="column"/>
      </w:r>
      <w:r w:rsidRPr="00F30903">
        <w:rPr>
          <w:i/>
          <w:w w:val="90"/>
          <w:sz w:val="26"/>
          <w:lang w:val="ru-RU"/>
        </w:rPr>
        <w:lastRenderedPageBreak/>
        <w:t>Рис. 22.12. Схема электрофильтра</w:t>
      </w:r>
    </w:p>
    <w:p w:rsidR="00FF6E9C" w:rsidRPr="00F30903" w:rsidRDefault="00FF6E9C">
      <w:pPr>
        <w:rPr>
          <w:sz w:val="26"/>
          <w:lang w:val="ru-RU"/>
        </w:rPr>
        <w:sectPr w:rsidR="00FF6E9C" w:rsidRPr="00F30903">
          <w:type w:val="continuous"/>
          <w:pgSz w:w="11910" w:h="16840"/>
          <w:pgMar w:top="1540" w:right="1480" w:bottom="280" w:left="1480" w:header="720" w:footer="720" w:gutter="0"/>
          <w:cols w:num="2" w:space="720" w:equalWidth="0">
            <w:col w:w="6486" w:space="230"/>
            <w:col w:w="2234"/>
          </w:cols>
        </w:sectPr>
      </w:pPr>
    </w:p>
    <w:p w:rsidR="00FF6E9C" w:rsidRPr="00F30903" w:rsidRDefault="00FB709D">
      <w:pPr>
        <w:pStyle w:val="a3"/>
        <w:ind w:right="102"/>
        <w:rPr>
          <w:lang w:val="ru-RU"/>
        </w:rPr>
      </w:pPr>
      <w:r w:rsidRPr="00F30903">
        <w:rPr>
          <w:lang w:val="ru-RU"/>
        </w:rPr>
        <w:lastRenderedPageBreak/>
        <w:t>обычно делают с короной отрицательной полярности. Время зарядки аэрозольных частиц невелико и измеряется долями секунды. Движение заряженных частиц к осадительному электроду происходит под дей- ствием аэродинамических сил и силы взаимодействия электрического поля и заряда частицы.</w:t>
      </w:r>
    </w:p>
    <w:p w:rsidR="00FF6E9C" w:rsidRDefault="00FB709D">
      <w:pPr>
        <w:pStyle w:val="a3"/>
        <w:ind w:right="102" w:firstLine="567"/>
      </w:pPr>
      <w:r w:rsidRPr="00F30903">
        <w:rPr>
          <w:lang w:val="ru-RU"/>
        </w:rPr>
        <w:t xml:space="preserve">Большое значение для процесса осаждения пыли на электродах имеет электрическое сопротивление слоев пыли. </w:t>
      </w:r>
      <w:r>
        <w:t>По величине электри- ческого сопротивления различают:</w:t>
      </w:r>
    </w:p>
    <w:p w:rsidR="00FF6E9C" w:rsidRPr="00F30903" w:rsidRDefault="00FB709D">
      <w:pPr>
        <w:pStyle w:val="a4"/>
        <w:numPr>
          <w:ilvl w:val="0"/>
          <w:numId w:val="25"/>
        </w:numPr>
        <w:tabs>
          <w:tab w:val="left" w:pos="676"/>
        </w:tabs>
        <w:ind w:right="102"/>
        <w:jc w:val="both"/>
        <w:rPr>
          <w:sz w:val="28"/>
          <w:lang w:val="ru-RU"/>
        </w:rPr>
      </w:pPr>
      <w:r w:rsidRPr="00F30903">
        <w:rPr>
          <w:sz w:val="28"/>
          <w:lang w:val="ru-RU"/>
        </w:rPr>
        <w:t>пыли  с  малым  удельным   электрическим   сопротивлением   (&lt;104 Ом</w:t>
      </w:r>
      <w:r>
        <w:rPr>
          <w:sz w:val="28"/>
        </w:rPr>
        <w:t>·</w:t>
      </w:r>
      <w:r w:rsidRPr="00F30903">
        <w:rPr>
          <w:sz w:val="28"/>
          <w:lang w:val="ru-RU"/>
        </w:rPr>
        <w:t>см), которые при соприкосновении с электродом мгно- венно теряют свой заряд и приобретают заряд, соответствующий знаку электрода, после чего между электродом и частицей возника- ет сила отталкивания, стремящаяся вернуть частицу в газовый по- ток; противодействует этой силе только сила адгезии, если она ока- зывается недостаточной, то резко снижается эффективность процессаочистки;</w:t>
      </w:r>
    </w:p>
    <w:p w:rsidR="00FF6E9C" w:rsidRPr="00F30903" w:rsidRDefault="00FB709D">
      <w:pPr>
        <w:pStyle w:val="a4"/>
        <w:numPr>
          <w:ilvl w:val="0"/>
          <w:numId w:val="25"/>
        </w:numPr>
        <w:tabs>
          <w:tab w:val="left" w:pos="676"/>
        </w:tabs>
        <w:spacing w:line="303" w:lineRule="exact"/>
        <w:jc w:val="both"/>
        <w:rPr>
          <w:sz w:val="28"/>
          <w:lang w:val="ru-RU"/>
        </w:rPr>
      </w:pPr>
      <w:r w:rsidRPr="00F30903">
        <w:rPr>
          <w:sz w:val="28"/>
          <w:lang w:val="ru-RU"/>
        </w:rPr>
        <w:t>пыли   с   удельным   электрическим   сопротивлением   от   10</w:t>
      </w:r>
      <w:r w:rsidRPr="00F30903">
        <w:rPr>
          <w:position w:val="13"/>
          <w:sz w:val="18"/>
          <w:lang w:val="ru-RU"/>
        </w:rPr>
        <w:t xml:space="preserve">4   </w:t>
      </w:r>
      <w:r w:rsidRPr="00F30903">
        <w:rPr>
          <w:sz w:val="28"/>
          <w:lang w:val="ru-RU"/>
        </w:rPr>
        <w:t>до</w:t>
      </w:r>
    </w:p>
    <w:p w:rsidR="00FF6E9C" w:rsidRPr="00F30903" w:rsidRDefault="00FB709D">
      <w:pPr>
        <w:pStyle w:val="a3"/>
        <w:spacing w:before="22" w:line="322" w:lineRule="exact"/>
        <w:ind w:left="675" w:right="103"/>
        <w:rPr>
          <w:lang w:val="ru-RU"/>
        </w:rPr>
      </w:pPr>
      <w:r w:rsidRPr="00F30903">
        <w:rPr>
          <w:lang w:val="ru-RU"/>
        </w:rPr>
        <w:t>10</w:t>
      </w:r>
      <w:r w:rsidRPr="00F30903">
        <w:rPr>
          <w:position w:val="13"/>
          <w:sz w:val="18"/>
          <w:lang w:val="ru-RU"/>
        </w:rPr>
        <w:t xml:space="preserve">10 </w:t>
      </w:r>
      <w:r w:rsidRPr="00F30903">
        <w:rPr>
          <w:lang w:val="ru-RU"/>
        </w:rPr>
        <w:t>Ом·см; они хорошо осаждаются на электродах и легко удаля- ются с них при встряхивании;</w:t>
      </w:r>
    </w:p>
    <w:p w:rsidR="00FF6E9C" w:rsidRPr="00F30903" w:rsidRDefault="00FB709D">
      <w:pPr>
        <w:pStyle w:val="a4"/>
        <w:numPr>
          <w:ilvl w:val="0"/>
          <w:numId w:val="25"/>
        </w:numPr>
        <w:tabs>
          <w:tab w:val="left" w:pos="676"/>
        </w:tabs>
        <w:spacing w:line="318" w:lineRule="exact"/>
        <w:jc w:val="both"/>
        <w:rPr>
          <w:sz w:val="28"/>
          <w:lang w:val="ru-RU"/>
        </w:rPr>
      </w:pPr>
      <w:r w:rsidRPr="00F30903">
        <w:rPr>
          <w:sz w:val="28"/>
          <w:lang w:val="ru-RU"/>
        </w:rPr>
        <w:t>пыли с удельным электрическим сопротивлением более 10</w:t>
      </w:r>
      <w:r w:rsidRPr="00F30903">
        <w:rPr>
          <w:position w:val="13"/>
          <w:sz w:val="18"/>
          <w:lang w:val="ru-RU"/>
        </w:rPr>
        <w:t>10</w:t>
      </w:r>
      <w:r w:rsidRPr="00F30903">
        <w:rPr>
          <w:sz w:val="28"/>
          <w:lang w:val="ru-RU"/>
        </w:rPr>
        <w:t>Ом·см;</w:t>
      </w:r>
    </w:p>
    <w:p w:rsidR="00FF6E9C" w:rsidRPr="00F30903" w:rsidRDefault="00FB709D">
      <w:pPr>
        <w:pStyle w:val="a3"/>
        <w:ind w:left="675" w:right="102"/>
        <w:rPr>
          <w:lang w:val="ru-RU"/>
        </w:rPr>
      </w:pPr>
      <w:r w:rsidRPr="00F30903">
        <w:rPr>
          <w:lang w:val="ru-RU"/>
        </w:rPr>
        <w:t>они труднее всего улавливаются в электрофильтрах, так как на электродах частицы разряжаются медленно, что в значительной степени препятствует осаждению новых частиц.</w:t>
      </w:r>
    </w:p>
    <w:p w:rsidR="00FF6E9C" w:rsidRPr="00F30903" w:rsidRDefault="00FF6E9C">
      <w:pPr>
        <w:rPr>
          <w:lang w:val="ru-RU"/>
        </w:rPr>
        <w:sectPr w:rsidR="00FF6E9C" w:rsidRPr="00F30903">
          <w:type w:val="continuous"/>
          <w:pgSz w:w="11910" w:h="16840"/>
          <w:pgMar w:top="1540" w:right="1480" w:bottom="280" w:left="1480" w:header="720" w:footer="720" w:gutter="0"/>
          <w:cols w:space="720"/>
        </w:sectPr>
      </w:pPr>
    </w:p>
    <w:p w:rsidR="00FF6E9C" w:rsidRPr="00F30903" w:rsidRDefault="00FB709D">
      <w:pPr>
        <w:pStyle w:val="a3"/>
        <w:spacing w:before="47"/>
        <w:ind w:firstLine="566"/>
        <w:jc w:val="left"/>
        <w:rPr>
          <w:lang w:val="ru-RU"/>
        </w:rPr>
      </w:pPr>
      <w:r w:rsidRPr="00F30903">
        <w:rPr>
          <w:lang w:val="ru-RU"/>
        </w:rPr>
        <w:lastRenderedPageBreak/>
        <w:t>В реальных условиях снижение удельного электрического сопро- тивления пыли можно осуществить увлажнением запыленного газа.</w:t>
      </w:r>
    </w:p>
    <w:p w:rsidR="00FF6E9C" w:rsidRPr="00F30903" w:rsidRDefault="00FB709D">
      <w:pPr>
        <w:pStyle w:val="a3"/>
        <w:ind w:firstLine="566"/>
        <w:jc w:val="left"/>
        <w:rPr>
          <w:lang w:val="ru-RU"/>
        </w:rPr>
      </w:pPr>
      <w:r w:rsidRPr="00F30903">
        <w:rPr>
          <w:lang w:val="ru-RU"/>
        </w:rPr>
        <w:t>Определение эффективности очистки запыленного газа в электро- фильтрах обычно проводят по формуле Дейча:</w:t>
      </w:r>
    </w:p>
    <w:p w:rsidR="00FF6E9C" w:rsidRPr="00F30903" w:rsidRDefault="00FB709D">
      <w:pPr>
        <w:spacing w:line="331" w:lineRule="exact"/>
        <w:ind w:left="3460" w:right="3514"/>
        <w:jc w:val="center"/>
        <w:rPr>
          <w:sz w:val="28"/>
          <w:lang w:val="ru-RU"/>
        </w:rPr>
      </w:pPr>
      <w:r>
        <w:rPr>
          <w:i/>
          <w:sz w:val="28"/>
        </w:rPr>
        <w:t>η</w:t>
      </w:r>
      <w:r w:rsidRPr="00F30903">
        <w:rPr>
          <w:sz w:val="28"/>
          <w:lang w:val="ru-RU"/>
        </w:rPr>
        <w:t xml:space="preserve">= 1 – </w:t>
      </w:r>
      <w:r w:rsidRPr="00F30903">
        <w:rPr>
          <w:i/>
          <w:sz w:val="28"/>
          <w:lang w:val="ru-RU"/>
        </w:rPr>
        <w:t xml:space="preserve">е </w:t>
      </w:r>
      <w:r w:rsidRPr="00F30903">
        <w:rPr>
          <w:sz w:val="28"/>
          <w:lang w:val="ru-RU"/>
        </w:rPr>
        <w:t xml:space="preserve">– </w:t>
      </w:r>
      <w:r>
        <w:rPr>
          <w:i/>
          <w:sz w:val="28"/>
        </w:rPr>
        <w:t>W</w:t>
      </w:r>
      <w:r w:rsidRPr="00F30903">
        <w:rPr>
          <w:position w:val="-3"/>
          <w:sz w:val="18"/>
          <w:lang w:val="ru-RU"/>
        </w:rPr>
        <w:t>э</w:t>
      </w:r>
      <w:r>
        <w:rPr>
          <w:i/>
          <w:sz w:val="28"/>
        </w:rPr>
        <w:t>F</w:t>
      </w:r>
      <w:r w:rsidRPr="00F30903">
        <w:rPr>
          <w:position w:val="-3"/>
          <w:sz w:val="18"/>
          <w:lang w:val="ru-RU"/>
        </w:rPr>
        <w:t>уд</w:t>
      </w:r>
      <w:r w:rsidRPr="00F30903">
        <w:rPr>
          <w:sz w:val="28"/>
          <w:lang w:val="ru-RU"/>
        </w:rPr>
        <w:t>,</w:t>
      </w:r>
    </w:p>
    <w:p w:rsidR="00FF6E9C" w:rsidRPr="00F30903" w:rsidRDefault="00FB709D">
      <w:pPr>
        <w:pStyle w:val="a3"/>
        <w:spacing w:before="14" w:line="218" w:lineRule="auto"/>
        <w:ind w:left="0" w:right="162"/>
        <w:jc w:val="right"/>
        <w:rPr>
          <w:lang w:val="ru-RU"/>
        </w:rPr>
      </w:pPr>
      <w:r w:rsidRPr="00F30903">
        <w:rPr>
          <w:lang w:val="ru-RU"/>
        </w:rPr>
        <w:t xml:space="preserve">где </w:t>
      </w:r>
      <w:r>
        <w:rPr>
          <w:i/>
        </w:rPr>
        <w:t>W</w:t>
      </w:r>
      <w:r w:rsidRPr="00F30903">
        <w:rPr>
          <w:position w:val="-3"/>
          <w:sz w:val="18"/>
          <w:lang w:val="ru-RU"/>
        </w:rPr>
        <w:t xml:space="preserve">э </w:t>
      </w:r>
      <w:r w:rsidRPr="00F30903">
        <w:rPr>
          <w:lang w:val="ru-RU"/>
        </w:rPr>
        <w:t xml:space="preserve">– скорость движения частицы в электрическом поле, м/с; </w:t>
      </w:r>
      <w:r>
        <w:rPr>
          <w:i/>
        </w:rPr>
        <w:t>F</w:t>
      </w:r>
      <w:r>
        <w:rPr>
          <w:position w:val="-3"/>
          <w:sz w:val="18"/>
        </w:rPr>
        <w:t>y</w:t>
      </w:r>
      <w:r w:rsidRPr="00F30903">
        <w:rPr>
          <w:position w:val="-3"/>
          <w:sz w:val="18"/>
          <w:lang w:val="ru-RU"/>
        </w:rPr>
        <w:t xml:space="preserve">д </w:t>
      </w:r>
      <w:r w:rsidRPr="00F30903">
        <w:rPr>
          <w:lang w:val="ru-RU"/>
        </w:rPr>
        <w:t>– удельная поверхность осадительных электродов, равная отношению по- верхности осадительных элементов к расходу очищаемых газов, м</w:t>
      </w:r>
      <w:r w:rsidRPr="00F30903">
        <w:rPr>
          <w:position w:val="13"/>
          <w:sz w:val="18"/>
          <w:lang w:val="ru-RU"/>
        </w:rPr>
        <w:t>2</w:t>
      </w:r>
      <w:r>
        <w:t>·</w:t>
      </w:r>
      <w:r w:rsidRPr="00F30903">
        <w:rPr>
          <w:lang w:val="ru-RU"/>
        </w:rPr>
        <w:t>с/м</w:t>
      </w:r>
      <w:r w:rsidRPr="00F30903">
        <w:rPr>
          <w:position w:val="13"/>
          <w:sz w:val="18"/>
          <w:lang w:val="ru-RU"/>
        </w:rPr>
        <w:t>3</w:t>
      </w:r>
      <w:r w:rsidRPr="00F30903">
        <w:rPr>
          <w:lang w:val="ru-RU"/>
        </w:rPr>
        <w:t>.</w:t>
      </w:r>
    </w:p>
    <w:p w:rsidR="00FF6E9C" w:rsidRPr="00F30903" w:rsidRDefault="00FB709D">
      <w:pPr>
        <w:pStyle w:val="a3"/>
        <w:spacing w:before="5"/>
        <w:ind w:firstLine="567"/>
        <w:jc w:val="left"/>
        <w:rPr>
          <w:lang w:val="ru-RU"/>
        </w:rPr>
      </w:pPr>
      <w:r w:rsidRPr="00F30903">
        <w:rPr>
          <w:lang w:val="ru-RU"/>
        </w:rPr>
        <w:t xml:space="preserve">Из формулы следует, что эффективность очистки газов зависит от показателя степени </w:t>
      </w:r>
      <w:r>
        <w:rPr>
          <w:i/>
        </w:rPr>
        <w:t>W</w:t>
      </w:r>
      <w:r w:rsidRPr="00F30903">
        <w:rPr>
          <w:position w:val="-3"/>
          <w:sz w:val="18"/>
          <w:lang w:val="ru-RU"/>
        </w:rPr>
        <w:t>э</w:t>
      </w:r>
      <w:r>
        <w:rPr>
          <w:i/>
        </w:rPr>
        <w:t>F</w:t>
      </w:r>
      <w:r w:rsidRPr="00F30903">
        <w:rPr>
          <w:position w:val="-3"/>
          <w:sz w:val="18"/>
          <w:lang w:val="ru-RU"/>
        </w:rPr>
        <w:t>уд</w:t>
      </w:r>
      <w:r w:rsidRPr="00F30903">
        <w:rPr>
          <w:lang w:val="ru-RU"/>
        </w:rPr>
        <w:t>.</w:t>
      </w:r>
    </w:p>
    <w:tbl>
      <w:tblPr>
        <w:tblStyle w:val="TableNormal"/>
        <w:tblW w:w="0" w:type="auto"/>
        <w:tblInd w:w="1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85"/>
        <w:gridCol w:w="2308"/>
        <w:gridCol w:w="1635"/>
        <w:gridCol w:w="1512"/>
        <w:gridCol w:w="1131"/>
      </w:tblGrid>
      <w:tr w:rsidR="00FF6E9C">
        <w:trPr>
          <w:trHeight w:hRule="exact" w:val="697"/>
        </w:trPr>
        <w:tc>
          <w:tcPr>
            <w:tcW w:w="2185" w:type="dxa"/>
          </w:tcPr>
          <w:p w:rsidR="00FF6E9C" w:rsidRDefault="00FB709D">
            <w:pPr>
              <w:pStyle w:val="TableParagraph"/>
              <w:spacing w:line="313" w:lineRule="exact"/>
              <w:ind w:left="34"/>
              <w:rPr>
                <w:sz w:val="28"/>
              </w:rPr>
            </w:pPr>
            <w:r>
              <w:rPr>
                <w:i/>
                <w:sz w:val="28"/>
              </w:rPr>
              <w:t>W</w:t>
            </w:r>
            <w:r>
              <w:rPr>
                <w:position w:val="-3"/>
                <w:sz w:val="18"/>
              </w:rPr>
              <w:t>э</w:t>
            </w:r>
            <w:r>
              <w:rPr>
                <w:i/>
                <w:sz w:val="28"/>
              </w:rPr>
              <w:t>F</w:t>
            </w:r>
            <w:r>
              <w:rPr>
                <w:position w:val="-3"/>
                <w:sz w:val="18"/>
              </w:rPr>
              <w:t xml:space="preserve">уд </w:t>
            </w:r>
            <w:r>
              <w:rPr>
                <w:sz w:val="28"/>
              </w:rPr>
              <w:t>…</w:t>
            </w:r>
          </w:p>
          <w:p w:rsidR="00FF6E9C" w:rsidRDefault="00FB709D">
            <w:pPr>
              <w:pStyle w:val="TableParagraph"/>
              <w:spacing w:line="313" w:lineRule="exact"/>
              <w:ind w:left="34"/>
              <w:rPr>
                <w:sz w:val="28"/>
              </w:rPr>
            </w:pPr>
            <w:r>
              <w:rPr>
                <w:i/>
                <w:sz w:val="28"/>
              </w:rPr>
              <w:t>η</w:t>
            </w:r>
            <w:r>
              <w:rPr>
                <w:sz w:val="28"/>
              </w:rPr>
              <w:t>…</w:t>
            </w:r>
          </w:p>
        </w:tc>
        <w:tc>
          <w:tcPr>
            <w:tcW w:w="2308" w:type="dxa"/>
          </w:tcPr>
          <w:p w:rsidR="00FF6E9C" w:rsidRDefault="00FB709D">
            <w:pPr>
              <w:pStyle w:val="TableParagraph"/>
              <w:spacing w:line="304" w:lineRule="exact"/>
              <w:ind w:left="34"/>
              <w:rPr>
                <w:sz w:val="28"/>
              </w:rPr>
            </w:pPr>
            <w:r>
              <w:rPr>
                <w:sz w:val="28"/>
              </w:rPr>
              <w:t>3,0</w:t>
            </w:r>
          </w:p>
          <w:p w:rsidR="00FF6E9C" w:rsidRDefault="00FB709D">
            <w:pPr>
              <w:pStyle w:val="TableParagraph"/>
              <w:ind w:left="34"/>
              <w:rPr>
                <w:sz w:val="28"/>
              </w:rPr>
            </w:pPr>
            <w:r>
              <w:rPr>
                <w:sz w:val="28"/>
              </w:rPr>
              <w:t>0,95</w:t>
            </w:r>
          </w:p>
        </w:tc>
        <w:tc>
          <w:tcPr>
            <w:tcW w:w="1635" w:type="dxa"/>
          </w:tcPr>
          <w:p w:rsidR="00FF6E9C" w:rsidRDefault="00FB709D">
            <w:pPr>
              <w:pStyle w:val="TableParagraph"/>
              <w:spacing w:line="304" w:lineRule="exact"/>
              <w:ind w:left="35"/>
              <w:rPr>
                <w:sz w:val="28"/>
              </w:rPr>
            </w:pPr>
            <w:r>
              <w:rPr>
                <w:sz w:val="28"/>
              </w:rPr>
              <w:t>3,7</w:t>
            </w:r>
          </w:p>
          <w:p w:rsidR="00FF6E9C" w:rsidRDefault="00FB709D">
            <w:pPr>
              <w:pStyle w:val="TableParagraph"/>
              <w:ind w:left="35"/>
              <w:rPr>
                <w:sz w:val="28"/>
              </w:rPr>
            </w:pPr>
            <w:r>
              <w:rPr>
                <w:sz w:val="28"/>
              </w:rPr>
              <w:t>0,975</w:t>
            </w:r>
          </w:p>
        </w:tc>
        <w:tc>
          <w:tcPr>
            <w:tcW w:w="1512" w:type="dxa"/>
          </w:tcPr>
          <w:p w:rsidR="00FF6E9C" w:rsidRDefault="00FB709D">
            <w:pPr>
              <w:pStyle w:val="TableParagraph"/>
              <w:spacing w:line="304" w:lineRule="exact"/>
              <w:ind w:left="35"/>
              <w:rPr>
                <w:sz w:val="28"/>
              </w:rPr>
            </w:pPr>
            <w:r>
              <w:rPr>
                <w:sz w:val="28"/>
              </w:rPr>
              <w:t>3,9</w:t>
            </w:r>
          </w:p>
          <w:p w:rsidR="00FF6E9C" w:rsidRDefault="00FB709D">
            <w:pPr>
              <w:pStyle w:val="TableParagraph"/>
              <w:ind w:left="35"/>
              <w:rPr>
                <w:sz w:val="28"/>
              </w:rPr>
            </w:pPr>
            <w:r>
              <w:rPr>
                <w:sz w:val="28"/>
              </w:rPr>
              <w:t>0,98</w:t>
            </w:r>
          </w:p>
        </w:tc>
        <w:tc>
          <w:tcPr>
            <w:tcW w:w="1131" w:type="dxa"/>
          </w:tcPr>
          <w:p w:rsidR="00FF6E9C" w:rsidRDefault="00FB709D">
            <w:pPr>
              <w:pStyle w:val="TableParagraph"/>
              <w:spacing w:line="304" w:lineRule="exact"/>
              <w:ind w:left="35"/>
              <w:rPr>
                <w:sz w:val="28"/>
              </w:rPr>
            </w:pPr>
            <w:r>
              <w:rPr>
                <w:sz w:val="28"/>
              </w:rPr>
              <w:t>4,6</w:t>
            </w:r>
          </w:p>
          <w:p w:rsidR="00FF6E9C" w:rsidRDefault="00FB709D">
            <w:pPr>
              <w:pStyle w:val="TableParagraph"/>
              <w:ind w:left="35"/>
              <w:rPr>
                <w:sz w:val="28"/>
              </w:rPr>
            </w:pPr>
            <w:r>
              <w:rPr>
                <w:sz w:val="28"/>
              </w:rPr>
              <w:t>0,99</w:t>
            </w:r>
          </w:p>
        </w:tc>
      </w:tr>
    </w:tbl>
    <w:p w:rsidR="00FF6E9C" w:rsidRPr="00F30903" w:rsidRDefault="00FB709D">
      <w:pPr>
        <w:pStyle w:val="a3"/>
        <w:spacing w:line="304" w:lineRule="exact"/>
        <w:ind w:firstLine="567"/>
        <w:jc w:val="left"/>
        <w:rPr>
          <w:lang w:val="ru-RU"/>
        </w:rPr>
      </w:pPr>
      <w:r w:rsidRPr="00F30903">
        <w:rPr>
          <w:lang w:val="ru-RU"/>
        </w:rPr>
        <w:t>Конструкцию электрофильтров определяют состав и свойства    по-</w:t>
      </w:r>
    </w:p>
    <w:p w:rsidR="00FF6E9C" w:rsidRPr="00F30903" w:rsidRDefault="00FB709D">
      <w:pPr>
        <w:pStyle w:val="a3"/>
        <w:ind w:right="162"/>
        <w:rPr>
          <w:lang w:val="ru-RU"/>
        </w:rPr>
      </w:pPr>
      <w:r w:rsidRPr="00F30903">
        <w:rPr>
          <w:lang w:val="ru-RU"/>
        </w:rPr>
        <w:t>тока и требуемая эффективность очистки и т. д. В промышленности ис- пользуют несколько типовых конструкций сухих и мокрых электро- фильтров,  применяемых  для  очистки  технологических  выбросов  (рис.22.13).</w:t>
      </w:r>
    </w:p>
    <w:p w:rsidR="00FF6E9C" w:rsidRPr="00F30903" w:rsidRDefault="00FB709D">
      <w:pPr>
        <w:pStyle w:val="a3"/>
        <w:ind w:right="162" w:firstLine="709"/>
        <w:rPr>
          <w:lang w:val="ru-RU"/>
        </w:rPr>
      </w:pPr>
      <w:r w:rsidRPr="00F30903">
        <w:rPr>
          <w:lang w:val="ru-RU"/>
        </w:rPr>
        <w:t>Эксплуатационные характеристики электрофильтров весьма чув- ствительны к изменению равномерности поля скоростей на входе в фильтр. Для получения высокой эффективности очистки необходимо обеспечить равномерный подвод газа к электрофильтру путем правиль- ной организации подводящего газового тракта и применения распреде- лительных решеток во входной части электрофильтра.</w:t>
      </w:r>
    </w:p>
    <w:p w:rsidR="00FF6E9C" w:rsidRPr="00F30903" w:rsidRDefault="00FB709D">
      <w:pPr>
        <w:pStyle w:val="a3"/>
        <w:ind w:right="161" w:firstLine="709"/>
        <w:rPr>
          <w:lang w:val="ru-RU"/>
        </w:rPr>
      </w:pPr>
      <w:r w:rsidRPr="00F30903">
        <w:rPr>
          <w:lang w:val="ru-RU"/>
        </w:rPr>
        <w:t xml:space="preserve">Для тонкой очистки газов от частиц и капельной жидкости при- меняют различные </w:t>
      </w:r>
      <w:r w:rsidRPr="00F30903">
        <w:rPr>
          <w:b/>
          <w:i/>
          <w:lang w:val="ru-RU"/>
        </w:rPr>
        <w:t>фильтры</w:t>
      </w:r>
      <w:r w:rsidRPr="00F30903">
        <w:rPr>
          <w:lang w:val="ru-RU"/>
        </w:rPr>
        <w:t xml:space="preserve">. Процесс фильтрования состоит в задер- жании частиц примесей на пористых перегородках при движении через них дисперсных сред. Принципиальная схема процесса фильтрования в пористой перегородке показана на рис. 22.14. Фильтр представляет со- бой корпус </w:t>
      </w:r>
      <w:r w:rsidRPr="00F30903">
        <w:rPr>
          <w:i/>
          <w:lang w:val="ru-RU"/>
        </w:rPr>
        <w:t>1</w:t>
      </w:r>
      <w:r w:rsidRPr="00F30903">
        <w:rPr>
          <w:lang w:val="ru-RU"/>
        </w:rPr>
        <w:t>, разделенный пористой перегородкой (фильтроэлементом)</w:t>
      </w:r>
    </w:p>
    <w:p w:rsidR="00FF6E9C" w:rsidRPr="00F30903" w:rsidRDefault="00FB709D">
      <w:pPr>
        <w:pStyle w:val="a3"/>
        <w:ind w:left="107" w:right="162"/>
        <w:rPr>
          <w:lang w:val="ru-RU"/>
        </w:rPr>
      </w:pPr>
      <w:r w:rsidRPr="00F30903">
        <w:rPr>
          <w:i/>
          <w:lang w:val="ru-RU"/>
        </w:rPr>
        <w:t xml:space="preserve">2 </w:t>
      </w:r>
      <w:r w:rsidRPr="00F30903">
        <w:rPr>
          <w:lang w:val="ru-RU"/>
        </w:rPr>
        <w:t xml:space="preserve">на две полости. В фильтр поступают загрязненные газы, которые очищаются при прохождении фильтроэлемента. Частицы примесей осе- дают на входной части пористой перегородки и задерживаются в порах, образуя на поверхности перегородки слой </w:t>
      </w:r>
      <w:r w:rsidRPr="00F30903">
        <w:rPr>
          <w:i/>
          <w:lang w:val="ru-RU"/>
        </w:rPr>
        <w:t>3</w:t>
      </w:r>
      <w:r w:rsidRPr="00F30903">
        <w:rPr>
          <w:lang w:val="ru-RU"/>
        </w:rPr>
        <w:t>. Для вновь поступающих частиц этот слой становится частью фильтровой перегородки, что уве- личивает эффективность очистки фильтра и перепад давления на филь- троэлементе. Осаждение частиц на поверхности пор фильтроэлемента происходит в результате совокупного действия эффекта касания, а так- же диффузионного, инерционного и гравитационного.</w:t>
      </w:r>
    </w:p>
    <w:p w:rsidR="00FF6E9C" w:rsidRPr="00F30903" w:rsidRDefault="00FF6E9C">
      <w:pPr>
        <w:rPr>
          <w:lang w:val="ru-RU"/>
        </w:rPr>
        <w:sectPr w:rsidR="00FF6E9C" w:rsidRPr="00F30903">
          <w:pgSz w:w="11910" w:h="16840"/>
          <w:pgMar w:top="1540" w:right="1420" w:bottom="1820" w:left="1480" w:header="0" w:footer="1573" w:gutter="0"/>
          <w:cols w:space="720"/>
        </w:sectPr>
      </w:pPr>
    </w:p>
    <w:p w:rsidR="00FF6E9C" w:rsidRDefault="00FB709D">
      <w:pPr>
        <w:pStyle w:val="a3"/>
        <w:ind w:left="4575"/>
        <w:jc w:val="left"/>
        <w:rPr>
          <w:sz w:val="20"/>
        </w:rPr>
      </w:pPr>
      <w:r>
        <w:rPr>
          <w:noProof/>
          <w:sz w:val="20"/>
          <w:lang w:val="ru-RU" w:eastAsia="ru-RU"/>
        </w:rPr>
        <w:lastRenderedPageBreak/>
        <w:drawing>
          <wp:inline distT="0" distB="0" distL="0" distR="0">
            <wp:extent cx="2493581" cy="1655826"/>
            <wp:effectExtent l="0" t="0" r="0" b="0"/>
            <wp:docPr id="165" name="image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96.png"/>
                    <pic:cNvPicPr/>
                  </pic:nvPicPr>
                  <pic:blipFill>
                    <a:blip r:embed="rId113" cstate="print"/>
                    <a:stretch>
                      <a:fillRect/>
                    </a:stretch>
                  </pic:blipFill>
                  <pic:spPr>
                    <a:xfrm>
                      <a:off x="0" y="0"/>
                      <a:ext cx="2493581" cy="1655826"/>
                    </a:xfrm>
                    <a:prstGeom prst="rect">
                      <a:avLst/>
                    </a:prstGeom>
                  </pic:spPr>
                </pic:pic>
              </a:graphicData>
            </a:graphic>
          </wp:inline>
        </w:drawing>
      </w:r>
    </w:p>
    <w:p w:rsidR="00FF6E9C" w:rsidRPr="00F30903" w:rsidRDefault="00FB709D">
      <w:pPr>
        <w:spacing w:before="7"/>
        <w:ind w:left="5201"/>
        <w:rPr>
          <w:i/>
          <w:sz w:val="26"/>
          <w:lang w:val="ru-RU"/>
        </w:rPr>
      </w:pPr>
      <w:r>
        <w:rPr>
          <w:noProof/>
          <w:lang w:val="ru-RU" w:eastAsia="ru-RU"/>
        </w:rPr>
        <w:drawing>
          <wp:anchor distT="0" distB="0" distL="0" distR="0" simplePos="0" relativeHeight="251650560" behindDoc="1" locked="0" layoutInCell="1" allowOverlap="1">
            <wp:simplePos x="0" y="0"/>
            <wp:positionH relativeFrom="page">
              <wp:posOffset>1498472</wp:posOffset>
            </wp:positionH>
            <wp:positionV relativeFrom="paragraph">
              <wp:posOffset>-1658788</wp:posOffset>
            </wp:positionV>
            <wp:extent cx="1524380" cy="3322701"/>
            <wp:effectExtent l="0" t="0" r="0" b="0"/>
            <wp:wrapNone/>
            <wp:docPr id="167"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97.png"/>
                    <pic:cNvPicPr/>
                  </pic:nvPicPr>
                  <pic:blipFill>
                    <a:blip r:embed="rId114" cstate="print"/>
                    <a:stretch>
                      <a:fillRect/>
                    </a:stretch>
                  </pic:blipFill>
                  <pic:spPr>
                    <a:xfrm>
                      <a:off x="0" y="0"/>
                      <a:ext cx="1524380" cy="3322701"/>
                    </a:xfrm>
                    <a:prstGeom prst="rect">
                      <a:avLst/>
                    </a:prstGeom>
                  </pic:spPr>
                </pic:pic>
              </a:graphicData>
            </a:graphic>
          </wp:anchor>
        </w:drawing>
      </w:r>
      <w:r w:rsidRPr="00F30903">
        <w:rPr>
          <w:i/>
          <w:w w:val="90"/>
          <w:sz w:val="26"/>
          <w:lang w:val="ru-RU"/>
        </w:rPr>
        <w:t>Рис. 22.14. Схема фильтра</w:t>
      </w:r>
    </w:p>
    <w:p w:rsidR="00FF6E9C" w:rsidRPr="00F30903" w:rsidRDefault="00FF6E9C">
      <w:pPr>
        <w:pStyle w:val="a3"/>
        <w:ind w:left="0"/>
        <w:jc w:val="left"/>
        <w:rPr>
          <w:i/>
          <w:sz w:val="20"/>
          <w:lang w:val="ru-RU"/>
        </w:rPr>
      </w:pPr>
    </w:p>
    <w:p w:rsidR="00FF6E9C" w:rsidRPr="00F30903" w:rsidRDefault="00FF6E9C">
      <w:pPr>
        <w:pStyle w:val="a3"/>
        <w:ind w:left="0"/>
        <w:jc w:val="left"/>
        <w:rPr>
          <w:i/>
          <w:sz w:val="20"/>
          <w:lang w:val="ru-RU"/>
        </w:rPr>
      </w:pPr>
    </w:p>
    <w:p w:rsidR="00FF6E9C" w:rsidRPr="00F30903" w:rsidRDefault="00FF6E9C">
      <w:pPr>
        <w:pStyle w:val="a3"/>
        <w:ind w:left="0"/>
        <w:jc w:val="left"/>
        <w:rPr>
          <w:i/>
          <w:sz w:val="20"/>
          <w:lang w:val="ru-RU"/>
        </w:rPr>
      </w:pPr>
    </w:p>
    <w:p w:rsidR="00FF6E9C" w:rsidRPr="00F30903" w:rsidRDefault="00FF6E9C">
      <w:pPr>
        <w:pStyle w:val="a3"/>
        <w:ind w:left="0"/>
        <w:jc w:val="left"/>
        <w:rPr>
          <w:i/>
          <w:sz w:val="20"/>
          <w:lang w:val="ru-RU"/>
        </w:rPr>
      </w:pPr>
    </w:p>
    <w:p w:rsidR="00FF6E9C" w:rsidRPr="00F30903" w:rsidRDefault="00FF6E9C">
      <w:pPr>
        <w:pStyle w:val="a3"/>
        <w:ind w:left="0"/>
        <w:jc w:val="left"/>
        <w:rPr>
          <w:i/>
          <w:sz w:val="20"/>
          <w:lang w:val="ru-RU"/>
        </w:rPr>
      </w:pPr>
    </w:p>
    <w:p w:rsidR="00FF6E9C" w:rsidRPr="00F30903" w:rsidRDefault="00FF6E9C">
      <w:pPr>
        <w:pStyle w:val="a3"/>
        <w:ind w:left="0"/>
        <w:jc w:val="left"/>
        <w:rPr>
          <w:i/>
          <w:sz w:val="20"/>
          <w:lang w:val="ru-RU"/>
        </w:rPr>
      </w:pPr>
    </w:p>
    <w:p w:rsidR="00FF6E9C" w:rsidRPr="00F30903" w:rsidRDefault="00FF6E9C">
      <w:pPr>
        <w:pStyle w:val="a3"/>
        <w:ind w:left="0"/>
        <w:jc w:val="left"/>
        <w:rPr>
          <w:i/>
          <w:sz w:val="20"/>
          <w:lang w:val="ru-RU"/>
        </w:rPr>
      </w:pPr>
    </w:p>
    <w:p w:rsidR="00FF6E9C" w:rsidRPr="00F30903" w:rsidRDefault="00FF6E9C">
      <w:pPr>
        <w:pStyle w:val="a3"/>
        <w:ind w:left="0"/>
        <w:jc w:val="left"/>
        <w:rPr>
          <w:i/>
          <w:sz w:val="20"/>
          <w:lang w:val="ru-RU"/>
        </w:rPr>
      </w:pPr>
    </w:p>
    <w:p w:rsidR="00FF6E9C" w:rsidRPr="00F30903" w:rsidRDefault="00FF6E9C">
      <w:pPr>
        <w:pStyle w:val="a3"/>
        <w:ind w:left="0"/>
        <w:jc w:val="left"/>
        <w:rPr>
          <w:i/>
          <w:sz w:val="20"/>
          <w:lang w:val="ru-RU"/>
        </w:rPr>
      </w:pPr>
    </w:p>
    <w:p w:rsidR="00FF6E9C" w:rsidRPr="00F30903" w:rsidRDefault="00FF6E9C">
      <w:pPr>
        <w:rPr>
          <w:sz w:val="20"/>
          <w:lang w:val="ru-RU"/>
        </w:rPr>
        <w:sectPr w:rsidR="00FF6E9C" w:rsidRPr="00F30903">
          <w:pgSz w:w="11910" w:h="16840"/>
          <w:pgMar w:top="1580" w:right="1480" w:bottom="1820" w:left="1480" w:header="0" w:footer="1573" w:gutter="0"/>
          <w:cols w:space="720"/>
        </w:sectPr>
      </w:pPr>
    </w:p>
    <w:p w:rsidR="00FF6E9C" w:rsidRPr="00F30903" w:rsidRDefault="00FF6E9C">
      <w:pPr>
        <w:pStyle w:val="a3"/>
        <w:spacing w:before="10"/>
        <w:ind w:left="0"/>
        <w:jc w:val="left"/>
        <w:rPr>
          <w:i/>
          <w:sz w:val="20"/>
          <w:lang w:val="ru-RU"/>
        </w:rPr>
      </w:pPr>
    </w:p>
    <w:p w:rsidR="00FF6E9C" w:rsidRPr="00F30903" w:rsidRDefault="00FB709D">
      <w:pPr>
        <w:ind w:left="299"/>
        <w:jc w:val="center"/>
        <w:rPr>
          <w:i/>
          <w:sz w:val="26"/>
          <w:lang w:val="ru-RU"/>
        </w:rPr>
      </w:pPr>
      <w:r w:rsidRPr="00F30903">
        <w:rPr>
          <w:i/>
          <w:w w:val="90"/>
          <w:sz w:val="26"/>
          <w:lang w:val="ru-RU"/>
        </w:rPr>
        <w:t>Рис. 22.13. Электрофильтр типаС для улавливаниясмол:</w:t>
      </w:r>
    </w:p>
    <w:p w:rsidR="00FF6E9C" w:rsidRPr="00F30903" w:rsidRDefault="00FB709D">
      <w:pPr>
        <w:ind w:left="470" w:right="166" w:hanging="1"/>
        <w:jc w:val="center"/>
        <w:rPr>
          <w:i/>
          <w:sz w:val="24"/>
          <w:lang w:val="ru-RU"/>
        </w:rPr>
      </w:pPr>
      <w:r w:rsidRPr="00F30903">
        <w:rPr>
          <w:i/>
          <w:w w:val="90"/>
          <w:sz w:val="24"/>
          <w:lang w:val="ru-RU"/>
        </w:rPr>
        <w:t>1 – распределительные решетки; 2 – осадительные икоронирующие электроды; 3 –корпус;</w:t>
      </w:r>
    </w:p>
    <w:p w:rsidR="00FF6E9C" w:rsidRPr="00F30903" w:rsidRDefault="00FB709D">
      <w:pPr>
        <w:spacing w:line="275" w:lineRule="exact"/>
        <w:ind w:left="299"/>
        <w:jc w:val="center"/>
        <w:rPr>
          <w:i/>
          <w:sz w:val="24"/>
          <w:lang w:val="ru-RU"/>
        </w:rPr>
      </w:pPr>
      <w:r w:rsidRPr="00F30903">
        <w:rPr>
          <w:i/>
          <w:w w:val="90"/>
          <w:sz w:val="24"/>
          <w:lang w:val="ru-RU"/>
        </w:rPr>
        <w:t>4 – смолоулавливающий зонт</w:t>
      </w:r>
    </w:p>
    <w:p w:rsidR="00FF6E9C" w:rsidRPr="00F30903" w:rsidRDefault="00FB709D">
      <w:pPr>
        <w:pStyle w:val="a3"/>
        <w:ind w:left="0"/>
        <w:jc w:val="left"/>
        <w:rPr>
          <w:i/>
          <w:sz w:val="26"/>
          <w:lang w:val="ru-RU"/>
        </w:rPr>
      </w:pPr>
      <w:r w:rsidRPr="00F30903">
        <w:rPr>
          <w:lang w:val="ru-RU"/>
        </w:rPr>
        <w:br w:type="column"/>
      </w:r>
    </w:p>
    <w:p w:rsidR="00FF6E9C" w:rsidRPr="00F30903" w:rsidRDefault="00FF6E9C">
      <w:pPr>
        <w:pStyle w:val="a3"/>
        <w:ind w:left="0"/>
        <w:jc w:val="left"/>
        <w:rPr>
          <w:i/>
          <w:sz w:val="26"/>
          <w:lang w:val="ru-RU"/>
        </w:rPr>
      </w:pPr>
    </w:p>
    <w:p w:rsidR="00FF6E9C" w:rsidRPr="00F30903" w:rsidRDefault="00FF6E9C">
      <w:pPr>
        <w:pStyle w:val="a3"/>
        <w:ind w:left="0"/>
        <w:jc w:val="left"/>
        <w:rPr>
          <w:i/>
          <w:sz w:val="26"/>
          <w:lang w:val="ru-RU"/>
        </w:rPr>
      </w:pPr>
    </w:p>
    <w:p w:rsidR="00FF6E9C" w:rsidRPr="00F30903" w:rsidRDefault="00FF6E9C">
      <w:pPr>
        <w:pStyle w:val="a3"/>
        <w:ind w:left="0"/>
        <w:jc w:val="left"/>
        <w:rPr>
          <w:i/>
          <w:sz w:val="26"/>
          <w:lang w:val="ru-RU"/>
        </w:rPr>
      </w:pPr>
    </w:p>
    <w:p w:rsidR="00FF6E9C" w:rsidRPr="00F30903" w:rsidRDefault="00FF6E9C">
      <w:pPr>
        <w:pStyle w:val="a3"/>
        <w:spacing w:before="8"/>
        <w:ind w:left="0"/>
        <w:jc w:val="left"/>
        <w:rPr>
          <w:i/>
          <w:sz w:val="25"/>
          <w:lang w:val="ru-RU"/>
        </w:rPr>
      </w:pPr>
    </w:p>
    <w:p w:rsidR="00FF6E9C" w:rsidRPr="00F30903" w:rsidRDefault="00FB709D">
      <w:pPr>
        <w:spacing w:before="1"/>
        <w:ind w:left="519"/>
        <w:rPr>
          <w:i/>
          <w:sz w:val="26"/>
          <w:lang w:val="ru-RU"/>
        </w:rPr>
      </w:pPr>
      <w:r>
        <w:rPr>
          <w:noProof/>
          <w:lang w:val="ru-RU" w:eastAsia="ru-RU"/>
        </w:rPr>
        <w:drawing>
          <wp:anchor distT="0" distB="0" distL="0" distR="0" simplePos="0" relativeHeight="251651584" behindDoc="1" locked="0" layoutInCell="1" allowOverlap="1">
            <wp:simplePos x="0" y="0"/>
            <wp:positionH relativeFrom="page">
              <wp:posOffset>3987546</wp:posOffset>
            </wp:positionH>
            <wp:positionV relativeFrom="paragraph">
              <wp:posOffset>-1858813</wp:posOffset>
            </wp:positionV>
            <wp:extent cx="2245614" cy="1864614"/>
            <wp:effectExtent l="0" t="0" r="0" b="0"/>
            <wp:wrapNone/>
            <wp:docPr id="169"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98.png"/>
                    <pic:cNvPicPr/>
                  </pic:nvPicPr>
                  <pic:blipFill>
                    <a:blip r:embed="rId115" cstate="print"/>
                    <a:stretch>
                      <a:fillRect/>
                    </a:stretch>
                  </pic:blipFill>
                  <pic:spPr>
                    <a:xfrm>
                      <a:off x="0" y="0"/>
                      <a:ext cx="2245614" cy="1864614"/>
                    </a:xfrm>
                    <a:prstGeom prst="rect">
                      <a:avLst/>
                    </a:prstGeom>
                  </pic:spPr>
                </pic:pic>
              </a:graphicData>
            </a:graphic>
          </wp:anchor>
        </w:drawing>
      </w:r>
      <w:r w:rsidRPr="00F30903">
        <w:rPr>
          <w:i/>
          <w:w w:val="90"/>
          <w:sz w:val="26"/>
          <w:lang w:val="ru-RU"/>
        </w:rPr>
        <w:t>Рис. 22.15. Рукавные фильтры</w:t>
      </w:r>
    </w:p>
    <w:p w:rsidR="00FF6E9C" w:rsidRPr="00F30903" w:rsidRDefault="00FF6E9C">
      <w:pPr>
        <w:rPr>
          <w:sz w:val="26"/>
          <w:lang w:val="ru-RU"/>
        </w:rPr>
        <w:sectPr w:rsidR="00FF6E9C" w:rsidRPr="00F30903">
          <w:type w:val="continuous"/>
          <w:pgSz w:w="11910" w:h="16840"/>
          <w:pgMar w:top="1540" w:right="1480" w:bottom="280" w:left="1480" w:header="720" w:footer="720" w:gutter="0"/>
          <w:cols w:num="2" w:space="720" w:equalWidth="0">
            <w:col w:w="3862" w:space="638"/>
            <w:col w:w="4450"/>
          </w:cols>
        </w:sectPr>
      </w:pPr>
    </w:p>
    <w:p w:rsidR="00FF6E9C" w:rsidRPr="00F30903" w:rsidRDefault="00FF6E9C">
      <w:pPr>
        <w:pStyle w:val="a3"/>
        <w:spacing w:before="5"/>
        <w:ind w:left="0"/>
        <w:jc w:val="left"/>
        <w:rPr>
          <w:i/>
          <w:sz w:val="22"/>
          <w:lang w:val="ru-RU"/>
        </w:rPr>
      </w:pPr>
    </w:p>
    <w:p w:rsidR="00FF6E9C" w:rsidRPr="00F30903" w:rsidRDefault="00FB709D">
      <w:pPr>
        <w:pStyle w:val="a3"/>
        <w:spacing w:before="64"/>
        <w:ind w:right="102" w:firstLine="709"/>
        <w:rPr>
          <w:lang w:val="ru-RU"/>
        </w:rPr>
      </w:pPr>
      <w:r w:rsidRPr="00F30903">
        <w:rPr>
          <w:lang w:val="ru-RU"/>
        </w:rPr>
        <w:t>Классификация фильтров основана на типе фильтровой перего- родки, конструкции фильтра и его назначении, тонкости очистки и др.</w:t>
      </w:r>
    </w:p>
    <w:p w:rsidR="00FF6E9C" w:rsidRPr="00F30903" w:rsidRDefault="00FB709D">
      <w:pPr>
        <w:pStyle w:val="a3"/>
        <w:ind w:right="102" w:firstLine="709"/>
        <w:rPr>
          <w:lang w:val="ru-RU"/>
        </w:rPr>
      </w:pPr>
      <w:r w:rsidRPr="00F30903">
        <w:rPr>
          <w:lang w:val="ru-RU"/>
        </w:rPr>
        <w:t>По типу перегородки фильтры бывают: с зернистыми слоями (не- подвижные, свободно насыпанные зернистые материалы, псевдоожи- женные слои); с гибкими пористыми перегородками (ткани, войлоки, волокнистые маты, губчатая резина, пенополиуретан и др.); с полужест- кими пористыми перегородками (вязаные и тканые сетки, прессованные спирали и стружка и др.); с жесткими пористыми перегородками (пори- стая керамика, пористые металлы и др.).</w:t>
      </w:r>
    </w:p>
    <w:p w:rsidR="00FF6E9C" w:rsidRPr="00F30903" w:rsidRDefault="00FB709D">
      <w:pPr>
        <w:pStyle w:val="a3"/>
        <w:ind w:right="102" w:firstLine="709"/>
        <w:rPr>
          <w:lang w:val="ru-RU"/>
        </w:rPr>
      </w:pPr>
      <w:r w:rsidRPr="00F30903">
        <w:rPr>
          <w:lang w:val="ru-RU"/>
        </w:rPr>
        <w:t>Наибольшее распространение в промышленности для сухой очистки газовых выбросов получили рукавные фильтры (рис. 22.15).</w:t>
      </w:r>
    </w:p>
    <w:p w:rsidR="00FF6E9C" w:rsidRPr="00F30903" w:rsidRDefault="00FB709D">
      <w:pPr>
        <w:pStyle w:val="a3"/>
        <w:ind w:right="102" w:firstLine="709"/>
        <w:rPr>
          <w:lang w:val="ru-RU"/>
        </w:rPr>
      </w:pPr>
      <w:r w:rsidRPr="00F30903">
        <w:rPr>
          <w:lang w:val="ru-RU"/>
        </w:rPr>
        <w:t xml:space="preserve">Аппараты мокрой очистки газов – </w:t>
      </w:r>
      <w:r w:rsidRPr="00F30903">
        <w:rPr>
          <w:i/>
          <w:lang w:val="ru-RU"/>
        </w:rPr>
        <w:t xml:space="preserve">мокрые пылеуловители </w:t>
      </w:r>
      <w:r w:rsidRPr="00F30903">
        <w:rPr>
          <w:lang w:val="ru-RU"/>
        </w:rPr>
        <w:t xml:space="preserve">– имеют широкое распространение, так как характеризуются высокой эффектив- ностью очистки от мелкодисперсных пылей с </w:t>
      </w:r>
      <w:r>
        <w:rPr>
          <w:i/>
        </w:rPr>
        <w:t>du</w:t>
      </w:r>
      <w:r w:rsidRPr="00F30903">
        <w:rPr>
          <w:lang w:val="ru-RU"/>
        </w:rPr>
        <w:t>≥ 0,3 мкм, а также воз- можностью очистки от пыли нагретых и взрывоопасных газов. Однако мокрые пылеуловители обладают рядом недостатков, ограничивающих область их применения: образование в процессе очистки шлама, что требует специальных систем для его переработки; вынос влаги в    атмо-</w:t>
      </w:r>
    </w:p>
    <w:p w:rsidR="00FF6E9C" w:rsidRPr="00F30903" w:rsidRDefault="00FF6E9C">
      <w:pPr>
        <w:rPr>
          <w:lang w:val="ru-RU"/>
        </w:rPr>
        <w:sectPr w:rsidR="00FF6E9C" w:rsidRPr="00F30903">
          <w:type w:val="continuous"/>
          <w:pgSz w:w="11910" w:h="16840"/>
          <w:pgMar w:top="1540" w:right="1480" w:bottom="280" w:left="1480" w:header="720" w:footer="720" w:gutter="0"/>
          <w:cols w:space="720"/>
        </w:sectPr>
      </w:pPr>
    </w:p>
    <w:p w:rsidR="00FF6E9C" w:rsidRPr="00F30903" w:rsidRDefault="00FB709D">
      <w:pPr>
        <w:pStyle w:val="a3"/>
        <w:spacing w:before="47"/>
        <w:ind w:right="103"/>
        <w:rPr>
          <w:lang w:val="ru-RU"/>
        </w:rPr>
      </w:pPr>
      <w:r w:rsidRPr="00F30903">
        <w:rPr>
          <w:lang w:val="ru-RU"/>
        </w:rPr>
        <w:lastRenderedPageBreak/>
        <w:t>сферу и образование отложений в отводящих газоходах при охлаждении газов до температуры точки росы; необходимость создания оборотных систем подачи воды в пылеуловитель.</w:t>
      </w:r>
    </w:p>
    <w:p w:rsidR="00FF6E9C" w:rsidRPr="00F30903" w:rsidRDefault="00FB709D">
      <w:pPr>
        <w:pStyle w:val="a3"/>
        <w:ind w:left="107" w:right="103" w:firstLine="709"/>
        <w:rPr>
          <w:lang w:val="ru-RU"/>
        </w:rPr>
      </w:pPr>
      <w:r w:rsidRPr="00F30903">
        <w:rPr>
          <w:lang w:val="ru-RU"/>
        </w:rPr>
        <w:t>В скрубберах частицы удаляются из топочного газа водяными каплями различных размеров в зависимости от типа применяемого скруббера. Частицы удаляются, когда водяные капли сталкиваются с ча- стицами, перехватывая их. При столкновении частицы увлажняются и удаляются с водяными каплями. Чем больше образуется водяных ка- пель, тем эффективнее происходит процесс удаления. Поэтому частицы должны быть достаточно мелкими. Распылители с соплами малого диа- метра образуют более мелкие капли, однако также вызывают значи- тельное падение давления, что приводит к потреблению большего коли- чества энергии. Степень улавливания повышается с уменьшением размера частиц, а также с увеличением падения давления. Часто для очистки и конденсации топочного газа применяются скрубберы- конденсаторы, что снижает уровень выбросов частиц и одновременно повышает эффективность использования энергии установкой.</w:t>
      </w:r>
    </w:p>
    <w:p w:rsidR="00FF6E9C" w:rsidRPr="00F30903" w:rsidRDefault="00FB709D">
      <w:pPr>
        <w:pStyle w:val="a3"/>
        <w:ind w:right="102" w:firstLine="567"/>
        <w:rPr>
          <w:lang w:val="ru-RU"/>
        </w:rPr>
      </w:pPr>
      <w:r w:rsidRPr="00F30903">
        <w:rPr>
          <w:lang w:val="ru-RU"/>
        </w:rPr>
        <w:t xml:space="preserve">На   рис.   22.16   изображены   различные    типы    скрубберов.    На рис. 22.16, </w:t>
      </w:r>
      <w:r>
        <w:rPr>
          <w:i/>
        </w:rPr>
        <w:t>a</w:t>
      </w:r>
      <w:r w:rsidRPr="00F30903">
        <w:rPr>
          <w:lang w:val="ru-RU"/>
        </w:rPr>
        <w:t xml:space="preserve">и </w:t>
      </w:r>
      <w:r>
        <w:rPr>
          <w:i/>
        </w:rPr>
        <w:t>b</w:t>
      </w:r>
      <w:r w:rsidRPr="00F30903">
        <w:rPr>
          <w:lang w:val="ru-RU"/>
        </w:rPr>
        <w:t xml:space="preserve">показаны камеры обычного типа, противоточный скруббер и поперечноточный скруббер, соответственно. В противоточ- ном скруббере топочный газ подается в нижнюю часть устройства и движется вверх против потока оседающих распыленных капель жидко- сти. В поперечноточном скруббере поток топочного газа движется по- перек потока оседающих распыленных водяных капель. Хотя две груп- пы распылителей разбрызгивают топливо в горизонтальном направлении, оседающие распыленные частицы движутся вниз в попе- речном направлении относительно направления потока топочного газа. На рис. 22.16, </w:t>
      </w:r>
      <w:r w:rsidRPr="00F30903">
        <w:rPr>
          <w:i/>
          <w:lang w:val="ru-RU"/>
        </w:rPr>
        <w:t xml:space="preserve">с </w:t>
      </w:r>
      <w:r w:rsidRPr="00F30903">
        <w:rPr>
          <w:lang w:val="ru-RU"/>
        </w:rPr>
        <w:t xml:space="preserve">показан скруббер Вентури и на рис. 22.16, </w:t>
      </w:r>
      <w:r>
        <w:rPr>
          <w:i/>
        </w:rPr>
        <w:t>d</w:t>
      </w:r>
      <w:r w:rsidRPr="00F30903">
        <w:rPr>
          <w:lang w:val="ru-RU"/>
        </w:rPr>
        <w:t>изображена циклонная распылительная камера, представляющая собой сочетание распылителя обычного типа и циклона. Имеется несколько других ти- пов скрубберов, таких как тарельчатые скрубберы, скрубберы с твердой засыпкой, скрубберы с отбойными перегородками, ударно- каплеотбойные скрубберы и скрубберы с псевдоожиженнымслоем.</w:t>
      </w:r>
    </w:p>
    <w:p w:rsidR="00FF6E9C" w:rsidRPr="00F30903" w:rsidRDefault="00FF6E9C">
      <w:pPr>
        <w:rPr>
          <w:lang w:val="ru-RU"/>
        </w:rPr>
        <w:sectPr w:rsidR="00FF6E9C" w:rsidRPr="00F30903">
          <w:pgSz w:w="11910" w:h="16840"/>
          <w:pgMar w:top="1540" w:right="1480" w:bottom="1820" w:left="1480" w:header="0" w:footer="1573" w:gutter="0"/>
          <w:cols w:space="720"/>
        </w:sectPr>
      </w:pPr>
    </w:p>
    <w:p w:rsidR="00FF6E9C" w:rsidRDefault="00FB709D">
      <w:pPr>
        <w:pStyle w:val="a3"/>
        <w:ind w:left="1487"/>
        <w:jc w:val="left"/>
        <w:rPr>
          <w:sz w:val="20"/>
        </w:rPr>
      </w:pPr>
      <w:r>
        <w:rPr>
          <w:noProof/>
          <w:sz w:val="20"/>
          <w:lang w:val="ru-RU" w:eastAsia="ru-RU"/>
        </w:rPr>
        <w:lastRenderedPageBreak/>
        <w:drawing>
          <wp:inline distT="0" distB="0" distL="0" distR="0">
            <wp:extent cx="3766040" cy="4144613"/>
            <wp:effectExtent l="0" t="0" r="0" b="0"/>
            <wp:docPr id="171" name="image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99.png"/>
                    <pic:cNvPicPr/>
                  </pic:nvPicPr>
                  <pic:blipFill>
                    <a:blip r:embed="rId116" cstate="print"/>
                    <a:stretch>
                      <a:fillRect/>
                    </a:stretch>
                  </pic:blipFill>
                  <pic:spPr>
                    <a:xfrm>
                      <a:off x="0" y="0"/>
                      <a:ext cx="3766040" cy="4144613"/>
                    </a:xfrm>
                    <a:prstGeom prst="rect">
                      <a:avLst/>
                    </a:prstGeom>
                  </pic:spPr>
                </pic:pic>
              </a:graphicData>
            </a:graphic>
          </wp:inline>
        </w:drawing>
      </w:r>
    </w:p>
    <w:p w:rsidR="00FF6E9C" w:rsidRPr="00F30903" w:rsidRDefault="00FB709D">
      <w:pPr>
        <w:spacing w:before="25" w:line="299" w:lineRule="exact"/>
        <w:ind w:left="390" w:right="405"/>
        <w:jc w:val="center"/>
        <w:rPr>
          <w:i/>
          <w:sz w:val="26"/>
          <w:lang w:val="ru-RU"/>
        </w:rPr>
      </w:pPr>
      <w:r w:rsidRPr="00F30903">
        <w:rPr>
          <w:i/>
          <w:w w:val="90"/>
          <w:sz w:val="26"/>
          <w:lang w:val="ru-RU"/>
        </w:rPr>
        <w:t>Рис. 22.16. Скрубберы:</w:t>
      </w:r>
    </w:p>
    <w:p w:rsidR="00FF6E9C" w:rsidRPr="00F30903" w:rsidRDefault="00FB709D">
      <w:pPr>
        <w:ind w:left="1001" w:right="1016"/>
        <w:jc w:val="center"/>
        <w:rPr>
          <w:i/>
          <w:sz w:val="24"/>
          <w:lang w:val="ru-RU"/>
        </w:rPr>
      </w:pPr>
      <w:r>
        <w:rPr>
          <w:i/>
          <w:w w:val="90"/>
          <w:sz w:val="24"/>
        </w:rPr>
        <w:t>a</w:t>
      </w:r>
      <w:r w:rsidRPr="00F30903">
        <w:rPr>
          <w:i/>
          <w:w w:val="90"/>
          <w:sz w:val="24"/>
          <w:lang w:val="ru-RU"/>
        </w:rPr>
        <w:t xml:space="preserve"> – противоточная распылительная камера; </w:t>
      </w:r>
      <w:r>
        <w:rPr>
          <w:i/>
          <w:w w:val="90"/>
          <w:sz w:val="24"/>
        </w:rPr>
        <w:t>b</w:t>
      </w:r>
      <w:r w:rsidRPr="00F30903">
        <w:rPr>
          <w:i/>
          <w:w w:val="90"/>
          <w:sz w:val="24"/>
          <w:lang w:val="ru-RU"/>
        </w:rPr>
        <w:t xml:space="preserve"> – поперечноточная камера; </w:t>
      </w:r>
      <w:r>
        <w:rPr>
          <w:i/>
          <w:w w:val="90"/>
          <w:sz w:val="24"/>
        </w:rPr>
        <w:t>c</w:t>
      </w:r>
      <w:r w:rsidRPr="00F30903">
        <w:rPr>
          <w:i/>
          <w:w w:val="90"/>
          <w:sz w:val="24"/>
          <w:lang w:val="ru-RU"/>
        </w:rPr>
        <w:t xml:space="preserve"> – скруббер Вентури; </w:t>
      </w:r>
      <w:r>
        <w:rPr>
          <w:i/>
          <w:w w:val="90"/>
          <w:sz w:val="24"/>
        </w:rPr>
        <w:t>d</w:t>
      </w:r>
      <w:r w:rsidRPr="00F30903">
        <w:rPr>
          <w:i/>
          <w:w w:val="90"/>
          <w:sz w:val="24"/>
          <w:lang w:val="ru-RU"/>
        </w:rPr>
        <w:t xml:space="preserve"> – циклонная распылительная камера</w:t>
      </w:r>
    </w:p>
    <w:p w:rsidR="00FF6E9C" w:rsidRPr="00F30903" w:rsidRDefault="00FF6E9C">
      <w:pPr>
        <w:pStyle w:val="a3"/>
        <w:spacing w:before="4"/>
        <w:ind w:left="0"/>
        <w:jc w:val="left"/>
        <w:rPr>
          <w:i/>
          <w:sz w:val="15"/>
          <w:lang w:val="ru-RU"/>
        </w:rPr>
      </w:pPr>
    </w:p>
    <w:p w:rsidR="00FF6E9C" w:rsidRPr="00F30903" w:rsidRDefault="00FB709D">
      <w:pPr>
        <w:tabs>
          <w:tab w:val="left" w:pos="4581"/>
        </w:tabs>
        <w:spacing w:before="77"/>
        <w:ind w:left="108"/>
        <w:rPr>
          <w:sz w:val="18"/>
          <w:lang w:val="ru-RU"/>
        </w:rPr>
      </w:pPr>
      <w:r>
        <w:rPr>
          <w:sz w:val="18"/>
        </w:rPr>
        <w:t>a</w:t>
      </w:r>
      <w:r w:rsidRPr="00F30903">
        <w:rPr>
          <w:sz w:val="18"/>
          <w:lang w:val="ru-RU"/>
        </w:rPr>
        <w:t>)</w:t>
      </w:r>
      <w:r w:rsidRPr="00F30903">
        <w:rPr>
          <w:sz w:val="18"/>
          <w:lang w:val="ru-RU"/>
        </w:rPr>
        <w:tab/>
      </w:r>
      <w:r>
        <w:rPr>
          <w:sz w:val="18"/>
        </w:rPr>
        <w:t>b</w:t>
      </w:r>
      <w:r w:rsidRPr="00F30903">
        <w:rPr>
          <w:sz w:val="18"/>
          <w:lang w:val="ru-RU"/>
        </w:rPr>
        <w:t>)</w:t>
      </w:r>
    </w:p>
    <w:p w:rsidR="00FF6E9C" w:rsidRPr="00F30903" w:rsidRDefault="004816A0">
      <w:pPr>
        <w:ind w:left="105"/>
        <w:rPr>
          <w:sz w:val="20"/>
          <w:lang w:val="ru-RU"/>
        </w:rPr>
      </w:pPr>
      <w:r>
        <w:rPr>
          <w:noProof/>
          <w:sz w:val="20"/>
          <w:lang w:val="ru-RU" w:eastAsia="ru-RU"/>
        </w:rPr>
      </w:r>
      <w:r>
        <w:rPr>
          <w:noProof/>
          <w:sz w:val="20"/>
          <w:lang w:val="ru-RU" w:eastAsia="ru-RU"/>
        </w:rPr>
        <w:pict>
          <v:shape id="Text Box 13" o:spid="_x0000_s1186" type="#_x0000_t202" style="width:214.35pt;height:109.8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" filled="f" stroked="f">
            <v:textbox inset="0,0,0,0">
              <w:txbxContent>
                <w:tbl>
                  <w:tblPr>
                    <w:tblStyle w:val="TableNormal"/>
                    <w:tblW w:w="0" w:type="auto"/>
                    <w:tblBorders>
                      <w:top w:val="double" w:sz="7" w:space="0" w:color="000000"/>
                      <w:left w:val="double" w:sz="7" w:space="0" w:color="000000"/>
                      <w:bottom w:val="double" w:sz="7" w:space="0" w:color="000000"/>
                      <w:right w:val="double" w:sz="7" w:space="0" w:color="000000"/>
                      <w:insideH w:val="double" w:sz="7" w:space="0" w:color="000000"/>
                      <w:insideV w:val="double" w:sz="7" w:space="0" w:color="000000"/>
                    </w:tblBorders>
                    <w:tblLayout w:type="fixed"/>
                    <w:tblLook w:val="01E0"/>
                  </w:tblPr>
                  <w:tblGrid>
                    <w:gridCol w:w="1822"/>
                    <w:gridCol w:w="2393"/>
                  </w:tblGrid>
                  <w:tr w:rsidR="00E95953">
                    <w:trPr>
                      <w:trHeight w:hRule="exact" w:val="289"/>
                    </w:trPr>
                    <w:tc>
                      <w:tcPr>
                        <w:tcW w:w="1822" w:type="dxa"/>
                        <w:tcBorders>
                          <w:top w:val="thickThinMediumGap" w:sz="11" w:space="0" w:color="EBE9ED"/>
                          <w:left w:val="thickThinMediumGap" w:sz="10" w:space="0" w:color="EBE9ED"/>
                          <w:right w:val="double" w:sz="7" w:space="0" w:color="000000"/>
                        </w:tcBorders>
                      </w:tcPr>
                      <w:p w:rsidR="00E95953" w:rsidRDefault="00E95953">
                        <w:pPr>
                          <w:pStyle w:val="TableParagraph"/>
                          <w:spacing w:before="13"/>
                          <w:ind w:left="14"/>
                          <w:rPr>
                            <w:sz w:val="18"/>
                          </w:rPr>
                        </w:pPr>
                        <w:r>
                          <w:rPr>
                            <w:sz w:val="18"/>
                          </w:rPr>
                          <w:t>Recirculated water</w:t>
                        </w:r>
                      </w:p>
                    </w:tc>
                    <w:tc>
                      <w:tcPr>
                        <w:tcW w:w="2393" w:type="dxa"/>
                        <w:tcBorders>
                          <w:top w:val="thickThinMediumGap" w:sz="11" w:space="0" w:color="EBE9ED"/>
                          <w:left w:val="double" w:sz="7" w:space="0" w:color="000000"/>
                          <w:right w:val="thickThinMediumGap" w:sz="10" w:space="0" w:color="A7A6AA"/>
                        </w:tcBorders>
                      </w:tcPr>
                      <w:p w:rsidR="00E95953" w:rsidRDefault="00E95953">
                        <w:pPr>
                          <w:pStyle w:val="TableParagraph"/>
                          <w:spacing w:before="13"/>
                          <w:ind w:left="15" w:right="38"/>
                          <w:rPr>
                            <w:sz w:val="18"/>
                          </w:rPr>
                        </w:pPr>
                        <w:r>
                          <w:rPr>
                            <w:sz w:val="18"/>
                          </w:rPr>
                          <w:t>Рециркулированная вода</w:t>
                        </w:r>
                      </w:p>
                    </w:tc>
                  </w:tr>
                  <w:tr w:rsidR="00E95953">
                    <w:trPr>
                      <w:trHeight w:hRule="exact" w:val="287"/>
                    </w:trPr>
                    <w:tc>
                      <w:tcPr>
                        <w:tcW w:w="1822" w:type="dxa"/>
                        <w:tcBorders>
                          <w:left w:val="thickThinMediumGap" w:sz="10" w:space="0" w:color="EBE9ED"/>
                          <w:right w:val="double" w:sz="7" w:space="0" w:color="000000"/>
                        </w:tcBorders>
                      </w:tcPr>
                      <w:p w:rsidR="00E95953" w:rsidRDefault="00E95953">
                        <w:pPr>
                          <w:pStyle w:val="TableParagraph"/>
                          <w:spacing w:before="14"/>
                          <w:ind w:left="14"/>
                          <w:rPr>
                            <w:sz w:val="18"/>
                          </w:rPr>
                        </w:pPr>
                        <w:r>
                          <w:rPr>
                            <w:sz w:val="18"/>
                          </w:rPr>
                          <w:t>Clean gas</w:t>
                        </w:r>
                      </w:p>
                    </w:tc>
                    <w:tc>
                      <w:tcPr>
                        <w:tcW w:w="2393" w:type="dxa"/>
                        <w:tcBorders>
                          <w:left w:val="double" w:sz="7" w:space="0" w:color="000000"/>
                          <w:right w:val="thickThinMediumGap" w:sz="10" w:space="0" w:color="A7A6AA"/>
                        </w:tcBorders>
                      </w:tcPr>
                      <w:p w:rsidR="00E95953" w:rsidRDefault="00E95953">
                        <w:pPr>
                          <w:pStyle w:val="TableParagraph"/>
                          <w:spacing w:before="14"/>
                          <w:ind w:left="15" w:right="38"/>
                          <w:rPr>
                            <w:sz w:val="18"/>
                          </w:rPr>
                        </w:pPr>
                        <w:r>
                          <w:rPr>
                            <w:sz w:val="18"/>
                          </w:rPr>
                          <w:t>Чистый газ</w:t>
                        </w:r>
                      </w:p>
                    </w:tc>
                  </w:tr>
                  <w:tr w:rsidR="00E95953">
                    <w:trPr>
                      <w:trHeight w:hRule="exact" w:val="494"/>
                    </w:trPr>
                    <w:tc>
                      <w:tcPr>
                        <w:tcW w:w="1822" w:type="dxa"/>
                        <w:tcBorders>
                          <w:left w:val="thickThinMediumGap" w:sz="10" w:space="0" w:color="EBE9ED"/>
                          <w:right w:val="double" w:sz="7" w:space="0" w:color="000000"/>
                        </w:tcBorders>
                      </w:tcPr>
                      <w:p w:rsidR="00E95953" w:rsidRDefault="00E95953">
                        <w:pPr>
                          <w:pStyle w:val="TableParagraph"/>
                          <w:spacing w:before="118"/>
                          <w:ind w:left="14"/>
                          <w:rPr>
                            <w:sz w:val="18"/>
                          </w:rPr>
                        </w:pPr>
                        <w:r>
                          <w:rPr>
                            <w:sz w:val="18"/>
                          </w:rPr>
                          <w:t>Entrainment eliminator</w:t>
                        </w:r>
                      </w:p>
                    </w:tc>
                    <w:tc>
                      <w:tcPr>
                        <w:tcW w:w="2393" w:type="dxa"/>
                        <w:tcBorders>
                          <w:left w:val="double" w:sz="7" w:space="0" w:color="000000"/>
                          <w:right w:val="thickThinMediumGap" w:sz="10" w:space="0" w:color="A7A6AA"/>
                        </w:tcBorders>
                      </w:tcPr>
                      <w:p w:rsidR="00E95953" w:rsidRDefault="00E95953">
                        <w:pPr>
                          <w:pStyle w:val="TableParagraph"/>
                          <w:spacing w:before="14"/>
                          <w:ind w:left="14" w:right="38"/>
                          <w:rPr>
                            <w:sz w:val="18"/>
                          </w:rPr>
                        </w:pPr>
                        <w:r>
                          <w:rPr>
                            <w:sz w:val="18"/>
                          </w:rPr>
                          <w:t>Отделитель унесенного мате- риала</w:t>
                        </w:r>
                      </w:p>
                    </w:tc>
                  </w:tr>
                  <w:tr w:rsidR="00E95953">
                    <w:trPr>
                      <w:trHeight w:hRule="exact" w:val="287"/>
                    </w:trPr>
                    <w:tc>
                      <w:tcPr>
                        <w:tcW w:w="1822" w:type="dxa"/>
                        <w:tcBorders>
                          <w:left w:val="thickThinMediumGap" w:sz="10" w:space="0" w:color="EBE9ED"/>
                          <w:right w:val="double" w:sz="7" w:space="0" w:color="000000"/>
                        </w:tcBorders>
                      </w:tcPr>
                      <w:p w:rsidR="00E95953" w:rsidRDefault="00E95953">
                        <w:pPr>
                          <w:pStyle w:val="TableParagraph"/>
                          <w:spacing w:before="13"/>
                          <w:ind w:left="14"/>
                          <w:rPr>
                            <w:sz w:val="18"/>
                          </w:rPr>
                        </w:pPr>
                        <w:r>
                          <w:rPr>
                            <w:sz w:val="18"/>
                          </w:rPr>
                          <w:t>Spray nozzles</w:t>
                        </w:r>
                      </w:p>
                    </w:tc>
                    <w:tc>
                      <w:tcPr>
                        <w:tcW w:w="2393" w:type="dxa"/>
                        <w:tcBorders>
                          <w:left w:val="double" w:sz="7" w:space="0" w:color="000000"/>
                          <w:right w:val="thickThinMediumGap" w:sz="10" w:space="0" w:color="A7A6AA"/>
                        </w:tcBorders>
                      </w:tcPr>
                      <w:p w:rsidR="00E95953" w:rsidRDefault="00E95953">
                        <w:pPr>
                          <w:pStyle w:val="TableParagraph"/>
                          <w:spacing w:before="13"/>
                          <w:ind w:left="15" w:right="38"/>
                          <w:rPr>
                            <w:sz w:val="18"/>
                          </w:rPr>
                        </w:pPr>
                        <w:r>
                          <w:rPr>
                            <w:sz w:val="18"/>
                          </w:rPr>
                          <w:t>Распылительные сопла</w:t>
                        </w:r>
                      </w:p>
                    </w:tc>
                  </w:tr>
                  <w:tr w:rsidR="00E95953">
                    <w:trPr>
                      <w:trHeight w:hRule="exact" w:val="287"/>
                    </w:trPr>
                    <w:tc>
                      <w:tcPr>
                        <w:tcW w:w="1822" w:type="dxa"/>
                        <w:tcBorders>
                          <w:left w:val="thickThinMediumGap" w:sz="10" w:space="0" w:color="EBE9ED"/>
                          <w:right w:val="double" w:sz="7" w:space="0" w:color="000000"/>
                        </w:tcBorders>
                      </w:tcPr>
                      <w:p w:rsidR="00E95953" w:rsidRDefault="00E95953">
                        <w:pPr>
                          <w:pStyle w:val="TableParagraph"/>
                          <w:spacing w:before="14"/>
                          <w:ind w:left="14"/>
                          <w:rPr>
                            <w:sz w:val="18"/>
                          </w:rPr>
                        </w:pPr>
                        <w:r>
                          <w:rPr>
                            <w:sz w:val="18"/>
                          </w:rPr>
                          <w:t>Dirty gas</w:t>
                        </w:r>
                      </w:p>
                    </w:tc>
                    <w:tc>
                      <w:tcPr>
                        <w:tcW w:w="2393" w:type="dxa"/>
                        <w:tcBorders>
                          <w:left w:val="double" w:sz="7" w:space="0" w:color="000000"/>
                          <w:right w:val="thickThinMediumGap" w:sz="10" w:space="0" w:color="A7A6AA"/>
                        </w:tcBorders>
                      </w:tcPr>
                      <w:p w:rsidR="00E95953" w:rsidRDefault="00E95953">
                        <w:pPr>
                          <w:pStyle w:val="TableParagraph"/>
                          <w:spacing w:before="14"/>
                          <w:ind w:left="15" w:right="38"/>
                          <w:rPr>
                            <w:sz w:val="18"/>
                          </w:rPr>
                        </w:pPr>
                        <w:r>
                          <w:rPr>
                            <w:sz w:val="18"/>
                          </w:rPr>
                          <w:t>Загрязненный газ</w:t>
                        </w:r>
                      </w:p>
                    </w:tc>
                  </w:tr>
                  <w:tr w:rsidR="00E95953" w:rsidRPr="00D43797">
                    <w:trPr>
                      <w:trHeight w:hRule="exact" w:val="497"/>
                    </w:trPr>
                    <w:tc>
                      <w:tcPr>
                        <w:tcW w:w="1822" w:type="dxa"/>
                        <w:tcBorders>
                          <w:left w:val="thickThinMediumGap" w:sz="10" w:space="0" w:color="EBE9ED"/>
                          <w:bottom w:val="thickThinMediumGap" w:sz="11" w:space="0" w:color="A7A6AA"/>
                          <w:right w:val="double" w:sz="7" w:space="0" w:color="000000"/>
                        </w:tcBorders>
                      </w:tcPr>
                      <w:p w:rsidR="00E95953" w:rsidRDefault="00E95953">
                        <w:pPr>
                          <w:pStyle w:val="TableParagraph"/>
                          <w:spacing w:before="14"/>
                          <w:ind w:left="14" w:right="114"/>
                          <w:rPr>
                            <w:sz w:val="18"/>
                          </w:rPr>
                        </w:pPr>
                        <w:r>
                          <w:rPr>
                            <w:sz w:val="18"/>
                          </w:rPr>
                          <w:t>Water to settling basin and recycle pump</w:t>
                        </w:r>
                      </w:p>
                    </w:tc>
                    <w:tc>
                      <w:tcPr>
                        <w:tcW w:w="2393" w:type="dxa"/>
                        <w:tcBorders>
                          <w:left w:val="double" w:sz="7" w:space="0" w:color="000000"/>
                          <w:bottom w:val="thickThinMediumGap" w:sz="11" w:space="0" w:color="A7A6AA"/>
                          <w:right w:val="thickThinMediumGap" w:sz="10" w:space="0" w:color="A7A6AA"/>
                        </w:tcBorders>
                      </w:tcPr>
                      <w:p w:rsidR="00E95953" w:rsidRPr="00F30903" w:rsidRDefault="00E95953">
                        <w:pPr>
                          <w:pStyle w:val="TableParagraph"/>
                          <w:spacing w:before="14"/>
                          <w:ind w:left="14" w:right="168"/>
                          <w:rPr>
                            <w:sz w:val="18"/>
                            <w:lang w:val="ru-RU"/>
                          </w:rPr>
                        </w:pPr>
                        <w:r w:rsidRPr="00F30903">
                          <w:rPr>
                            <w:sz w:val="18"/>
                            <w:lang w:val="ru-RU"/>
                          </w:rPr>
                          <w:t>Вода к отстойнику и рецир- куляционному насосу</w:t>
                        </w:r>
                      </w:p>
                    </w:tc>
                  </w:tr>
                </w:tbl>
                <w:p w:rsidR="00E95953" w:rsidRPr="00F30903" w:rsidRDefault="00E95953">
                  <w:pPr>
                    <w:pStyle w:val="a3"/>
                    <w:ind w:left="0"/>
                    <w:jc w:val="left"/>
                    <w:rPr>
                      <w:lang w:val="ru-RU"/>
                    </w:rPr>
                  </w:pPr>
                </w:p>
              </w:txbxContent>
            </v:textbox>
            <w10:wrap type="none"/>
            <w10:anchorlock/>
          </v:shape>
        </w:pict>
      </w:r>
      <w:r w:rsidRPr="004816A0">
        <w:rPr>
          <w:noProof/>
          <w:spacing w:val="139"/>
          <w:position w:val="1"/>
          <w:sz w:val="20"/>
          <w:lang w:val="ru-RU" w:eastAsia="ru-RU"/>
        </w:rPr>
      </w:r>
      <w:r w:rsidRPr="004816A0">
        <w:rPr>
          <w:noProof/>
          <w:spacing w:val="139"/>
          <w:position w:val="1"/>
          <w:sz w:val="20"/>
          <w:lang w:val="ru-RU" w:eastAsia="ru-RU"/>
        </w:rPr>
        <w:pict>
          <v:shape id="Text Box 12" o:spid="_x0000_s1185" type="#_x0000_t202" style="width:214pt;height:109.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" filled="f" stroked="f">
            <v:textbox inset="0,0,0,0">
              <w:txbxContent>
                <w:tbl>
                  <w:tblPr>
                    <w:tblStyle w:val="TableNormal"/>
                    <w:tblW w:w="0" w:type="auto"/>
                    <w:tblBorders>
                      <w:top w:val="double" w:sz="7" w:space="0" w:color="000000"/>
                      <w:left w:val="double" w:sz="7" w:space="0" w:color="000000"/>
                      <w:bottom w:val="double" w:sz="7" w:space="0" w:color="000000"/>
                      <w:right w:val="double" w:sz="7" w:space="0" w:color="000000"/>
                      <w:insideH w:val="double" w:sz="7" w:space="0" w:color="000000"/>
                      <w:insideV w:val="double" w:sz="7" w:space="0" w:color="000000"/>
                    </w:tblBorders>
                    <w:tblLayout w:type="fixed"/>
                    <w:tblLook w:val="01E0"/>
                  </w:tblPr>
                  <w:tblGrid>
                    <w:gridCol w:w="1747"/>
                    <w:gridCol w:w="2465"/>
                  </w:tblGrid>
                  <w:tr w:rsidR="00E95953">
                    <w:trPr>
                      <w:trHeight w:hRule="exact" w:val="287"/>
                    </w:trPr>
                    <w:tc>
                      <w:tcPr>
                        <w:tcW w:w="1747" w:type="dxa"/>
                        <w:tcBorders>
                          <w:left w:val="double" w:sz="6" w:space="0" w:color="000000"/>
                          <w:bottom w:val="double" w:sz="7" w:space="0" w:color="000000"/>
                        </w:tcBorders>
                      </w:tcPr>
                      <w:p w:rsidR="00E95953" w:rsidRDefault="00E95953">
                        <w:pPr>
                          <w:pStyle w:val="TableParagraph"/>
                          <w:spacing w:before="14"/>
                          <w:ind w:left="14" w:right="40"/>
                          <w:rPr>
                            <w:sz w:val="18"/>
                          </w:rPr>
                        </w:pPr>
                        <w:r>
                          <w:rPr>
                            <w:sz w:val="18"/>
                          </w:rPr>
                          <w:t>Dirty gas</w:t>
                        </w:r>
                      </w:p>
                    </w:tc>
                    <w:tc>
                      <w:tcPr>
                        <w:tcW w:w="2465" w:type="dxa"/>
                        <w:tcBorders>
                          <w:bottom w:val="double" w:sz="7" w:space="0" w:color="000000"/>
                          <w:right w:val="double" w:sz="6" w:space="0" w:color="000000"/>
                        </w:tcBorders>
                      </w:tcPr>
                      <w:p w:rsidR="00E95953" w:rsidRDefault="00E95953">
                        <w:pPr>
                          <w:pStyle w:val="TableParagraph"/>
                          <w:spacing w:before="14"/>
                          <w:ind w:left="14" w:right="112"/>
                          <w:rPr>
                            <w:sz w:val="18"/>
                          </w:rPr>
                        </w:pPr>
                        <w:r>
                          <w:rPr>
                            <w:sz w:val="18"/>
                          </w:rPr>
                          <w:t>Загрязненный газ</w:t>
                        </w:r>
                      </w:p>
                    </w:tc>
                  </w:tr>
                  <w:tr w:rsidR="00E95953">
                    <w:trPr>
                      <w:trHeight w:hRule="exact" w:val="287"/>
                    </w:trPr>
                    <w:tc>
                      <w:tcPr>
                        <w:tcW w:w="1747" w:type="dxa"/>
                        <w:tcBorders>
                          <w:top w:val="double" w:sz="7" w:space="0" w:color="000000"/>
                          <w:left w:val="double" w:sz="6" w:space="0" w:color="000000"/>
                          <w:bottom w:val="double" w:sz="7" w:space="0" w:color="000000"/>
                        </w:tcBorders>
                      </w:tcPr>
                      <w:p w:rsidR="00E95953" w:rsidRDefault="00E95953">
                        <w:pPr>
                          <w:pStyle w:val="TableParagraph"/>
                          <w:spacing w:before="13"/>
                          <w:ind w:left="14" w:right="40"/>
                          <w:rPr>
                            <w:sz w:val="18"/>
                          </w:rPr>
                        </w:pPr>
                        <w:r>
                          <w:rPr>
                            <w:sz w:val="18"/>
                          </w:rPr>
                          <w:t>Recirculated water</w:t>
                        </w:r>
                      </w:p>
                    </w:tc>
                    <w:tc>
                      <w:tcPr>
                        <w:tcW w:w="2465" w:type="dxa"/>
                        <w:tcBorders>
                          <w:top w:val="double" w:sz="7" w:space="0" w:color="000000"/>
                          <w:bottom w:val="double" w:sz="7" w:space="0" w:color="000000"/>
                          <w:right w:val="double" w:sz="6" w:space="0" w:color="000000"/>
                        </w:tcBorders>
                      </w:tcPr>
                      <w:p w:rsidR="00E95953" w:rsidRDefault="00E95953">
                        <w:pPr>
                          <w:pStyle w:val="TableParagraph"/>
                          <w:spacing w:before="13"/>
                          <w:ind w:left="14" w:right="112"/>
                          <w:rPr>
                            <w:sz w:val="18"/>
                          </w:rPr>
                        </w:pPr>
                        <w:r>
                          <w:rPr>
                            <w:sz w:val="18"/>
                          </w:rPr>
                          <w:t>Рециркулированная вода</w:t>
                        </w:r>
                      </w:p>
                    </w:tc>
                  </w:tr>
                  <w:tr w:rsidR="00E95953">
                    <w:trPr>
                      <w:trHeight w:hRule="exact" w:val="494"/>
                    </w:trPr>
                    <w:tc>
                      <w:tcPr>
                        <w:tcW w:w="1747" w:type="dxa"/>
                        <w:tcBorders>
                          <w:top w:val="double" w:sz="7" w:space="0" w:color="000000"/>
                          <w:left w:val="double" w:sz="6" w:space="0" w:color="000000"/>
                          <w:bottom w:val="double" w:sz="7" w:space="0" w:color="000000"/>
                        </w:tcBorders>
                      </w:tcPr>
                      <w:p w:rsidR="00E95953" w:rsidRDefault="00E95953">
                        <w:pPr>
                          <w:pStyle w:val="TableParagraph"/>
                          <w:spacing w:before="14"/>
                          <w:ind w:left="14" w:right="775"/>
                          <w:rPr>
                            <w:sz w:val="18"/>
                          </w:rPr>
                        </w:pPr>
                        <w:r>
                          <w:rPr>
                            <w:sz w:val="18"/>
                          </w:rPr>
                          <w:t>Entrainment eliminator</w:t>
                        </w:r>
                      </w:p>
                    </w:tc>
                    <w:tc>
                      <w:tcPr>
                        <w:tcW w:w="2465" w:type="dxa"/>
                        <w:tcBorders>
                          <w:top w:val="double" w:sz="7" w:space="0" w:color="000000"/>
                          <w:bottom w:val="double" w:sz="7" w:space="0" w:color="000000"/>
                          <w:right w:val="double" w:sz="6" w:space="0" w:color="000000"/>
                        </w:tcBorders>
                      </w:tcPr>
                      <w:p w:rsidR="00E95953" w:rsidRDefault="00E95953">
                        <w:pPr>
                          <w:pStyle w:val="TableParagraph"/>
                          <w:spacing w:before="14"/>
                          <w:ind w:left="14" w:right="112"/>
                          <w:rPr>
                            <w:sz w:val="18"/>
                          </w:rPr>
                        </w:pPr>
                        <w:r>
                          <w:rPr>
                            <w:sz w:val="18"/>
                          </w:rPr>
                          <w:t>Отделитель унесенного мате- риала</w:t>
                        </w:r>
                      </w:p>
                    </w:tc>
                  </w:tr>
                  <w:tr w:rsidR="00E95953">
                    <w:trPr>
                      <w:trHeight w:hRule="exact" w:val="287"/>
                    </w:trPr>
                    <w:tc>
                      <w:tcPr>
                        <w:tcW w:w="1747" w:type="dxa"/>
                        <w:tcBorders>
                          <w:top w:val="double" w:sz="7" w:space="0" w:color="000000"/>
                          <w:left w:val="double" w:sz="6" w:space="0" w:color="000000"/>
                          <w:bottom w:val="double" w:sz="7" w:space="0" w:color="000000"/>
                        </w:tcBorders>
                      </w:tcPr>
                      <w:p w:rsidR="00E95953" w:rsidRDefault="00E95953">
                        <w:pPr>
                          <w:pStyle w:val="TableParagraph"/>
                          <w:spacing w:before="14"/>
                          <w:ind w:left="14" w:right="40"/>
                          <w:rPr>
                            <w:sz w:val="18"/>
                          </w:rPr>
                        </w:pPr>
                        <w:r>
                          <w:rPr>
                            <w:sz w:val="18"/>
                          </w:rPr>
                          <w:t>Clean gas</w:t>
                        </w:r>
                      </w:p>
                    </w:tc>
                    <w:tc>
                      <w:tcPr>
                        <w:tcW w:w="2465" w:type="dxa"/>
                        <w:tcBorders>
                          <w:top w:val="double" w:sz="7" w:space="0" w:color="000000"/>
                          <w:bottom w:val="double" w:sz="7" w:space="0" w:color="000000"/>
                          <w:right w:val="double" w:sz="6" w:space="0" w:color="000000"/>
                        </w:tcBorders>
                      </w:tcPr>
                      <w:p w:rsidR="00E95953" w:rsidRDefault="00E95953">
                        <w:pPr>
                          <w:pStyle w:val="TableParagraph"/>
                          <w:spacing w:before="14"/>
                          <w:ind w:left="14" w:right="112"/>
                          <w:rPr>
                            <w:sz w:val="18"/>
                          </w:rPr>
                        </w:pPr>
                        <w:r>
                          <w:rPr>
                            <w:sz w:val="18"/>
                          </w:rPr>
                          <w:t>Чистый газ</w:t>
                        </w:r>
                      </w:p>
                    </w:tc>
                  </w:tr>
                  <w:tr w:rsidR="00E95953">
                    <w:trPr>
                      <w:trHeight w:hRule="exact" w:val="287"/>
                    </w:trPr>
                    <w:tc>
                      <w:tcPr>
                        <w:tcW w:w="1747" w:type="dxa"/>
                        <w:tcBorders>
                          <w:top w:val="double" w:sz="7" w:space="0" w:color="000000"/>
                          <w:left w:val="double" w:sz="6" w:space="0" w:color="000000"/>
                          <w:bottom w:val="double" w:sz="7" w:space="0" w:color="000000"/>
                        </w:tcBorders>
                      </w:tcPr>
                      <w:p w:rsidR="00E95953" w:rsidRDefault="00E95953">
                        <w:pPr>
                          <w:pStyle w:val="TableParagraph"/>
                          <w:spacing w:before="13"/>
                          <w:ind w:left="14" w:right="40"/>
                          <w:rPr>
                            <w:sz w:val="18"/>
                          </w:rPr>
                        </w:pPr>
                        <w:r>
                          <w:rPr>
                            <w:sz w:val="18"/>
                          </w:rPr>
                          <w:t>Spray nozzles</w:t>
                        </w:r>
                      </w:p>
                    </w:tc>
                    <w:tc>
                      <w:tcPr>
                        <w:tcW w:w="2465" w:type="dxa"/>
                        <w:tcBorders>
                          <w:top w:val="double" w:sz="7" w:space="0" w:color="000000"/>
                          <w:bottom w:val="double" w:sz="7" w:space="0" w:color="000000"/>
                          <w:right w:val="double" w:sz="6" w:space="0" w:color="000000"/>
                        </w:tcBorders>
                      </w:tcPr>
                      <w:p w:rsidR="00E95953" w:rsidRDefault="00E95953">
                        <w:pPr>
                          <w:pStyle w:val="TableParagraph"/>
                          <w:spacing w:before="13"/>
                          <w:ind w:left="14" w:right="112"/>
                          <w:rPr>
                            <w:sz w:val="18"/>
                          </w:rPr>
                        </w:pPr>
                        <w:r>
                          <w:rPr>
                            <w:sz w:val="18"/>
                          </w:rPr>
                          <w:t>Распылительные сопла</w:t>
                        </w:r>
                      </w:p>
                    </w:tc>
                  </w:tr>
                  <w:tr w:rsidR="00E95953" w:rsidRPr="00D43797">
                    <w:trPr>
                      <w:trHeight w:hRule="exact" w:val="494"/>
                    </w:trPr>
                    <w:tc>
                      <w:tcPr>
                        <w:tcW w:w="1747" w:type="dxa"/>
                        <w:tcBorders>
                          <w:top w:val="double" w:sz="7" w:space="0" w:color="000000"/>
                          <w:left w:val="double" w:sz="6" w:space="0" w:color="000000"/>
                        </w:tcBorders>
                      </w:tcPr>
                      <w:p w:rsidR="00E95953" w:rsidRDefault="00E95953">
                        <w:pPr>
                          <w:pStyle w:val="TableParagraph"/>
                          <w:spacing w:before="14"/>
                          <w:ind w:left="14" w:right="40"/>
                          <w:rPr>
                            <w:sz w:val="18"/>
                          </w:rPr>
                        </w:pPr>
                        <w:r>
                          <w:rPr>
                            <w:sz w:val="18"/>
                          </w:rPr>
                          <w:t>Water to settling basin and recycle pump</w:t>
                        </w:r>
                      </w:p>
                    </w:tc>
                    <w:tc>
                      <w:tcPr>
                        <w:tcW w:w="2465" w:type="dxa"/>
                        <w:tcBorders>
                          <w:top w:val="double" w:sz="7" w:space="0" w:color="000000"/>
                          <w:right w:val="double" w:sz="6" w:space="0" w:color="000000"/>
                        </w:tcBorders>
                      </w:tcPr>
                      <w:p w:rsidR="00E95953" w:rsidRPr="00F30903" w:rsidRDefault="00E95953">
                        <w:pPr>
                          <w:pStyle w:val="TableParagraph"/>
                          <w:spacing w:before="14"/>
                          <w:ind w:left="14" w:right="65"/>
                          <w:rPr>
                            <w:sz w:val="18"/>
                            <w:lang w:val="ru-RU"/>
                          </w:rPr>
                        </w:pPr>
                        <w:r w:rsidRPr="00F30903">
                          <w:rPr>
                            <w:sz w:val="18"/>
                            <w:lang w:val="ru-RU"/>
                          </w:rPr>
                          <w:t>Вода к отстойнику и рецирку- ляционному насосу</w:t>
                        </w:r>
                      </w:p>
                    </w:tc>
                  </w:tr>
                </w:tbl>
                <w:p w:rsidR="00E95953" w:rsidRPr="00F30903" w:rsidRDefault="00E95953">
                  <w:pPr>
                    <w:pStyle w:val="a3"/>
                    <w:ind w:left="0"/>
                    <w:jc w:val="left"/>
                    <w:rPr>
                      <w:lang w:val="ru-RU"/>
                    </w:rPr>
                  </w:pPr>
                </w:p>
              </w:txbxContent>
            </v:textbox>
            <w10:wrap type="none"/>
            <w10:anchorlock/>
          </v:shape>
        </w:pict>
      </w:r>
    </w:p>
    <w:p w:rsidR="00FF6E9C" w:rsidRPr="00F30903" w:rsidRDefault="00FB709D">
      <w:pPr>
        <w:tabs>
          <w:tab w:val="left" w:pos="4581"/>
        </w:tabs>
        <w:spacing w:line="206" w:lineRule="exact"/>
        <w:ind w:left="108"/>
        <w:rPr>
          <w:sz w:val="18"/>
          <w:lang w:val="ru-RU"/>
        </w:rPr>
      </w:pPr>
      <w:r>
        <w:rPr>
          <w:sz w:val="18"/>
        </w:rPr>
        <w:t>c</w:t>
      </w:r>
      <w:r w:rsidRPr="00F30903">
        <w:rPr>
          <w:sz w:val="18"/>
          <w:lang w:val="ru-RU"/>
        </w:rPr>
        <w:t>)</w:t>
      </w:r>
      <w:r w:rsidRPr="00F30903">
        <w:rPr>
          <w:sz w:val="18"/>
          <w:lang w:val="ru-RU"/>
        </w:rPr>
        <w:tab/>
      </w:r>
      <w:r>
        <w:rPr>
          <w:sz w:val="18"/>
        </w:rPr>
        <w:t>d</w:t>
      </w:r>
      <w:r w:rsidRPr="00F30903">
        <w:rPr>
          <w:sz w:val="18"/>
          <w:lang w:val="ru-RU"/>
        </w:rPr>
        <w:t>)</w:t>
      </w:r>
    </w:p>
    <w:p w:rsidR="00FF6E9C" w:rsidRPr="00F30903" w:rsidRDefault="004816A0">
      <w:pPr>
        <w:ind w:left="108"/>
        <w:rPr>
          <w:sz w:val="20"/>
          <w:lang w:val="ru-RU"/>
        </w:rPr>
      </w:pPr>
      <w:r>
        <w:rPr>
          <w:noProof/>
          <w:sz w:val="20"/>
          <w:lang w:val="ru-RU" w:eastAsia="ru-RU"/>
        </w:rPr>
      </w:r>
      <w:r>
        <w:rPr>
          <w:noProof/>
          <w:sz w:val="20"/>
          <w:lang w:val="ru-RU" w:eastAsia="ru-RU"/>
        </w:rPr>
        <w:pict>
          <v:shape id="Text Box 11" o:spid="_x0000_s1184" type="#_x0000_t202" style="width:214pt;height:14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" filled="f" stroked="f">
            <v:textbox inset="0,0,0,0">
              <w:txbxContent>
                <w:tbl>
                  <w:tblPr>
                    <w:tblStyle w:val="TableNormal"/>
                    <w:tblW w:w="0" w:type="auto"/>
                    <w:tblBorders>
                      <w:top w:val="double" w:sz="7" w:space="0" w:color="000000"/>
                      <w:left w:val="double" w:sz="7" w:space="0" w:color="000000"/>
                      <w:bottom w:val="double" w:sz="7" w:space="0" w:color="000000"/>
                      <w:right w:val="double" w:sz="7" w:space="0" w:color="000000"/>
                      <w:insideH w:val="double" w:sz="7" w:space="0" w:color="000000"/>
                      <w:insideV w:val="double" w:sz="7" w:space="0" w:color="000000"/>
                    </w:tblBorders>
                    <w:tblLayout w:type="fixed"/>
                    <w:tblLook w:val="01E0"/>
                  </w:tblPr>
                  <w:tblGrid>
                    <w:gridCol w:w="1820"/>
                    <w:gridCol w:w="2392"/>
                  </w:tblGrid>
                  <w:tr w:rsidR="00E95953">
                    <w:trPr>
                      <w:trHeight w:hRule="exact" w:val="287"/>
                    </w:trPr>
                    <w:tc>
                      <w:tcPr>
                        <w:tcW w:w="1820" w:type="dxa"/>
                        <w:tcBorders>
                          <w:left w:val="double" w:sz="6" w:space="0" w:color="000000"/>
                          <w:bottom w:val="double" w:sz="7" w:space="0" w:color="000000"/>
                        </w:tcBorders>
                      </w:tcPr>
                      <w:p w:rsidR="00E95953" w:rsidRDefault="00E95953">
                        <w:pPr>
                          <w:pStyle w:val="TableParagraph"/>
                          <w:spacing w:before="14"/>
                          <w:ind w:left="14"/>
                          <w:rPr>
                            <w:sz w:val="18"/>
                          </w:rPr>
                        </w:pPr>
                        <w:r>
                          <w:rPr>
                            <w:sz w:val="18"/>
                          </w:rPr>
                          <w:t>Liquid in</w:t>
                        </w:r>
                      </w:p>
                    </w:tc>
                    <w:tc>
                      <w:tcPr>
                        <w:tcW w:w="2392" w:type="dxa"/>
                        <w:tcBorders>
                          <w:bottom w:val="double" w:sz="7" w:space="0" w:color="000000"/>
                          <w:right w:val="double" w:sz="6" w:space="0" w:color="000000"/>
                        </w:tcBorders>
                      </w:tcPr>
                      <w:p w:rsidR="00E95953" w:rsidRDefault="00E95953">
                        <w:pPr>
                          <w:pStyle w:val="TableParagraph"/>
                          <w:spacing w:before="14"/>
                          <w:ind w:left="15" w:right="38"/>
                          <w:rPr>
                            <w:sz w:val="18"/>
                          </w:rPr>
                        </w:pPr>
                        <w:r>
                          <w:rPr>
                            <w:sz w:val="18"/>
                          </w:rPr>
                          <w:t>Впуск жидкости</w:t>
                        </w:r>
                      </w:p>
                    </w:tc>
                  </w:tr>
                  <w:tr w:rsidR="00E95953">
                    <w:trPr>
                      <w:trHeight w:hRule="exact" w:val="287"/>
                    </w:trPr>
                    <w:tc>
                      <w:tcPr>
                        <w:tcW w:w="1820" w:type="dxa"/>
                        <w:tcBorders>
                          <w:top w:val="double" w:sz="7" w:space="0" w:color="000000"/>
                          <w:left w:val="double" w:sz="6" w:space="0" w:color="000000"/>
                          <w:bottom w:val="double" w:sz="7" w:space="0" w:color="000000"/>
                        </w:tcBorders>
                      </w:tcPr>
                      <w:p w:rsidR="00E95953" w:rsidRDefault="00E95953">
                        <w:pPr>
                          <w:pStyle w:val="TableParagraph"/>
                          <w:spacing w:before="13"/>
                          <w:ind w:left="14"/>
                          <w:rPr>
                            <w:sz w:val="18"/>
                          </w:rPr>
                        </w:pPr>
                        <w:r>
                          <w:rPr>
                            <w:sz w:val="18"/>
                          </w:rPr>
                          <w:t>Dirty gas in</w:t>
                        </w:r>
                      </w:p>
                    </w:tc>
                    <w:tc>
                      <w:tcPr>
                        <w:tcW w:w="2392" w:type="dxa"/>
                        <w:tcBorders>
                          <w:top w:val="double" w:sz="7" w:space="0" w:color="000000"/>
                          <w:bottom w:val="double" w:sz="7" w:space="0" w:color="000000"/>
                          <w:right w:val="double" w:sz="6" w:space="0" w:color="000000"/>
                        </w:tcBorders>
                      </w:tcPr>
                      <w:p w:rsidR="00E95953" w:rsidRDefault="00E95953">
                        <w:pPr>
                          <w:pStyle w:val="TableParagraph"/>
                          <w:spacing w:before="13"/>
                          <w:ind w:left="15"/>
                          <w:rPr>
                            <w:sz w:val="18"/>
                          </w:rPr>
                        </w:pPr>
                        <w:r>
                          <w:rPr>
                            <w:sz w:val="18"/>
                          </w:rPr>
                          <w:t>Впуск загрязненного воздуха</w:t>
                        </w:r>
                      </w:p>
                    </w:tc>
                  </w:tr>
                  <w:tr w:rsidR="00E95953">
                    <w:trPr>
                      <w:trHeight w:hRule="exact" w:val="287"/>
                    </w:trPr>
                    <w:tc>
                      <w:tcPr>
                        <w:tcW w:w="1820" w:type="dxa"/>
                        <w:tcBorders>
                          <w:top w:val="double" w:sz="7" w:space="0" w:color="000000"/>
                          <w:left w:val="double" w:sz="6" w:space="0" w:color="000000"/>
                          <w:bottom w:val="double" w:sz="7" w:space="0" w:color="000000"/>
                        </w:tcBorders>
                      </w:tcPr>
                      <w:p w:rsidR="00E95953" w:rsidRDefault="00E95953">
                        <w:pPr>
                          <w:pStyle w:val="TableParagraph"/>
                          <w:spacing w:before="13"/>
                          <w:ind w:left="14"/>
                          <w:rPr>
                            <w:sz w:val="18"/>
                          </w:rPr>
                        </w:pPr>
                        <w:r>
                          <w:rPr>
                            <w:sz w:val="18"/>
                          </w:rPr>
                          <w:t>Mist eliminator</w:t>
                        </w:r>
                      </w:p>
                    </w:tc>
                    <w:tc>
                      <w:tcPr>
                        <w:tcW w:w="2392" w:type="dxa"/>
                        <w:tcBorders>
                          <w:top w:val="double" w:sz="7" w:space="0" w:color="000000"/>
                          <w:bottom w:val="double" w:sz="7" w:space="0" w:color="000000"/>
                          <w:right w:val="double" w:sz="6" w:space="0" w:color="000000"/>
                        </w:tcBorders>
                      </w:tcPr>
                      <w:p w:rsidR="00E95953" w:rsidRDefault="00E95953">
                        <w:pPr>
                          <w:pStyle w:val="TableParagraph"/>
                          <w:spacing w:before="13"/>
                          <w:ind w:left="15" w:right="38"/>
                          <w:rPr>
                            <w:sz w:val="18"/>
                          </w:rPr>
                        </w:pPr>
                        <w:r>
                          <w:rPr>
                            <w:sz w:val="18"/>
                          </w:rPr>
                          <w:t>Туманоуловитель</w:t>
                        </w:r>
                      </w:p>
                    </w:tc>
                  </w:tr>
                  <w:tr w:rsidR="00E95953">
                    <w:trPr>
                      <w:trHeight w:hRule="exact" w:val="287"/>
                    </w:trPr>
                    <w:tc>
                      <w:tcPr>
                        <w:tcW w:w="1820" w:type="dxa"/>
                        <w:tcBorders>
                          <w:top w:val="double" w:sz="7" w:space="0" w:color="000000"/>
                          <w:left w:val="double" w:sz="6" w:space="0" w:color="000000"/>
                          <w:bottom w:val="double" w:sz="7" w:space="0" w:color="000000"/>
                        </w:tcBorders>
                      </w:tcPr>
                      <w:p w:rsidR="00E95953" w:rsidRDefault="00E95953">
                        <w:pPr>
                          <w:pStyle w:val="TableParagraph"/>
                          <w:spacing w:before="14"/>
                          <w:ind w:left="14"/>
                          <w:rPr>
                            <w:sz w:val="18"/>
                          </w:rPr>
                        </w:pPr>
                        <w:r>
                          <w:rPr>
                            <w:sz w:val="18"/>
                          </w:rPr>
                          <w:t>Clean gas out</w:t>
                        </w:r>
                      </w:p>
                    </w:tc>
                    <w:tc>
                      <w:tcPr>
                        <w:tcW w:w="2392" w:type="dxa"/>
                        <w:tcBorders>
                          <w:top w:val="double" w:sz="7" w:space="0" w:color="000000"/>
                          <w:bottom w:val="double" w:sz="7" w:space="0" w:color="000000"/>
                          <w:right w:val="double" w:sz="6" w:space="0" w:color="000000"/>
                        </w:tcBorders>
                      </w:tcPr>
                      <w:p w:rsidR="00E95953" w:rsidRDefault="00E95953">
                        <w:pPr>
                          <w:pStyle w:val="TableParagraph"/>
                          <w:spacing w:before="14"/>
                          <w:ind w:left="15" w:right="38"/>
                          <w:rPr>
                            <w:sz w:val="18"/>
                          </w:rPr>
                        </w:pPr>
                        <w:r>
                          <w:rPr>
                            <w:sz w:val="18"/>
                          </w:rPr>
                          <w:t>Выпуск чистого газа</w:t>
                        </w:r>
                      </w:p>
                    </w:tc>
                  </w:tr>
                  <w:tr w:rsidR="00E95953">
                    <w:trPr>
                      <w:trHeight w:hRule="exact" w:val="287"/>
                    </w:trPr>
                    <w:tc>
                      <w:tcPr>
                        <w:tcW w:w="1820" w:type="dxa"/>
                        <w:tcBorders>
                          <w:top w:val="double" w:sz="7" w:space="0" w:color="000000"/>
                          <w:left w:val="double" w:sz="6" w:space="0" w:color="000000"/>
                          <w:bottom w:val="double" w:sz="7" w:space="0" w:color="000000"/>
                        </w:tcBorders>
                      </w:tcPr>
                      <w:p w:rsidR="00E95953" w:rsidRDefault="00E95953">
                        <w:pPr>
                          <w:pStyle w:val="TableParagraph"/>
                          <w:spacing w:before="14"/>
                          <w:ind w:left="14"/>
                          <w:rPr>
                            <w:sz w:val="18"/>
                          </w:rPr>
                        </w:pPr>
                        <w:r>
                          <w:rPr>
                            <w:sz w:val="18"/>
                          </w:rPr>
                          <w:t>Separator</w:t>
                        </w:r>
                      </w:p>
                    </w:tc>
                    <w:tc>
                      <w:tcPr>
                        <w:tcW w:w="2392" w:type="dxa"/>
                        <w:tcBorders>
                          <w:top w:val="double" w:sz="7" w:space="0" w:color="000000"/>
                          <w:bottom w:val="double" w:sz="7" w:space="0" w:color="000000"/>
                          <w:right w:val="double" w:sz="6" w:space="0" w:color="000000"/>
                        </w:tcBorders>
                      </w:tcPr>
                      <w:p w:rsidR="00E95953" w:rsidRDefault="00E95953">
                        <w:pPr>
                          <w:pStyle w:val="TableParagraph"/>
                          <w:spacing w:before="14"/>
                          <w:ind w:left="15" w:right="38"/>
                          <w:rPr>
                            <w:sz w:val="18"/>
                          </w:rPr>
                        </w:pPr>
                        <w:r>
                          <w:rPr>
                            <w:sz w:val="18"/>
                          </w:rPr>
                          <w:t>Сепаратор</w:t>
                        </w:r>
                      </w:p>
                    </w:tc>
                  </w:tr>
                  <w:tr w:rsidR="00E95953" w:rsidRPr="00D43797">
                    <w:trPr>
                      <w:trHeight w:hRule="exact" w:val="494"/>
                    </w:trPr>
                    <w:tc>
                      <w:tcPr>
                        <w:tcW w:w="1820" w:type="dxa"/>
                        <w:tcBorders>
                          <w:top w:val="double" w:sz="7" w:space="0" w:color="000000"/>
                          <w:left w:val="double" w:sz="6" w:space="0" w:color="000000"/>
                          <w:bottom w:val="double" w:sz="7" w:space="0" w:color="000000"/>
                        </w:tcBorders>
                      </w:tcPr>
                      <w:p w:rsidR="00E95953" w:rsidRDefault="00E95953">
                        <w:pPr>
                          <w:pStyle w:val="TableParagraph"/>
                          <w:spacing w:before="13"/>
                          <w:ind w:left="14" w:right="74"/>
                          <w:rPr>
                            <w:sz w:val="18"/>
                          </w:rPr>
                        </w:pPr>
                        <w:r>
                          <w:rPr>
                            <w:sz w:val="18"/>
                          </w:rPr>
                          <w:t>Liquid to settling basin and recycle pump</w:t>
                        </w:r>
                      </w:p>
                    </w:tc>
                    <w:tc>
                      <w:tcPr>
                        <w:tcW w:w="2392" w:type="dxa"/>
                        <w:tcBorders>
                          <w:top w:val="double" w:sz="7" w:space="0" w:color="000000"/>
                          <w:bottom w:val="double" w:sz="7" w:space="0" w:color="000000"/>
                          <w:right w:val="double" w:sz="6" w:space="0" w:color="000000"/>
                        </w:tcBorders>
                      </w:tcPr>
                      <w:p w:rsidR="00E95953" w:rsidRPr="00F30903" w:rsidRDefault="00E95953">
                        <w:pPr>
                          <w:pStyle w:val="TableParagraph"/>
                          <w:spacing w:before="13"/>
                          <w:ind w:left="14" w:right="168"/>
                          <w:rPr>
                            <w:sz w:val="18"/>
                            <w:lang w:val="ru-RU"/>
                          </w:rPr>
                        </w:pPr>
                        <w:r w:rsidRPr="00F30903">
                          <w:rPr>
                            <w:sz w:val="18"/>
                            <w:lang w:val="ru-RU"/>
                          </w:rPr>
                          <w:t>Вода к отстойнику и рецир- куляционному насосу</w:t>
                        </w:r>
                      </w:p>
                    </w:tc>
                  </w:tr>
                  <w:tr w:rsidR="00E95953">
                    <w:trPr>
                      <w:trHeight w:hRule="exact" w:val="287"/>
                    </w:trPr>
                    <w:tc>
                      <w:tcPr>
                        <w:tcW w:w="1820" w:type="dxa"/>
                        <w:tcBorders>
                          <w:top w:val="double" w:sz="7" w:space="0" w:color="000000"/>
                          <w:left w:val="double" w:sz="6" w:space="0" w:color="000000"/>
                          <w:bottom w:val="double" w:sz="7" w:space="0" w:color="000000"/>
                        </w:tcBorders>
                      </w:tcPr>
                      <w:p w:rsidR="00E95953" w:rsidRDefault="00E95953">
                        <w:pPr>
                          <w:pStyle w:val="TableParagraph"/>
                          <w:spacing w:before="14"/>
                          <w:ind w:left="14"/>
                          <w:rPr>
                            <w:sz w:val="18"/>
                          </w:rPr>
                        </w:pPr>
                        <w:r>
                          <w:rPr>
                            <w:sz w:val="18"/>
                          </w:rPr>
                          <w:t>Elbow crossover</w:t>
                        </w:r>
                      </w:p>
                    </w:tc>
                    <w:tc>
                      <w:tcPr>
                        <w:tcW w:w="2392" w:type="dxa"/>
                        <w:tcBorders>
                          <w:top w:val="double" w:sz="7" w:space="0" w:color="000000"/>
                          <w:bottom w:val="double" w:sz="7" w:space="0" w:color="000000"/>
                          <w:right w:val="double" w:sz="6" w:space="0" w:color="000000"/>
                        </w:tcBorders>
                      </w:tcPr>
                      <w:p w:rsidR="00E95953" w:rsidRDefault="00E95953">
                        <w:pPr>
                          <w:pStyle w:val="TableParagraph"/>
                          <w:spacing w:before="14"/>
                          <w:ind w:left="15" w:right="38"/>
                          <w:rPr>
                            <w:sz w:val="18"/>
                          </w:rPr>
                        </w:pPr>
                        <w:r>
                          <w:rPr>
                            <w:sz w:val="18"/>
                          </w:rPr>
                          <w:t>Переходное колено</w:t>
                        </w:r>
                      </w:p>
                    </w:tc>
                  </w:tr>
                  <w:tr w:rsidR="00E95953">
                    <w:trPr>
                      <w:trHeight w:hRule="exact" w:val="287"/>
                    </w:trPr>
                    <w:tc>
                      <w:tcPr>
                        <w:tcW w:w="1820" w:type="dxa"/>
                        <w:tcBorders>
                          <w:top w:val="double" w:sz="7" w:space="0" w:color="000000"/>
                          <w:left w:val="double" w:sz="6" w:space="0" w:color="000000"/>
                          <w:bottom w:val="double" w:sz="7" w:space="0" w:color="000000"/>
                        </w:tcBorders>
                      </w:tcPr>
                      <w:p w:rsidR="00E95953" w:rsidRDefault="00E95953">
                        <w:pPr>
                          <w:pStyle w:val="TableParagraph"/>
                          <w:spacing w:before="14"/>
                          <w:ind w:left="14"/>
                          <w:rPr>
                            <w:sz w:val="18"/>
                          </w:rPr>
                        </w:pPr>
                        <w:r>
                          <w:rPr>
                            <w:sz w:val="18"/>
                          </w:rPr>
                          <w:t>Venturi</w:t>
                        </w:r>
                      </w:p>
                    </w:tc>
                    <w:tc>
                      <w:tcPr>
                        <w:tcW w:w="2392" w:type="dxa"/>
                        <w:tcBorders>
                          <w:top w:val="double" w:sz="7" w:space="0" w:color="000000"/>
                          <w:bottom w:val="double" w:sz="7" w:space="0" w:color="000000"/>
                          <w:right w:val="double" w:sz="6" w:space="0" w:color="000000"/>
                        </w:tcBorders>
                      </w:tcPr>
                      <w:p w:rsidR="00E95953" w:rsidRDefault="00E95953">
                        <w:pPr>
                          <w:pStyle w:val="TableParagraph"/>
                          <w:spacing w:before="14"/>
                          <w:ind w:left="15" w:right="38"/>
                          <w:rPr>
                            <w:sz w:val="18"/>
                          </w:rPr>
                        </w:pPr>
                        <w:r>
                          <w:rPr>
                            <w:sz w:val="18"/>
                          </w:rPr>
                          <w:t>Вентури</w:t>
                        </w:r>
                      </w:p>
                    </w:tc>
                  </w:tr>
                  <w:tr w:rsidR="00E95953">
                    <w:trPr>
                      <w:trHeight w:hRule="exact" w:val="287"/>
                    </w:trPr>
                    <w:tc>
                      <w:tcPr>
                        <w:tcW w:w="1820" w:type="dxa"/>
                        <w:tcBorders>
                          <w:top w:val="double" w:sz="7" w:space="0" w:color="000000"/>
                          <w:left w:val="double" w:sz="6" w:space="0" w:color="000000"/>
                        </w:tcBorders>
                      </w:tcPr>
                      <w:p w:rsidR="00E95953" w:rsidRDefault="00E95953">
                        <w:pPr>
                          <w:pStyle w:val="TableParagraph"/>
                          <w:spacing w:before="13"/>
                          <w:ind w:left="14"/>
                          <w:rPr>
                            <w:sz w:val="18"/>
                          </w:rPr>
                        </w:pPr>
                        <w:r>
                          <w:rPr>
                            <w:sz w:val="18"/>
                          </w:rPr>
                          <w:t>Throat</w:t>
                        </w:r>
                      </w:p>
                    </w:tc>
                    <w:tc>
                      <w:tcPr>
                        <w:tcW w:w="2392" w:type="dxa"/>
                        <w:tcBorders>
                          <w:top w:val="double" w:sz="7" w:space="0" w:color="000000"/>
                          <w:right w:val="double" w:sz="6" w:space="0" w:color="000000"/>
                        </w:tcBorders>
                      </w:tcPr>
                      <w:p w:rsidR="00E95953" w:rsidRDefault="00E95953">
                        <w:pPr>
                          <w:pStyle w:val="TableParagraph"/>
                          <w:spacing w:before="13"/>
                          <w:ind w:left="15" w:right="38"/>
                          <w:rPr>
                            <w:sz w:val="18"/>
                          </w:rPr>
                        </w:pPr>
                        <w:r>
                          <w:rPr>
                            <w:sz w:val="18"/>
                          </w:rPr>
                          <w:t>Горловина</w:t>
                        </w:r>
                      </w:p>
                    </w:tc>
                  </w:tr>
                </w:tbl>
                <w:p w:rsidR="00E95953" w:rsidRDefault="00E95953">
                  <w:pPr>
                    <w:pStyle w:val="a3"/>
                    <w:ind w:left="0"/>
                    <w:jc w:val="left"/>
                  </w:pPr>
                </w:p>
              </w:txbxContent>
            </v:textbox>
            <w10:wrap type="none"/>
            <w10:anchorlock/>
          </v:shape>
        </w:pict>
      </w:r>
      <w:r w:rsidRPr="004816A0">
        <w:rPr>
          <w:noProof/>
          <w:spacing w:val="143"/>
          <w:position w:val="21"/>
          <w:sz w:val="20"/>
          <w:lang w:val="ru-RU" w:eastAsia="ru-RU"/>
        </w:rPr>
      </w:r>
      <w:r w:rsidRPr="004816A0">
        <w:rPr>
          <w:noProof/>
          <w:spacing w:val="143"/>
          <w:position w:val="21"/>
          <w:sz w:val="20"/>
          <w:lang w:val="ru-RU" w:eastAsia="ru-RU"/>
        </w:rPr>
        <w:pict>
          <v:shape id="Text Box 10" o:spid="_x0000_s1183" type="#_x0000_t202" style="width:211.9pt;height:131.6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" filled="f" stroked="f">
            <v:textbox inset="0,0,0,0">
              <w:txbxContent>
                <w:tbl>
                  <w:tblPr>
                    <w:tblStyle w:val="TableNormal"/>
                    <w:tblW w:w="0" w:type="auto"/>
                    <w:tblBorders>
                      <w:top w:val="double" w:sz="7" w:space="0" w:color="000000"/>
                      <w:left w:val="double" w:sz="7" w:space="0" w:color="000000"/>
                      <w:bottom w:val="double" w:sz="7" w:space="0" w:color="000000"/>
                      <w:right w:val="double" w:sz="7" w:space="0" w:color="000000"/>
                      <w:insideH w:val="double" w:sz="7" w:space="0" w:color="000000"/>
                      <w:insideV w:val="double" w:sz="7" w:space="0" w:color="000000"/>
                    </w:tblBorders>
                    <w:tblLayout w:type="fixed"/>
                    <w:tblLook w:val="01E0"/>
                  </w:tblPr>
                  <w:tblGrid>
                    <w:gridCol w:w="1718"/>
                    <w:gridCol w:w="2452"/>
                  </w:tblGrid>
                  <w:tr w:rsidR="00E95953">
                    <w:trPr>
                      <w:trHeight w:hRule="exact" w:val="287"/>
                    </w:trPr>
                    <w:tc>
                      <w:tcPr>
                        <w:tcW w:w="1718" w:type="dxa"/>
                        <w:tcBorders>
                          <w:left w:val="double" w:sz="6" w:space="0" w:color="000000"/>
                          <w:bottom w:val="double" w:sz="7" w:space="0" w:color="000000"/>
                          <w:right w:val="double" w:sz="7" w:space="0" w:color="000000"/>
                        </w:tcBorders>
                      </w:tcPr>
                      <w:p w:rsidR="00E95953" w:rsidRDefault="00E95953">
                        <w:pPr>
                          <w:pStyle w:val="TableParagraph"/>
                          <w:spacing w:before="14"/>
                          <w:ind w:left="14" w:right="-4"/>
                          <w:rPr>
                            <w:sz w:val="18"/>
                          </w:rPr>
                        </w:pPr>
                        <w:r>
                          <w:rPr>
                            <w:sz w:val="18"/>
                          </w:rPr>
                          <w:t>Dirty gas inlet</w:t>
                        </w:r>
                      </w:p>
                    </w:tc>
                    <w:tc>
                      <w:tcPr>
                        <w:tcW w:w="2452" w:type="dxa"/>
                        <w:tcBorders>
                          <w:left w:val="double" w:sz="7" w:space="0" w:color="000000"/>
                          <w:bottom w:val="double" w:sz="7" w:space="0" w:color="000000"/>
                          <w:right w:val="double" w:sz="6" w:space="0" w:color="000000"/>
                        </w:tcBorders>
                      </w:tcPr>
                      <w:p w:rsidR="00E95953" w:rsidRDefault="00E95953">
                        <w:pPr>
                          <w:pStyle w:val="TableParagraph"/>
                          <w:spacing w:before="14"/>
                          <w:ind w:left="14" w:right="-4"/>
                          <w:rPr>
                            <w:sz w:val="18"/>
                          </w:rPr>
                        </w:pPr>
                        <w:r>
                          <w:rPr>
                            <w:sz w:val="18"/>
                          </w:rPr>
                          <w:t>Впуск загрязненного воздуха</w:t>
                        </w:r>
                      </w:p>
                    </w:tc>
                  </w:tr>
                  <w:tr w:rsidR="00E95953">
                    <w:trPr>
                      <w:trHeight w:hRule="exact" w:val="287"/>
                    </w:trPr>
                    <w:tc>
                      <w:tcPr>
                        <w:tcW w:w="1718" w:type="dxa"/>
                        <w:tcBorders>
                          <w:top w:val="double" w:sz="7" w:space="0" w:color="000000"/>
                          <w:left w:val="double" w:sz="6" w:space="0" w:color="000000"/>
                          <w:bottom w:val="double" w:sz="7" w:space="0" w:color="000000"/>
                          <w:right w:val="double" w:sz="7" w:space="0" w:color="000000"/>
                        </w:tcBorders>
                      </w:tcPr>
                      <w:p w:rsidR="00E95953" w:rsidRDefault="00E95953">
                        <w:pPr>
                          <w:pStyle w:val="TableParagraph"/>
                          <w:spacing w:before="13"/>
                          <w:ind w:left="14" w:right="-4"/>
                          <w:rPr>
                            <w:sz w:val="18"/>
                          </w:rPr>
                        </w:pPr>
                        <w:r>
                          <w:rPr>
                            <w:sz w:val="18"/>
                          </w:rPr>
                          <w:t>Swinging inlet damper</w:t>
                        </w:r>
                      </w:p>
                    </w:tc>
                    <w:tc>
                      <w:tcPr>
                        <w:tcW w:w="2452" w:type="dxa"/>
                        <w:tcBorders>
                          <w:top w:val="double" w:sz="7" w:space="0" w:color="000000"/>
                          <w:left w:val="double" w:sz="7" w:space="0" w:color="000000"/>
                          <w:bottom w:val="double" w:sz="7" w:space="0" w:color="000000"/>
                          <w:right w:val="double" w:sz="6" w:space="0" w:color="000000"/>
                        </w:tcBorders>
                      </w:tcPr>
                      <w:p w:rsidR="00E95953" w:rsidRDefault="00E95953">
                        <w:pPr>
                          <w:pStyle w:val="TableParagraph"/>
                          <w:spacing w:before="13"/>
                          <w:ind w:left="14" w:right="-4"/>
                          <w:rPr>
                            <w:sz w:val="18"/>
                          </w:rPr>
                        </w:pPr>
                        <w:r>
                          <w:rPr>
                            <w:sz w:val="18"/>
                          </w:rPr>
                          <w:t>Поворотная впускная заслонка</w:t>
                        </w:r>
                      </w:p>
                    </w:tc>
                  </w:tr>
                  <w:tr w:rsidR="00E95953">
                    <w:trPr>
                      <w:trHeight w:hRule="exact" w:val="287"/>
                    </w:trPr>
                    <w:tc>
                      <w:tcPr>
                        <w:tcW w:w="1718" w:type="dxa"/>
                        <w:tcBorders>
                          <w:top w:val="double" w:sz="7" w:space="0" w:color="000000"/>
                          <w:left w:val="double" w:sz="6" w:space="0" w:color="000000"/>
                          <w:bottom w:val="double" w:sz="7" w:space="0" w:color="000000"/>
                          <w:right w:val="double" w:sz="7" w:space="0" w:color="000000"/>
                        </w:tcBorders>
                      </w:tcPr>
                      <w:p w:rsidR="00E95953" w:rsidRDefault="00E95953">
                        <w:pPr>
                          <w:pStyle w:val="TableParagraph"/>
                          <w:spacing w:before="13"/>
                          <w:ind w:left="14" w:right="-4"/>
                          <w:rPr>
                            <w:sz w:val="18"/>
                          </w:rPr>
                        </w:pPr>
                        <w:r>
                          <w:rPr>
                            <w:sz w:val="18"/>
                          </w:rPr>
                          <w:t>Tangential gas inlet</w:t>
                        </w:r>
                      </w:p>
                    </w:tc>
                    <w:tc>
                      <w:tcPr>
                        <w:tcW w:w="2452" w:type="dxa"/>
                        <w:tcBorders>
                          <w:top w:val="double" w:sz="7" w:space="0" w:color="000000"/>
                          <w:left w:val="double" w:sz="7" w:space="0" w:color="000000"/>
                          <w:bottom w:val="double" w:sz="7" w:space="0" w:color="000000"/>
                          <w:right w:val="double" w:sz="6" w:space="0" w:color="000000"/>
                        </w:tcBorders>
                      </w:tcPr>
                      <w:p w:rsidR="00E95953" w:rsidRDefault="00E95953">
                        <w:pPr>
                          <w:pStyle w:val="TableParagraph"/>
                          <w:spacing w:before="13"/>
                          <w:ind w:left="14" w:right="-4"/>
                          <w:rPr>
                            <w:sz w:val="18"/>
                          </w:rPr>
                        </w:pPr>
                        <w:r>
                          <w:rPr>
                            <w:sz w:val="18"/>
                          </w:rPr>
                          <w:t>Впуск газа по касательной</w:t>
                        </w:r>
                      </w:p>
                    </w:tc>
                  </w:tr>
                  <w:tr w:rsidR="00E95953">
                    <w:trPr>
                      <w:trHeight w:hRule="exact" w:val="287"/>
                    </w:trPr>
                    <w:tc>
                      <w:tcPr>
                        <w:tcW w:w="1718" w:type="dxa"/>
                        <w:tcBorders>
                          <w:top w:val="double" w:sz="7" w:space="0" w:color="000000"/>
                          <w:left w:val="double" w:sz="6" w:space="0" w:color="000000"/>
                          <w:bottom w:val="double" w:sz="7" w:space="0" w:color="000000"/>
                          <w:right w:val="double" w:sz="7" w:space="0" w:color="000000"/>
                        </w:tcBorders>
                      </w:tcPr>
                      <w:p w:rsidR="00E95953" w:rsidRDefault="00E95953">
                        <w:pPr>
                          <w:pStyle w:val="TableParagraph"/>
                          <w:spacing w:before="14"/>
                          <w:ind w:left="14" w:right="-4"/>
                          <w:rPr>
                            <w:sz w:val="18"/>
                          </w:rPr>
                        </w:pPr>
                        <w:r>
                          <w:rPr>
                            <w:sz w:val="18"/>
                          </w:rPr>
                          <w:t>Spray manifold</w:t>
                        </w:r>
                      </w:p>
                    </w:tc>
                    <w:tc>
                      <w:tcPr>
                        <w:tcW w:w="2452" w:type="dxa"/>
                        <w:tcBorders>
                          <w:top w:val="double" w:sz="7" w:space="0" w:color="000000"/>
                          <w:left w:val="double" w:sz="7" w:space="0" w:color="000000"/>
                          <w:bottom w:val="double" w:sz="7" w:space="0" w:color="000000"/>
                          <w:right w:val="double" w:sz="6" w:space="0" w:color="000000"/>
                        </w:tcBorders>
                      </w:tcPr>
                      <w:p w:rsidR="00E95953" w:rsidRDefault="00E95953">
                        <w:pPr>
                          <w:pStyle w:val="TableParagraph"/>
                          <w:spacing w:before="14"/>
                          <w:ind w:left="14" w:right="-4"/>
                          <w:rPr>
                            <w:sz w:val="18"/>
                          </w:rPr>
                        </w:pPr>
                        <w:r>
                          <w:rPr>
                            <w:sz w:val="18"/>
                          </w:rPr>
                          <w:t>Распылительный манифольд</w:t>
                        </w:r>
                      </w:p>
                    </w:tc>
                  </w:tr>
                  <w:tr w:rsidR="00E95953">
                    <w:trPr>
                      <w:trHeight w:hRule="exact" w:val="287"/>
                    </w:trPr>
                    <w:tc>
                      <w:tcPr>
                        <w:tcW w:w="1718" w:type="dxa"/>
                        <w:tcBorders>
                          <w:top w:val="double" w:sz="7" w:space="0" w:color="000000"/>
                          <w:left w:val="double" w:sz="6" w:space="0" w:color="000000"/>
                          <w:bottom w:val="double" w:sz="7" w:space="0" w:color="000000"/>
                          <w:right w:val="double" w:sz="7" w:space="0" w:color="000000"/>
                        </w:tcBorders>
                      </w:tcPr>
                      <w:p w:rsidR="00E95953" w:rsidRDefault="00E95953">
                        <w:pPr>
                          <w:pStyle w:val="TableParagraph"/>
                          <w:spacing w:before="14"/>
                          <w:ind w:left="14" w:right="-4"/>
                          <w:rPr>
                            <w:sz w:val="18"/>
                          </w:rPr>
                        </w:pPr>
                        <w:r>
                          <w:rPr>
                            <w:sz w:val="18"/>
                          </w:rPr>
                          <w:t>Core buster disk</w:t>
                        </w:r>
                      </w:p>
                    </w:tc>
                    <w:tc>
                      <w:tcPr>
                        <w:tcW w:w="2452" w:type="dxa"/>
                        <w:tcBorders>
                          <w:top w:val="double" w:sz="7" w:space="0" w:color="000000"/>
                          <w:left w:val="double" w:sz="7" w:space="0" w:color="000000"/>
                          <w:bottom w:val="double" w:sz="7" w:space="0" w:color="000000"/>
                          <w:right w:val="double" w:sz="6" w:space="0" w:color="000000"/>
                        </w:tcBorders>
                      </w:tcPr>
                      <w:p w:rsidR="00E95953" w:rsidRDefault="00E95953">
                        <w:pPr>
                          <w:pStyle w:val="TableParagraph"/>
                          <w:spacing w:before="14"/>
                          <w:ind w:left="14" w:right="-4"/>
                          <w:rPr>
                            <w:sz w:val="18"/>
                          </w:rPr>
                        </w:pPr>
                        <w:r>
                          <w:rPr>
                            <w:sz w:val="18"/>
                          </w:rPr>
                          <w:t>Диск сепаратора</w:t>
                        </w:r>
                      </w:p>
                    </w:tc>
                  </w:tr>
                  <w:tr w:rsidR="00E95953">
                    <w:trPr>
                      <w:trHeight w:hRule="exact" w:val="287"/>
                    </w:trPr>
                    <w:tc>
                      <w:tcPr>
                        <w:tcW w:w="1718" w:type="dxa"/>
                        <w:tcBorders>
                          <w:top w:val="double" w:sz="7" w:space="0" w:color="000000"/>
                          <w:left w:val="double" w:sz="6" w:space="0" w:color="000000"/>
                          <w:bottom w:val="double" w:sz="7" w:space="0" w:color="000000"/>
                          <w:right w:val="double" w:sz="7" w:space="0" w:color="000000"/>
                        </w:tcBorders>
                      </w:tcPr>
                      <w:p w:rsidR="00E95953" w:rsidRDefault="00E95953">
                        <w:pPr>
                          <w:pStyle w:val="TableParagraph"/>
                          <w:spacing w:before="13"/>
                          <w:ind w:left="14" w:right="-4"/>
                          <w:rPr>
                            <w:sz w:val="18"/>
                          </w:rPr>
                        </w:pPr>
                        <w:r>
                          <w:rPr>
                            <w:sz w:val="18"/>
                          </w:rPr>
                          <w:t>Straightening vanes</w:t>
                        </w:r>
                      </w:p>
                    </w:tc>
                    <w:tc>
                      <w:tcPr>
                        <w:tcW w:w="2452" w:type="dxa"/>
                        <w:tcBorders>
                          <w:top w:val="double" w:sz="7" w:space="0" w:color="000000"/>
                          <w:left w:val="double" w:sz="7" w:space="0" w:color="000000"/>
                          <w:bottom w:val="double" w:sz="7" w:space="0" w:color="000000"/>
                          <w:right w:val="double" w:sz="6" w:space="0" w:color="000000"/>
                        </w:tcBorders>
                      </w:tcPr>
                      <w:p w:rsidR="00E95953" w:rsidRDefault="00E95953">
                        <w:pPr>
                          <w:pStyle w:val="TableParagraph"/>
                          <w:spacing w:before="13"/>
                          <w:ind w:left="14" w:right="-4"/>
                          <w:rPr>
                            <w:sz w:val="18"/>
                          </w:rPr>
                        </w:pPr>
                        <w:r>
                          <w:rPr>
                            <w:sz w:val="18"/>
                          </w:rPr>
                          <w:t>Спрямляющая лопатка</w:t>
                        </w:r>
                      </w:p>
                    </w:tc>
                  </w:tr>
                  <w:tr w:rsidR="00E95953">
                    <w:trPr>
                      <w:trHeight w:hRule="exact" w:val="287"/>
                    </w:trPr>
                    <w:tc>
                      <w:tcPr>
                        <w:tcW w:w="1718" w:type="dxa"/>
                        <w:tcBorders>
                          <w:top w:val="double" w:sz="7" w:space="0" w:color="000000"/>
                          <w:left w:val="double" w:sz="6" w:space="0" w:color="000000"/>
                          <w:bottom w:val="double" w:sz="7" w:space="0" w:color="000000"/>
                          <w:right w:val="double" w:sz="7" w:space="0" w:color="000000"/>
                        </w:tcBorders>
                      </w:tcPr>
                      <w:p w:rsidR="00E95953" w:rsidRDefault="00E95953">
                        <w:pPr>
                          <w:pStyle w:val="TableParagraph"/>
                          <w:spacing w:before="14"/>
                          <w:ind w:left="14" w:right="-4"/>
                          <w:rPr>
                            <w:sz w:val="18"/>
                          </w:rPr>
                        </w:pPr>
                        <w:r>
                          <w:rPr>
                            <w:sz w:val="18"/>
                          </w:rPr>
                          <w:t>Cleaned gas</w:t>
                        </w:r>
                      </w:p>
                    </w:tc>
                    <w:tc>
                      <w:tcPr>
                        <w:tcW w:w="2452" w:type="dxa"/>
                        <w:tcBorders>
                          <w:top w:val="double" w:sz="7" w:space="0" w:color="000000"/>
                          <w:left w:val="double" w:sz="7" w:space="0" w:color="000000"/>
                          <w:bottom w:val="double" w:sz="7" w:space="0" w:color="000000"/>
                          <w:right w:val="double" w:sz="6" w:space="0" w:color="000000"/>
                        </w:tcBorders>
                      </w:tcPr>
                      <w:p w:rsidR="00E95953" w:rsidRDefault="00E95953">
                        <w:pPr>
                          <w:pStyle w:val="TableParagraph"/>
                          <w:spacing w:before="14"/>
                          <w:ind w:left="14" w:right="-4"/>
                          <w:rPr>
                            <w:sz w:val="18"/>
                          </w:rPr>
                        </w:pPr>
                        <w:r>
                          <w:rPr>
                            <w:sz w:val="18"/>
                          </w:rPr>
                          <w:t>Очищенный газ</w:t>
                        </w:r>
                      </w:p>
                    </w:tc>
                  </w:tr>
                  <w:tr w:rsidR="00E95953">
                    <w:trPr>
                      <w:trHeight w:hRule="exact" w:val="287"/>
                    </w:trPr>
                    <w:tc>
                      <w:tcPr>
                        <w:tcW w:w="1718" w:type="dxa"/>
                        <w:tcBorders>
                          <w:top w:val="double" w:sz="7" w:space="0" w:color="000000"/>
                          <w:left w:val="double" w:sz="6" w:space="0" w:color="000000"/>
                          <w:bottom w:val="double" w:sz="7" w:space="0" w:color="000000"/>
                          <w:right w:val="double" w:sz="7" w:space="0" w:color="000000"/>
                        </w:tcBorders>
                      </w:tcPr>
                      <w:p w:rsidR="00E95953" w:rsidRDefault="00E95953">
                        <w:pPr>
                          <w:pStyle w:val="TableParagraph"/>
                          <w:spacing w:before="14"/>
                          <w:ind w:left="14" w:right="-4"/>
                          <w:rPr>
                            <w:sz w:val="18"/>
                          </w:rPr>
                        </w:pPr>
                        <w:r>
                          <w:rPr>
                            <w:sz w:val="18"/>
                          </w:rPr>
                          <w:t>Water inlet</w:t>
                        </w:r>
                      </w:p>
                    </w:tc>
                    <w:tc>
                      <w:tcPr>
                        <w:tcW w:w="2452" w:type="dxa"/>
                        <w:tcBorders>
                          <w:top w:val="double" w:sz="7" w:space="0" w:color="000000"/>
                          <w:left w:val="double" w:sz="7" w:space="0" w:color="000000"/>
                          <w:bottom w:val="double" w:sz="7" w:space="0" w:color="000000"/>
                          <w:right w:val="double" w:sz="6" w:space="0" w:color="000000"/>
                        </w:tcBorders>
                      </w:tcPr>
                      <w:p w:rsidR="00E95953" w:rsidRDefault="00E95953">
                        <w:pPr>
                          <w:pStyle w:val="TableParagraph"/>
                          <w:spacing w:before="14"/>
                          <w:ind w:left="14" w:right="-4"/>
                          <w:rPr>
                            <w:sz w:val="18"/>
                          </w:rPr>
                        </w:pPr>
                        <w:r>
                          <w:rPr>
                            <w:sz w:val="18"/>
                          </w:rPr>
                          <w:t>Впуск волы</w:t>
                        </w:r>
                      </w:p>
                    </w:tc>
                  </w:tr>
                  <w:tr w:rsidR="00E95953">
                    <w:trPr>
                      <w:trHeight w:hRule="exact" w:val="287"/>
                    </w:trPr>
                    <w:tc>
                      <w:tcPr>
                        <w:tcW w:w="1718" w:type="dxa"/>
                        <w:tcBorders>
                          <w:top w:val="double" w:sz="7" w:space="0" w:color="000000"/>
                          <w:left w:val="double" w:sz="6" w:space="0" w:color="000000"/>
                          <w:right w:val="double" w:sz="7" w:space="0" w:color="000000"/>
                        </w:tcBorders>
                      </w:tcPr>
                      <w:p w:rsidR="00E95953" w:rsidRDefault="00E95953">
                        <w:pPr>
                          <w:pStyle w:val="TableParagraph"/>
                          <w:spacing w:before="13"/>
                          <w:ind w:left="14" w:right="-4"/>
                          <w:rPr>
                            <w:sz w:val="18"/>
                          </w:rPr>
                        </w:pPr>
                        <w:r>
                          <w:rPr>
                            <w:sz w:val="18"/>
                          </w:rPr>
                          <w:t>Water outlet</w:t>
                        </w:r>
                      </w:p>
                    </w:tc>
                    <w:tc>
                      <w:tcPr>
                        <w:tcW w:w="2452" w:type="dxa"/>
                        <w:tcBorders>
                          <w:top w:val="double" w:sz="7" w:space="0" w:color="000000"/>
                          <w:left w:val="double" w:sz="7" w:space="0" w:color="000000"/>
                          <w:right w:val="double" w:sz="6" w:space="0" w:color="000000"/>
                        </w:tcBorders>
                      </w:tcPr>
                      <w:p w:rsidR="00E95953" w:rsidRDefault="00E95953">
                        <w:pPr>
                          <w:pStyle w:val="TableParagraph"/>
                          <w:spacing w:before="13"/>
                          <w:ind w:left="14" w:right="-4"/>
                          <w:rPr>
                            <w:sz w:val="18"/>
                          </w:rPr>
                        </w:pPr>
                        <w:r>
                          <w:rPr>
                            <w:sz w:val="18"/>
                          </w:rPr>
                          <w:t>Выпуск воды</w:t>
                        </w:r>
                      </w:p>
                    </w:tc>
                  </w:tr>
                </w:tbl>
                <w:p w:rsidR="00E95953" w:rsidRDefault="00E95953">
                  <w:pPr>
                    <w:pStyle w:val="a3"/>
                    <w:ind w:left="0"/>
                    <w:jc w:val="left"/>
                  </w:pPr>
                </w:p>
              </w:txbxContent>
            </v:textbox>
            <w10:wrap type="none"/>
            <w10:anchorlock/>
          </v:shape>
        </w:pict>
      </w:r>
    </w:p>
    <w:p w:rsidR="00FF6E9C" w:rsidRPr="00F30903" w:rsidRDefault="00FF6E9C">
      <w:pPr>
        <w:rPr>
          <w:sz w:val="20"/>
          <w:lang w:val="ru-RU"/>
        </w:rPr>
        <w:sectPr w:rsidR="00FF6E9C" w:rsidRPr="00F30903">
          <w:pgSz w:w="11910" w:h="16840"/>
          <w:pgMar w:top="1580" w:right="1460" w:bottom="1820" w:left="1480" w:header="0" w:footer="1573" w:gutter="0"/>
          <w:cols w:space="720"/>
        </w:sectPr>
      </w:pPr>
    </w:p>
    <w:p w:rsidR="00FF6E9C" w:rsidRDefault="00FB709D">
      <w:pPr>
        <w:pStyle w:val="a3"/>
        <w:spacing w:before="47"/>
        <w:ind w:left="128" w:right="102" w:firstLine="567"/>
      </w:pPr>
      <w:r>
        <w:rPr>
          <w:noProof/>
          <w:lang w:val="ru-RU" w:eastAsia="ru-RU"/>
        </w:rPr>
        <w:lastRenderedPageBreak/>
        <w:drawing>
          <wp:anchor distT="0" distB="0" distL="0" distR="0" simplePos="0" relativeHeight="251652608" behindDoc="1" locked="0" layoutInCell="1" allowOverlap="1">
            <wp:simplePos x="0" y="0"/>
            <wp:positionH relativeFrom="page">
              <wp:posOffset>4475226</wp:posOffset>
            </wp:positionH>
            <wp:positionV relativeFrom="paragraph">
              <wp:posOffset>3705228</wp:posOffset>
            </wp:positionV>
            <wp:extent cx="1737741" cy="3688461"/>
            <wp:effectExtent l="0" t="0" r="0" b="0"/>
            <wp:wrapNone/>
            <wp:docPr id="173" name="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00.png"/>
                    <pic:cNvPicPr/>
                  </pic:nvPicPr>
                  <pic:blipFill>
                    <a:blip r:embed="rId117" cstate="print"/>
                    <a:stretch>
                      <a:fillRect/>
                    </a:stretch>
                  </pic:blipFill>
                  <pic:spPr>
                    <a:xfrm>
                      <a:off x="0" y="0"/>
                      <a:ext cx="1737741" cy="3688461"/>
                    </a:xfrm>
                    <a:prstGeom prst="rect">
                      <a:avLst/>
                    </a:prstGeom>
                  </pic:spPr>
                </pic:pic>
              </a:graphicData>
            </a:graphic>
          </wp:anchor>
        </w:drawing>
      </w:r>
      <w:r w:rsidRPr="00F30903">
        <w:rPr>
          <w:lang w:val="ru-RU"/>
        </w:rPr>
        <w:t xml:space="preserve">К мокрым пылеуловителям относят </w:t>
      </w:r>
      <w:r w:rsidRPr="00F30903">
        <w:rPr>
          <w:b/>
          <w:i/>
          <w:lang w:val="ru-RU"/>
        </w:rPr>
        <w:t xml:space="preserve">барботажно-пенные пыле- уловители </w:t>
      </w:r>
      <w:r w:rsidRPr="00F30903">
        <w:rPr>
          <w:lang w:val="ru-RU"/>
        </w:rPr>
        <w:t xml:space="preserve">с провальной (рис.  22.17,  </w:t>
      </w:r>
      <w:r w:rsidRPr="00F30903">
        <w:rPr>
          <w:i/>
          <w:lang w:val="ru-RU"/>
        </w:rPr>
        <w:t>а</w:t>
      </w:r>
      <w:r w:rsidRPr="00F30903">
        <w:rPr>
          <w:lang w:val="ru-RU"/>
        </w:rPr>
        <w:t xml:space="preserve">)  и  переливной  решетками  (рис. 22.17, </w:t>
      </w:r>
      <w:r w:rsidRPr="00F30903">
        <w:rPr>
          <w:i/>
          <w:lang w:val="ru-RU"/>
        </w:rPr>
        <w:t>б</w:t>
      </w:r>
      <w:r w:rsidRPr="00F30903">
        <w:rPr>
          <w:lang w:val="ru-RU"/>
        </w:rPr>
        <w:t xml:space="preserve">). В таких аппаратах газ на очистку поступает под решетку </w:t>
      </w:r>
      <w:r w:rsidRPr="00F30903">
        <w:rPr>
          <w:i/>
          <w:lang w:val="ru-RU"/>
        </w:rPr>
        <w:t>3</w:t>
      </w:r>
      <w:r w:rsidRPr="00F30903">
        <w:rPr>
          <w:lang w:val="ru-RU"/>
        </w:rPr>
        <w:t xml:space="preserve">, проходит через отверстия в решетке и, барботируя через слой жидко- сти и пены </w:t>
      </w:r>
      <w:r w:rsidRPr="00F30903">
        <w:rPr>
          <w:i/>
          <w:lang w:val="ru-RU"/>
        </w:rPr>
        <w:t>2</w:t>
      </w:r>
      <w:r w:rsidRPr="00F30903">
        <w:rPr>
          <w:lang w:val="ru-RU"/>
        </w:rPr>
        <w:t xml:space="preserve">, очищается от пыли путем осаждения частиц на внутрен- ней поверхности газовых пузырей. Режим работы аппаратов зависит от скорости подачи воздуха под решетку. При скорости до 1 м/с наблюда- ется барботажный режим работы аппарата. Дальнейший рост скорости газа в корпусе </w:t>
      </w:r>
      <w:r w:rsidRPr="00F30903">
        <w:rPr>
          <w:i/>
          <w:lang w:val="ru-RU"/>
        </w:rPr>
        <w:t xml:space="preserve">1 </w:t>
      </w:r>
      <w:r w:rsidRPr="00F30903">
        <w:rPr>
          <w:lang w:val="ru-RU"/>
        </w:rPr>
        <w:t xml:space="preserve">аппарата до 2...2,5 м/с сопровождается возникновением пенного слоя над жидкостью, что приводит к повышению эффективно- сти очистки газа и брызгоуноса из аппарата. Современные барботажно- пенные аппараты обеспечивают эффективность очистки газа от мелко- дисперсной пыли ~ 0,95...0,96 при удельных расходах воды 0,4...0,5 л/м. Практика эксплуатации этих аппаратов показывает, что они весьма чув- ствительны к неравномерности подачи газа под провальные решетки. Неравномерная подача газа приводит к местному сдуву пленки жидко- сти с решетки. </w:t>
      </w:r>
      <w:r>
        <w:t>Кроме того, решетки аппаратов склонны кзасорению.</w:t>
      </w:r>
    </w:p>
    <w:p w:rsidR="00FF6E9C" w:rsidRDefault="00FF6E9C">
      <w:pPr>
        <w:pStyle w:val="a3"/>
        <w:spacing w:before="3" w:after="1"/>
        <w:ind w:left="0"/>
        <w:jc w:val="left"/>
        <w:rPr>
          <w:sz w:val="27"/>
        </w:rPr>
      </w:pPr>
    </w:p>
    <w:p w:rsidR="00FF6E9C" w:rsidRDefault="00FB709D">
      <w:pPr>
        <w:pStyle w:val="a3"/>
        <w:ind w:left="115"/>
        <w:jc w:val="left"/>
        <w:rPr>
          <w:sz w:val="20"/>
        </w:rPr>
      </w:pPr>
      <w:r>
        <w:rPr>
          <w:noProof/>
          <w:sz w:val="20"/>
          <w:lang w:val="ru-RU" w:eastAsia="ru-RU"/>
        </w:rPr>
        <w:drawing>
          <wp:inline distT="0" distB="0" distL="0" distR="0">
            <wp:extent cx="3104834" cy="3594354"/>
            <wp:effectExtent l="0" t="0" r="0" b="0"/>
            <wp:docPr id="175" name="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01.png"/>
                    <pic:cNvPicPr/>
                  </pic:nvPicPr>
                  <pic:blipFill>
                    <a:blip r:embed="rId118" cstate="print"/>
                    <a:stretch>
                      <a:fillRect/>
                    </a:stretch>
                  </pic:blipFill>
                  <pic:spPr>
                    <a:xfrm>
                      <a:off x="0" y="0"/>
                      <a:ext cx="3104834" cy="3594354"/>
                    </a:xfrm>
                    <a:prstGeom prst="rect">
                      <a:avLst/>
                    </a:prstGeom>
                  </pic:spPr>
                </pic:pic>
              </a:graphicData>
            </a:graphic>
          </wp:inline>
        </w:drawing>
      </w:r>
    </w:p>
    <w:p w:rsidR="00FF6E9C" w:rsidRDefault="00FF6E9C">
      <w:pPr>
        <w:rPr>
          <w:sz w:val="20"/>
        </w:rPr>
        <w:sectPr w:rsidR="00FF6E9C">
          <w:pgSz w:w="11910" w:h="16840"/>
          <w:pgMar w:top="1540" w:right="1480" w:bottom="1820" w:left="1460" w:header="0" w:footer="1573" w:gutter="0"/>
          <w:cols w:space="720"/>
        </w:sectPr>
      </w:pPr>
    </w:p>
    <w:p w:rsidR="00FF6E9C" w:rsidRPr="00F30903" w:rsidRDefault="00FB709D">
      <w:pPr>
        <w:spacing w:before="28"/>
        <w:ind w:left="562" w:right="442"/>
        <w:jc w:val="center"/>
        <w:rPr>
          <w:i/>
          <w:sz w:val="26"/>
          <w:lang w:val="ru-RU"/>
        </w:rPr>
      </w:pPr>
      <w:r w:rsidRPr="00F30903">
        <w:rPr>
          <w:i/>
          <w:w w:val="90"/>
          <w:sz w:val="26"/>
          <w:lang w:val="ru-RU"/>
        </w:rPr>
        <w:lastRenderedPageBreak/>
        <w:t>Рис. 22.17. Схема барботажно-пенного пылеуловителя с провальной (а)</w:t>
      </w:r>
    </w:p>
    <w:p w:rsidR="00FF6E9C" w:rsidRPr="00F30903" w:rsidRDefault="00FB709D">
      <w:pPr>
        <w:ind w:left="559" w:right="442"/>
        <w:jc w:val="center"/>
        <w:rPr>
          <w:i/>
          <w:sz w:val="26"/>
          <w:lang w:val="ru-RU"/>
        </w:rPr>
      </w:pPr>
      <w:r w:rsidRPr="00F30903">
        <w:rPr>
          <w:i/>
          <w:w w:val="90"/>
          <w:sz w:val="26"/>
          <w:lang w:val="ru-RU"/>
        </w:rPr>
        <w:t>и переливной (б) решетками</w:t>
      </w:r>
    </w:p>
    <w:p w:rsidR="00FF6E9C" w:rsidRPr="00F30903" w:rsidRDefault="00FB709D">
      <w:pPr>
        <w:spacing w:before="141"/>
        <w:ind w:left="115" w:right="335"/>
        <w:jc w:val="center"/>
        <w:rPr>
          <w:i/>
          <w:sz w:val="26"/>
          <w:lang w:val="ru-RU"/>
        </w:rPr>
      </w:pPr>
      <w:r w:rsidRPr="00F30903">
        <w:rPr>
          <w:lang w:val="ru-RU"/>
        </w:rPr>
        <w:br w:type="column"/>
      </w:r>
      <w:r w:rsidRPr="00F30903">
        <w:rPr>
          <w:i/>
          <w:w w:val="90"/>
          <w:sz w:val="26"/>
          <w:lang w:val="ru-RU"/>
        </w:rPr>
        <w:lastRenderedPageBreak/>
        <w:t xml:space="preserve">Рис. 22.18. Схема фильтрующего </w:t>
      </w:r>
      <w:r w:rsidRPr="00F30903">
        <w:rPr>
          <w:i/>
          <w:w w:val="95"/>
          <w:sz w:val="26"/>
          <w:lang w:val="ru-RU"/>
        </w:rPr>
        <w:t xml:space="preserve">элемента низкоскоростного </w:t>
      </w:r>
      <w:r w:rsidRPr="00F30903">
        <w:rPr>
          <w:i/>
          <w:sz w:val="26"/>
          <w:lang w:val="ru-RU"/>
        </w:rPr>
        <w:t>туманоуловителя</w:t>
      </w:r>
    </w:p>
    <w:p w:rsidR="00FF6E9C" w:rsidRPr="00F30903" w:rsidRDefault="00FF6E9C">
      <w:pPr>
        <w:jc w:val="center"/>
        <w:rPr>
          <w:sz w:val="26"/>
          <w:lang w:val="ru-RU"/>
        </w:rPr>
        <w:sectPr w:rsidR="00FF6E9C" w:rsidRPr="00F30903">
          <w:type w:val="continuous"/>
          <w:pgSz w:w="11910" w:h="16840"/>
          <w:pgMar w:top="1540" w:right="1480" w:bottom="280" w:left="1460" w:header="720" w:footer="720" w:gutter="0"/>
          <w:cols w:num="2" w:space="720" w:equalWidth="0">
            <w:col w:w="5037" w:space="130"/>
            <w:col w:w="3803"/>
          </w:cols>
        </w:sectPr>
      </w:pPr>
    </w:p>
    <w:p w:rsidR="00FF6E9C" w:rsidRPr="00F30903" w:rsidRDefault="00FB709D">
      <w:pPr>
        <w:pStyle w:val="a3"/>
        <w:spacing w:before="53" w:line="235" w:lineRule="auto"/>
        <w:ind w:right="101" w:firstLine="567"/>
        <w:rPr>
          <w:lang w:val="ru-RU"/>
        </w:rPr>
      </w:pPr>
      <w:r w:rsidRPr="00F30903">
        <w:rPr>
          <w:lang w:val="ru-RU"/>
        </w:rPr>
        <w:lastRenderedPageBreak/>
        <w:t xml:space="preserve">Для очистки воздуха от туманов кислот, щелочей, масел и других жидкостей используют волокнистые фильтры – </w:t>
      </w:r>
      <w:r w:rsidRPr="00F30903">
        <w:rPr>
          <w:b/>
          <w:i/>
          <w:lang w:val="ru-RU"/>
        </w:rPr>
        <w:t>туманоуловители</w:t>
      </w:r>
      <w:r w:rsidRPr="00F30903">
        <w:rPr>
          <w:lang w:val="ru-RU"/>
        </w:rPr>
        <w:t xml:space="preserve">. Принцип их действия основан на осаждении капель на поверхности пор с последующим отеканием жидкости по волокнам в нижнюю часть ту- маноуловителя. Осаждение капель жидкости происходит под действием броуновской диффузии или инерционного механизма отделения частиц загрязнителя от газовой фазы на фильтроэлементах в зависимости от скорости фильтрации </w:t>
      </w:r>
      <w:r>
        <w:rPr>
          <w:i/>
        </w:rPr>
        <w:t>W</w:t>
      </w:r>
      <w:r w:rsidRPr="00F30903">
        <w:rPr>
          <w:position w:val="-3"/>
          <w:sz w:val="18"/>
          <w:lang w:val="ru-RU"/>
        </w:rPr>
        <w:t>ф</w:t>
      </w:r>
      <w:r w:rsidRPr="00F30903">
        <w:rPr>
          <w:lang w:val="ru-RU"/>
        </w:rPr>
        <w:t>. Туманоуловители делят на низкоскоростные (</w:t>
      </w:r>
      <w:r>
        <w:rPr>
          <w:i/>
        </w:rPr>
        <w:t>W</w:t>
      </w:r>
      <w:r w:rsidRPr="00F30903">
        <w:rPr>
          <w:position w:val="-3"/>
          <w:sz w:val="18"/>
          <w:lang w:val="ru-RU"/>
        </w:rPr>
        <w:t xml:space="preserve">ф </w:t>
      </w:r>
      <w:r w:rsidRPr="00F30903">
        <w:rPr>
          <w:lang w:val="ru-RU"/>
        </w:rPr>
        <w:t>≤ 0,15м/с), в которых преобладает механизм диффузного осаждения капель, и высокоскоростные (</w:t>
      </w:r>
      <w:r>
        <w:rPr>
          <w:i/>
        </w:rPr>
        <w:t>W</w:t>
      </w:r>
      <w:r w:rsidRPr="00F30903">
        <w:rPr>
          <w:position w:val="-3"/>
          <w:sz w:val="18"/>
          <w:lang w:val="ru-RU"/>
        </w:rPr>
        <w:t xml:space="preserve">ф </w:t>
      </w:r>
      <w:r w:rsidRPr="00F30903">
        <w:rPr>
          <w:lang w:val="ru-RU"/>
        </w:rPr>
        <w:t>= 2...2,5 м/с), где осаждение происхо- дит главным образом под воздействием инерционных сил.</w:t>
      </w:r>
    </w:p>
    <w:p w:rsidR="00FF6E9C" w:rsidRPr="00F30903" w:rsidRDefault="00FB709D">
      <w:pPr>
        <w:pStyle w:val="a3"/>
        <w:spacing w:before="1"/>
        <w:ind w:right="102" w:firstLine="567"/>
        <w:rPr>
          <w:lang w:val="ru-RU"/>
        </w:rPr>
      </w:pPr>
      <w:r w:rsidRPr="00F30903">
        <w:rPr>
          <w:lang w:val="ru-RU"/>
        </w:rPr>
        <w:t xml:space="preserve">Фильтрующий элемент низкоскоростного туманоуловителя пока- зан на рис 22.18. В пространство между двумя цилиндрами </w:t>
      </w:r>
      <w:r w:rsidRPr="00F30903">
        <w:rPr>
          <w:i/>
          <w:lang w:val="ru-RU"/>
        </w:rPr>
        <w:t>3</w:t>
      </w:r>
      <w:r w:rsidRPr="00F30903">
        <w:rPr>
          <w:lang w:val="ru-RU"/>
        </w:rPr>
        <w:t xml:space="preserve">, изготов- ленными из сеток, помещают волокнистый фильтроэлемент </w:t>
      </w:r>
      <w:r w:rsidRPr="00F30903">
        <w:rPr>
          <w:i/>
          <w:lang w:val="ru-RU"/>
        </w:rPr>
        <w:t>4</w:t>
      </w:r>
      <w:r w:rsidRPr="00F30903">
        <w:rPr>
          <w:lang w:val="ru-RU"/>
        </w:rPr>
        <w:t xml:space="preserve">, который крепится с помощью фланца </w:t>
      </w:r>
      <w:r w:rsidRPr="00F30903">
        <w:rPr>
          <w:i/>
          <w:lang w:val="ru-RU"/>
        </w:rPr>
        <w:t xml:space="preserve">2 </w:t>
      </w:r>
      <w:r w:rsidRPr="00F30903">
        <w:rPr>
          <w:lang w:val="ru-RU"/>
        </w:rPr>
        <w:t xml:space="preserve">к корпусу туманоуловителя </w:t>
      </w:r>
      <w:r w:rsidRPr="00F30903">
        <w:rPr>
          <w:i/>
          <w:lang w:val="ru-RU"/>
        </w:rPr>
        <w:t>1</w:t>
      </w:r>
      <w:r w:rsidRPr="00F30903">
        <w:rPr>
          <w:lang w:val="ru-RU"/>
        </w:rPr>
        <w:t xml:space="preserve">. Жидкость, осевшая на фильтроэлементе; стекает на нижний фланец </w:t>
      </w:r>
      <w:r w:rsidRPr="00F30903">
        <w:rPr>
          <w:i/>
          <w:lang w:val="ru-RU"/>
        </w:rPr>
        <w:t xml:space="preserve">5 </w:t>
      </w:r>
      <w:r w:rsidRPr="00F30903">
        <w:rPr>
          <w:lang w:val="ru-RU"/>
        </w:rPr>
        <w:t xml:space="preserve">и через труб- ку гидрозатвора </w:t>
      </w:r>
      <w:r w:rsidRPr="00F30903">
        <w:rPr>
          <w:i/>
          <w:lang w:val="ru-RU"/>
        </w:rPr>
        <w:t xml:space="preserve">6 </w:t>
      </w:r>
      <w:r w:rsidRPr="00F30903">
        <w:rPr>
          <w:lang w:val="ru-RU"/>
        </w:rPr>
        <w:t xml:space="preserve">и стакан </w:t>
      </w:r>
      <w:r w:rsidRPr="00F30903">
        <w:rPr>
          <w:i/>
          <w:lang w:val="ru-RU"/>
        </w:rPr>
        <w:t xml:space="preserve">7 </w:t>
      </w:r>
      <w:r w:rsidRPr="00F30903">
        <w:rPr>
          <w:lang w:val="ru-RU"/>
        </w:rPr>
        <w:t>сливается из фильтра. Волокнистые низко- скоростные туманоуловители обеспечивают высокую эффективность очистки газа (до 0,999) от частиц размером менее 3 мкм и полностью улавливают частицы большего размера. Волокнистые слои формируют- ся из стекловолокна диаметром 7...40 мкм. Толщина слоя составляет 5...15 см, гидравлическое сопротивление сухих фильтроэлементов – 200...1000 Па.</w:t>
      </w:r>
    </w:p>
    <w:p w:rsidR="00FF6E9C" w:rsidRPr="00F30903" w:rsidRDefault="00FB709D">
      <w:pPr>
        <w:pStyle w:val="a3"/>
        <w:ind w:right="101" w:firstLine="567"/>
        <w:rPr>
          <w:lang w:val="ru-RU"/>
        </w:rPr>
      </w:pPr>
      <w:r w:rsidRPr="00F30903">
        <w:rPr>
          <w:lang w:val="ru-RU"/>
        </w:rPr>
        <w:t xml:space="preserve">Высокоскоростные туманоуловители имеют меньшие размеры и обеспечивают    эффективность    очистки,    равную     0,9...0,98     при </w:t>
      </w:r>
      <w:r>
        <w:t>Δ</w:t>
      </w:r>
      <w:r w:rsidRPr="00F30903">
        <w:rPr>
          <w:i/>
          <w:lang w:val="ru-RU"/>
        </w:rPr>
        <w:t xml:space="preserve">р </w:t>
      </w:r>
      <w:r w:rsidRPr="00F30903">
        <w:rPr>
          <w:lang w:val="ru-RU"/>
        </w:rPr>
        <w:t>= 1500...2000 Па, от тумана с частицами менее 3 мкм. В качестве фильтрующей набивки в таких туманоуловителях используют войлоки из полипропиленовых волокон, которые успешно работают в среде раз- бавленных и концентрированных кислот и щелочей.</w:t>
      </w:r>
    </w:p>
    <w:p w:rsidR="00FF6E9C" w:rsidRPr="00F30903" w:rsidRDefault="00FB709D">
      <w:pPr>
        <w:pStyle w:val="a3"/>
        <w:ind w:right="100" w:firstLine="566"/>
        <w:rPr>
          <w:lang w:val="ru-RU"/>
        </w:rPr>
      </w:pPr>
      <w:r w:rsidRPr="00F30903">
        <w:rPr>
          <w:lang w:val="ru-RU"/>
        </w:rPr>
        <w:t xml:space="preserve">В </w:t>
      </w:r>
      <w:r w:rsidRPr="00F30903">
        <w:rPr>
          <w:spacing w:val="-6"/>
          <w:lang w:val="ru-RU"/>
        </w:rPr>
        <w:t xml:space="preserve">тех </w:t>
      </w:r>
      <w:r w:rsidRPr="00F30903">
        <w:rPr>
          <w:spacing w:val="-8"/>
          <w:lang w:val="ru-RU"/>
        </w:rPr>
        <w:t xml:space="preserve">случаях, когда диаметры капель тумана </w:t>
      </w:r>
      <w:r w:rsidRPr="00F30903">
        <w:rPr>
          <w:spacing w:val="-9"/>
          <w:lang w:val="ru-RU"/>
        </w:rPr>
        <w:t xml:space="preserve">составляют </w:t>
      </w:r>
      <w:r w:rsidRPr="00F30903">
        <w:rPr>
          <w:spacing w:val="-8"/>
          <w:lang w:val="ru-RU"/>
        </w:rPr>
        <w:t xml:space="preserve">0,6...0,7 </w:t>
      </w:r>
      <w:r w:rsidRPr="00F30903">
        <w:rPr>
          <w:spacing w:val="-6"/>
          <w:lang w:val="ru-RU"/>
        </w:rPr>
        <w:t xml:space="preserve">мкм </w:t>
      </w:r>
      <w:r w:rsidRPr="00F30903">
        <w:rPr>
          <w:lang w:val="ru-RU"/>
        </w:rPr>
        <w:t xml:space="preserve">и </w:t>
      </w:r>
      <w:r w:rsidRPr="00F30903">
        <w:rPr>
          <w:spacing w:val="-3"/>
          <w:lang w:val="ru-RU"/>
        </w:rPr>
        <w:t xml:space="preserve">менее, </w:t>
      </w:r>
      <w:r w:rsidRPr="00F30903">
        <w:rPr>
          <w:lang w:val="ru-RU"/>
        </w:rPr>
        <w:t xml:space="preserve">для </w:t>
      </w:r>
      <w:r w:rsidRPr="00F30903">
        <w:rPr>
          <w:spacing w:val="-3"/>
          <w:lang w:val="ru-RU"/>
        </w:rPr>
        <w:t xml:space="preserve">достижения приемлемой эффективности очистки приходится увеличивать скорость фильтрации </w:t>
      </w:r>
      <w:r w:rsidRPr="00F30903">
        <w:rPr>
          <w:lang w:val="ru-RU"/>
        </w:rPr>
        <w:t xml:space="preserve">до 4,5...5 м/с, что приводит к </w:t>
      </w:r>
      <w:r w:rsidRPr="00F30903">
        <w:rPr>
          <w:spacing w:val="-3"/>
          <w:lang w:val="ru-RU"/>
        </w:rPr>
        <w:t xml:space="preserve">заметно- </w:t>
      </w:r>
      <w:r w:rsidRPr="00F30903">
        <w:rPr>
          <w:lang w:val="ru-RU"/>
        </w:rPr>
        <w:t xml:space="preserve">му </w:t>
      </w:r>
      <w:r w:rsidRPr="00F30903">
        <w:rPr>
          <w:spacing w:val="-3"/>
          <w:lang w:val="ru-RU"/>
        </w:rPr>
        <w:t xml:space="preserve">брызгоуносу </w:t>
      </w:r>
      <w:r w:rsidRPr="00F30903">
        <w:rPr>
          <w:lang w:val="ru-RU"/>
        </w:rPr>
        <w:t xml:space="preserve">с </w:t>
      </w:r>
      <w:r w:rsidRPr="00F30903">
        <w:rPr>
          <w:spacing w:val="-3"/>
          <w:lang w:val="ru-RU"/>
        </w:rPr>
        <w:t xml:space="preserve">выходной стороны фильтроэлемента (брызгоунос обычно </w:t>
      </w:r>
      <w:r w:rsidRPr="00F30903">
        <w:rPr>
          <w:lang w:val="ru-RU"/>
        </w:rPr>
        <w:t xml:space="preserve">возникает при </w:t>
      </w:r>
      <w:r w:rsidRPr="00F30903">
        <w:rPr>
          <w:spacing w:val="-3"/>
          <w:lang w:val="ru-RU"/>
        </w:rPr>
        <w:t xml:space="preserve">скоростях </w:t>
      </w:r>
      <w:r w:rsidRPr="00F30903">
        <w:rPr>
          <w:lang w:val="ru-RU"/>
        </w:rPr>
        <w:t xml:space="preserve">1,7...2,5 м/с). </w:t>
      </w:r>
      <w:r w:rsidRPr="00F30903">
        <w:rPr>
          <w:spacing w:val="-3"/>
          <w:lang w:val="ru-RU"/>
        </w:rPr>
        <w:t xml:space="preserve">Значительно уменьшить брызгоунос можно применением брызгоуловителей </w:t>
      </w:r>
      <w:r w:rsidRPr="00F30903">
        <w:rPr>
          <w:lang w:val="ru-RU"/>
        </w:rPr>
        <w:t xml:space="preserve">в </w:t>
      </w:r>
      <w:r w:rsidRPr="00F30903">
        <w:rPr>
          <w:spacing w:val="-3"/>
          <w:lang w:val="ru-RU"/>
        </w:rPr>
        <w:t xml:space="preserve">конструкции тума- ноуловителя. </w:t>
      </w:r>
      <w:r w:rsidRPr="00F30903">
        <w:rPr>
          <w:lang w:val="ru-RU"/>
        </w:rPr>
        <w:t xml:space="preserve">Для </w:t>
      </w:r>
      <w:r w:rsidRPr="00F30903">
        <w:rPr>
          <w:spacing w:val="-3"/>
          <w:lang w:val="ru-RU"/>
        </w:rPr>
        <w:t xml:space="preserve">улавливания жидких частиц размером </w:t>
      </w:r>
      <w:r w:rsidRPr="00F30903">
        <w:rPr>
          <w:lang w:val="ru-RU"/>
        </w:rPr>
        <w:t xml:space="preserve">более 5 </w:t>
      </w:r>
      <w:r w:rsidRPr="00F30903">
        <w:rPr>
          <w:spacing w:val="-3"/>
          <w:lang w:val="ru-RU"/>
        </w:rPr>
        <w:t xml:space="preserve">мкм применяют брызгоуловители </w:t>
      </w:r>
      <w:r w:rsidRPr="00F30903">
        <w:rPr>
          <w:lang w:val="ru-RU"/>
        </w:rPr>
        <w:t xml:space="preserve">из </w:t>
      </w:r>
      <w:r w:rsidRPr="00F30903">
        <w:rPr>
          <w:spacing w:val="-3"/>
          <w:lang w:val="ru-RU"/>
        </w:rPr>
        <w:t xml:space="preserve">пакетов сеток, </w:t>
      </w:r>
      <w:r w:rsidRPr="00F30903">
        <w:rPr>
          <w:lang w:val="ru-RU"/>
        </w:rPr>
        <w:t xml:space="preserve">где </w:t>
      </w:r>
      <w:r w:rsidRPr="00F30903">
        <w:rPr>
          <w:spacing w:val="-3"/>
          <w:lang w:val="ru-RU"/>
        </w:rPr>
        <w:t xml:space="preserve">захват частиц жидко- </w:t>
      </w:r>
      <w:r w:rsidRPr="00F30903">
        <w:rPr>
          <w:lang w:val="ru-RU"/>
        </w:rPr>
        <w:t xml:space="preserve">сти происходит за счет </w:t>
      </w:r>
      <w:r w:rsidRPr="00F30903">
        <w:rPr>
          <w:spacing w:val="-3"/>
          <w:lang w:val="ru-RU"/>
        </w:rPr>
        <w:t xml:space="preserve">эффектов касания </w:t>
      </w:r>
      <w:r w:rsidRPr="00F30903">
        <w:rPr>
          <w:lang w:val="ru-RU"/>
        </w:rPr>
        <w:t xml:space="preserve">и </w:t>
      </w:r>
      <w:r w:rsidRPr="00F30903">
        <w:rPr>
          <w:spacing w:val="-3"/>
          <w:lang w:val="ru-RU"/>
        </w:rPr>
        <w:t xml:space="preserve">инерционных сил. Скорость фильтрации </w:t>
      </w:r>
      <w:r w:rsidRPr="00F30903">
        <w:rPr>
          <w:lang w:val="ru-RU"/>
        </w:rPr>
        <w:t xml:space="preserve">в </w:t>
      </w:r>
      <w:r w:rsidRPr="00F30903">
        <w:rPr>
          <w:spacing w:val="-3"/>
          <w:lang w:val="ru-RU"/>
        </w:rPr>
        <w:t xml:space="preserve">брызгоуловителях </w:t>
      </w:r>
      <w:r w:rsidRPr="00F30903">
        <w:rPr>
          <w:lang w:val="ru-RU"/>
        </w:rPr>
        <w:t xml:space="preserve">не должна </w:t>
      </w:r>
      <w:r w:rsidRPr="00F30903">
        <w:rPr>
          <w:spacing w:val="-3"/>
          <w:lang w:val="ru-RU"/>
        </w:rPr>
        <w:t xml:space="preserve">превышать </w:t>
      </w:r>
      <w:r w:rsidRPr="00F30903">
        <w:rPr>
          <w:lang w:val="ru-RU"/>
        </w:rPr>
        <w:t xml:space="preserve">6 </w:t>
      </w:r>
      <w:r w:rsidRPr="00F30903">
        <w:rPr>
          <w:spacing w:val="-3"/>
          <w:lang w:val="ru-RU"/>
        </w:rPr>
        <w:t>м/с.</w:t>
      </w:r>
    </w:p>
    <w:p w:rsidR="00FF6E9C" w:rsidRPr="00F30903" w:rsidRDefault="00FB709D">
      <w:pPr>
        <w:pStyle w:val="a3"/>
        <w:ind w:right="101" w:firstLine="567"/>
        <w:rPr>
          <w:lang w:val="ru-RU"/>
        </w:rPr>
      </w:pPr>
      <w:r w:rsidRPr="00F30903">
        <w:rPr>
          <w:lang w:val="ru-RU"/>
        </w:rPr>
        <w:t xml:space="preserve">На рис. 22.19. показана схема высокоскоростного волокнистого ту- маноуловителя с цилиндрическим фильтрующим элементом </w:t>
      </w:r>
      <w:r w:rsidRPr="00F30903">
        <w:rPr>
          <w:i/>
          <w:lang w:val="ru-RU"/>
        </w:rPr>
        <w:t>3</w:t>
      </w:r>
      <w:r w:rsidRPr="00F30903">
        <w:rPr>
          <w:lang w:val="ru-RU"/>
        </w:rPr>
        <w:t>,который</w:t>
      </w:r>
    </w:p>
    <w:p w:rsidR="00FF6E9C" w:rsidRPr="00F30903" w:rsidRDefault="00FF6E9C">
      <w:pPr>
        <w:rPr>
          <w:lang w:val="ru-RU"/>
        </w:rPr>
        <w:sectPr w:rsidR="00FF6E9C" w:rsidRPr="00F30903">
          <w:pgSz w:w="11910" w:h="16840"/>
          <w:pgMar w:top="1540" w:right="1480" w:bottom="1820" w:left="1480" w:header="0" w:footer="1573" w:gutter="0"/>
          <w:cols w:space="720"/>
        </w:sectPr>
      </w:pPr>
    </w:p>
    <w:p w:rsidR="00FF6E9C" w:rsidRPr="00F30903" w:rsidRDefault="00FB709D">
      <w:pPr>
        <w:pStyle w:val="a3"/>
        <w:spacing w:before="47"/>
        <w:ind w:left="128" w:right="102"/>
        <w:rPr>
          <w:lang w:val="ru-RU"/>
        </w:rPr>
      </w:pPr>
      <w:r w:rsidRPr="00F30903">
        <w:rPr>
          <w:lang w:val="ru-RU"/>
        </w:rPr>
        <w:lastRenderedPageBreak/>
        <w:t xml:space="preserve">представляет собой перфорированный барабан с глухой крышкой. В ба- рабане установлен грубоволокнистый войлок </w:t>
      </w:r>
      <w:r w:rsidRPr="00F30903">
        <w:rPr>
          <w:i/>
          <w:lang w:val="ru-RU"/>
        </w:rPr>
        <w:t xml:space="preserve">2 </w:t>
      </w:r>
      <w:r w:rsidRPr="00F30903">
        <w:rPr>
          <w:lang w:val="ru-RU"/>
        </w:rPr>
        <w:t xml:space="preserve">толщиной 3...5 мм. Во- круг барабана по его внешней стороне расположен брызгоуловитель </w:t>
      </w:r>
      <w:r w:rsidRPr="00F30903">
        <w:rPr>
          <w:i/>
          <w:lang w:val="ru-RU"/>
        </w:rPr>
        <w:t>1</w:t>
      </w:r>
      <w:r w:rsidRPr="00F30903">
        <w:rPr>
          <w:lang w:val="ru-RU"/>
        </w:rPr>
        <w:t>, представляющий собой набор перфорированных плоских и гофриро ванных слоев винипластовых лент. Брызгоуловитель и фильтроэлемент нижней частью установлены в слой жидкости.</w:t>
      </w:r>
    </w:p>
    <w:p w:rsidR="00FF6E9C" w:rsidRPr="00F30903" w:rsidRDefault="00FB709D">
      <w:pPr>
        <w:pStyle w:val="a3"/>
        <w:ind w:left="4700" w:right="102" w:firstLine="567"/>
        <w:rPr>
          <w:lang w:val="ru-RU"/>
        </w:rPr>
      </w:pPr>
      <w:r>
        <w:rPr>
          <w:noProof/>
          <w:lang w:val="ru-RU" w:eastAsia="ru-RU"/>
        </w:rPr>
        <w:drawing>
          <wp:anchor distT="0" distB="0" distL="0" distR="0" simplePos="0" relativeHeight="251640320" behindDoc="0" locked="0" layoutInCell="1" allowOverlap="1">
            <wp:simplePos x="0" y="0"/>
            <wp:positionH relativeFrom="page">
              <wp:posOffset>1000505</wp:posOffset>
            </wp:positionH>
            <wp:positionV relativeFrom="paragraph">
              <wp:posOffset>137405</wp:posOffset>
            </wp:positionV>
            <wp:extent cx="2449068" cy="1874901"/>
            <wp:effectExtent l="0" t="0" r="0" b="0"/>
            <wp:wrapNone/>
            <wp:docPr id="177"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02.png"/>
                    <pic:cNvPicPr/>
                  </pic:nvPicPr>
                  <pic:blipFill>
                    <a:blip r:embed="rId119" cstate="print"/>
                    <a:stretch>
                      <a:fillRect/>
                    </a:stretch>
                  </pic:blipFill>
                  <pic:spPr>
                    <a:xfrm>
                      <a:off x="0" y="0"/>
                      <a:ext cx="2449068" cy="1874901"/>
                    </a:xfrm>
                    <a:prstGeom prst="rect">
                      <a:avLst/>
                    </a:prstGeom>
                  </pic:spPr>
                </pic:pic>
              </a:graphicData>
            </a:graphic>
          </wp:anchor>
        </w:drawing>
      </w:r>
      <w:r w:rsidRPr="00F30903">
        <w:rPr>
          <w:lang w:val="ru-RU"/>
        </w:rPr>
        <w:t>Для очистки аспирационного воздуха ванн хромирования, со- держащего туман и брызги хро- мовой и серной кислот, применя- ют волокнистые фильтры типа ФВГ-Т. В корпусе размещена кас- сета с фильтрующим материалом- иглопробивным войлоком, состо- ящим   из   волокон   диаметром  70 мкм, толщиной слоя 4...5мм.</w:t>
      </w:r>
    </w:p>
    <w:p w:rsidR="00FF6E9C" w:rsidRPr="00F30903" w:rsidRDefault="00FF6E9C">
      <w:pPr>
        <w:rPr>
          <w:lang w:val="ru-RU"/>
        </w:rPr>
        <w:sectPr w:rsidR="00FF6E9C" w:rsidRPr="00F30903">
          <w:pgSz w:w="11910" w:h="16840"/>
          <w:pgMar w:top="1540" w:right="1480" w:bottom="1820" w:left="1460" w:header="0" w:footer="1573" w:gutter="0"/>
          <w:cols w:space="720"/>
        </w:sectPr>
      </w:pPr>
    </w:p>
    <w:p w:rsidR="00FF6E9C" w:rsidRPr="00F30903" w:rsidRDefault="00FB709D">
      <w:pPr>
        <w:spacing w:line="239" w:lineRule="exact"/>
        <w:ind w:left="1387" w:right="-6"/>
        <w:rPr>
          <w:i/>
          <w:sz w:val="26"/>
          <w:lang w:val="ru-RU"/>
        </w:rPr>
      </w:pPr>
      <w:r w:rsidRPr="00F30903">
        <w:rPr>
          <w:i/>
          <w:w w:val="90"/>
          <w:sz w:val="26"/>
          <w:lang w:val="ru-RU"/>
        </w:rPr>
        <w:lastRenderedPageBreak/>
        <w:t>Рис. 22.19. Схема</w:t>
      </w:r>
    </w:p>
    <w:p w:rsidR="00FF6E9C" w:rsidRPr="00F30903" w:rsidRDefault="00FB709D">
      <w:pPr>
        <w:ind w:left="343" w:right="-6"/>
        <w:rPr>
          <w:i/>
          <w:sz w:val="26"/>
          <w:lang w:val="ru-RU"/>
        </w:rPr>
      </w:pPr>
      <w:r w:rsidRPr="00F30903">
        <w:rPr>
          <w:i/>
          <w:w w:val="90"/>
          <w:sz w:val="26"/>
          <w:lang w:val="ru-RU"/>
        </w:rPr>
        <w:t>высокоскоростноготуманоуловителя</w:t>
      </w:r>
    </w:p>
    <w:p w:rsidR="00FF6E9C" w:rsidRPr="00F30903" w:rsidRDefault="00FB709D">
      <w:pPr>
        <w:pStyle w:val="a3"/>
        <w:ind w:left="343" w:right="101" w:firstLine="566"/>
        <w:rPr>
          <w:lang w:val="ru-RU"/>
        </w:rPr>
      </w:pPr>
      <w:r w:rsidRPr="00F30903">
        <w:rPr>
          <w:lang w:val="ru-RU"/>
        </w:rPr>
        <w:br w:type="column"/>
      </w:r>
      <w:r w:rsidRPr="00F30903">
        <w:rPr>
          <w:spacing w:val="-3"/>
          <w:lang w:val="ru-RU"/>
        </w:rPr>
        <w:lastRenderedPageBreak/>
        <w:t xml:space="preserve">Метод абсорбции </w:t>
      </w:r>
      <w:r w:rsidRPr="00F30903">
        <w:rPr>
          <w:lang w:val="ru-RU"/>
        </w:rPr>
        <w:t xml:space="preserve">– очистка </w:t>
      </w:r>
      <w:r w:rsidRPr="00F30903">
        <w:rPr>
          <w:spacing w:val="-3"/>
          <w:lang w:val="ru-RU"/>
        </w:rPr>
        <w:t xml:space="preserve">газовых выбросов </w:t>
      </w:r>
      <w:r w:rsidRPr="00F30903">
        <w:rPr>
          <w:lang w:val="ru-RU"/>
        </w:rPr>
        <w:t xml:space="preserve">от газов и па- ров –  </w:t>
      </w:r>
      <w:r w:rsidRPr="00F30903">
        <w:rPr>
          <w:spacing w:val="-3"/>
          <w:lang w:val="ru-RU"/>
        </w:rPr>
        <w:t xml:space="preserve">основан  </w:t>
      </w:r>
      <w:r w:rsidRPr="00F30903">
        <w:rPr>
          <w:lang w:val="ru-RU"/>
        </w:rPr>
        <w:t xml:space="preserve">на  </w:t>
      </w:r>
      <w:r w:rsidRPr="00F30903">
        <w:rPr>
          <w:spacing w:val="-3"/>
          <w:lang w:val="ru-RU"/>
        </w:rPr>
        <w:t xml:space="preserve">поглощении </w:t>
      </w:r>
      <w:r w:rsidRPr="00F30903">
        <w:rPr>
          <w:lang w:val="ru-RU"/>
        </w:rPr>
        <w:t>по-</w:t>
      </w:r>
    </w:p>
    <w:p w:rsidR="00FF6E9C" w:rsidRPr="00F30903" w:rsidRDefault="00FF6E9C">
      <w:pPr>
        <w:rPr>
          <w:lang w:val="ru-RU"/>
        </w:rPr>
        <w:sectPr w:rsidR="00FF6E9C" w:rsidRPr="00F30903">
          <w:type w:val="continuous"/>
          <w:pgSz w:w="11910" w:h="16840"/>
          <w:pgMar w:top="1540" w:right="1480" w:bottom="280" w:left="1460" w:header="720" w:footer="720" w:gutter="0"/>
          <w:cols w:num="2" w:space="720" w:equalWidth="0">
            <w:col w:w="4183" w:space="175"/>
            <w:col w:w="4612"/>
          </w:cols>
        </w:sectPr>
      </w:pPr>
    </w:p>
    <w:p w:rsidR="00FF6E9C" w:rsidRPr="00F30903" w:rsidRDefault="00FB709D">
      <w:pPr>
        <w:pStyle w:val="a3"/>
        <w:ind w:left="128" w:right="100"/>
        <w:rPr>
          <w:lang w:val="ru-RU"/>
        </w:rPr>
      </w:pPr>
      <w:r w:rsidRPr="00F30903">
        <w:rPr>
          <w:spacing w:val="-3"/>
          <w:lang w:val="ru-RU"/>
        </w:rPr>
        <w:lastRenderedPageBreak/>
        <w:t xml:space="preserve">следних </w:t>
      </w:r>
      <w:r w:rsidRPr="00F30903">
        <w:rPr>
          <w:lang w:val="ru-RU"/>
        </w:rPr>
        <w:t xml:space="preserve">жидкостью. Для </w:t>
      </w:r>
      <w:r w:rsidRPr="00F30903">
        <w:rPr>
          <w:spacing w:val="-3"/>
          <w:lang w:val="ru-RU"/>
        </w:rPr>
        <w:t xml:space="preserve">этого </w:t>
      </w:r>
      <w:r w:rsidRPr="00F30903">
        <w:rPr>
          <w:lang w:val="ru-RU"/>
        </w:rPr>
        <w:t xml:space="preserve">используют </w:t>
      </w:r>
      <w:r w:rsidRPr="00F30903">
        <w:rPr>
          <w:b/>
          <w:i/>
          <w:lang w:val="ru-RU"/>
        </w:rPr>
        <w:t xml:space="preserve">абсорберы. </w:t>
      </w:r>
      <w:r w:rsidRPr="00F30903">
        <w:rPr>
          <w:spacing w:val="-3"/>
          <w:lang w:val="ru-RU"/>
        </w:rPr>
        <w:t xml:space="preserve">Решающим </w:t>
      </w:r>
      <w:r w:rsidRPr="00F30903">
        <w:rPr>
          <w:lang w:val="ru-RU"/>
        </w:rPr>
        <w:t xml:space="preserve">усло- </w:t>
      </w:r>
      <w:r w:rsidRPr="00F30903">
        <w:rPr>
          <w:spacing w:val="-3"/>
          <w:lang w:val="ru-RU"/>
        </w:rPr>
        <w:t xml:space="preserve">вием </w:t>
      </w:r>
      <w:r w:rsidRPr="00F30903">
        <w:rPr>
          <w:lang w:val="ru-RU"/>
        </w:rPr>
        <w:t xml:space="preserve">для применения метода </w:t>
      </w:r>
      <w:r w:rsidRPr="00F30903">
        <w:rPr>
          <w:spacing w:val="-3"/>
          <w:lang w:val="ru-RU"/>
        </w:rPr>
        <w:t xml:space="preserve">абсорбции является растворимость паров </w:t>
      </w:r>
      <w:r w:rsidRPr="00F30903">
        <w:rPr>
          <w:lang w:val="ru-RU"/>
        </w:rPr>
        <w:t xml:space="preserve">или газов в абсорбенте. Так, для </w:t>
      </w:r>
      <w:r w:rsidRPr="00F30903">
        <w:rPr>
          <w:spacing w:val="-3"/>
          <w:lang w:val="ru-RU"/>
        </w:rPr>
        <w:t xml:space="preserve">удаления </w:t>
      </w:r>
      <w:r w:rsidRPr="00F30903">
        <w:rPr>
          <w:lang w:val="ru-RU"/>
        </w:rPr>
        <w:t xml:space="preserve">из </w:t>
      </w:r>
      <w:r w:rsidRPr="00F30903">
        <w:rPr>
          <w:spacing w:val="-3"/>
          <w:lang w:val="ru-RU"/>
        </w:rPr>
        <w:t xml:space="preserve">технологических выбросов </w:t>
      </w:r>
      <w:r w:rsidRPr="00F30903">
        <w:rPr>
          <w:lang w:val="ru-RU"/>
        </w:rPr>
        <w:t xml:space="preserve">аммиака, </w:t>
      </w:r>
      <w:r w:rsidRPr="00F30903">
        <w:rPr>
          <w:spacing w:val="-3"/>
          <w:lang w:val="ru-RU"/>
        </w:rPr>
        <w:t xml:space="preserve">хлоро- </w:t>
      </w:r>
      <w:r w:rsidRPr="00F30903">
        <w:rPr>
          <w:lang w:val="ru-RU"/>
        </w:rPr>
        <w:t xml:space="preserve">или фтороводорода </w:t>
      </w:r>
      <w:r w:rsidRPr="00F30903">
        <w:rPr>
          <w:spacing w:val="-3"/>
          <w:lang w:val="ru-RU"/>
        </w:rPr>
        <w:t xml:space="preserve">целесообразно </w:t>
      </w:r>
      <w:r w:rsidRPr="00F30903">
        <w:rPr>
          <w:lang w:val="ru-RU"/>
        </w:rPr>
        <w:t xml:space="preserve">применять вкачестве абсорбента </w:t>
      </w:r>
      <w:r w:rsidRPr="00F30903">
        <w:rPr>
          <w:spacing w:val="-3"/>
          <w:lang w:val="ru-RU"/>
        </w:rPr>
        <w:t xml:space="preserve">воду. </w:t>
      </w:r>
      <w:r w:rsidRPr="00F30903">
        <w:rPr>
          <w:lang w:val="ru-RU"/>
        </w:rPr>
        <w:t xml:space="preserve">Для </w:t>
      </w:r>
      <w:r w:rsidRPr="00F30903">
        <w:rPr>
          <w:spacing w:val="-3"/>
          <w:lang w:val="ru-RU"/>
        </w:rPr>
        <w:t xml:space="preserve">высокоэффективного протекания процесса </w:t>
      </w:r>
      <w:r w:rsidRPr="00F30903">
        <w:rPr>
          <w:lang w:val="ru-RU"/>
        </w:rPr>
        <w:t xml:space="preserve">абсорб- ции необходимы </w:t>
      </w:r>
      <w:r w:rsidRPr="00F30903">
        <w:rPr>
          <w:spacing w:val="-3"/>
          <w:lang w:val="ru-RU"/>
        </w:rPr>
        <w:t xml:space="preserve">специальные конструктивные </w:t>
      </w:r>
      <w:r w:rsidRPr="00F30903">
        <w:rPr>
          <w:lang w:val="ru-RU"/>
        </w:rPr>
        <w:t xml:space="preserve">решения. Ониреализуют- ся в виде насадочных башен (рис. 22.20), форсуночных </w:t>
      </w:r>
      <w:r w:rsidRPr="00F30903">
        <w:rPr>
          <w:spacing w:val="-3"/>
          <w:lang w:val="ru-RU"/>
        </w:rPr>
        <w:t xml:space="preserve">барботажно- пенных </w:t>
      </w:r>
      <w:r w:rsidRPr="00F30903">
        <w:rPr>
          <w:lang w:val="ru-RU"/>
        </w:rPr>
        <w:t xml:space="preserve">и </w:t>
      </w:r>
      <w:r w:rsidRPr="00F30903">
        <w:rPr>
          <w:spacing w:val="-3"/>
          <w:lang w:val="ru-RU"/>
        </w:rPr>
        <w:t xml:space="preserve">других скрубберов. </w:t>
      </w:r>
      <w:r w:rsidRPr="00F30903">
        <w:rPr>
          <w:lang w:val="ru-RU"/>
        </w:rPr>
        <w:t xml:space="preserve">Описание процесса очистки и расчет </w:t>
      </w:r>
      <w:r w:rsidRPr="00F30903">
        <w:rPr>
          <w:spacing w:val="-3"/>
          <w:lang w:val="ru-RU"/>
        </w:rPr>
        <w:t xml:space="preserve">аппа- ратов приведены </w:t>
      </w:r>
      <w:r w:rsidRPr="00F30903">
        <w:rPr>
          <w:lang w:val="ru-RU"/>
        </w:rPr>
        <w:t>в</w:t>
      </w:r>
      <w:r w:rsidRPr="00F30903">
        <w:rPr>
          <w:spacing w:val="-3"/>
          <w:lang w:val="ru-RU"/>
        </w:rPr>
        <w:t>работе.</w:t>
      </w:r>
    </w:p>
    <w:p w:rsidR="00FF6E9C" w:rsidRPr="00F30903" w:rsidRDefault="00FB709D">
      <w:pPr>
        <w:pStyle w:val="a3"/>
        <w:ind w:left="128" w:right="102" w:firstLine="567"/>
        <w:rPr>
          <w:lang w:val="ru-RU"/>
        </w:rPr>
      </w:pPr>
      <w:r w:rsidRPr="00F30903">
        <w:rPr>
          <w:lang w:val="ru-RU"/>
        </w:rPr>
        <w:t>Работа хемосорберов основана на поглощении газов и паров жид- кими или твердыми поглотителями с образованием малорастворимых или малолетучих химических соединений. Основными аппаратами для реализации процесса являются насадочные башни, барботажно-пенные аппараты, скрубберы Вентури и т. п. Хемосорбция – один из распро- страненных методов очистки отходящих газов от оксидов азота и паров кислот. Эффективность очистки от оксидов азота составляет 0,17...0,86  и от паров кислот –0,95.</w:t>
      </w:r>
    </w:p>
    <w:p w:rsidR="00FF6E9C" w:rsidRPr="00F30903" w:rsidRDefault="00FF6E9C">
      <w:pPr>
        <w:rPr>
          <w:lang w:val="ru-RU"/>
        </w:rPr>
        <w:sectPr w:rsidR="00FF6E9C" w:rsidRPr="00F30903">
          <w:type w:val="continuous"/>
          <w:pgSz w:w="11910" w:h="16840"/>
          <w:pgMar w:top="1540" w:right="1480" w:bottom="280" w:left="1460" w:header="720" w:footer="720" w:gutter="0"/>
          <w:cols w:space="720"/>
        </w:sectPr>
      </w:pPr>
    </w:p>
    <w:p w:rsidR="00FF6E9C" w:rsidRPr="00F30903" w:rsidRDefault="00FB709D">
      <w:pPr>
        <w:pStyle w:val="a3"/>
        <w:spacing w:before="47"/>
        <w:ind w:firstLine="567"/>
        <w:rPr>
          <w:lang w:val="ru-RU"/>
        </w:rPr>
      </w:pPr>
      <w:r w:rsidRPr="00F30903">
        <w:rPr>
          <w:lang w:val="ru-RU"/>
        </w:rPr>
        <w:lastRenderedPageBreak/>
        <w:t>Метод адсорбции основан на спо- собности некоторых тонкодисперсных твердых тел селективно извлекать и концентрировать на своей поверхности отдельные компоненты газовой смеси. Для этого метода используют адсор- бенты.</w:t>
      </w:r>
    </w:p>
    <w:p w:rsidR="00FF6E9C" w:rsidRPr="00F30903" w:rsidRDefault="00FB709D">
      <w:pPr>
        <w:pStyle w:val="a3"/>
        <w:spacing w:before="3" w:line="237" w:lineRule="auto"/>
        <w:ind w:firstLine="566"/>
        <w:rPr>
          <w:lang w:val="ru-RU"/>
        </w:rPr>
      </w:pPr>
      <w:r w:rsidRPr="00F30903">
        <w:rPr>
          <w:lang w:val="ru-RU"/>
        </w:rPr>
        <w:t>В качестве адсорбентов, или по- глотителей, применяют вещества, имеющие большую площадь поверхно- сти на единицу массы. Так, удельная поверхность активированных углей до- стигает 10</w:t>
      </w:r>
      <w:r w:rsidRPr="00F30903">
        <w:rPr>
          <w:position w:val="13"/>
          <w:sz w:val="18"/>
          <w:lang w:val="ru-RU"/>
        </w:rPr>
        <w:t>5</w:t>
      </w:r>
      <w:r w:rsidRPr="00F30903">
        <w:rPr>
          <w:lang w:val="ru-RU"/>
        </w:rPr>
        <w:t>...10</w:t>
      </w:r>
      <w:r w:rsidRPr="00F30903">
        <w:rPr>
          <w:position w:val="13"/>
          <w:sz w:val="18"/>
          <w:lang w:val="ru-RU"/>
        </w:rPr>
        <w:t xml:space="preserve">6 </w:t>
      </w:r>
      <w:r w:rsidRPr="00F30903">
        <w:rPr>
          <w:lang w:val="ru-RU"/>
        </w:rPr>
        <w:t>м</w:t>
      </w:r>
      <w:r w:rsidRPr="00F30903">
        <w:rPr>
          <w:position w:val="13"/>
          <w:sz w:val="18"/>
          <w:lang w:val="ru-RU"/>
        </w:rPr>
        <w:t>2</w:t>
      </w:r>
      <w:r w:rsidRPr="00F30903">
        <w:rPr>
          <w:lang w:val="ru-RU"/>
        </w:rPr>
        <w:t>/кг. Их применяют для очистки газов от органических па- ров, удаления неприятных запахов и газообразных примесей, содержащихся</w:t>
      </w:r>
    </w:p>
    <w:p w:rsidR="00FF6E9C" w:rsidRPr="00F30903" w:rsidRDefault="00FB709D">
      <w:pPr>
        <w:pStyle w:val="a3"/>
        <w:spacing w:before="1"/>
        <w:jc w:val="left"/>
        <w:rPr>
          <w:lang w:val="ru-RU"/>
        </w:rPr>
      </w:pPr>
      <w:r w:rsidRPr="00F30903">
        <w:rPr>
          <w:lang w:val="ru-RU"/>
        </w:rPr>
        <w:t>в  незначительных  количествах  впро-</w:t>
      </w:r>
    </w:p>
    <w:p w:rsidR="00FF6E9C" w:rsidRPr="00F30903" w:rsidRDefault="00FB709D">
      <w:pPr>
        <w:pStyle w:val="a3"/>
        <w:spacing w:before="9"/>
        <w:ind w:left="0"/>
        <w:jc w:val="left"/>
        <w:rPr>
          <w:sz w:val="3"/>
          <w:lang w:val="ru-RU"/>
        </w:rPr>
      </w:pPr>
      <w:r w:rsidRPr="00F30903">
        <w:rPr>
          <w:lang w:val="ru-RU"/>
        </w:rPr>
        <w:br w:type="column"/>
      </w:r>
    </w:p>
    <w:p w:rsidR="00FF6E9C" w:rsidRDefault="00FB709D">
      <w:pPr>
        <w:pStyle w:val="a3"/>
        <w:ind w:left="242"/>
        <w:jc w:val="left"/>
        <w:rPr>
          <w:sz w:val="20"/>
        </w:rPr>
      </w:pPr>
      <w:r>
        <w:rPr>
          <w:noProof/>
          <w:sz w:val="20"/>
          <w:lang w:val="ru-RU" w:eastAsia="ru-RU"/>
        </w:rPr>
        <w:drawing>
          <wp:inline distT="0" distB="0" distL="0" distR="0">
            <wp:extent cx="1782537" cy="2741199"/>
            <wp:effectExtent l="0" t="0" r="0" b="0"/>
            <wp:docPr id="179" name="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03.png"/>
                    <pic:cNvPicPr/>
                  </pic:nvPicPr>
                  <pic:blipFill>
                    <a:blip r:embed="rId120" cstate="print"/>
                    <a:stretch>
                      <a:fillRect/>
                    </a:stretch>
                  </pic:blipFill>
                  <pic:spPr>
                    <a:xfrm>
                      <a:off x="0" y="0"/>
                      <a:ext cx="1782537" cy="2741199"/>
                    </a:xfrm>
                    <a:prstGeom prst="rect">
                      <a:avLst/>
                    </a:prstGeom>
                  </pic:spPr>
                </pic:pic>
              </a:graphicData>
            </a:graphic>
          </wp:inline>
        </w:drawing>
      </w:r>
    </w:p>
    <w:p w:rsidR="00FF6E9C" w:rsidRPr="00F30903" w:rsidRDefault="00FB709D">
      <w:pPr>
        <w:spacing w:before="23"/>
        <w:ind w:left="1294" w:right="538" w:hanging="1120"/>
        <w:rPr>
          <w:i/>
          <w:sz w:val="26"/>
          <w:lang w:val="ru-RU"/>
        </w:rPr>
      </w:pPr>
      <w:r w:rsidRPr="00F30903">
        <w:rPr>
          <w:i/>
          <w:w w:val="90"/>
          <w:sz w:val="26"/>
          <w:lang w:val="ru-RU"/>
        </w:rPr>
        <w:t xml:space="preserve">Рис. 22.20. Схема насадочной </w:t>
      </w:r>
      <w:r w:rsidRPr="00F30903">
        <w:rPr>
          <w:i/>
          <w:sz w:val="26"/>
          <w:lang w:val="ru-RU"/>
        </w:rPr>
        <w:t>башни:</w:t>
      </w:r>
    </w:p>
    <w:p w:rsidR="00FF6E9C" w:rsidRPr="00F30903" w:rsidRDefault="00FB709D">
      <w:pPr>
        <w:spacing w:line="275" w:lineRule="exact"/>
        <w:ind w:left="108"/>
        <w:rPr>
          <w:i/>
          <w:sz w:val="24"/>
          <w:lang w:val="ru-RU"/>
        </w:rPr>
      </w:pPr>
      <w:r w:rsidRPr="00F30903">
        <w:rPr>
          <w:i/>
          <w:w w:val="95"/>
          <w:sz w:val="24"/>
          <w:lang w:val="ru-RU"/>
        </w:rPr>
        <w:t>1 – насадка; 2 – разбрызгиватель</w:t>
      </w:r>
    </w:p>
    <w:p w:rsidR="00FF6E9C" w:rsidRPr="00F30903" w:rsidRDefault="00FF6E9C">
      <w:pPr>
        <w:spacing w:line="275" w:lineRule="exact"/>
        <w:rPr>
          <w:sz w:val="24"/>
          <w:lang w:val="ru-RU"/>
        </w:rPr>
        <w:sectPr w:rsidR="00FF6E9C" w:rsidRPr="00F30903">
          <w:pgSz w:w="11910" w:h="16840"/>
          <w:pgMar w:top="1540" w:right="1480" w:bottom="1820" w:left="1480" w:header="0" w:footer="1573" w:gutter="0"/>
          <w:cols w:num="2" w:space="720" w:equalWidth="0">
            <w:col w:w="4889" w:space="365"/>
            <w:col w:w="3696"/>
          </w:cols>
        </w:sectPr>
      </w:pPr>
    </w:p>
    <w:p w:rsidR="00FF6E9C" w:rsidRPr="00F30903" w:rsidRDefault="00FB709D">
      <w:pPr>
        <w:pStyle w:val="a3"/>
        <w:ind w:right="102"/>
        <w:rPr>
          <w:lang w:val="ru-RU"/>
        </w:rPr>
      </w:pPr>
      <w:r w:rsidRPr="00F30903">
        <w:rPr>
          <w:lang w:val="ru-RU"/>
        </w:rPr>
        <w:lastRenderedPageBreak/>
        <w:t>мышленных выбросах, а также летучих растворителей и целого ряда других газов. В качестве адсорбентов применяют также простые и ком- плексные оксиды (активированный глинозем, силикагель, активирован- ный оксид алюминия, синтетические цеолиты или молекулярные сита), которые обладают большей селективной способностью, чем активиро- ванные угли.</w:t>
      </w:r>
    </w:p>
    <w:p w:rsidR="00FF6E9C" w:rsidRPr="00F30903" w:rsidRDefault="00FB709D">
      <w:pPr>
        <w:pStyle w:val="a3"/>
        <w:ind w:right="102" w:firstLine="566"/>
        <w:rPr>
          <w:lang w:val="ru-RU"/>
        </w:rPr>
      </w:pPr>
      <w:r w:rsidRPr="00F30903">
        <w:rPr>
          <w:lang w:val="ru-RU"/>
        </w:rPr>
        <w:t>Конструктивно адсорберы выполняют в виде емкостей, заполнен- ных пористым адсорбентом, через который фильтруется поток очищае- мого газа. Адсорберы применяют для очистки воздуха от паров раство- рителей, эфира, ацетона, различных углеводородов и т. п.</w:t>
      </w:r>
    </w:p>
    <w:p w:rsidR="00FF6E9C" w:rsidRPr="00F30903" w:rsidRDefault="00FB709D">
      <w:pPr>
        <w:pStyle w:val="a3"/>
        <w:ind w:right="102" w:firstLine="567"/>
        <w:rPr>
          <w:lang w:val="ru-RU"/>
        </w:rPr>
      </w:pPr>
      <w:r w:rsidRPr="00F30903">
        <w:rPr>
          <w:lang w:val="ru-RU"/>
        </w:rPr>
        <w:t>Термическая нейтрализация основана на способности горючих га- зов и паров, входящих в состав вентиляционных или технологических выбросов, сгорать с образованием менее токсичных веществ. Для этого метода используют нейтрализаторы. Различают три схемы термической нейтрализации: прямое сжигание; термическое окисление; каталитиче- ское дожигание.</w:t>
      </w:r>
    </w:p>
    <w:p w:rsidR="00FF6E9C" w:rsidRPr="00F30903" w:rsidRDefault="00FB709D">
      <w:pPr>
        <w:pStyle w:val="a3"/>
        <w:ind w:right="102" w:firstLine="566"/>
        <w:rPr>
          <w:lang w:val="ru-RU"/>
        </w:rPr>
      </w:pPr>
      <w:r w:rsidRPr="00F30903">
        <w:rPr>
          <w:lang w:val="ru-RU"/>
        </w:rPr>
        <w:t>Прямое сжигание используют в тех случаях, когда очищаемые газы обладают значительной энергией, достаточной для поддержания горе- ния. Примером такого процесса является факельное сжигание горючих отходов. Так нейтрализуют циановодород в вертикально направленных факелах на нефтехимических заводах. Разработаны схемы камерного сжигания отходов. Такие дожигатели можно использовать для нейтра- лизации паров токсичных горючих или окислителей при их сдувах из емкостей.</w:t>
      </w:r>
    </w:p>
    <w:p w:rsidR="00FF6E9C" w:rsidRPr="00F30903" w:rsidRDefault="00FF6E9C">
      <w:pPr>
        <w:rPr>
          <w:lang w:val="ru-RU"/>
        </w:rPr>
        <w:sectPr w:rsidR="00FF6E9C" w:rsidRPr="00F30903">
          <w:type w:val="continuous"/>
          <w:pgSz w:w="11910" w:h="16840"/>
          <w:pgMar w:top="1540" w:right="1480" w:bottom="280" w:left="1480" w:header="720" w:footer="720" w:gutter="0"/>
          <w:cols w:space="720"/>
        </w:sectPr>
      </w:pPr>
    </w:p>
    <w:p w:rsidR="00FF6E9C" w:rsidRPr="00F30903" w:rsidRDefault="00FB709D">
      <w:pPr>
        <w:pStyle w:val="a3"/>
        <w:spacing w:before="47"/>
        <w:ind w:left="128" w:right="102" w:firstLine="567"/>
        <w:rPr>
          <w:lang w:val="ru-RU"/>
        </w:rPr>
      </w:pPr>
      <w:r w:rsidRPr="00F30903">
        <w:rPr>
          <w:lang w:val="ru-RU"/>
        </w:rPr>
        <w:lastRenderedPageBreak/>
        <w:t>Термическое окисление находит применение в тех случаях, когда очищаемые газы имеют высокую температуру, но не содержат доста- точно кислорода или когда концентрация горючих веществ незначи- тельна и недостаточна для поддержания пламени.</w:t>
      </w:r>
    </w:p>
    <w:p w:rsidR="00FF6E9C" w:rsidRPr="00F30903" w:rsidRDefault="00FB709D">
      <w:pPr>
        <w:pStyle w:val="a3"/>
        <w:ind w:left="5403" w:right="100" w:firstLine="634"/>
        <w:rPr>
          <w:lang w:val="ru-RU"/>
        </w:rPr>
      </w:pPr>
      <w:r>
        <w:rPr>
          <w:noProof/>
          <w:lang w:val="ru-RU" w:eastAsia="ru-RU"/>
        </w:rPr>
        <w:drawing>
          <wp:anchor distT="0" distB="0" distL="0" distR="0" simplePos="0" relativeHeight="251653632" behindDoc="1" locked="0" layoutInCell="1" allowOverlap="1">
            <wp:simplePos x="0" y="0"/>
            <wp:positionH relativeFrom="page">
              <wp:posOffset>1000505</wp:posOffset>
            </wp:positionH>
            <wp:positionV relativeFrom="paragraph">
              <wp:posOffset>18164</wp:posOffset>
            </wp:positionV>
            <wp:extent cx="2895981" cy="1671447"/>
            <wp:effectExtent l="0" t="0" r="0" b="0"/>
            <wp:wrapNone/>
            <wp:docPr id="181" name="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04.png"/>
                    <pic:cNvPicPr/>
                  </pic:nvPicPr>
                  <pic:blipFill>
                    <a:blip r:embed="rId121" cstate="print"/>
                    <a:stretch>
                      <a:fillRect/>
                    </a:stretch>
                  </pic:blipFill>
                  <pic:spPr>
                    <a:xfrm>
                      <a:off x="0" y="0"/>
                      <a:ext cx="2895981" cy="1671447"/>
                    </a:xfrm>
                    <a:prstGeom prst="rect">
                      <a:avLst/>
                    </a:prstGeom>
                  </pic:spPr>
                </pic:pic>
              </a:graphicData>
            </a:graphic>
          </wp:anchor>
        </w:drawing>
      </w:r>
      <w:r w:rsidRPr="00F30903">
        <w:rPr>
          <w:lang w:val="ru-RU"/>
        </w:rPr>
        <w:t xml:space="preserve">В </w:t>
      </w:r>
      <w:r w:rsidRPr="00F30903">
        <w:rPr>
          <w:spacing w:val="-3"/>
          <w:lang w:val="ru-RU"/>
        </w:rPr>
        <w:t xml:space="preserve">первом случае </w:t>
      </w:r>
      <w:r w:rsidRPr="00F30903">
        <w:rPr>
          <w:lang w:val="ru-RU"/>
        </w:rPr>
        <w:t xml:space="preserve">про- цесс термического </w:t>
      </w:r>
      <w:r w:rsidRPr="00F30903">
        <w:rPr>
          <w:spacing w:val="-3"/>
          <w:lang w:val="ru-RU"/>
        </w:rPr>
        <w:t xml:space="preserve">окисле- </w:t>
      </w:r>
      <w:r w:rsidRPr="00F30903">
        <w:rPr>
          <w:lang w:val="ru-RU"/>
        </w:rPr>
        <w:t xml:space="preserve">ния проводят в камере с по- </w:t>
      </w:r>
      <w:r w:rsidRPr="00F30903">
        <w:rPr>
          <w:spacing w:val="-3"/>
          <w:lang w:val="ru-RU"/>
        </w:rPr>
        <w:t xml:space="preserve">дачей </w:t>
      </w:r>
      <w:r w:rsidRPr="00F30903">
        <w:rPr>
          <w:lang w:val="ru-RU"/>
        </w:rPr>
        <w:t xml:space="preserve">свежего </w:t>
      </w:r>
      <w:r w:rsidRPr="00F30903">
        <w:rPr>
          <w:spacing w:val="-3"/>
          <w:lang w:val="ru-RU"/>
        </w:rPr>
        <w:t xml:space="preserve">воздуха </w:t>
      </w:r>
      <w:r w:rsidRPr="00F30903">
        <w:rPr>
          <w:lang w:val="ru-RU"/>
        </w:rPr>
        <w:t xml:space="preserve">(дожигание оксида </w:t>
      </w:r>
      <w:r w:rsidRPr="00F30903">
        <w:rPr>
          <w:spacing w:val="-3"/>
          <w:lang w:val="ru-RU"/>
        </w:rPr>
        <w:t xml:space="preserve">углерода </w:t>
      </w:r>
      <w:r w:rsidRPr="00F30903">
        <w:rPr>
          <w:lang w:val="ru-RU"/>
        </w:rPr>
        <w:t xml:space="preserve">и </w:t>
      </w:r>
      <w:r w:rsidRPr="00F30903">
        <w:rPr>
          <w:spacing w:val="-3"/>
          <w:lang w:val="ru-RU"/>
        </w:rPr>
        <w:t xml:space="preserve">углеводородов), </w:t>
      </w:r>
      <w:r w:rsidRPr="00F30903">
        <w:rPr>
          <w:lang w:val="ru-RU"/>
        </w:rPr>
        <w:t xml:space="preserve">а во вто- ром – при подаче дополни- </w:t>
      </w:r>
      <w:r w:rsidRPr="00F30903">
        <w:rPr>
          <w:spacing w:val="-3"/>
          <w:lang w:val="ru-RU"/>
        </w:rPr>
        <w:t xml:space="preserve">тельно     природного    </w:t>
      </w:r>
      <w:r w:rsidRPr="00F30903">
        <w:rPr>
          <w:lang w:val="ru-RU"/>
        </w:rPr>
        <w:t>газа.</w:t>
      </w:r>
    </w:p>
    <w:p w:rsidR="00FF6E9C" w:rsidRPr="00F30903" w:rsidRDefault="00FF6E9C">
      <w:pPr>
        <w:rPr>
          <w:lang w:val="ru-RU"/>
        </w:rPr>
        <w:sectPr w:rsidR="00FF6E9C" w:rsidRPr="00F30903">
          <w:pgSz w:w="11910" w:h="16840"/>
          <w:pgMar w:top="1540" w:right="1480" w:bottom="1820" w:left="1460" w:header="0" w:footer="1573" w:gutter="0"/>
          <w:cols w:space="720"/>
        </w:sectPr>
      </w:pPr>
    </w:p>
    <w:p w:rsidR="00FF6E9C" w:rsidRPr="00F30903" w:rsidRDefault="00FB709D">
      <w:pPr>
        <w:spacing w:before="73"/>
        <w:ind w:left="1130" w:right="713"/>
        <w:jc w:val="center"/>
        <w:rPr>
          <w:i/>
          <w:sz w:val="26"/>
          <w:lang w:val="ru-RU"/>
        </w:rPr>
      </w:pPr>
      <w:r w:rsidRPr="00F30903">
        <w:rPr>
          <w:i/>
          <w:w w:val="90"/>
          <w:sz w:val="26"/>
          <w:lang w:val="ru-RU"/>
        </w:rPr>
        <w:lastRenderedPageBreak/>
        <w:t>Рис. 22.21. Схема установки для термического окисления:</w:t>
      </w:r>
    </w:p>
    <w:p w:rsidR="00FF6E9C" w:rsidRPr="00F30903" w:rsidRDefault="00FB709D">
      <w:pPr>
        <w:spacing w:line="275" w:lineRule="exact"/>
        <w:ind w:left="414"/>
        <w:jc w:val="center"/>
        <w:rPr>
          <w:i/>
          <w:sz w:val="24"/>
          <w:lang w:val="ru-RU"/>
        </w:rPr>
      </w:pPr>
      <w:r w:rsidRPr="00F30903">
        <w:rPr>
          <w:i/>
          <w:w w:val="90"/>
          <w:sz w:val="24"/>
          <w:lang w:val="ru-RU"/>
        </w:rPr>
        <w:t>1 – входной патрубок; 2 – теплообменник;</w:t>
      </w:r>
    </w:p>
    <w:p w:rsidR="00FF6E9C" w:rsidRPr="00F30903" w:rsidRDefault="00FB709D">
      <w:pPr>
        <w:ind w:left="413"/>
        <w:jc w:val="center"/>
        <w:rPr>
          <w:i/>
          <w:sz w:val="24"/>
          <w:lang w:val="ru-RU"/>
        </w:rPr>
      </w:pPr>
      <w:r w:rsidRPr="00F30903">
        <w:rPr>
          <w:i/>
          <w:w w:val="95"/>
          <w:sz w:val="24"/>
          <w:lang w:val="ru-RU"/>
        </w:rPr>
        <w:t>3–горелка;4–камера;5–выходнойпатрубок</w:t>
      </w:r>
    </w:p>
    <w:p w:rsidR="00FF6E9C" w:rsidRPr="00F30903" w:rsidRDefault="00FB709D">
      <w:pPr>
        <w:pStyle w:val="a3"/>
        <w:ind w:left="115" w:right="100"/>
        <w:rPr>
          <w:lang w:val="ru-RU"/>
        </w:rPr>
      </w:pPr>
      <w:r w:rsidRPr="00F30903">
        <w:rPr>
          <w:lang w:val="ru-RU"/>
        </w:rPr>
        <w:br w:type="column"/>
      </w:r>
      <w:r w:rsidRPr="00F30903">
        <w:rPr>
          <w:lang w:val="ru-RU"/>
        </w:rPr>
        <w:lastRenderedPageBreak/>
        <w:t>Схема устройства для тер- мического окисления выбро- сов показана на рис. 22.21.</w:t>
      </w:r>
    </w:p>
    <w:p w:rsidR="00FF6E9C" w:rsidRPr="00F30903" w:rsidRDefault="00FB709D">
      <w:pPr>
        <w:pStyle w:val="a3"/>
        <w:tabs>
          <w:tab w:val="left" w:pos="2861"/>
        </w:tabs>
        <w:ind w:left="115" w:right="101" w:firstLine="567"/>
        <w:jc w:val="left"/>
        <w:rPr>
          <w:lang w:val="ru-RU"/>
        </w:rPr>
      </w:pPr>
      <w:r w:rsidRPr="00F30903">
        <w:rPr>
          <w:lang w:val="ru-RU"/>
        </w:rPr>
        <w:t>Каталитическое</w:t>
      </w:r>
      <w:r w:rsidRPr="00F30903">
        <w:rPr>
          <w:lang w:val="ru-RU"/>
        </w:rPr>
        <w:tab/>
      </w:r>
      <w:r w:rsidRPr="00F30903">
        <w:rPr>
          <w:spacing w:val="-3"/>
          <w:lang w:val="ru-RU"/>
        </w:rPr>
        <w:t xml:space="preserve">дожи- </w:t>
      </w:r>
      <w:r w:rsidRPr="00F30903">
        <w:rPr>
          <w:lang w:val="ru-RU"/>
        </w:rPr>
        <w:t>гание  используют  для пре-</w:t>
      </w:r>
    </w:p>
    <w:p w:rsidR="00FF6E9C" w:rsidRPr="00F30903" w:rsidRDefault="00FF6E9C">
      <w:pPr>
        <w:rPr>
          <w:lang w:val="ru-RU"/>
        </w:rPr>
        <w:sectPr w:rsidR="00FF6E9C" w:rsidRPr="00F30903">
          <w:type w:val="continuous"/>
          <w:pgSz w:w="11910" w:h="16840"/>
          <w:pgMar w:top="1540" w:right="1480" w:bottom="280" w:left="1460" w:header="720" w:footer="720" w:gutter="0"/>
          <w:cols w:num="2" w:space="720" w:equalWidth="0">
            <w:col w:w="4814" w:space="474"/>
            <w:col w:w="3682"/>
          </w:cols>
        </w:sectPr>
      </w:pPr>
    </w:p>
    <w:p w:rsidR="00FF6E9C" w:rsidRPr="00F30903" w:rsidRDefault="00FB709D">
      <w:pPr>
        <w:pStyle w:val="a3"/>
        <w:ind w:left="128" w:right="100"/>
        <w:rPr>
          <w:lang w:val="ru-RU"/>
        </w:rPr>
      </w:pPr>
      <w:r w:rsidRPr="00F30903">
        <w:rPr>
          <w:lang w:val="ru-RU"/>
        </w:rPr>
        <w:lastRenderedPageBreak/>
        <w:t xml:space="preserve">вращения </w:t>
      </w:r>
      <w:r w:rsidRPr="00F30903">
        <w:rPr>
          <w:spacing w:val="-3"/>
          <w:lang w:val="ru-RU"/>
        </w:rPr>
        <w:t xml:space="preserve">токсичных компонентов, </w:t>
      </w:r>
      <w:r w:rsidRPr="00F30903">
        <w:rPr>
          <w:lang w:val="ru-RU"/>
        </w:rPr>
        <w:t xml:space="preserve">содержащихся в </w:t>
      </w:r>
      <w:r w:rsidRPr="00F30903">
        <w:rPr>
          <w:spacing w:val="-3"/>
          <w:lang w:val="ru-RU"/>
        </w:rPr>
        <w:t xml:space="preserve">отходящих </w:t>
      </w:r>
      <w:r w:rsidRPr="00F30903">
        <w:rPr>
          <w:lang w:val="ru-RU"/>
        </w:rPr>
        <w:t xml:space="preserve">газах, в нетоксичные или менее </w:t>
      </w:r>
      <w:r w:rsidRPr="00F30903">
        <w:rPr>
          <w:spacing w:val="-3"/>
          <w:lang w:val="ru-RU"/>
        </w:rPr>
        <w:t xml:space="preserve">токсичные путем </w:t>
      </w:r>
      <w:r w:rsidRPr="00F30903">
        <w:rPr>
          <w:lang w:val="ru-RU"/>
        </w:rPr>
        <w:t xml:space="preserve">их контакта с </w:t>
      </w:r>
      <w:r w:rsidRPr="00F30903">
        <w:rPr>
          <w:spacing w:val="-3"/>
          <w:lang w:val="ru-RU"/>
        </w:rPr>
        <w:t xml:space="preserve">катализаторами. </w:t>
      </w:r>
      <w:r w:rsidRPr="00F30903">
        <w:rPr>
          <w:lang w:val="ru-RU"/>
        </w:rPr>
        <w:t xml:space="preserve">Для реализации </w:t>
      </w:r>
      <w:r w:rsidRPr="00F30903">
        <w:rPr>
          <w:spacing w:val="-3"/>
          <w:lang w:val="ru-RU"/>
        </w:rPr>
        <w:t xml:space="preserve">процесса необходимо </w:t>
      </w:r>
      <w:r w:rsidRPr="00F30903">
        <w:rPr>
          <w:lang w:val="ru-RU"/>
        </w:rPr>
        <w:t xml:space="preserve">кроме катализаторов </w:t>
      </w:r>
      <w:r w:rsidRPr="00F30903">
        <w:rPr>
          <w:spacing w:val="-3"/>
          <w:lang w:val="ru-RU"/>
        </w:rPr>
        <w:t xml:space="preserve">поддержание таких </w:t>
      </w:r>
      <w:r w:rsidRPr="00F30903">
        <w:rPr>
          <w:lang w:val="ru-RU"/>
        </w:rPr>
        <w:t xml:space="preserve">параметров газового </w:t>
      </w:r>
      <w:r w:rsidRPr="00F30903">
        <w:rPr>
          <w:spacing w:val="-3"/>
          <w:lang w:val="ru-RU"/>
        </w:rPr>
        <w:t xml:space="preserve">потока, </w:t>
      </w:r>
      <w:r w:rsidRPr="00F30903">
        <w:rPr>
          <w:lang w:val="ru-RU"/>
        </w:rPr>
        <w:t xml:space="preserve">как </w:t>
      </w:r>
      <w:r w:rsidRPr="00F30903">
        <w:rPr>
          <w:spacing w:val="-3"/>
          <w:lang w:val="ru-RU"/>
        </w:rPr>
        <w:t xml:space="preserve">температура </w:t>
      </w:r>
      <w:r w:rsidRPr="00F30903">
        <w:rPr>
          <w:lang w:val="ru-RU"/>
        </w:rPr>
        <w:t xml:space="preserve">и </w:t>
      </w:r>
      <w:r w:rsidRPr="00F30903">
        <w:rPr>
          <w:spacing w:val="-3"/>
          <w:lang w:val="ru-RU"/>
        </w:rPr>
        <w:t xml:space="preserve">скорость </w:t>
      </w:r>
      <w:r w:rsidRPr="00F30903">
        <w:rPr>
          <w:lang w:val="ru-RU"/>
        </w:rPr>
        <w:t>газов.</w:t>
      </w:r>
    </w:p>
    <w:p w:rsidR="00FF6E9C" w:rsidRPr="00F30903" w:rsidRDefault="00FB709D">
      <w:pPr>
        <w:pStyle w:val="a3"/>
        <w:spacing w:before="5" w:line="235" w:lineRule="auto"/>
        <w:ind w:left="128" w:right="102" w:firstLine="567"/>
        <w:rPr>
          <w:lang w:val="ru-RU"/>
        </w:rPr>
      </w:pPr>
      <w:r w:rsidRPr="00F30903">
        <w:rPr>
          <w:lang w:val="ru-RU"/>
        </w:rPr>
        <w:t>В качестве катализаторов используют платину, палладий, медь и др. Температуры начала каталитических реакций газов и паров изменя- ются в широких пределах – 200...400 °С. Объемные скорости процесса каталитического дожигания обычно устанавливают в пределах 2000...6000 ч</w:t>
      </w:r>
      <w:r w:rsidRPr="00F30903">
        <w:rPr>
          <w:position w:val="13"/>
          <w:sz w:val="18"/>
          <w:lang w:val="ru-RU"/>
        </w:rPr>
        <w:t xml:space="preserve">–1 </w:t>
      </w:r>
      <w:r w:rsidRPr="00F30903">
        <w:rPr>
          <w:lang w:val="ru-RU"/>
        </w:rPr>
        <w:t>(объемная скорость – отношение скорости движения га- зов к объему катализаторноймассы).</w:t>
      </w:r>
    </w:p>
    <w:p w:rsidR="00FF6E9C" w:rsidRPr="00F30903" w:rsidRDefault="00FB709D">
      <w:pPr>
        <w:pStyle w:val="a3"/>
        <w:spacing w:before="1"/>
        <w:ind w:left="128" w:right="102" w:firstLine="567"/>
        <w:rPr>
          <w:lang w:val="ru-RU"/>
        </w:rPr>
      </w:pPr>
      <w:r w:rsidRPr="00F30903">
        <w:rPr>
          <w:lang w:val="ru-RU"/>
        </w:rPr>
        <w:t>Каталитические нейтрализаторы применяют для обезвреживания оксида углерода, летучих углеводородов, растворителей, отработавших газов и т. п.</w:t>
      </w:r>
    </w:p>
    <w:p w:rsidR="00FF6E9C" w:rsidRPr="00F30903" w:rsidRDefault="00FB709D">
      <w:pPr>
        <w:pStyle w:val="a3"/>
        <w:ind w:left="128" w:right="102" w:firstLine="566"/>
        <w:rPr>
          <w:lang w:val="ru-RU"/>
        </w:rPr>
      </w:pPr>
      <w:r w:rsidRPr="00F30903">
        <w:rPr>
          <w:lang w:val="ru-RU"/>
        </w:rPr>
        <w:t>Каталитическая нейтрализация отработавших газов ДВС на по- верхности твердого катализатора происходит за счет химических пре- вращений (реакции окисления или восстановления), в результате кото- рых образуются безвредные или менее вредные для окружающей среды и здоровья человека соединения.</w:t>
      </w:r>
    </w:p>
    <w:p w:rsidR="00FF6E9C" w:rsidRPr="00F30903" w:rsidRDefault="00FB709D">
      <w:pPr>
        <w:ind w:left="128" w:right="103" w:firstLine="567"/>
        <w:jc w:val="both"/>
        <w:rPr>
          <w:sz w:val="28"/>
          <w:lang w:val="ru-RU"/>
        </w:rPr>
      </w:pPr>
      <w:r w:rsidRPr="00F30903">
        <w:rPr>
          <w:sz w:val="28"/>
          <w:lang w:val="ru-RU"/>
        </w:rPr>
        <w:t xml:space="preserve">Одной из последних разработок является </w:t>
      </w:r>
      <w:r w:rsidRPr="00F30903">
        <w:rPr>
          <w:b/>
          <w:i/>
          <w:sz w:val="28"/>
          <w:lang w:val="ru-RU"/>
        </w:rPr>
        <w:t xml:space="preserve">ротационный сепаратор частиц </w:t>
      </w:r>
      <w:r w:rsidRPr="00F30903">
        <w:rPr>
          <w:sz w:val="28"/>
          <w:lang w:val="ru-RU"/>
        </w:rPr>
        <w:t>(рис. 22.22).</w:t>
      </w:r>
    </w:p>
    <w:p w:rsidR="00FF6E9C" w:rsidRPr="00F30903" w:rsidRDefault="00FF6E9C">
      <w:pPr>
        <w:jc w:val="both"/>
        <w:rPr>
          <w:sz w:val="28"/>
          <w:lang w:val="ru-RU"/>
        </w:rPr>
        <w:sectPr w:rsidR="00FF6E9C" w:rsidRPr="00F30903">
          <w:type w:val="continuous"/>
          <w:pgSz w:w="11910" w:h="16840"/>
          <w:pgMar w:top="1540" w:right="1480" w:bottom="280" w:left="1460" w:header="720" w:footer="720" w:gutter="0"/>
          <w:cols w:space="720"/>
        </w:sectPr>
      </w:pPr>
    </w:p>
    <w:p w:rsidR="00FF6E9C" w:rsidRPr="00F30903" w:rsidRDefault="00FF6E9C">
      <w:pPr>
        <w:pStyle w:val="a3"/>
        <w:spacing w:before="9"/>
        <w:ind w:left="0"/>
        <w:jc w:val="left"/>
        <w:rPr>
          <w:sz w:val="11"/>
          <w:lang w:val="ru-RU"/>
        </w:rPr>
      </w:pPr>
    </w:p>
    <w:p w:rsidR="00FF6E9C" w:rsidRDefault="00FB709D">
      <w:pPr>
        <w:pStyle w:val="a3"/>
        <w:ind w:left="128" w:right="-11"/>
        <w:jc w:val="left"/>
        <w:rPr>
          <w:sz w:val="20"/>
        </w:rPr>
      </w:pPr>
      <w:r>
        <w:rPr>
          <w:noProof/>
          <w:sz w:val="20"/>
          <w:lang w:val="ru-RU" w:eastAsia="ru-RU"/>
        </w:rPr>
        <w:drawing>
          <wp:inline distT="0" distB="0" distL="0" distR="0">
            <wp:extent cx="2912966" cy="2902743"/>
            <wp:effectExtent l="0" t="0" r="0" b="0"/>
            <wp:docPr id="183" name="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05.png"/>
                    <pic:cNvPicPr/>
                  </pic:nvPicPr>
                  <pic:blipFill>
                    <a:blip r:embed="rId122" cstate="print"/>
                    <a:stretch>
                      <a:fillRect/>
                    </a:stretch>
                  </pic:blipFill>
                  <pic:spPr>
                    <a:xfrm>
                      <a:off x="0" y="0"/>
                      <a:ext cx="2912966" cy="2902743"/>
                    </a:xfrm>
                    <a:prstGeom prst="rect">
                      <a:avLst/>
                    </a:prstGeom>
                  </pic:spPr>
                </pic:pic>
              </a:graphicData>
            </a:graphic>
          </wp:inline>
        </w:drawing>
      </w:r>
    </w:p>
    <w:p w:rsidR="00FF6E9C" w:rsidRDefault="00FF6E9C">
      <w:pPr>
        <w:pStyle w:val="a3"/>
        <w:spacing w:before="9"/>
        <w:ind w:left="0"/>
        <w:jc w:val="left"/>
        <w:rPr>
          <w:sz w:val="27"/>
        </w:rPr>
      </w:pPr>
    </w:p>
    <w:p w:rsidR="00FF6E9C" w:rsidRPr="00F30903" w:rsidRDefault="00FB709D">
      <w:pPr>
        <w:ind w:left="1536" w:right="573" w:hanging="626"/>
        <w:rPr>
          <w:i/>
          <w:sz w:val="26"/>
          <w:lang w:val="ru-RU"/>
        </w:rPr>
      </w:pPr>
      <w:r w:rsidRPr="00F30903">
        <w:rPr>
          <w:i/>
          <w:w w:val="90"/>
          <w:sz w:val="26"/>
          <w:lang w:val="ru-RU"/>
        </w:rPr>
        <w:t>Рис. 22.22. Схема ротационного сепаратора частиц</w:t>
      </w:r>
    </w:p>
    <w:p w:rsidR="00FF6E9C" w:rsidRPr="00F30903" w:rsidRDefault="00FB709D">
      <w:pPr>
        <w:pStyle w:val="a3"/>
        <w:ind w:left="0"/>
        <w:jc w:val="left"/>
        <w:rPr>
          <w:i/>
          <w:sz w:val="26"/>
          <w:lang w:val="ru-RU"/>
        </w:rPr>
      </w:pPr>
      <w:r w:rsidRPr="00F30903">
        <w:rPr>
          <w:lang w:val="ru-RU"/>
        </w:rPr>
        <w:br w:type="column"/>
      </w:r>
    </w:p>
    <w:p w:rsidR="00FF6E9C" w:rsidRPr="00F30903" w:rsidRDefault="00FF6E9C">
      <w:pPr>
        <w:pStyle w:val="a3"/>
        <w:ind w:left="0"/>
        <w:jc w:val="left"/>
        <w:rPr>
          <w:i/>
          <w:sz w:val="26"/>
          <w:lang w:val="ru-RU"/>
        </w:rPr>
      </w:pPr>
    </w:p>
    <w:p w:rsidR="00FF6E9C" w:rsidRPr="00F30903" w:rsidRDefault="00FF6E9C">
      <w:pPr>
        <w:pStyle w:val="a3"/>
        <w:ind w:left="0"/>
        <w:jc w:val="left"/>
        <w:rPr>
          <w:i/>
          <w:sz w:val="26"/>
          <w:lang w:val="ru-RU"/>
        </w:rPr>
      </w:pPr>
    </w:p>
    <w:p w:rsidR="00FF6E9C" w:rsidRPr="00F30903" w:rsidRDefault="00FF6E9C">
      <w:pPr>
        <w:pStyle w:val="a3"/>
        <w:spacing w:before="9"/>
        <w:ind w:left="0"/>
        <w:jc w:val="left"/>
        <w:rPr>
          <w:i/>
          <w:lang w:val="ru-RU"/>
        </w:rPr>
      </w:pPr>
    </w:p>
    <w:p w:rsidR="00FF6E9C" w:rsidRPr="00F30903" w:rsidRDefault="00FB709D">
      <w:pPr>
        <w:ind w:left="128" w:right="477"/>
        <w:rPr>
          <w:i/>
          <w:sz w:val="26"/>
          <w:lang w:val="ru-RU"/>
        </w:rPr>
      </w:pPr>
      <w:r w:rsidRPr="00F30903">
        <w:rPr>
          <w:i/>
          <w:sz w:val="26"/>
          <w:lang w:val="ru-RU"/>
        </w:rPr>
        <w:t>Примечания.</w:t>
      </w:r>
    </w:p>
    <w:p w:rsidR="00FF6E9C" w:rsidRPr="00F30903" w:rsidRDefault="00FB709D">
      <w:pPr>
        <w:ind w:left="128" w:right="477" w:hanging="1"/>
        <w:rPr>
          <w:i/>
          <w:sz w:val="26"/>
          <w:lang w:val="ru-RU"/>
        </w:rPr>
      </w:pPr>
      <w:r w:rsidRPr="00F30903">
        <w:rPr>
          <w:i/>
          <w:w w:val="95"/>
          <w:sz w:val="26"/>
          <w:lang w:val="ru-RU"/>
        </w:rPr>
        <w:t xml:space="preserve">Слева:РСЧсциклономивращаю- </w:t>
      </w:r>
      <w:r w:rsidRPr="00F30903">
        <w:rPr>
          <w:i/>
          <w:w w:val="90"/>
          <w:sz w:val="26"/>
          <w:lang w:val="ru-RU"/>
        </w:rPr>
        <w:t>щимсяцилиндром.</w:t>
      </w:r>
    </w:p>
    <w:p w:rsidR="00FF6E9C" w:rsidRPr="00F30903" w:rsidRDefault="00FB709D">
      <w:pPr>
        <w:ind w:left="128" w:right="144"/>
        <w:rPr>
          <w:i/>
          <w:sz w:val="26"/>
          <w:lang w:val="ru-RU"/>
        </w:rPr>
      </w:pPr>
      <w:r w:rsidRPr="00F30903">
        <w:rPr>
          <w:i/>
          <w:sz w:val="26"/>
          <w:lang w:val="ru-RU"/>
        </w:rPr>
        <w:t xml:space="preserve">Справа вверху: Вид РСЧ сверху. </w:t>
      </w:r>
      <w:r w:rsidRPr="00F30903">
        <w:rPr>
          <w:i/>
          <w:w w:val="90"/>
          <w:sz w:val="26"/>
          <w:lang w:val="ru-RU"/>
        </w:rPr>
        <w:t>Справа внизу: Вращающийся цилиндр с осевыми капиллярными каналами.</w:t>
      </w:r>
    </w:p>
    <w:p w:rsidR="00FF6E9C" w:rsidRPr="00F30903" w:rsidRDefault="00FF6E9C">
      <w:pPr>
        <w:pStyle w:val="a3"/>
        <w:ind w:left="0"/>
        <w:jc w:val="left"/>
        <w:rPr>
          <w:i/>
          <w:sz w:val="26"/>
          <w:lang w:val="ru-RU"/>
        </w:rPr>
      </w:pPr>
    </w:p>
    <w:p w:rsidR="00FF6E9C" w:rsidRPr="00F30903" w:rsidRDefault="00FB709D">
      <w:pPr>
        <w:ind w:left="128" w:right="99"/>
        <w:rPr>
          <w:i/>
          <w:sz w:val="26"/>
          <w:lang w:val="ru-RU"/>
        </w:rPr>
      </w:pPr>
      <w:r w:rsidRPr="00F30903">
        <w:rPr>
          <w:i/>
          <w:w w:val="90"/>
          <w:sz w:val="26"/>
          <w:lang w:val="ru-RU"/>
        </w:rPr>
        <w:t xml:space="preserve">Этот аппарат может применяться </w:t>
      </w:r>
      <w:r w:rsidRPr="00F30903">
        <w:rPr>
          <w:i/>
          <w:sz w:val="26"/>
          <w:lang w:val="ru-RU"/>
        </w:rPr>
        <w:t xml:space="preserve">с использованием мультициклона </w:t>
      </w:r>
      <w:r w:rsidRPr="00F30903">
        <w:rPr>
          <w:i/>
          <w:w w:val="95"/>
          <w:sz w:val="26"/>
          <w:lang w:val="ru-RU"/>
        </w:rPr>
        <w:t xml:space="preserve">обычноготипаиливместоэлектро- </w:t>
      </w:r>
      <w:r w:rsidRPr="00F30903">
        <w:rPr>
          <w:i/>
          <w:w w:val="90"/>
          <w:sz w:val="26"/>
          <w:lang w:val="ru-RU"/>
        </w:rPr>
        <w:t xml:space="preserve">статического фильтра. В настоящее </w:t>
      </w:r>
      <w:r w:rsidRPr="00F30903">
        <w:rPr>
          <w:i/>
          <w:w w:val="95"/>
          <w:sz w:val="26"/>
          <w:lang w:val="ru-RU"/>
        </w:rPr>
        <w:t xml:space="preserve">времянанесколькихустановках,ра- ботающихнабиомассе,проводятся </w:t>
      </w:r>
      <w:r w:rsidRPr="00F30903">
        <w:rPr>
          <w:i/>
          <w:w w:val="90"/>
          <w:sz w:val="26"/>
          <w:lang w:val="ru-RU"/>
        </w:rPr>
        <w:t>полевые испытанияаппарата.</w:t>
      </w:r>
    </w:p>
    <w:p w:rsidR="00FF6E9C" w:rsidRPr="00F30903" w:rsidRDefault="00FF6E9C">
      <w:pPr>
        <w:rPr>
          <w:sz w:val="26"/>
          <w:lang w:val="ru-RU"/>
        </w:rPr>
        <w:sectPr w:rsidR="00FF6E9C" w:rsidRPr="00F30903">
          <w:pgSz w:w="11910" w:h="16840"/>
          <w:pgMar w:top="1600" w:right="1480" w:bottom="1820" w:left="1480" w:header="0" w:footer="1573" w:gutter="0"/>
          <w:cols w:num="2" w:space="720" w:equalWidth="0">
            <w:col w:w="4745" w:space="140"/>
            <w:col w:w="4065"/>
          </w:cols>
        </w:sectPr>
      </w:pPr>
    </w:p>
    <w:p w:rsidR="00FF6E9C" w:rsidRPr="00F30903" w:rsidRDefault="00FF6E9C">
      <w:pPr>
        <w:pStyle w:val="a3"/>
        <w:ind w:left="0"/>
        <w:jc w:val="left"/>
        <w:rPr>
          <w:i/>
          <w:sz w:val="20"/>
          <w:lang w:val="ru-RU"/>
        </w:rPr>
      </w:pPr>
    </w:p>
    <w:p w:rsidR="00FF6E9C" w:rsidRPr="00F30903" w:rsidRDefault="00FF6E9C">
      <w:pPr>
        <w:pStyle w:val="a3"/>
        <w:spacing w:before="10"/>
        <w:ind w:left="0"/>
        <w:jc w:val="left"/>
        <w:rPr>
          <w:i/>
          <w:sz w:val="15"/>
          <w:lang w:val="ru-RU"/>
        </w:rPr>
      </w:pPr>
    </w:p>
    <w:p w:rsidR="00FF6E9C" w:rsidRPr="00F30903" w:rsidRDefault="00FB709D">
      <w:pPr>
        <w:pStyle w:val="a3"/>
        <w:spacing w:before="75" w:line="230" w:lineRule="auto"/>
        <w:ind w:right="102" w:firstLine="566"/>
        <w:rPr>
          <w:lang w:val="ru-RU"/>
        </w:rPr>
      </w:pPr>
      <w:r w:rsidRPr="00F30903">
        <w:rPr>
          <w:lang w:val="ru-RU"/>
        </w:rPr>
        <w:t>Эффективность сепарации зависит от размера частиц. Имеются данные о том, что для частиц диаметром более 1 мкм коэффициент се- парации достигает 99,9 %. Концентрация летучей золы снижается до    50 мг/м</w:t>
      </w:r>
      <w:r w:rsidRPr="00F30903">
        <w:rPr>
          <w:position w:val="13"/>
          <w:sz w:val="18"/>
          <w:lang w:val="ru-RU"/>
        </w:rPr>
        <w:t xml:space="preserve">3 </w:t>
      </w:r>
      <w:r w:rsidRPr="00F30903">
        <w:rPr>
          <w:lang w:val="ru-RU"/>
        </w:rPr>
        <w:t>при 11 %</w:t>
      </w:r>
      <w:r>
        <w:t>O</w:t>
      </w:r>
      <w:r w:rsidRPr="00F30903">
        <w:rPr>
          <w:position w:val="-3"/>
          <w:sz w:val="18"/>
          <w:lang w:val="ru-RU"/>
        </w:rPr>
        <w:t>2</w:t>
      </w:r>
      <w:r w:rsidRPr="00F30903">
        <w:rPr>
          <w:lang w:val="ru-RU"/>
        </w:rPr>
        <w:t>.</w:t>
      </w:r>
    </w:p>
    <w:p w:rsidR="00FF6E9C" w:rsidRPr="00F30903" w:rsidRDefault="00FB709D">
      <w:pPr>
        <w:pStyle w:val="a3"/>
        <w:spacing w:line="306" w:lineRule="exact"/>
        <w:ind w:firstLine="567"/>
        <w:rPr>
          <w:lang w:val="ru-RU"/>
        </w:rPr>
      </w:pPr>
      <w:r w:rsidRPr="00F30903">
        <w:rPr>
          <w:lang w:val="ru-RU"/>
        </w:rPr>
        <w:t>При очистке в ротационном сепараторе частиц сначала потоку    то-</w:t>
      </w:r>
    </w:p>
    <w:p w:rsidR="00FF6E9C" w:rsidRPr="00F30903" w:rsidRDefault="00FB709D">
      <w:pPr>
        <w:pStyle w:val="a3"/>
        <w:ind w:right="102"/>
        <w:rPr>
          <w:lang w:val="ru-RU"/>
        </w:rPr>
      </w:pPr>
      <w:r w:rsidRPr="00F30903">
        <w:rPr>
          <w:lang w:val="ru-RU"/>
        </w:rPr>
        <w:t>почного газа сообщается вращательное движение при помощи встроен- ного вентилятора. При этом тяжелые частицы вытесняются наружу под воздействием силы тяжести и падают в золосборник, а мелкие частицы пропускаются через вращающийся фильтрующий элемент. Жидкие и твердые частицы ударяются о стенки каналов и периодически удаляют- ся потоками воздуха или воды, пропускаемыми через каналы с высокой скоростью.</w:t>
      </w:r>
    </w:p>
    <w:p w:rsidR="00FF6E9C" w:rsidRPr="00F30903" w:rsidRDefault="00FB709D">
      <w:pPr>
        <w:pStyle w:val="a3"/>
        <w:spacing w:before="3" w:line="237" w:lineRule="auto"/>
        <w:ind w:right="102" w:firstLine="567"/>
        <w:rPr>
          <w:lang w:val="ru-RU"/>
        </w:rPr>
      </w:pPr>
      <w:r w:rsidRPr="00F30903">
        <w:rPr>
          <w:lang w:val="ru-RU"/>
        </w:rPr>
        <w:t xml:space="preserve">Для высокоэффективной очистки выбросов необходимо применять аппараты многоступенчатой очистки. В этом случае очищаемые газы последовательно проходят несколько автономных аппаратов очистки или один агрегат, включающий несколько ступеней очистки. В системе последовательно соединенных аппаратов общая эффективность очистки </w:t>
      </w:r>
      <w:r>
        <w:rPr>
          <w:i/>
        </w:rPr>
        <w:t>η</w:t>
      </w:r>
      <w:r w:rsidRPr="00F30903">
        <w:rPr>
          <w:lang w:val="ru-RU"/>
        </w:rPr>
        <w:t>= 1–(1–</w:t>
      </w:r>
      <w:r>
        <w:rPr>
          <w:i/>
        </w:rPr>
        <w:t>η</w:t>
      </w:r>
      <w:r w:rsidRPr="00F30903">
        <w:rPr>
          <w:position w:val="-3"/>
          <w:sz w:val="18"/>
          <w:lang w:val="ru-RU"/>
        </w:rPr>
        <w:t>1</w:t>
      </w:r>
      <w:r w:rsidRPr="00F30903">
        <w:rPr>
          <w:lang w:val="ru-RU"/>
        </w:rPr>
        <w:t>)(1–</w:t>
      </w:r>
      <w:r>
        <w:rPr>
          <w:i/>
        </w:rPr>
        <w:t>η</w:t>
      </w:r>
      <w:r w:rsidRPr="00F30903">
        <w:rPr>
          <w:position w:val="-3"/>
          <w:sz w:val="18"/>
          <w:lang w:val="ru-RU"/>
        </w:rPr>
        <w:t>2</w:t>
      </w:r>
      <w:r w:rsidRPr="00F30903">
        <w:rPr>
          <w:lang w:val="ru-RU"/>
        </w:rPr>
        <w:t>)...(1–</w:t>
      </w:r>
      <w:r>
        <w:rPr>
          <w:i/>
        </w:rPr>
        <w:t>η</w:t>
      </w:r>
      <w:r>
        <w:rPr>
          <w:i/>
          <w:position w:val="-3"/>
          <w:sz w:val="18"/>
        </w:rPr>
        <w:t>n</w:t>
      </w:r>
      <w:r w:rsidRPr="00F30903">
        <w:rPr>
          <w:lang w:val="ru-RU"/>
        </w:rPr>
        <w:t xml:space="preserve">), где </w:t>
      </w:r>
      <w:r>
        <w:rPr>
          <w:i/>
        </w:rPr>
        <w:t>η</w:t>
      </w:r>
      <w:r w:rsidRPr="00F30903">
        <w:rPr>
          <w:position w:val="-3"/>
          <w:sz w:val="18"/>
          <w:lang w:val="ru-RU"/>
        </w:rPr>
        <w:t>1</w:t>
      </w:r>
      <w:r w:rsidRPr="00F30903">
        <w:rPr>
          <w:lang w:val="ru-RU"/>
        </w:rPr>
        <w:t xml:space="preserve">, </w:t>
      </w:r>
      <w:r>
        <w:rPr>
          <w:i/>
        </w:rPr>
        <w:t>η</w:t>
      </w:r>
      <w:r w:rsidRPr="00F30903">
        <w:rPr>
          <w:position w:val="-3"/>
          <w:sz w:val="18"/>
          <w:lang w:val="ru-RU"/>
        </w:rPr>
        <w:t>2</w:t>
      </w:r>
      <w:r w:rsidRPr="00F30903">
        <w:rPr>
          <w:lang w:val="ru-RU"/>
        </w:rPr>
        <w:t xml:space="preserve">, ..., </w:t>
      </w:r>
      <w:r>
        <w:rPr>
          <w:i/>
        </w:rPr>
        <w:t>η</w:t>
      </w:r>
      <w:r>
        <w:rPr>
          <w:i/>
          <w:position w:val="-3"/>
          <w:sz w:val="18"/>
        </w:rPr>
        <w:t>n</w:t>
      </w:r>
      <w:r w:rsidRPr="00F30903">
        <w:rPr>
          <w:lang w:val="ru-RU"/>
        </w:rPr>
        <w:t xml:space="preserve">– эффективность очистки 1, 2  и </w:t>
      </w:r>
      <w:r>
        <w:rPr>
          <w:i/>
        </w:rPr>
        <w:t>n</w:t>
      </w:r>
      <w:r w:rsidRPr="00F30903">
        <w:rPr>
          <w:lang w:val="ru-RU"/>
        </w:rPr>
        <w:t>-гоаппаратов.</w:t>
      </w:r>
    </w:p>
    <w:p w:rsidR="00FF6E9C" w:rsidRPr="00F30903" w:rsidRDefault="00FB709D">
      <w:pPr>
        <w:pStyle w:val="a3"/>
        <w:spacing w:before="1"/>
        <w:ind w:right="102" w:firstLine="567"/>
        <w:rPr>
          <w:lang w:val="ru-RU"/>
        </w:rPr>
      </w:pPr>
      <w:r w:rsidRPr="00F30903">
        <w:rPr>
          <w:lang w:val="ru-RU"/>
        </w:rPr>
        <w:t>Такие решения находят применение при высокоэффективной очистке газов от твердых примесей; при одновременной очистке от твердых и газообразных примесей; при очистке от твердых примесей  и</w:t>
      </w:r>
    </w:p>
    <w:p w:rsidR="00FF6E9C" w:rsidRPr="00F30903" w:rsidRDefault="00FF6E9C">
      <w:pPr>
        <w:rPr>
          <w:lang w:val="ru-RU"/>
        </w:rPr>
        <w:sectPr w:rsidR="00FF6E9C" w:rsidRPr="00F30903">
          <w:type w:val="continuous"/>
          <w:pgSz w:w="11910" w:h="16840"/>
          <w:pgMar w:top="1540" w:right="1480" w:bottom="280" w:left="1480" w:header="720" w:footer="720" w:gutter="0"/>
          <w:cols w:space="720"/>
        </w:sectPr>
      </w:pPr>
    </w:p>
    <w:p w:rsidR="00FF6E9C" w:rsidRPr="00F30903" w:rsidRDefault="00FB709D">
      <w:pPr>
        <w:pStyle w:val="a3"/>
        <w:spacing w:before="47"/>
        <w:ind w:left="168" w:right="142"/>
        <w:rPr>
          <w:lang w:val="ru-RU"/>
        </w:rPr>
      </w:pPr>
      <w:r w:rsidRPr="00F30903">
        <w:rPr>
          <w:lang w:val="ru-RU"/>
        </w:rPr>
        <w:lastRenderedPageBreak/>
        <w:t>капельной жидкости и т. п. Многоступенчатую очистку широко приме- няют в системах очистки воздуха с его последующим возвратом в по- мещение.</w:t>
      </w:r>
    </w:p>
    <w:p w:rsidR="00FF6E9C" w:rsidRPr="00F30903" w:rsidRDefault="00FF6E9C">
      <w:pPr>
        <w:pStyle w:val="a3"/>
        <w:spacing w:before="11"/>
        <w:ind w:left="0"/>
        <w:jc w:val="left"/>
        <w:rPr>
          <w:sz w:val="27"/>
          <w:lang w:val="ru-RU"/>
        </w:rPr>
      </w:pPr>
    </w:p>
    <w:p w:rsidR="00FF6E9C" w:rsidRPr="00F30903" w:rsidRDefault="00FB709D">
      <w:pPr>
        <w:pStyle w:val="4"/>
        <w:ind w:right="243" w:firstLine="0"/>
        <w:jc w:val="center"/>
        <w:rPr>
          <w:rFonts w:ascii="Times New Roman" w:hAnsi="Times New Roman"/>
          <w:lang w:val="ru-RU"/>
        </w:rPr>
      </w:pPr>
      <w:r w:rsidRPr="00F30903">
        <w:rPr>
          <w:rFonts w:ascii="Times New Roman" w:hAnsi="Times New Roman"/>
          <w:u w:val="thick"/>
          <w:lang w:val="ru-RU"/>
        </w:rPr>
        <w:t>Технологическая оценка</w:t>
      </w:r>
    </w:p>
    <w:p w:rsidR="00FF6E9C" w:rsidRPr="00F30903" w:rsidRDefault="00FB709D">
      <w:pPr>
        <w:pStyle w:val="a3"/>
        <w:ind w:left="168" w:right="182"/>
        <w:rPr>
          <w:lang w:val="ru-RU"/>
        </w:rPr>
      </w:pPr>
      <w:r w:rsidRPr="00F30903">
        <w:rPr>
          <w:lang w:val="ru-RU"/>
        </w:rPr>
        <w:t>В табл. 22.1 представлена технологическая оценка различных апробиро- ванных методов контроля содержания частиц.</w:t>
      </w:r>
    </w:p>
    <w:p w:rsidR="00FF6E9C" w:rsidRPr="00F30903" w:rsidRDefault="00FF6E9C">
      <w:pPr>
        <w:pStyle w:val="a3"/>
        <w:ind w:left="0"/>
        <w:jc w:val="left"/>
        <w:rPr>
          <w:lang w:val="ru-RU"/>
        </w:rPr>
      </w:pPr>
    </w:p>
    <w:p w:rsidR="00FF6E9C" w:rsidRPr="00F30903" w:rsidRDefault="00FB709D">
      <w:pPr>
        <w:pStyle w:val="a3"/>
        <w:spacing w:line="322" w:lineRule="exact"/>
        <w:ind w:left="0" w:right="143"/>
        <w:jc w:val="right"/>
        <w:rPr>
          <w:lang w:val="ru-RU"/>
        </w:rPr>
      </w:pPr>
      <w:r w:rsidRPr="00F30903">
        <w:rPr>
          <w:lang w:val="ru-RU"/>
        </w:rPr>
        <w:t>Таблица 22.1</w:t>
      </w:r>
    </w:p>
    <w:p w:rsidR="00FF6E9C" w:rsidRPr="00F30903" w:rsidRDefault="00FB709D">
      <w:pPr>
        <w:ind w:left="269" w:right="243"/>
        <w:jc w:val="center"/>
        <w:rPr>
          <w:i/>
          <w:sz w:val="28"/>
          <w:lang w:val="ru-RU"/>
        </w:rPr>
      </w:pPr>
      <w:r w:rsidRPr="00F30903">
        <w:rPr>
          <w:i/>
          <w:sz w:val="28"/>
          <w:lang w:val="ru-RU"/>
        </w:rPr>
        <w:t>Технологическая оценка различных апробированных методовконтроля содержания частиц</w:t>
      </w:r>
    </w:p>
    <w:tbl>
      <w:tblPr>
        <w:tblStyle w:val="TableNormal"/>
        <w:tblW w:w="0" w:type="auto"/>
        <w:tblInd w:w="108" w:type="dxa"/>
        <w:tblBorders>
          <w:top w:val="double" w:sz="7" w:space="0" w:color="000000"/>
          <w:left w:val="double" w:sz="7" w:space="0" w:color="000000"/>
          <w:bottom w:val="double" w:sz="7" w:space="0" w:color="000000"/>
          <w:right w:val="double" w:sz="7" w:space="0" w:color="000000"/>
          <w:insideH w:val="double" w:sz="7" w:space="0" w:color="000000"/>
          <w:insideV w:val="double" w:sz="7" w:space="0" w:color="000000"/>
        </w:tblBorders>
        <w:tblLayout w:type="fixed"/>
        <w:tblLook w:val="01E0"/>
      </w:tblPr>
      <w:tblGrid>
        <w:gridCol w:w="4657"/>
        <w:gridCol w:w="4105"/>
      </w:tblGrid>
      <w:tr w:rsidR="00FF6E9C">
        <w:trPr>
          <w:trHeight w:hRule="exact" w:val="356"/>
        </w:trPr>
        <w:tc>
          <w:tcPr>
            <w:tcW w:w="4657" w:type="dxa"/>
            <w:tcBorders>
              <w:left w:val="double" w:sz="6" w:space="0" w:color="000000"/>
              <w:bottom w:val="double" w:sz="7" w:space="0" w:color="000000"/>
              <w:right w:val="double" w:sz="7" w:space="0" w:color="000000"/>
            </w:tcBorders>
          </w:tcPr>
          <w:p w:rsidR="00FF6E9C" w:rsidRDefault="00FB709D">
            <w:pPr>
              <w:pStyle w:val="TableParagraph"/>
              <w:spacing w:before="14"/>
              <w:ind w:left="1523" w:right="1523"/>
              <w:jc w:val="center"/>
              <w:rPr>
                <w:sz w:val="24"/>
              </w:rPr>
            </w:pPr>
            <w:r>
              <w:rPr>
                <w:sz w:val="24"/>
              </w:rPr>
              <w:t>Преимущества</w:t>
            </w:r>
          </w:p>
        </w:tc>
        <w:tc>
          <w:tcPr>
            <w:tcW w:w="4105" w:type="dxa"/>
            <w:tcBorders>
              <w:left w:val="double" w:sz="7" w:space="0" w:color="000000"/>
              <w:bottom w:val="double" w:sz="7" w:space="0" w:color="000000"/>
              <w:right w:val="double" w:sz="6" w:space="0" w:color="000000"/>
            </w:tcBorders>
          </w:tcPr>
          <w:p w:rsidR="00FF6E9C" w:rsidRDefault="00FB709D">
            <w:pPr>
              <w:pStyle w:val="TableParagraph"/>
              <w:spacing w:before="14"/>
              <w:ind w:left="1434" w:right="1393"/>
              <w:jc w:val="center"/>
              <w:rPr>
                <w:sz w:val="24"/>
              </w:rPr>
            </w:pPr>
            <w:r>
              <w:rPr>
                <w:sz w:val="24"/>
              </w:rPr>
              <w:t>Недостатки</w:t>
            </w:r>
          </w:p>
        </w:tc>
      </w:tr>
      <w:tr w:rsidR="00FF6E9C" w:rsidRPr="00D43797">
        <w:trPr>
          <w:trHeight w:hRule="exact" w:val="2012"/>
        </w:trPr>
        <w:tc>
          <w:tcPr>
            <w:tcW w:w="4657" w:type="dxa"/>
            <w:tcBorders>
              <w:top w:val="double" w:sz="7" w:space="0" w:color="000000"/>
              <w:left w:val="double" w:sz="6" w:space="0" w:color="000000"/>
              <w:bottom w:val="double" w:sz="7" w:space="0" w:color="000000"/>
              <w:right w:val="double" w:sz="7" w:space="0" w:color="000000"/>
            </w:tcBorders>
          </w:tcPr>
          <w:p w:rsidR="00FF6E9C" w:rsidRPr="00F30903" w:rsidRDefault="00FB709D">
            <w:pPr>
              <w:pStyle w:val="TableParagraph"/>
              <w:spacing w:before="14"/>
              <w:ind w:left="14"/>
              <w:rPr>
                <w:b/>
                <w:i/>
                <w:sz w:val="24"/>
                <w:lang w:val="ru-RU"/>
              </w:rPr>
            </w:pPr>
            <w:r w:rsidRPr="00F30903">
              <w:rPr>
                <w:b/>
                <w:i/>
                <w:sz w:val="24"/>
                <w:lang w:val="ru-RU"/>
              </w:rPr>
              <w:t>Осадительные камеры</w:t>
            </w:r>
          </w:p>
          <w:p w:rsidR="00FF6E9C" w:rsidRPr="00F30903" w:rsidRDefault="00FB709D">
            <w:pPr>
              <w:pStyle w:val="TableParagraph"/>
              <w:ind w:left="14"/>
              <w:rPr>
                <w:sz w:val="24"/>
                <w:lang w:val="ru-RU"/>
              </w:rPr>
            </w:pPr>
            <w:r w:rsidRPr="00F30903">
              <w:rPr>
                <w:sz w:val="24"/>
                <w:lang w:val="ru-RU"/>
              </w:rPr>
              <w:t>&lt;  Низкая потеря давления</w:t>
            </w:r>
          </w:p>
          <w:p w:rsidR="00FF6E9C" w:rsidRPr="00F30903" w:rsidRDefault="00FB709D">
            <w:pPr>
              <w:pStyle w:val="TableParagraph"/>
              <w:ind w:left="14"/>
              <w:rPr>
                <w:sz w:val="24"/>
                <w:lang w:val="ru-RU"/>
              </w:rPr>
            </w:pPr>
            <w:r w:rsidRPr="00F30903">
              <w:rPr>
                <w:sz w:val="24"/>
                <w:lang w:val="ru-RU"/>
              </w:rPr>
              <w:t>&lt; Простота конструкции и технического обслуживания</w:t>
            </w:r>
          </w:p>
          <w:p w:rsidR="00FF6E9C" w:rsidRPr="00F30903" w:rsidRDefault="00FB709D">
            <w:pPr>
              <w:pStyle w:val="TableParagraph"/>
              <w:ind w:left="14"/>
              <w:rPr>
                <w:sz w:val="24"/>
                <w:lang w:val="ru-RU"/>
              </w:rPr>
            </w:pPr>
            <w:r w:rsidRPr="00F30903">
              <w:rPr>
                <w:sz w:val="24"/>
                <w:lang w:val="ru-RU"/>
              </w:rPr>
              <w:t>&lt;  Высокая производительность</w:t>
            </w:r>
          </w:p>
          <w:p w:rsidR="00FF6E9C" w:rsidRPr="00F30903" w:rsidRDefault="00FB709D">
            <w:pPr>
              <w:pStyle w:val="TableParagraph"/>
              <w:ind w:left="14"/>
              <w:rPr>
                <w:sz w:val="24"/>
                <w:lang w:val="ru-RU"/>
              </w:rPr>
            </w:pPr>
            <w:r w:rsidRPr="00F30903">
              <w:rPr>
                <w:sz w:val="24"/>
                <w:lang w:val="ru-RU"/>
              </w:rPr>
              <w:t>&lt;  Низкие затраты</w:t>
            </w:r>
          </w:p>
          <w:p w:rsidR="00FF6E9C" w:rsidRPr="00F30903" w:rsidRDefault="00FB709D">
            <w:pPr>
              <w:pStyle w:val="TableParagraph"/>
              <w:ind w:left="14"/>
              <w:rPr>
                <w:sz w:val="24"/>
                <w:lang w:val="ru-RU"/>
              </w:rPr>
            </w:pPr>
            <w:r w:rsidRPr="00F30903">
              <w:rPr>
                <w:sz w:val="24"/>
                <w:lang w:val="ru-RU"/>
              </w:rPr>
              <w:t>&lt;  Способность гасить пламя</w:t>
            </w:r>
          </w:p>
        </w:tc>
        <w:tc>
          <w:tcPr>
            <w:tcW w:w="4105" w:type="dxa"/>
            <w:tcBorders>
              <w:top w:val="double" w:sz="7" w:space="0" w:color="000000"/>
              <w:left w:val="double" w:sz="7" w:space="0" w:color="000000"/>
              <w:bottom w:val="double" w:sz="7" w:space="0" w:color="000000"/>
              <w:right w:val="single" w:sz="4" w:space="0" w:color="000000"/>
            </w:tcBorders>
          </w:tcPr>
          <w:p w:rsidR="00FF6E9C" w:rsidRPr="00F30903" w:rsidRDefault="00FB709D">
            <w:pPr>
              <w:pStyle w:val="TableParagraph"/>
              <w:spacing w:before="14"/>
              <w:ind w:left="14" w:right="146"/>
              <w:rPr>
                <w:sz w:val="24"/>
                <w:lang w:val="ru-RU"/>
              </w:rPr>
            </w:pPr>
            <w:r w:rsidRPr="00F30903">
              <w:rPr>
                <w:sz w:val="24"/>
                <w:lang w:val="ru-RU"/>
              </w:rPr>
              <w:t>&lt;  Занимают значительную площадь</w:t>
            </w:r>
          </w:p>
          <w:p w:rsidR="00FF6E9C" w:rsidRPr="00F30903" w:rsidRDefault="00FB709D">
            <w:pPr>
              <w:pStyle w:val="TableParagraph"/>
              <w:ind w:left="14" w:right="146"/>
              <w:rPr>
                <w:sz w:val="24"/>
                <w:lang w:val="ru-RU"/>
              </w:rPr>
            </w:pPr>
            <w:r w:rsidRPr="00F30903">
              <w:rPr>
                <w:sz w:val="24"/>
                <w:lang w:val="ru-RU"/>
              </w:rPr>
              <w:t>&lt;  Низкая степень улавливания</w:t>
            </w:r>
          </w:p>
        </w:tc>
      </w:tr>
      <w:tr w:rsidR="00FF6E9C" w:rsidRPr="00D43797">
        <w:trPr>
          <w:trHeight w:hRule="exact" w:val="3667"/>
        </w:trPr>
        <w:tc>
          <w:tcPr>
            <w:tcW w:w="4657" w:type="dxa"/>
            <w:tcBorders>
              <w:top w:val="double" w:sz="7" w:space="0" w:color="000000"/>
              <w:left w:val="double" w:sz="6" w:space="0" w:color="000000"/>
              <w:bottom w:val="double" w:sz="7" w:space="0" w:color="000000"/>
              <w:right w:val="double" w:sz="7" w:space="0" w:color="000000"/>
            </w:tcBorders>
          </w:tcPr>
          <w:p w:rsidR="00FF6E9C" w:rsidRPr="00F30903" w:rsidRDefault="00FB709D">
            <w:pPr>
              <w:pStyle w:val="TableParagraph"/>
              <w:spacing w:before="13"/>
              <w:ind w:left="14"/>
              <w:rPr>
                <w:b/>
                <w:i/>
                <w:sz w:val="24"/>
                <w:lang w:val="ru-RU"/>
              </w:rPr>
            </w:pPr>
            <w:r w:rsidRPr="00F30903">
              <w:rPr>
                <w:b/>
                <w:i/>
                <w:sz w:val="24"/>
                <w:lang w:val="ru-RU"/>
              </w:rPr>
              <w:t>Циклоны</w:t>
            </w:r>
          </w:p>
          <w:p w:rsidR="00FF6E9C" w:rsidRPr="00F30903" w:rsidRDefault="00FB709D">
            <w:pPr>
              <w:pStyle w:val="TableParagraph"/>
              <w:ind w:left="14"/>
              <w:rPr>
                <w:sz w:val="24"/>
                <w:lang w:val="ru-RU"/>
              </w:rPr>
            </w:pPr>
            <w:r w:rsidRPr="00F30903">
              <w:rPr>
                <w:sz w:val="24"/>
                <w:lang w:val="ru-RU"/>
              </w:rPr>
              <w:t>&lt; Простота конструкции и технического обслуживания</w:t>
            </w:r>
          </w:p>
          <w:p w:rsidR="00FF6E9C" w:rsidRPr="00F30903" w:rsidRDefault="00FB709D">
            <w:pPr>
              <w:pStyle w:val="TableParagraph"/>
              <w:ind w:left="14"/>
              <w:rPr>
                <w:sz w:val="24"/>
                <w:lang w:val="ru-RU"/>
              </w:rPr>
            </w:pPr>
            <w:r w:rsidRPr="00F30903">
              <w:rPr>
                <w:sz w:val="24"/>
                <w:lang w:val="ru-RU"/>
              </w:rPr>
              <w:t>&lt;  Занимают малую площадь</w:t>
            </w:r>
          </w:p>
          <w:p w:rsidR="00FF6E9C" w:rsidRPr="00F30903" w:rsidRDefault="00FB709D">
            <w:pPr>
              <w:pStyle w:val="TableParagraph"/>
              <w:ind w:left="14"/>
              <w:rPr>
                <w:sz w:val="24"/>
                <w:lang w:val="ru-RU"/>
              </w:rPr>
            </w:pPr>
            <w:r w:rsidRPr="00F30903">
              <w:rPr>
                <w:sz w:val="24"/>
                <w:lang w:val="ru-RU"/>
              </w:rPr>
              <w:t>&lt; Сухое непрерывное удаление улавливае- мой пыли</w:t>
            </w:r>
          </w:p>
          <w:p w:rsidR="00FF6E9C" w:rsidRPr="00F30903" w:rsidRDefault="00FB709D">
            <w:pPr>
              <w:pStyle w:val="TableParagraph"/>
              <w:ind w:left="14"/>
              <w:rPr>
                <w:sz w:val="24"/>
                <w:lang w:val="ru-RU"/>
              </w:rPr>
            </w:pPr>
            <w:r w:rsidRPr="00F30903">
              <w:rPr>
                <w:sz w:val="24"/>
                <w:lang w:val="ru-RU"/>
              </w:rPr>
              <w:t>&lt;  Низкая/средняя потеря давления</w:t>
            </w:r>
          </w:p>
          <w:p w:rsidR="00FF6E9C" w:rsidRPr="00F30903" w:rsidRDefault="00FB709D">
            <w:pPr>
              <w:pStyle w:val="TableParagraph"/>
              <w:ind w:left="14"/>
              <w:rPr>
                <w:sz w:val="24"/>
                <w:lang w:val="ru-RU"/>
              </w:rPr>
            </w:pPr>
            <w:r w:rsidRPr="00F30903">
              <w:rPr>
                <w:sz w:val="24"/>
                <w:lang w:val="ru-RU"/>
              </w:rPr>
              <w:t>&lt;  Улавливают большие частицы</w:t>
            </w:r>
          </w:p>
          <w:p w:rsidR="00FF6E9C" w:rsidRPr="00F30903" w:rsidRDefault="00FB709D">
            <w:pPr>
              <w:pStyle w:val="TableParagraph"/>
              <w:ind w:left="14"/>
              <w:rPr>
                <w:sz w:val="24"/>
                <w:lang w:val="ru-RU"/>
              </w:rPr>
            </w:pPr>
            <w:r w:rsidRPr="00F30903">
              <w:rPr>
                <w:sz w:val="24"/>
                <w:lang w:val="ru-RU"/>
              </w:rPr>
              <w:t>&lt; Эффективное улавливание при высоких пылевых нагрузках</w:t>
            </w:r>
          </w:p>
          <w:p w:rsidR="00FF6E9C" w:rsidRPr="00F30903" w:rsidRDefault="00FB709D">
            <w:pPr>
              <w:pStyle w:val="TableParagraph"/>
              <w:ind w:left="14"/>
              <w:rPr>
                <w:sz w:val="24"/>
                <w:lang w:val="ru-RU"/>
              </w:rPr>
            </w:pPr>
            <w:r w:rsidRPr="00F30903">
              <w:rPr>
                <w:sz w:val="24"/>
                <w:lang w:val="ru-RU"/>
              </w:rPr>
              <w:t>&lt;  Температурнонезависимая конструкция</w:t>
            </w:r>
          </w:p>
          <w:p w:rsidR="00FF6E9C" w:rsidRPr="00F30903" w:rsidRDefault="00FB709D">
            <w:pPr>
              <w:pStyle w:val="TableParagraph"/>
              <w:ind w:left="14"/>
              <w:rPr>
                <w:sz w:val="24"/>
                <w:lang w:val="ru-RU"/>
              </w:rPr>
            </w:pPr>
            <w:r w:rsidRPr="00F30903">
              <w:rPr>
                <w:sz w:val="24"/>
                <w:lang w:val="ru-RU"/>
              </w:rPr>
              <w:t>&lt;  Низкие затраты</w:t>
            </w:r>
          </w:p>
          <w:p w:rsidR="00FF6E9C" w:rsidRPr="00F30903" w:rsidRDefault="00FB709D">
            <w:pPr>
              <w:pStyle w:val="TableParagraph"/>
              <w:ind w:left="14"/>
              <w:rPr>
                <w:sz w:val="24"/>
                <w:lang w:val="ru-RU"/>
              </w:rPr>
            </w:pPr>
            <w:r w:rsidRPr="00F30903">
              <w:rPr>
                <w:sz w:val="24"/>
                <w:lang w:val="ru-RU"/>
              </w:rPr>
              <w:t>&lt;  Способность гасить пламя</w:t>
            </w:r>
          </w:p>
        </w:tc>
        <w:tc>
          <w:tcPr>
            <w:tcW w:w="4105" w:type="dxa"/>
            <w:tcBorders>
              <w:top w:val="double" w:sz="7" w:space="0" w:color="000000"/>
              <w:left w:val="double" w:sz="7" w:space="0" w:color="000000"/>
              <w:bottom w:val="double" w:sz="7" w:space="0" w:color="000000"/>
              <w:right w:val="single" w:sz="4" w:space="0" w:color="000000"/>
            </w:tcBorders>
          </w:tcPr>
          <w:p w:rsidR="00FF6E9C" w:rsidRPr="00F30903" w:rsidRDefault="00FB709D">
            <w:pPr>
              <w:pStyle w:val="TableParagraph"/>
              <w:spacing w:before="13"/>
              <w:ind w:left="14" w:right="146"/>
              <w:rPr>
                <w:sz w:val="24"/>
                <w:lang w:val="ru-RU"/>
              </w:rPr>
            </w:pPr>
            <w:r w:rsidRPr="00F30903">
              <w:rPr>
                <w:sz w:val="24"/>
                <w:lang w:val="ru-RU"/>
              </w:rPr>
              <w:t>&lt;  Большая габаритная высота</w:t>
            </w:r>
          </w:p>
          <w:p w:rsidR="00FF6E9C" w:rsidRPr="00F30903" w:rsidRDefault="00FB709D">
            <w:pPr>
              <w:pStyle w:val="TableParagraph"/>
              <w:ind w:left="14" w:right="146"/>
              <w:rPr>
                <w:sz w:val="24"/>
                <w:lang w:val="ru-RU"/>
              </w:rPr>
            </w:pPr>
            <w:r w:rsidRPr="00F30903">
              <w:rPr>
                <w:sz w:val="24"/>
                <w:lang w:val="ru-RU"/>
              </w:rPr>
              <w:t>&lt; Низкая степень улавливания мел- ких частиц</w:t>
            </w:r>
          </w:p>
          <w:p w:rsidR="00FF6E9C" w:rsidRPr="00F30903" w:rsidRDefault="00FB709D">
            <w:pPr>
              <w:pStyle w:val="TableParagraph"/>
              <w:ind w:left="14" w:right="146"/>
              <w:rPr>
                <w:sz w:val="24"/>
                <w:lang w:val="ru-RU"/>
              </w:rPr>
            </w:pPr>
            <w:r w:rsidRPr="00F30903">
              <w:rPr>
                <w:sz w:val="24"/>
                <w:lang w:val="ru-RU"/>
              </w:rPr>
              <w:t>&lt; Чувствительны к колебаниям пыле- вой нагрузки и скорости потока</w:t>
            </w:r>
          </w:p>
          <w:p w:rsidR="00FF6E9C" w:rsidRPr="00F30903" w:rsidRDefault="00FB709D">
            <w:pPr>
              <w:pStyle w:val="TableParagraph"/>
              <w:ind w:left="14" w:right="146"/>
              <w:rPr>
                <w:sz w:val="24"/>
                <w:lang w:val="ru-RU"/>
              </w:rPr>
            </w:pPr>
            <w:r w:rsidRPr="00F30903">
              <w:rPr>
                <w:sz w:val="24"/>
                <w:lang w:val="ru-RU"/>
              </w:rPr>
              <w:t>&lt; Возможность конденсации смол в циклоне</w:t>
            </w:r>
          </w:p>
        </w:tc>
      </w:tr>
      <w:tr w:rsidR="00FF6E9C" w:rsidRPr="00D43797">
        <w:trPr>
          <w:trHeight w:hRule="exact" w:val="3385"/>
        </w:trPr>
        <w:tc>
          <w:tcPr>
            <w:tcW w:w="4657" w:type="dxa"/>
            <w:tcBorders>
              <w:top w:val="double" w:sz="7" w:space="0" w:color="000000"/>
              <w:left w:val="double" w:sz="6" w:space="0" w:color="000000"/>
              <w:bottom w:val="double" w:sz="5" w:space="0" w:color="000000"/>
              <w:right w:val="double" w:sz="7" w:space="0" w:color="000000"/>
            </w:tcBorders>
          </w:tcPr>
          <w:p w:rsidR="00FF6E9C" w:rsidRPr="00F30903" w:rsidRDefault="00FB709D">
            <w:pPr>
              <w:pStyle w:val="TableParagraph"/>
              <w:spacing w:before="14"/>
              <w:ind w:left="14"/>
              <w:rPr>
                <w:b/>
                <w:i/>
                <w:sz w:val="24"/>
                <w:lang w:val="ru-RU"/>
              </w:rPr>
            </w:pPr>
            <w:r w:rsidRPr="00F30903">
              <w:rPr>
                <w:b/>
                <w:i/>
                <w:sz w:val="24"/>
                <w:lang w:val="ru-RU"/>
              </w:rPr>
              <w:t>Электростатические фильтры</w:t>
            </w:r>
          </w:p>
          <w:p w:rsidR="00FF6E9C" w:rsidRPr="00F30903" w:rsidRDefault="00FB709D">
            <w:pPr>
              <w:pStyle w:val="TableParagraph"/>
              <w:ind w:left="14"/>
              <w:rPr>
                <w:sz w:val="24"/>
                <w:lang w:val="ru-RU"/>
              </w:rPr>
            </w:pPr>
            <w:r w:rsidRPr="00F30903">
              <w:rPr>
                <w:sz w:val="24"/>
                <w:lang w:val="ru-RU"/>
              </w:rPr>
              <w:t>&lt;  Степень улавливания достигает 99 %</w:t>
            </w:r>
          </w:p>
          <w:p w:rsidR="00FF6E9C" w:rsidRPr="00F30903" w:rsidRDefault="00FB709D">
            <w:pPr>
              <w:pStyle w:val="TableParagraph"/>
              <w:ind w:left="14"/>
              <w:rPr>
                <w:sz w:val="24"/>
                <w:lang w:val="ru-RU"/>
              </w:rPr>
            </w:pPr>
            <w:r w:rsidRPr="00F30903">
              <w:rPr>
                <w:sz w:val="24"/>
                <w:lang w:val="ru-RU"/>
              </w:rPr>
              <w:t>&lt; Способны улавливать очень мелкие ча- стицы</w:t>
            </w:r>
          </w:p>
          <w:p w:rsidR="00FF6E9C" w:rsidRPr="00F30903" w:rsidRDefault="00FB709D">
            <w:pPr>
              <w:pStyle w:val="TableParagraph"/>
              <w:ind w:left="14"/>
              <w:rPr>
                <w:sz w:val="24"/>
                <w:lang w:val="ru-RU"/>
              </w:rPr>
            </w:pPr>
            <w:r w:rsidRPr="00F30903">
              <w:rPr>
                <w:sz w:val="24"/>
                <w:lang w:val="ru-RU"/>
              </w:rPr>
              <w:t>&lt; Возможность улавливания влажных и су- хих частиц</w:t>
            </w:r>
          </w:p>
          <w:p w:rsidR="00FF6E9C" w:rsidRPr="00F30903" w:rsidRDefault="00FB709D">
            <w:pPr>
              <w:pStyle w:val="TableParagraph"/>
              <w:ind w:left="14" w:right="58"/>
              <w:jc w:val="both"/>
              <w:rPr>
                <w:sz w:val="24"/>
                <w:lang w:val="ru-RU"/>
              </w:rPr>
            </w:pPr>
            <w:r w:rsidRPr="00F30903">
              <w:rPr>
                <w:sz w:val="24"/>
                <w:lang w:val="ru-RU"/>
              </w:rPr>
              <w:t>&lt; Низкие падение давления и потребляемая мощность по сравнению с другими высоко- эффективными улавливателями</w:t>
            </w:r>
          </w:p>
          <w:p w:rsidR="00FF6E9C" w:rsidRPr="00F30903" w:rsidRDefault="00FB709D">
            <w:pPr>
              <w:pStyle w:val="TableParagraph"/>
              <w:ind w:left="14"/>
              <w:rPr>
                <w:sz w:val="24"/>
                <w:lang w:val="ru-RU"/>
              </w:rPr>
            </w:pPr>
            <w:r w:rsidRPr="00F30903">
              <w:rPr>
                <w:sz w:val="24"/>
                <w:lang w:val="ru-RU"/>
              </w:rPr>
              <w:t>&lt; Номинальное техническое обслуживание, если отсутствуют коррозионные и адгезив- ные материалы</w:t>
            </w:r>
          </w:p>
        </w:tc>
        <w:tc>
          <w:tcPr>
            <w:tcW w:w="4105" w:type="dxa"/>
            <w:tcBorders>
              <w:top w:val="double" w:sz="7" w:space="0" w:color="000000"/>
              <w:left w:val="double" w:sz="7" w:space="0" w:color="000000"/>
              <w:bottom w:val="double" w:sz="5" w:space="0" w:color="000000"/>
              <w:right w:val="single" w:sz="4" w:space="0" w:color="000000"/>
            </w:tcBorders>
          </w:tcPr>
          <w:p w:rsidR="00FF6E9C" w:rsidRPr="00F30903" w:rsidRDefault="00FB709D">
            <w:pPr>
              <w:pStyle w:val="TableParagraph"/>
              <w:spacing w:before="14"/>
              <w:ind w:left="14" w:right="146"/>
              <w:rPr>
                <w:sz w:val="24"/>
                <w:lang w:val="ru-RU"/>
              </w:rPr>
            </w:pPr>
            <w:r w:rsidRPr="00F30903">
              <w:rPr>
                <w:sz w:val="24"/>
                <w:lang w:val="ru-RU"/>
              </w:rPr>
              <w:t>&lt; Относительно низкие первоначаль- ные затраты</w:t>
            </w:r>
          </w:p>
          <w:p w:rsidR="00FF6E9C" w:rsidRPr="00F30903" w:rsidRDefault="00FB709D">
            <w:pPr>
              <w:pStyle w:val="TableParagraph"/>
              <w:ind w:left="14" w:right="146"/>
              <w:rPr>
                <w:sz w:val="24"/>
                <w:lang w:val="ru-RU"/>
              </w:rPr>
            </w:pPr>
            <w:r w:rsidRPr="00F30903">
              <w:rPr>
                <w:sz w:val="24"/>
                <w:lang w:val="ru-RU"/>
              </w:rPr>
              <w:t>&lt; Чувствителльны к колебаниям пы- левой нагрузки и скорости потока</w:t>
            </w:r>
          </w:p>
          <w:p w:rsidR="00FF6E9C" w:rsidRPr="00F30903" w:rsidRDefault="00FB709D">
            <w:pPr>
              <w:pStyle w:val="TableParagraph"/>
              <w:ind w:left="14" w:right="146"/>
              <w:rPr>
                <w:sz w:val="24"/>
                <w:lang w:val="ru-RU"/>
              </w:rPr>
            </w:pPr>
            <w:r w:rsidRPr="00F30903">
              <w:rPr>
                <w:sz w:val="24"/>
                <w:lang w:val="ru-RU"/>
              </w:rPr>
              <w:t>&lt; Неэкономичность улавливания не- которых материалов из-за их характе- ристик удельного сопротивления</w:t>
            </w:r>
          </w:p>
          <w:p w:rsidR="00FF6E9C" w:rsidRPr="00F30903" w:rsidRDefault="00FB709D">
            <w:pPr>
              <w:pStyle w:val="TableParagraph"/>
              <w:ind w:left="14" w:right="3"/>
              <w:rPr>
                <w:sz w:val="24"/>
                <w:lang w:val="ru-RU"/>
              </w:rPr>
            </w:pPr>
            <w:r w:rsidRPr="00F30903">
              <w:rPr>
                <w:sz w:val="24"/>
                <w:lang w:val="ru-RU"/>
              </w:rPr>
              <w:t>&lt; Требуются меры предосторожности для защиты персонала от высокого напряжения</w:t>
            </w:r>
          </w:p>
          <w:p w:rsidR="00FF6E9C" w:rsidRPr="00F30903" w:rsidRDefault="00FB709D">
            <w:pPr>
              <w:pStyle w:val="TableParagraph"/>
              <w:ind w:left="14" w:right="3"/>
              <w:rPr>
                <w:sz w:val="24"/>
                <w:lang w:val="ru-RU"/>
              </w:rPr>
            </w:pPr>
            <w:r w:rsidRPr="00F30903">
              <w:rPr>
                <w:sz w:val="24"/>
                <w:lang w:val="ru-RU"/>
              </w:rPr>
              <w:t>&lt; Возможно постепенное незаметное ухудшение характеристик улавливания</w:t>
            </w:r>
          </w:p>
        </w:tc>
      </w:tr>
    </w:tbl>
    <w:p w:rsidR="00FF6E9C" w:rsidRPr="00F30903" w:rsidRDefault="00FF6E9C">
      <w:pPr>
        <w:rPr>
          <w:sz w:val="24"/>
          <w:lang w:val="ru-RU"/>
        </w:rPr>
        <w:sectPr w:rsidR="00FF6E9C" w:rsidRPr="00F30903">
          <w:pgSz w:w="11910" w:h="16840"/>
          <w:pgMar w:top="1540" w:right="1440" w:bottom="1820" w:left="1420" w:header="0" w:footer="1573" w:gutter="0"/>
          <w:cols w:space="720"/>
        </w:sectPr>
      </w:pPr>
    </w:p>
    <w:tbl>
      <w:tblPr>
        <w:tblStyle w:val="TableNormal"/>
        <w:tblW w:w="0" w:type="auto"/>
        <w:tblInd w:w="108" w:type="dxa"/>
        <w:tblBorders>
          <w:top w:val="double" w:sz="5" w:space="0" w:color="000000"/>
          <w:left w:val="double" w:sz="5" w:space="0" w:color="000000"/>
          <w:bottom w:val="double" w:sz="5" w:space="0" w:color="000000"/>
          <w:right w:val="double" w:sz="5" w:space="0" w:color="000000"/>
          <w:insideH w:val="double" w:sz="5" w:space="0" w:color="000000"/>
          <w:insideV w:val="double" w:sz="5" w:space="0" w:color="000000"/>
        </w:tblBorders>
        <w:tblLayout w:type="fixed"/>
        <w:tblLook w:val="01E0"/>
      </w:tblPr>
      <w:tblGrid>
        <w:gridCol w:w="4657"/>
        <w:gridCol w:w="4105"/>
      </w:tblGrid>
      <w:tr w:rsidR="00FF6E9C">
        <w:trPr>
          <w:trHeight w:hRule="exact" w:val="1465"/>
        </w:trPr>
        <w:tc>
          <w:tcPr>
            <w:tcW w:w="4657" w:type="dxa"/>
            <w:tcBorders>
              <w:left w:val="double" w:sz="6" w:space="0" w:color="000000"/>
              <w:bottom w:val="double" w:sz="7" w:space="0" w:color="000000"/>
              <w:right w:val="double" w:sz="7" w:space="0" w:color="000000"/>
            </w:tcBorders>
          </w:tcPr>
          <w:p w:rsidR="00FF6E9C" w:rsidRPr="00F30903" w:rsidRDefault="00FB709D">
            <w:pPr>
              <w:pStyle w:val="TableParagraph"/>
              <w:spacing w:before="22"/>
              <w:ind w:left="14"/>
              <w:rPr>
                <w:sz w:val="24"/>
                <w:lang w:val="ru-RU"/>
              </w:rPr>
            </w:pPr>
            <w:r w:rsidRPr="00F30903">
              <w:rPr>
                <w:sz w:val="24"/>
                <w:lang w:val="ru-RU"/>
              </w:rPr>
              <w:lastRenderedPageBreak/>
              <w:t>&lt;  Малое число движущихся деталей</w:t>
            </w:r>
          </w:p>
          <w:p w:rsidR="00FF6E9C" w:rsidRPr="00F30903" w:rsidRDefault="00FB709D">
            <w:pPr>
              <w:pStyle w:val="TableParagraph"/>
              <w:ind w:left="14"/>
              <w:rPr>
                <w:sz w:val="24"/>
                <w:lang w:val="ru-RU"/>
              </w:rPr>
            </w:pPr>
            <w:r w:rsidRPr="00F30903">
              <w:rPr>
                <w:sz w:val="24"/>
                <w:lang w:val="ru-RU"/>
              </w:rPr>
              <w:t>&lt; Возможность эксплуатации при высоких температурах (до 480 °С)</w:t>
            </w:r>
          </w:p>
          <w:p w:rsidR="00FF6E9C" w:rsidRPr="00F30903" w:rsidRDefault="00FB709D">
            <w:pPr>
              <w:pStyle w:val="TableParagraph"/>
              <w:ind w:left="14"/>
              <w:rPr>
                <w:sz w:val="24"/>
                <w:lang w:val="ru-RU"/>
              </w:rPr>
            </w:pPr>
            <w:r w:rsidRPr="00F30903">
              <w:rPr>
                <w:sz w:val="24"/>
                <w:lang w:val="ru-RU"/>
              </w:rPr>
              <w:t>&lt; Могут применяться при высоких скоро- стях потока топочного газа</w:t>
            </w:r>
          </w:p>
        </w:tc>
        <w:tc>
          <w:tcPr>
            <w:tcW w:w="4105" w:type="dxa"/>
            <w:tcBorders>
              <w:left w:val="double" w:sz="7" w:space="0" w:color="000000"/>
              <w:bottom w:val="double" w:sz="7" w:space="0" w:color="000000"/>
              <w:right w:val="single" w:sz="4" w:space="0" w:color="000000"/>
            </w:tcBorders>
          </w:tcPr>
          <w:p w:rsidR="00FF6E9C" w:rsidRDefault="00FB709D">
            <w:pPr>
              <w:pStyle w:val="TableParagraph"/>
              <w:spacing w:before="22"/>
              <w:ind w:left="14" w:right="146"/>
              <w:rPr>
                <w:sz w:val="24"/>
              </w:rPr>
            </w:pPr>
            <w:r>
              <w:rPr>
                <w:sz w:val="24"/>
              </w:rPr>
              <w:t>&lt;  Большой объем</w:t>
            </w:r>
          </w:p>
        </w:tc>
      </w:tr>
      <w:tr w:rsidR="00FF6E9C" w:rsidRPr="00D43797">
        <w:trPr>
          <w:trHeight w:hRule="exact" w:val="4772"/>
        </w:trPr>
        <w:tc>
          <w:tcPr>
            <w:tcW w:w="4657" w:type="dxa"/>
            <w:tcBorders>
              <w:top w:val="double" w:sz="7" w:space="0" w:color="000000"/>
              <w:left w:val="double" w:sz="6" w:space="0" w:color="000000"/>
              <w:bottom w:val="double" w:sz="7" w:space="0" w:color="000000"/>
              <w:right w:val="double" w:sz="7" w:space="0" w:color="000000"/>
            </w:tcBorders>
          </w:tcPr>
          <w:p w:rsidR="00FF6E9C" w:rsidRPr="00F30903" w:rsidRDefault="00FB709D">
            <w:pPr>
              <w:pStyle w:val="TableParagraph"/>
              <w:spacing w:before="9"/>
              <w:ind w:left="14"/>
              <w:rPr>
                <w:b/>
                <w:i/>
                <w:sz w:val="24"/>
                <w:lang w:val="ru-RU"/>
              </w:rPr>
            </w:pPr>
            <w:r w:rsidRPr="00F30903">
              <w:rPr>
                <w:b/>
                <w:i/>
                <w:sz w:val="24"/>
                <w:lang w:val="ru-RU"/>
              </w:rPr>
              <w:t>Мешочные фильтры</w:t>
            </w:r>
          </w:p>
          <w:p w:rsidR="00FF6E9C" w:rsidRPr="00F30903" w:rsidRDefault="00FB709D">
            <w:pPr>
              <w:pStyle w:val="TableParagraph"/>
              <w:ind w:left="14"/>
              <w:rPr>
                <w:sz w:val="24"/>
                <w:lang w:val="ru-RU"/>
              </w:rPr>
            </w:pPr>
            <w:r w:rsidRPr="00F30903">
              <w:rPr>
                <w:sz w:val="24"/>
                <w:lang w:val="ru-RU"/>
              </w:rPr>
              <w:t>&lt;  Степень улавливания достигает 99 %</w:t>
            </w:r>
          </w:p>
          <w:p w:rsidR="00FF6E9C" w:rsidRPr="00F30903" w:rsidRDefault="00FB709D">
            <w:pPr>
              <w:pStyle w:val="TableParagraph"/>
              <w:ind w:left="14"/>
              <w:rPr>
                <w:sz w:val="24"/>
                <w:lang w:val="ru-RU"/>
              </w:rPr>
            </w:pPr>
            <w:r w:rsidRPr="00F30903">
              <w:rPr>
                <w:sz w:val="24"/>
                <w:lang w:val="ru-RU"/>
              </w:rPr>
              <w:t>&lt;  Возможно сухое улавливание</w:t>
            </w:r>
          </w:p>
          <w:p w:rsidR="00FF6E9C" w:rsidRPr="00F30903" w:rsidRDefault="00FB709D">
            <w:pPr>
              <w:pStyle w:val="TableParagraph"/>
              <w:ind w:left="14"/>
              <w:rPr>
                <w:sz w:val="24"/>
                <w:lang w:val="ru-RU"/>
              </w:rPr>
            </w:pPr>
            <w:r w:rsidRPr="00F30903">
              <w:rPr>
                <w:sz w:val="24"/>
                <w:lang w:val="ru-RU"/>
              </w:rPr>
              <w:t>&lt;  Заметно снижение производительности</w:t>
            </w:r>
          </w:p>
          <w:p w:rsidR="00FF6E9C" w:rsidRDefault="00FB709D">
            <w:pPr>
              <w:pStyle w:val="TableParagraph"/>
              <w:ind w:left="14"/>
              <w:rPr>
                <w:sz w:val="24"/>
              </w:rPr>
            </w:pPr>
            <w:r>
              <w:rPr>
                <w:sz w:val="24"/>
              </w:rPr>
              <w:t>&lt;  Возможно улавливание мелких частиц</w:t>
            </w:r>
          </w:p>
        </w:tc>
        <w:tc>
          <w:tcPr>
            <w:tcW w:w="4105" w:type="dxa"/>
            <w:tcBorders>
              <w:top w:val="double" w:sz="7" w:space="0" w:color="000000"/>
              <w:left w:val="double" w:sz="7" w:space="0" w:color="000000"/>
              <w:bottom w:val="double" w:sz="7" w:space="0" w:color="000000"/>
              <w:right w:val="single" w:sz="4" w:space="0" w:color="000000"/>
            </w:tcBorders>
          </w:tcPr>
          <w:p w:rsidR="00FF6E9C" w:rsidRPr="00F30903" w:rsidRDefault="00FB709D">
            <w:pPr>
              <w:pStyle w:val="TableParagraph"/>
              <w:spacing w:before="9"/>
              <w:ind w:left="14" w:right="146"/>
              <w:rPr>
                <w:sz w:val="24"/>
                <w:lang w:val="ru-RU"/>
              </w:rPr>
            </w:pPr>
            <w:r w:rsidRPr="00F30903">
              <w:rPr>
                <w:sz w:val="24"/>
                <w:lang w:val="ru-RU"/>
              </w:rPr>
              <w:t>&lt; Чувствительны к скорости филь- трации</w:t>
            </w:r>
          </w:p>
          <w:p w:rsidR="00FF6E9C" w:rsidRPr="00F30903" w:rsidRDefault="00FB709D">
            <w:pPr>
              <w:pStyle w:val="TableParagraph"/>
              <w:ind w:left="14" w:right="146"/>
              <w:rPr>
                <w:sz w:val="24"/>
                <w:lang w:val="ru-RU"/>
              </w:rPr>
            </w:pPr>
            <w:r w:rsidRPr="00F30903">
              <w:rPr>
                <w:sz w:val="24"/>
                <w:lang w:val="ru-RU"/>
              </w:rPr>
              <w:t>&lt; Необходимость охлаждения высо- котемпературных газов</w:t>
            </w:r>
          </w:p>
          <w:p w:rsidR="00FF6E9C" w:rsidRPr="00F30903" w:rsidRDefault="00FB709D">
            <w:pPr>
              <w:pStyle w:val="TableParagraph"/>
              <w:ind w:left="14" w:right="146"/>
              <w:rPr>
                <w:sz w:val="24"/>
                <w:lang w:val="ru-RU"/>
              </w:rPr>
            </w:pPr>
            <w:r w:rsidRPr="00F30903">
              <w:rPr>
                <w:sz w:val="24"/>
                <w:lang w:val="ru-RU"/>
              </w:rPr>
              <w:t>&lt; Чувствительны к воздействию от- носительной влажности (конденса- ции)</w:t>
            </w:r>
          </w:p>
          <w:p w:rsidR="00FF6E9C" w:rsidRPr="00F30903" w:rsidRDefault="00FB709D">
            <w:pPr>
              <w:pStyle w:val="TableParagraph"/>
              <w:ind w:left="14" w:right="146"/>
              <w:rPr>
                <w:sz w:val="24"/>
                <w:lang w:val="ru-RU"/>
              </w:rPr>
            </w:pPr>
            <w:r w:rsidRPr="00F30903">
              <w:rPr>
                <w:sz w:val="24"/>
                <w:lang w:val="ru-RU"/>
              </w:rPr>
              <w:t>&lt; Подверженность ткани химической коррозии</w:t>
            </w:r>
          </w:p>
          <w:p w:rsidR="00FF6E9C" w:rsidRPr="00F30903" w:rsidRDefault="00FB709D">
            <w:pPr>
              <w:pStyle w:val="TableParagraph"/>
              <w:ind w:left="14" w:right="146"/>
              <w:rPr>
                <w:sz w:val="24"/>
                <w:lang w:val="ru-RU"/>
              </w:rPr>
            </w:pPr>
            <w:r w:rsidRPr="00F30903">
              <w:rPr>
                <w:sz w:val="24"/>
                <w:lang w:val="ru-RU"/>
              </w:rPr>
              <w:t>&lt;  Большой объем</w:t>
            </w:r>
          </w:p>
          <w:p w:rsidR="00FF6E9C" w:rsidRPr="00F30903" w:rsidRDefault="00FB709D">
            <w:pPr>
              <w:pStyle w:val="TableParagraph"/>
              <w:ind w:left="14" w:right="146"/>
              <w:rPr>
                <w:sz w:val="24"/>
                <w:lang w:val="ru-RU"/>
              </w:rPr>
            </w:pPr>
            <w:r w:rsidRPr="00F30903">
              <w:rPr>
                <w:sz w:val="24"/>
                <w:lang w:val="ru-RU"/>
              </w:rPr>
              <w:t>&lt; Температура эксплуатации ограни- чена приблизительно 250 °</w:t>
            </w:r>
            <w:r>
              <w:rPr>
                <w:sz w:val="24"/>
              </w:rPr>
              <w:t>C</w:t>
            </w:r>
            <w:r w:rsidRPr="00F30903">
              <w:rPr>
                <w:sz w:val="24"/>
                <w:lang w:val="ru-RU"/>
              </w:rPr>
              <w:t>.</w:t>
            </w:r>
          </w:p>
          <w:p w:rsidR="00FF6E9C" w:rsidRPr="00F30903" w:rsidRDefault="00FB709D">
            <w:pPr>
              <w:pStyle w:val="TableParagraph"/>
              <w:ind w:left="14" w:right="3"/>
              <w:rPr>
                <w:sz w:val="24"/>
                <w:lang w:val="ru-RU"/>
              </w:rPr>
            </w:pPr>
            <w:r w:rsidRPr="00F30903">
              <w:rPr>
                <w:sz w:val="24"/>
                <w:lang w:val="ru-RU"/>
              </w:rPr>
              <w:t>&lt; При низкой температуре эксплуата- ции смолы могут конденсироваться и засорять фильтр</w:t>
            </w:r>
          </w:p>
          <w:p w:rsidR="00FF6E9C" w:rsidRPr="00F30903" w:rsidRDefault="00FB709D">
            <w:pPr>
              <w:pStyle w:val="TableParagraph"/>
              <w:ind w:left="14" w:right="146"/>
              <w:rPr>
                <w:sz w:val="24"/>
                <w:lang w:val="ru-RU"/>
              </w:rPr>
            </w:pPr>
            <w:r w:rsidRPr="00F30903">
              <w:rPr>
                <w:sz w:val="24"/>
                <w:lang w:val="ru-RU"/>
              </w:rPr>
              <w:t>&lt;  Ограниченный срок службы ткани</w:t>
            </w:r>
          </w:p>
          <w:p w:rsidR="00FF6E9C" w:rsidRPr="00F30903" w:rsidRDefault="00FB709D">
            <w:pPr>
              <w:pStyle w:val="TableParagraph"/>
              <w:ind w:left="14" w:right="146"/>
              <w:rPr>
                <w:sz w:val="24"/>
                <w:lang w:val="ru-RU"/>
              </w:rPr>
            </w:pPr>
            <w:r w:rsidRPr="00F30903">
              <w:rPr>
                <w:sz w:val="24"/>
                <w:lang w:val="ru-RU"/>
              </w:rPr>
              <w:t>(2–3 года)</w:t>
            </w:r>
          </w:p>
        </w:tc>
      </w:tr>
      <w:tr w:rsidR="00FF6E9C" w:rsidRPr="00D43797">
        <w:trPr>
          <w:trHeight w:hRule="exact" w:val="3944"/>
        </w:trPr>
        <w:tc>
          <w:tcPr>
            <w:tcW w:w="4657" w:type="dxa"/>
            <w:tcBorders>
              <w:top w:val="double" w:sz="7" w:space="0" w:color="000000"/>
              <w:left w:val="double" w:sz="6" w:space="0" w:color="000000"/>
              <w:bottom w:val="double" w:sz="7" w:space="0" w:color="000000"/>
              <w:right w:val="double" w:sz="7" w:space="0" w:color="000000"/>
            </w:tcBorders>
          </w:tcPr>
          <w:p w:rsidR="00FF6E9C" w:rsidRPr="00F30903" w:rsidRDefault="00FB709D">
            <w:pPr>
              <w:pStyle w:val="TableParagraph"/>
              <w:spacing w:before="9"/>
              <w:ind w:left="14"/>
              <w:rPr>
                <w:b/>
                <w:i/>
                <w:sz w:val="24"/>
                <w:lang w:val="ru-RU"/>
              </w:rPr>
            </w:pPr>
            <w:r w:rsidRPr="00F30903">
              <w:rPr>
                <w:b/>
                <w:i/>
                <w:sz w:val="24"/>
                <w:lang w:val="ru-RU"/>
              </w:rPr>
              <w:t>Скрубберы</w:t>
            </w:r>
          </w:p>
          <w:p w:rsidR="00FF6E9C" w:rsidRPr="00F30903" w:rsidRDefault="00FB709D">
            <w:pPr>
              <w:pStyle w:val="TableParagraph"/>
              <w:spacing w:before="3" w:line="276" w:lineRule="exact"/>
              <w:ind w:left="14"/>
              <w:rPr>
                <w:sz w:val="24"/>
                <w:lang w:val="ru-RU"/>
              </w:rPr>
            </w:pPr>
            <w:r w:rsidRPr="00F30903">
              <w:rPr>
                <w:sz w:val="24"/>
                <w:lang w:val="ru-RU"/>
              </w:rPr>
              <w:t>&lt; Одновременные (</w:t>
            </w:r>
            <w:r>
              <w:rPr>
                <w:sz w:val="24"/>
              </w:rPr>
              <w:t>SO</w:t>
            </w:r>
            <w:r w:rsidRPr="00F30903">
              <w:rPr>
                <w:position w:val="-2"/>
                <w:sz w:val="16"/>
                <w:lang w:val="ru-RU"/>
              </w:rPr>
              <w:t>2</w:t>
            </w:r>
            <w:r w:rsidRPr="00F30903">
              <w:rPr>
                <w:sz w:val="24"/>
                <w:lang w:val="ru-RU"/>
              </w:rPr>
              <w:t xml:space="preserve">, </w:t>
            </w:r>
            <w:r>
              <w:rPr>
                <w:sz w:val="24"/>
              </w:rPr>
              <w:t>NO</w:t>
            </w:r>
            <w:r w:rsidRPr="00F30903">
              <w:rPr>
                <w:position w:val="-2"/>
                <w:sz w:val="16"/>
                <w:lang w:val="ru-RU"/>
              </w:rPr>
              <w:t>2</w:t>
            </w:r>
            <w:r w:rsidRPr="00F30903">
              <w:rPr>
                <w:sz w:val="24"/>
                <w:lang w:val="ru-RU"/>
              </w:rPr>
              <w:t xml:space="preserve">, </w:t>
            </w:r>
            <w:r>
              <w:rPr>
                <w:sz w:val="24"/>
              </w:rPr>
              <w:t>HCI</w:t>
            </w:r>
            <w:r w:rsidRPr="00F30903">
              <w:rPr>
                <w:sz w:val="24"/>
                <w:lang w:val="ru-RU"/>
              </w:rPr>
              <w:t>) абсорб- ция и удаление частиц</w:t>
            </w:r>
          </w:p>
          <w:p w:rsidR="00FF6E9C" w:rsidRPr="00F30903" w:rsidRDefault="00FB709D">
            <w:pPr>
              <w:pStyle w:val="TableParagraph"/>
              <w:ind w:left="14" w:right="215"/>
              <w:rPr>
                <w:sz w:val="24"/>
                <w:lang w:val="ru-RU"/>
              </w:rPr>
            </w:pPr>
            <w:r w:rsidRPr="00F30903">
              <w:rPr>
                <w:sz w:val="24"/>
                <w:lang w:val="ru-RU"/>
              </w:rPr>
              <w:t>&lt; Способность осуществлять очистку и охлаждение высокотемпературных газов с высокой влажностью</w:t>
            </w:r>
          </w:p>
          <w:p w:rsidR="00FF6E9C" w:rsidRPr="00F30903" w:rsidRDefault="00FB709D">
            <w:pPr>
              <w:pStyle w:val="TableParagraph"/>
              <w:ind w:left="14"/>
              <w:rPr>
                <w:sz w:val="24"/>
                <w:lang w:val="ru-RU"/>
              </w:rPr>
            </w:pPr>
            <w:r w:rsidRPr="00F30903">
              <w:rPr>
                <w:sz w:val="24"/>
                <w:lang w:val="ru-RU"/>
              </w:rPr>
              <w:t>&lt; Возможность улавливания и нейтрализа- ции агрессивных газов и тумана</w:t>
            </w:r>
          </w:p>
          <w:p w:rsidR="00FF6E9C" w:rsidRPr="00F30903" w:rsidRDefault="00FB709D">
            <w:pPr>
              <w:pStyle w:val="TableParagraph"/>
              <w:spacing w:line="275" w:lineRule="exact"/>
              <w:ind w:left="14"/>
              <w:rPr>
                <w:sz w:val="24"/>
                <w:lang w:val="ru-RU"/>
              </w:rPr>
            </w:pPr>
            <w:r w:rsidRPr="00F30903">
              <w:rPr>
                <w:sz w:val="24"/>
                <w:lang w:val="ru-RU"/>
              </w:rPr>
              <w:t>&lt;  Снижение риска взрыва пыли</w:t>
            </w:r>
          </w:p>
          <w:p w:rsidR="00FF6E9C" w:rsidRPr="00F30903" w:rsidRDefault="00FB709D">
            <w:pPr>
              <w:pStyle w:val="TableParagraph"/>
              <w:ind w:left="14"/>
              <w:rPr>
                <w:sz w:val="24"/>
                <w:lang w:val="ru-RU"/>
              </w:rPr>
            </w:pPr>
            <w:r w:rsidRPr="00F30903">
              <w:rPr>
                <w:sz w:val="24"/>
                <w:lang w:val="ru-RU"/>
              </w:rPr>
              <w:t>&lt; Возможность регулирования степени улавливания</w:t>
            </w:r>
          </w:p>
        </w:tc>
        <w:tc>
          <w:tcPr>
            <w:tcW w:w="4105" w:type="dxa"/>
            <w:tcBorders>
              <w:top w:val="double" w:sz="7" w:space="0" w:color="000000"/>
              <w:left w:val="double" w:sz="7" w:space="0" w:color="000000"/>
              <w:bottom w:val="double" w:sz="7" w:space="0" w:color="000000"/>
              <w:right w:val="single" w:sz="4" w:space="0" w:color="000000"/>
            </w:tcBorders>
          </w:tcPr>
          <w:p w:rsidR="00FF6E9C" w:rsidRPr="00F30903" w:rsidRDefault="00FB709D">
            <w:pPr>
              <w:pStyle w:val="TableParagraph"/>
              <w:spacing w:before="9"/>
              <w:ind w:left="14" w:right="146"/>
              <w:rPr>
                <w:sz w:val="24"/>
                <w:lang w:val="ru-RU"/>
              </w:rPr>
            </w:pPr>
            <w:r w:rsidRPr="00F30903">
              <w:rPr>
                <w:sz w:val="24"/>
                <w:lang w:val="ru-RU"/>
              </w:rPr>
              <w:t>&lt; Опасность возникновения корро- зии, эрозии</w:t>
            </w:r>
          </w:p>
          <w:p w:rsidR="00FF6E9C" w:rsidRPr="00F30903" w:rsidRDefault="00FB709D">
            <w:pPr>
              <w:pStyle w:val="TableParagraph"/>
              <w:ind w:left="14" w:right="192"/>
              <w:jc w:val="both"/>
              <w:rPr>
                <w:sz w:val="24"/>
                <w:lang w:val="ru-RU"/>
              </w:rPr>
            </w:pPr>
            <w:r w:rsidRPr="00F30903">
              <w:rPr>
                <w:sz w:val="24"/>
                <w:lang w:val="ru-RU"/>
              </w:rPr>
              <w:t>&lt; Дополнительные затраты на очист- ку и регенерацию сточных вод</w:t>
            </w:r>
          </w:p>
          <w:p w:rsidR="00FF6E9C" w:rsidRPr="00F30903" w:rsidRDefault="00FB709D">
            <w:pPr>
              <w:pStyle w:val="TableParagraph"/>
              <w:ind w:left="14" w:right="3"/>
              <w:rPr>
                <w:sz w:val="24"/>
                <w:lang w:val="ru-RU"/>
              </w:rPr>
            </w:pPr>
            <w:r w:rsidRPr="00F30903">
              <w:rPr>
                <w:sz w:val="24"/>
                <w:lang w:val="ru-RU"/>
              </w:rPr>
              <w:t>&lt; Низкая степень улавливания частиц субмикронных размеров</w:t>
            </w:r>
          </w:p>
          <w:p w:rsidR="00FF6E9C" w:rsidRPr="00F30903" w:rsidRDefault="00FB709D">
            <w:pPr>
              <w:pStyle w:val="TableParagraph"/>
              <w:ind w:left="14" w:right="115"/>
              <w:rPr>
                <w:sz w:val="24"/>
                <w:lang w:val="ru-RU"/>
              </w:rPr>
            </w:pPr>
            <w:r w:rsidRPr="00F30903">
              <w:rPr>
                <w:sz w:val="24"/>
                <w:lang w:val="ru-RU"/>
              </w:rPr>
              <w:t>&lt; Загрязнение вытекающего потока жидкостью с уловленным материалом</w:t>
            </w:r>
          </w:p>
          <w:p w:rsidR="00FF6E9C" w:rsidRPr="00F30903" w:rsidRDefault="00FB709D">
            <w:pPr>
              <w:pStyle w:val="TableParagraph"/>
              <w:spacing w:line="275" w:lineRule="exact"/>
              <w:ind w:left="14"/>
              <w:jc w:val="both"/>
              <w:rPr>
                <w:sz w:val="24"/>
                <w:lang w:val="ru-RU"/>
              </w:rPr>
            </w:pPr>
            <w:r w:rsidRPr="00F30903">
              <w:rPr>
                <w:sz w:val="24"/>
                <w:lang w:val="ru-RU"/>
              </w:rPr>
              <w:t>&lt;  Замерзание при холодной погоде</w:t>
            </w:r>
          </w:p>
          <w:p w:rsidR="00FF6E9C" w:rsidRPr="00F30903" w:rsidRDefault="00FB709D">
            <w:pPr>
              <w:pStyle w:val="TableParagraph"/>
              <w:ind w:left="14" w:right="146"/>
              <w:rPr>
                <w:sz w:val="24"/>
                <w:lang w:val="ru-RU"/>
              </w:rPr>
            </w:pPr>
            <w:r w:rsidRPr="00F30903">
              <w:rPr>
                <w:sz w:val="24"/>
                <w:lang w:val="ru-RU"/>
              </w:rPr>
              <w:t>&lt; Снижение выталкивающей силы и увеличение шлейфа</w:t>
            </w:r>
          </w:p>
          <w:p w:rsidR="00FF6E9C" w:rsidRPr="00F30903" w:rsidRDefault="00FB709D">
            <w:pPr>
              <w:pStyle w:val="TableParagraph"/>
              <w:ind w:left="14" w:right="222"/>
              <w:jc w:val="both"/>
              <w:rPr>
                <w:sz w:val="24"/>
                <w:lang w:val="ru-RU"/>
              </w:rPr>
            </w:pPr>
            <w:r w:rsidRPr="00F30903">
              <w:rPr>
                <w:sz w:val="24"/>
                <w:lang w:val="ru-RU"/>
              </w:rPr>
              <w:t>&lt; Водяной пар вызывает увеличение шлейфа при некоторых атмосферных условиях</w:t>
            </w:r>
          </w:p>
        </w:tc>
      </w:tr>
    </w:tbl>
    <w:p w:rsidR="0086671B" w:rsidRDefault="0086671B">
      <w:pPr>
        <w:pStyle w:val="2"/>
        <w:spacing w:before="48"/>
        <w:rPr>
          <w:lang w:val="ru-RU"/>
        </w:rPr>
      </w:pPr>
      <w:bookmarkStart w:id="86" w:name="_TOC_250001"/>
      <w:bookmarkEnd w:id="86"/>
    </w:p>
    <w:p w:rsidR="0086671B" w:rsidRDefault="0086671B">
      <w:pPr>
        <w:pStyle w:val="2"/>
        <w:spacing w:before="48"/>
        <w:rPr>
          <w:lang w:val="ru-RU"/>
        </w:rPr>
      </w:pPr>
    </w:p>
    <w:p w:rsidR="0086671B" w:rsidRDefault="0086671B">
      <w:pPr>
        <w:pStyle w:val="2"/>
        <w:spacing w:before="48"/>
        <w:rPr>
          <w:lang w:val="ru-RU"/>
        </w:rPr>
      </w:pPr>
    </w:p>
    <w:p w:rsidR="0086671B" w:rsidRDefault="0086671B">
      <w:pPr>
        <w:pStyle w:val="2"/>
        <w:spacing w:before="48"/>
        <w:rPr>
          <w:lang w:val="ru-RU"/>
        </w:rPr>
      </w:pPr>
    </w:p>
    <w:p w:rsidR="0086671B" w:rsidRDefault="0086671B">
      <w:pPr>
        <w:pStyle w:val="2"/>
        <w:spacing w:before="48"/>
        <w:rPr>
          <w:lang w:val="ru-RU"/>
        </w:rPr>
      </w:pPr>
    </w:p>
    <w:p w:rsidR="0086671B" w:rsidRDefault="0086671B">
      <w:pPr>
        <w:pStyle w:val="2"/>
        <w:spacing w:before="48"/>
        <w:rPr>
          <w:lang w:val="ru-RU"/>
        </w:rPr>
      </w:pPr>
    </w:p>
    <w:p w:rsidR="0086671B" w:rsidRDefault="0086671B">
      <w:pPr>
        <w:pStyle w:val="2"/>
        <w:spacing w:before="48"/>
        <w:rPr>
          <w:lang w:val="ru-RU"/>
        </w:rPr>
      </w:pPr>
    </w:p>
    <w:p w:rsidR="00FF6E9C" w:rsidRPr="00F30903" w:rsidRDefault="00FB709D">
      <w:pPr>
        <w:pStyle w:val="2"/>
        <w:spacing w:before="48"/>
        <w:rPr>
          <w:lang w:val="ru-RU"/>
        </w:rPr>
      </w:pPr>
      <w:r w:rsidRPr="00F30903">
        <w:rPr>
          <w:lang w:val="ru-RU"/>
        </w:rPr>
        <w:lastRenderedPageBreak/>
        <w:t>ЗАКЛЮЧЕНИЕ</w:t>
      </w:r>
    </w:p>
    <w:p w:rsidR="00FF6E9C" w:rsidRPr="00F30903" w:rsidRDefault="00FB709D">
      <w:pPr>
        <w:pStyle w:val="a3"/>
        <w:spacing w:before="199"/>
        <w:ind w:right="102" w:firstLine="567"/>
        <w:rPr>
          <w:lang w:val="ru-RU"/>
        </w:rPr>
      </w:pPr>
      <w:r w:rsidRPr="00F30903">
        <w:rPr>
          <w:lang w:val="ru-RU"/>
        </w:rPr>
        <w:t>В настоящее время в области природообустройства применяются новые эффективные технологии и машины для благоустройства терри- торий измененных в результате хозяйственной деятельности человека. Созданы типовые машины для подготовки трасс проектируемых дорог и других территорий хозяйственного освоения в области их рационально- го применения.</w:t>
      </w:r>
    </w:p>
    <w:p w:rsidR="00FF6E9C" w:rsidRPr="00F30903" w:rsidRDefault="00FB709D">
      <w:pPr>
        <w:pStyle w:val="a3"/>
        <w:ind w:right="102" w:firstLine="567"/>
        <w:rPr>
          <w:lang w:val="ru-RU"/>
        </w:rPr>
      </w:pPr>
      <w:r w:rsidRPr="00F30903">
        <w:rPr>
          <w:lang w:val="ru-RU"/>
        </w:rPr>
        <w:t>В учебном пособии освещаются машины и оборудование, приме- няемые при различных видах строительства</w:t>
      </w:r>
      <w:r w:rsidR="009970B1">
        <w:rPr>
          <w:lang w:val="ru-RU"/>
        </w:rPr>
        <w:t xml:space="preserve"> и благоустройства</w:t>
      </w:r>
      <w:r w:rsidRPr="00F30903">
        <w:rPr>
          <w:lang w:val="ru-RU"/>
        </w:rPr>
        <w:t>; приводится их назначение классификация, характеристики устройства.</w:t>
      </w:r>
    </w:p>
    <w:p w:rsidR="00FF6E9C" w:rsidRPr="00F30903" w:rsidRDefault="00FB709D">
      <w:pPr>
        <w:pStyle w:val="a3"/>
        <w:ind w:right="102" w:firstLine="567"/>
        <w:rPr>
          <w:lang w:val="ru-RU"/>
        </w:rPr>
      </w:pPr>
      <w:r w:rsidRPr="00F30903">
        <w:rPr>
          <w:lang w:val="ru-RU"/>
        </w:rPr>
        <w:t>Для того чтобы рационально организовать работу указанных ма- шин, экологично и грамотно их эксплуатировать, нужны высококвали- фицированные специалисты, владеющие передовой технологией вы- полнения работ, творчески относящихся к своему делу и использующи</w:t>
      </w:r>
      <w:r w:rsidR="009970B1">
        <w:rPr>
          <w:lang w:val="ru-RU"/>
        </w:rPr>
        <w:t xml:space="preserve">есовременные </w:t>
      </w:r>
      <w:r w:rsidRPr="00F30903">
        <w:rPr>
          <w:lang w:val="ru-RU"/>
        </w:rPr>
        <w:t>достижения науки и техники.</w:t>
      </w:r>
    </w:p>
    <w:p w:rsidR="00FF6E9C" w:rsidRPr="00F30903" w:rsidRDefault="00FF6E9C">
      <w:pPr>
        <w:rPr>
          <w:lang w:val="ru-RU"/>
        </w:rPr>
        <w:sectPr w:rsidR="00FF6E9C" w:rsidRPr="00F30903" w:rsidSect="00142EB5">
          <w:pgSz w:w="11910" w:h="16840"/>
          <w:pgMar w:top="1540" w:right="1480" w:bottom="1760" w:left="1480" w:header="1135" w:footer="1573" w:gutter="0"/>
          <w:cols w:space="720"/>
        </w:sectPr>
      </w:pPr>
    </w:p>
    <w:p w:rsidR="00FF6E9C" w:rsidRDefault="00FB709D">
      <w:pPr>
        <w:pStyle w:val="2"/>
        <w:spacing w:before="48"/>
        <w:ind w:left="2278" w:right="0"/>
        <w:jc w:val="left"/>
      </w:pPr>
      <w:r>
        <w:lastRenderedPageBreak/>
        <w:t>ВОПРОСЫ ДЛЯ САМОКОНТРОЛЯ</w:t>
      </w:r>
    </w:p>
    <w:p w:rsidR="00FF6E9C" w:rsidRPr="00F30903" w:rsidRDefault="00FB709D">
      <w:pPr>
        <w:pStyle w:val="a4"/>
        <w:numPr>
          <w:ilvl w:val="0"/>
          <w:numId w:val="24"/>
        </w:numPr>
        <w:tabs>
          <w:tab w:val="left" w:pos="675"/>
          <w:tab w:val="left" w:pos="676"/>
        </w:tabs>
        <w:spacing w:before="199"/>
        <w:rPr>
          <w:sz w:val="28"/>
          <w:lang w:val="ru-RU"/>
        </w:rPr>
      </w:pPr>
      <w:r w:rsidRPr="00F30903">
        <w:rPr>
          <w:sz w:val="28"/>
          <w:lang w:val="ru-RU"/>
        </w:rPr>
        <w:t>Когда и кем был построен первый в мире гусеничныйтрактор?</w:t>
      </w:r>
    </w:p>
    <w:p w:rsidR="00FF6E9C" w:rsidRPr="00F30903" w:rsidRDefault="00FB709D">
      <w:pPr>
        <w:pStyle w:val="a4"/>
        <w:numPr>
          <w:ilvl w:val="0"/>
          <w:numId w:val="24"/>
        </w:numPr>
        <w:tabs>
          <w:tab w:val="left" w:pos="675"/>
          <w:tab w:val="left" w:pos="676"/>
        </w:tabs>
        <w:spacing w:line="322" w:lineRule="exact"/>
        <w:rPr>
          <w:i/>
          <w:sz w:val="28"/>
          <w:lang w:val="ru-RU"/>
        </w:rPr>
      </w:pPr>
      <w:r w:rsidRPr="00F30903">
        <w:rPr>
          <w:spacing w:val="-3"/>
          <w:sz w:val="28"/>
          <w:lang w:val="ru-RU"/>
        </w:rPr>
        <w:t xml:space="preserve">Когда </w:t>
      </w:r>
      <w:r w:rsidRPr="00F30903">
        <w:rPr>
          <w:sz w:val="28"/>
          <w:lang w:val="ru-RU"/>
        </w:rPr>
        <w:t xml:space="preserve">и кем был </w:t>
      </w:r>
      <w:r w:rsidRPr="00F30903">
        <w:rPr>
          <w:spacing w:val="-3"/>
          <w:sz w:val="28"/>
          <w:lang w:val="ru-RU"/>
        </w:rPr>
        <w:t>создан первый паровой одноковшовыйэкскаватор</w:t>
      </w:r>
      <w:r w:rsidRPr="00F30903">
        <w:rPr>
          <w:i/>
          <w:spacing w:val="-3"/>
          <w:sz w:val="28"/>
          <w:lang w:val="ru-RU"/>
        </w:rPr>
        <w:t>?</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Какое устройство принято называтьмашиной?</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Какие конструктивные требования предъявляются кмашинам?</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Что называется рабочим органоммашины?</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Что называют силовой установкоймашины?</w:t>
      </w:r>
    </w:p>
    <w:p w:rsidR="00FF6E9C" w:rsidRDefault="00FB709D">
      <w:pPr>
        <w:pStyle w:val="a4"/>
        <w:numPr>
          <w:ilvl w:val="0"/>
          <w:numId w:val="24"/>
        </w:numPr>
        <w:tabs>
          <w:tab w:val="left" w:pos="675"/>
          <w:tab w:val="left" w:pos="676"/>
        </w:tabs>
        <w:spacing w:line="322" w:lineRule="exact"/>
        <w:rPr>
          <w:sz w:val="28"/>
        </w:rPr>
      </w:pPr>
      <w:r>
        <w:rPr>
          <w:sz w:val="28"/>
        </w:rPr>
        <w:t>Что называют трансмиссиеймашины?</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Что называют ходовой частьюмашины?</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Какова производительность машины и еевиды?</w:t>
      </w:r>
    </w:p>
    <w:p w:rsidR="00FF6E9C" w:rsidRDefault="00FB709D">
      <w:pPr>
        <w:pStyle w:val="a4"/>
        <w:numPr>
          <w:ilvl w:val="0"/>
          <w:numId w:val="24"/>
        </w:numPr>
        <w:tabs>
          <w:tab w:val="left" w:pos="675"/>
          <w:tab w:val="left" w:pos="676"/>
        </w:tabs>
        <w:spacing w:line="322" w:lineRule="exact"/>
        <w:rPr>
          <w:sz w:val="28"/>
        </w:rPr>
      </w:pPr>
      <w:r>
        <w:rPr>
          <w:sz w:val="28"/>
        </w:rPr>
        <w:t>Дайте определение маневренностимашины.</w:t>
      </w:r>
    </w:p>
    <w:p w:rsidR="00FF6E9C" w:rsidRDefault="00FB709D">
      <w:pPr>
        <w:pStyle w:val="a4"/>
        <w:numPr>
          <w:ilvl w:val="0"/>
          <w:numId w:val="24"/>
        </w:numPr>
        <w:tabs>
          <w:tab w:val="left" w:pos="675"/>
          <w:tab w:val="left" w:pos="676"/>
        </w:tabs>
        <w:rPr>
          <w:sz w:val="28"/>
        </w:rPr>
      </w:pPr>
      <w:r>
        <w:rPr>
          <w:sz w:val="28"/>
        </w:rPr>
        <w:t>Что называют подвижностьюмашины?</w:t>
      </w:r>
    </w:p>
    <w:p w:rsidR="00FF6E9C" w:rsidRDefault="00FB709D">
      <w:pPr>
        <w:pStyle w:val="a4"/>
        <w:numPr>
          <w:ilvl w:val="0"/>
          <w:numId w:val="24"/>
        </w:numPr>
        <w:tabs>
          <w:tab w:val="left" w:pos="675"/>
          <w:tab w:val="left" w:pos="676"/>
        </w:tabs>
        <w:spacing w:line="322" w:lineRule="exact"/>
        <w:rPr>
          <w:sz w:val="28"/>
        </w:rPr>
      </w:pPr>
      <w:r>
        <w:rPr>
          <w:sz w:val="28"/>
        </w:rPr>
        <w:t>Что называют дорожнымпросветом?</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Как проводят приемку и испытаниемашин?</w:t>
      </w:r>
    </w:p>
    <w:p w:rsidR="00FF6E9C" w:rsidRDefault="00FB709D">
      <w:pPr>
        <w:pStyle w:val="a4"/>
        <w:numPr>
          <w:ilvl w:val="0"/>
          <w:numId w:val="24"/>
        </w:numPr>
        <w:tabs>
          <w:tab w:val="left" w:pos="675"/>
          <w:tab w:val="left" w:pos="676"/>
        </w:tabs>
        <w:rPr>
          <w:sz w:val="28"/>
        </w:rPr>
      </w:pPr>
      <w:r>
        <w:rPr>
          <w:sz w:val="28"/>
        </w:rPr>
        <w:t>Как проводят транспортированиемашин?</w:t>
      </w:r>
    </w:p>
    <w:p w:rsidR="00FF6E9C" w:rsidRPr="00F30903" w:rsidRDefault="00FB709D">
      <w:pPr>
        <w:pStyle w:val="a4"/>
        <w:numPr>
          <w:ilvl w:val="0"/>
          <w:numId w:val="24"/>
        </w:numPr>
        <w:tabs>
          <w:tab w:val="left" w:pos="675"/>
          <w:tab w:val="left" w:pos="676"/>
        </w:tabs>
        <w:ind w:right="102"/>
        <w:rPr>
          <w:sz w:val="28"/>
          <w:lang w:val="ru-RU"/>
        </w:rPr>
      </w:pPr>
      <w:r w:rsidRPr="00F30903">
        <w:rPr>
          <w:sz w:val="28"/>
          <w:lang w:val="ru-RU"/>
        </w:rPr>
        <w:t>Как рассчитать экономическую эффективность внедрения новой техники?</w:t>
      </w:r>
    </w:p>
    <w:p w:rsidR="00FF6E9C" w:rsidRDefault="00FB709D">
      <w:pPr>
        <w:pStyle w:val="a4"/>
        <w:numPr>
          <w:ilvl w:val="0"/>
          <w:numId w:val="24"/>
        </w:numPr>
        <w:tabs>
          <w:tab w:val="left" w:pos="675"/>
          <w:tab w:val="left" w:pos="676"/>
        </w:tabs>
        <w:rPr>
          <w:sz w:val="28"/>
        </w:rPr>
      </w:pPr>
      <w:r>
        <w:rPr>
          <w:sz w:val="28"/>
        </w:rPr>
        <w:t>Что называют силовойустановкой?</w:t>
      </w:r>
    </w:p>
    <w:p w:rsidR="00FF6E9C" w:rsidRDefault="00FB709D">
      <w:pPr>
        <w:pStyle w:val="a4"/>
        <w:numPr>
          <w:ilvl w:val="0"/>
          <w:numId w:val="24"/>
        </w:numPr>
        <w:tabs>
          <w:tab w:val="left" w:pos="675"/>
          <w:tab w:val="left" w:pos="676"/>
        </w:tabs>
        <w:spacing w:line="322" w:lineRule="exact"/>
        <w:rPr>
          <w:sz w:val="28"/>
        </w:rPr>
      </w:pPr>
      <w:r>
        <w:rPr>
          <w:sz w:val="28"/>
        </w:rPr>
        <w:t>Какие двигатели называютвторичными?</w:t>
      </w:r>
    </w:p>
    <w:p w:rsidR="00FF6E9C" w:rsidRDefault="00FB709D">
      <w:pPr>
        <w:pStyle w:val="a4"/>
        <w:numPr>
          <w:ilvl w:val="0"/>
          <w:numId w:val="24"/>
        </w:numPr>
        <w:tabs>
          <w:tab w:val="left" w:pos="675"/>
          <w:tab w:val="left" w:pos="676"/>
        </w:tabs>
        <w:rPr>
          <w:sz w:val="28"/>
        </w:rPr>
      </w:pPr>
      <w:r>
        <w:rPr>
          <w:sz w:val="28"/>
        </w:rPr>
        <w:t>Что такоелокомобиль?</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Расскажите принцип работы двигателей внутреннегосгорания.</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Что называют электрическими силовымиустановками?</w:t>
      </w:r>
    </w:p>
    <w:p w:rsidR="00FF6E9C" w:rsidRDefault="00FB709D">
      <w:pPr>
        <w:pStyle w:val="a4"/>
        <w:numPr>
          <w:ilvl w:val="0"/>
          <w:numId w:val="24"/>
        </w:numPr>
        <w:tabs>
          <w:tab w:val="left" w:pos="675"/>
          <w:tab w:val="left" w:pos="676"/>
        </w:tabs>
        <w:rPr>
          <w:sz w:val="28"/>
        </w:rPr>
      </w:pPr>
      <w:r>
        <w:rPr>
          <w:sz w:val="28"/>
        </w:rPr>
        <w:t>Что такое передвижнаяэлектростанция?</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Какое пневматическое оборудование вызнаете;</w:t>
      </w:r>
    </w:p>
    <w:p w:rsidR="00FF6E9C" w:rsidRPr="00F30903" w:rsidRDefault="00FB709D">
      <w:pPr>
        <w:pStyle w:val="a4"/>
        <w:numPr>
          <w:ilvl w:val="0"/>
          <w:numId w:val="24"/>
        </w:numPr>
        <w:tabs>
          <w:tab w:val="left" w:pos="675"/>
          <w:tab w:val="left" w:pos="676"/>
        </w:tabs>
        <w:ind w:right="102"/>
        <w:rPr>
          <w:sz w:val="28"/>
          <w:lang w:val="ru-RU"/>
        </w:rPr>
      </w:pPr>
      <w:r w:rsidRPr="00F30903">
        <w:rPr>
          <w:sz w:val="28"/>
          <w:lang w:val="ru-RU"/>
        </w:rPr>
        <w:t>Какие преимущества имеют стационарные компрессорные уста- новки?</w:t>
      </w:r>
    </w:p>
    <w:p w:rsidR="00FF6E9C" w:rsidRDefault="00FB709D">
      <w:pPr>
        <w:pStyle w:val="a4"/>
        <w:numPr>
          <w:ilvl w:val="0"/>
          <w:numId w:val="24"/>
        </w:numPr>
        <w:tabs>
          <w:tab w:val="left" w:pos="675"/>
          <w:tab w:val="left" w:pos="676"/>
        </w:tabs>
        <w:spacing w:line="322" w:lineRule="exact"/>
        <w:rPr>
          <w:sz w:val="28"/>
        </w:rPr>
      </w:pPr>
      <w:r>
        <w:rPr>
          <w:sz w:val="28"/>
        </w:rPr>
        <w:t>Что такое гидравлическоеоборудование.</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Каково назначение и классификация приводныхустройств.</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Сформулируйте требования, предъявляемые к приводумашины.</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Назовите основные элементы механическогопривода.</w:t>
      </w:r>
    </w:p>
    <w:p w:rsidR="00FF6E9C" w:rsidRDefault="00FB709D">
      <w:pPr>
        <w:pStyle w:val="a4"/>
        <w:numPr>
          <w:ilvl w:val="0"/>
          <w:numId w:val="24"/>
        </w:numPr>
        <w:tabs>
          <w:tab w:val="left" w:pos="675"/>
          <w:tab w:val="left" w:pos="676"/>
        </w:tabs>
        <w:rPr>
          <w:sz w:val="28"/>
        </w:rPr>
      </w:pPr>
      <w:r>
        <w:rPr>
          <w:sz w:val="28"/>
        </w:rPr>
        <w:t>Что такое гидравлическийпривод.</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Каково назначение и классификация ходовогооборудования.</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Особенности применения гусеничного ходовогооборудования.</w:t>
      </w:r>
    </w:p>
    <w:p w:rsidR="00FF6E9C" w:rsidRDefault="00FB709D">
      <w:pPr>
        <w:pStyle w:val="a4"/>
        <w:numPr>
          <w:ilvl w:val="0"/>
          <w:numId w:val="24"/>
        </w:numPr>
        <w:tabs>
          <w:tab w:val="left" w:pos="675"/>
          <w:tab w:val="left" w:pos="676"/>
        </w:tabs>
        <w:spacing w:line="322" w:lineRule="exact"/>
        <w:rPr>
          <w:sz w:val="28"/>
        </w:rPr>
      </w:pPr>
      <w:r>
        <w:rPr>
          <w:sz w:val="28"/>
        </w:rPr>
        <w:t>Особенности колесного ходовогооборудования;</w:t>
      </w:r>
    </w:p>
    <w:p w:rsidR="00FF6E9C" w:rsidRDefault="00FB709D">
      <w:pPr>
        <w:pStyle w:val="a4"/>
        <w:numPr>
          <w:ilvl w:val="0"/>
          <w:numId w:val="24"/>
        </w:numPr>
        <w:tabs>
          <w:tab w:val="left" w:pos="675"/>
          <w:tab w:val="left" w:pos="676"/>
        </w:tabs>
        <w:rPr>
          <w:sz w:val="28"/>
        </w:rPr>
      </w:pPr>
      <w:r>
        <w:rPr>
          <w:sz w:val="28"/>
        </w:rPr>
        <w:t>Как производят маркировкушин?</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Как делятся по назначению системы управленияавтомобилем?</w:t>
      </w:r>
    </w:p>
    <w:p w:rsidR="00FF6E9C" w:rsidRPr="00F30903" w:rsidRDefault="00FB709D">
      <w:pPr>
        <w:pStyle w:val="a4"/>
        <w:numPr>
          <w:ilvl w:val="0"/>
          <w:numId w:val="24"/>
        </w:numPr>
        <w:tabs>
          <w:tab w:val="left" w:pos="675"/>
          <w:tab w:val="left" w:pos="676"/>
        </w:tabs>
        <w:ind w:right="102"/>
        <w:rPr>
          <w:sz w:val="28"/>
          <w:lang w:val="ru-RU"/>
        </w:rPr>
      </w:pPr>
      <w:r w:rsidRPr="00F30903">
        <w:rPr>
          <w:sz w:val="28"/>
          <w:lang w:val="ru-RU"/>
        </w:rPr>
        <w:t>Какие системы управления рабочими органами и вспомогательны- ми механизмами вызнаете?</w:t>
      </w:r>
    </w:p>
    <w:p w:rsidR="00FF6E9C" w:rsidRDefault="00FB709D">
      <w:pPr>
        <w:pStyle w:val="a4"/>
        <w:numPr>
          <w:ilvl w:val="0"/>
          <w:numId w:val="24"/>
        </w:numPr>
        <w:tabs>
          <w:tab w:val="left" w:pos="675"/>
          <w:tab w:val="left" w:pos="676"/>
        </w:tabs>
        <w:rPr>
          <w:sz w:val="28"/>
        </w:rPr>
      </w:pPr>
      <w:r>
        <w:rPr>
          <w:sz w:val="28"/>
        </w:rPr>
        <w:t>Особенности системы рулевогоуправления.</w:t>
      </w:r>
    </w:p>
    <w:p w:rsidR="00FF6E9C" w:rsidRDefault="00FF6E9C">
      <w:pPr>
        <w:rPr>
          <w:sz w:val="28"/>
        </w:rPr>
        <w:sectPr w:rsidR="00FF6E9C" w:rsidSect="00142EB5">
          <w:pgSz w:w="11910" w:h="16840"/>
          <w:pgMar w:top="1540" w:right="1480" w:bottom="1820" w:left="1480" w:header="993" w:footer="1573" w:gutter="0"/>
          <w:cols w:space="720"/>
        </w:sectPr>
      </w:pPr>
    </w:p>
    <w:p w:rsidR="00FF6E9C" w:rsidRPr="00F30903" w:rsidRDefault="00FB709D">
      <w:pPr>
        <w:pStyle w:val="a4"/>
        <w:numPr>
          <w:ilvl w:val="0"/>
          <w:numId w:val="24"/>
        </w:numPr>
        <w:tabs>
          <w:tab w:val="left" w:pos="676"/>
        </w:tabs>
        <w:spacing w:before="47"/>
        <w:ind w:right="102"/>
        <w:jc w:val="both"/>
        <w:rPr>
          <w:sz w:val="28"/>
          <w:lang w:val="ru-RU"/>
        </w:rPr>
      </w:pPr>
      <w:r w:rsidRPr="00F30903">
        <w:rPr>
          <w:sz w:val="28"/>
          <w:lang w:val="ru-RU"/>
        </w:rPr>
        <w:lastRenderedPageBreak/>
        <w:t>Как подразделяются тракторы по назначению, по конструкции хо- дового устройства, по расположению двигателя, по системе управ- ления поворотом, по системе приводахода?</w:t>
      </w:r>
    </w:p>
    <w:p w:rsidR="00FF6E9C" w:rsidRPr="00F30903" w:rsidRDefault="00FB709D">
      <w:pPr>
        <w:pStyle w:val="a4"/>
        <w:numPr>
          <w:ilvl w:val="0"/>
          <w:numId w:val="24"/>
        </w:numPr>
        <w:tabs>
          <w:tab w:val="left" w:pos="675"/>
          <w:tab w:val="left" w:pos="676"/>
        </w:tabs>
        <w:ind w:right="102"/>
        <w:rPr>
          <w:sz w:val="28"/>
          <w:lang w:val="ru-RU"/>
        </w:rPr>
      </w:pPr>
      <w:r w:rsidRPr="00F30903">
        <w:rPr>
          <w:sz w:val="28"/>
          <w:lang w:val="ru-RU"/>
        </w:rPr>
        <w:t>Назовите виды сменного оборудования одноосных и двухосных тя- гачей.</w:t>
      </w:r>
    </w:p>
    <w:p w:rsidR="00FF6E9C" w:rsidRDefault="00FB709D">
      <w:pPr>
        <w:pStyle w:val="a4"/>
        <w:numPr>
          <w:ilvl w:val="0"/>
          <w:numId w:val="24"/>
        </w:numPr>
        <w:tabs>
          <w:tab w:val="left" w:pos="675"/>
          <w:tab w:val="left" w:pos="676"/>
        </w:tabs>
        <w:spacing w:line="322" w:lineRule="exact"/>
        <w:rPr>
          <w:sz w:val="28"/>
        </w:rPr>
      </w:pPr>
      <w:r>
        <w:rPr>
          <w:sz w:val="28"/>
        </w:rPr>
        <w:t>Назовите основные частитрактора.</w:t>
      </w:r>
    </w:p>
    <w:p w:rsidR="00FF6E9C" w:rsidRDefault="00FB709D">
      <w:pPr>
        <w:pStyle w:val="a4"/>
        <w:numPr>
          <w:ilvl w:val="0"/>
          <w:numId w:val="24"/>
        </w:numPr>
        <w:tabs>
          <w:tab w:val="left" w:pos="675"/>
          <w:tab w:val="left" w:pos="676"/>
        </w:tabs>
        <w:rPr>
          <w:sz w:val="28"/>
        </w:rPr>
      </w:pPr>
      <w:r>
        <w:rPr>
          <w:sz w:val="28"/>
        </w:rPr>
        <w:t>Перечислите виды колесныхтягачей.</w:t>
      </w:r>
    </w:p>
    <w:p w:rsidR="00FF6E9C" w:rsidRPr="00F30903" w:rsidRDefault="00FB709D">
      <w:pPr>
        <w:pStyle w:val="a4"/>
        <w:numPr>
          <w:ilvl w:val="0"/>
          <w:numId w:val="24"/>
        </w:numPr>
        <w:tabs>
          <w:tab w:val="left" w:pos="675"/>
          <w:tab w:val="left" w:pos="676"/>
        </w:tabs>
        <w:ind w:right="103"/>
        <w:rPr>
          <w:sz w:val="28"/>
          <w:lang w:val="ru-RU"/>
        </w:rPr>
      </w:pPr>
      <w:r w:rsidRPr="00F30903">
        <w:rPr>
          <w:sz w:val="28"/>
          <w:lang w:val="ru-RU"/>
        </w:rPr>
        <w:t>Расскажите о назначении и классификации специализированных автомобилей иприцепов.</w:t>
      </w:r>
    </w:p>
    <w:p w:rsidR="00FF6E9C" w:rsidRPr="00F30903" w:rsidRDefault="00FB709D">
      <w:pPr>
        <w:pStyle w:val="a4"/>
        <w:numPr>
          <w:ilvl w:val="0"/>
          <w:numId w:val="24"/>
        </w:numPr>
        <w:tabs>
          <w:tab w:val="left" w:pos="675"/>
          <w:tab w:val="left" w:pos="676"/>
        </w:tabs>
        <w:ind w:right="102"/>
        <w:rPr>
          <w:sz w:val="28"/>
          <w:lang w:val="ru-RU"/>
        </w:rPr>
      </w:pPr>
      <w:r w:rsidRPr="00F30903">
        <w:rPr>
          <w:sz w:val="28"/>
          <w:lang w:val="ru-RU"/>
        </w:rPr>
        <w:t>Особенности автомобилей повышенной проходимости и седельных тягачей.</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Расскажитеоназначениииклассификациигрузоподъемныхмашин</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Какие грузозахватные устройства вызнаете?</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Расскажите об основных механизмах и режимах работыкранов</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Какие виды кранов вызнаете?</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Какие машины для земляных работ вызнаете?</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Перечислите рабочие органы землеройныхмашин.</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Какие машины для подготовительных работ вызнаете?</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Расскажите о назначении и классификацииэкскаваторов.</w:t>
      </w:r>
    </w:p>
    <w:p w:rsidR="00FF6E9C" w:rsidRPr="00F30903" w:rsidRDefault="00FB709D">
      <w:pPr>
        <w:pStyle w:val="a4"/>
        <w:numPr>
          <w:ilvl w:val="0"/>
          <w:numId w:val="24"/>
        </w:numPr>
        <w:tabs>
          <w:tab w:val="left" w:pos="675"/>
          <w:tab w:val="left" w:pos="676"/>
          <w:tab w:val="left" w:pos="2418"/>
          <w:tab w:val="left" w:pos="2923"/>
          <w:tab w:val="left" w:pos="4661"/>
          <w:tab w:val="left" w:pos="5175"/>
          <w:tab w:val="left" w:pos="7378"/>
        </w:tabs>
        <w:ind w:right="103"/>
        <w:rPr>
          <w:sz w:val="28"/>
          <w:lang w:val="ru-RU"/>
        </w:rPr>
      </w:pPr>
      <w:r w:rsidRPr="00F30903">
        <w:rPr>
          <w:sz w:val="28"/>
          <w:lang w:val="ru-RU"/>
        </w:rPr>
        <w:t>Расскажите</w:t>
      </w:r>
      <w:r w:rsidRPr="00F30903">
        <w:rPr>
          <w:sz w:val="28"/>
          <w:lang w:val="ru-RU"/>
        </w:rPr>
        <w:tab/>
        <w:t>о</w:t>
      </w:r>
      <w:r w:rsidRPr="00F30903">
        <w:rPr>
          <w:sz w:val="28"/>
          <w:lang w:val="ru-RU"/>
        </w:rPr>
        <w:tab/>
        <w:t>назначении</w:t>
      </w:r>
      <w:r w:rsidRPr="00F30903">
        <w:rPr>
          <w:sz w:val="28"/>
          <w:lang w:val="ru-RU"/>
        </w:rPr>
        <w:tab/>
        <w:t>и</w:t>
      </w:r>
      <w:r w:rsidRPr="00F30903">
        <w:rPr>
          <w:sz w:val="28"/>
          <w:lang w:val="ru-RU"/>
        </w:rPr>
        <w:tab/>
        <w:t>классификации</w:t>
      </w:r>
      <w:r w:rsidRPr="00F30903">
        <w:rPr>
          <w:sz w:val="28"/>
          <w:lang w:val="ru-RU"/>
        </w:rPr>
        <w:tab/>
        <w:t>погрузочно- разгрузочныхмашин.</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Какое сваебойное оборудование вызнаете?</w:t>
      </w:r>
    </w:p>
    <w:p w:rsidR="00FF6E9C" w:rsidRDefault="00FB709D">
      <w:pPr>
        <w:pStyle w:val="a4"/>
        <w:numPr>
          <w:ilvl w:val="0"/>
          <w:numId w:val="24"/>
        </w:numPr>
        <w:tabs>
          <w:tab w:val="left" w:pos="675"/>
          <w:tab w:val="left" w:pos="676"/>
        </w:tabs>
        <w:rPr>
          <w:sz w:val="28"/>
        </w:rPr>
      </w:pPr>
      <w:r>
        <w:rPr>
          <w:sz w:val="28"/>
        </w:rPr>
        <w:t>Что такое землесосныйснаряд?</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Расскажите о классификации бурильныхмашин.</w:t>
      </w:r>
    </w:p>
    <w:p w:rsidR="00FF6E9C" w:rsidRPr="00F30903" w:rsidRDefault="00FB709D">
      <w:pPr>
        <w:pStyle w:val="a4"/>
        <w:numPr>
          <w:ilvl w:val="0"/>
          <w:numId w:val="24"/>
        </w:numPr>
        <w:tabs>
          <w:tab w:val="left" w:pos="675"/>
          <w:tab w:val="left" w:pos="676"/>
        </w:tabs>
        <w:spacing w:line="322" w:lineRule="exact"/>
        <w:rPr>
          <w:sz w:val="28"/>
          <w:lang w:val="ru-RU"/>
        </w:rPr>
      </w:pPr>
      <w:r w:rsidRPr="00F30903">
        <w:rPr>
          <w:sz w:val="28"/>
          <w:lang w:val="ru-RU"/>
        </w:rPr>
        <w:t>Какие машины и оборудование для уплотнения грунтов вызнаете?</w:t>
      </w:r>
    </w:p>
    <w:p w:rsidR="00FF6E9C" w:rsidRPr="00F30903" w:rsidRDefault="00FB709D">
      <w:pPr>
        <w:pStyle w:val="a4"/>
        <w:numPr>
          <w:ilvl w:val="0"/>
          <w:numId w:val="24"/>
        </w:numPr>
        <w:tabs>
          <w:tab w:val="left" w:pos="675"/>
          <w:tab w:val="left" w:pos="676"/>
        </w:tabs>
        <w:ind w:right="103"/>
        <w:rPr>
          <w:sz w:val="28"/>
          <w:lang w:val="ru-RU"/>
        </w:rPr>
      </w:pPr>
      <w:r w:rsidRPr="00F30903">
        <w:rPr>
          <w:sz w:val="28"/>
          <w:lang w:val="ru-RU"/>
        </w:rPr>
        <w:t>Какие машины и оборудование для разработки мерзлых грунтов вы знаете?</w:t>
      </w:r>
    </w:p>
    <w:p w:rsidR="00FF6E9C" w:rsidRPr="00F30903" w:rsidRDefault="00FB709D">
      <w:pPr>
        <w:pStyle w:val="a4"/>
        <w:numPr>
          <w:ilvl w:val="0"/>
          <w:numId w:val="24"/>
        </w:numPr>
        <w:tabs>
          <w:tab w:val="left" w:pos="675"/>
          <w:tab w:val="left" w:pos="676"/>
        </w:tabs>
        <w:ind w:right="102"/>
        <w:rPr>
          <w:sz w:val="28"/>
          <w:lang w:val="ru-RU"/>
        </w:rPr>
      </w:pPr>
      <w:r w:rsidRPr="00F30903">
        <w:rPr>
          <w:sz w:val="28"/>
          <w:lang w:val="ru-RU"/>
        </w:rPr>
        <w:t>Расскажите основные особенности техники безопасности при рабо- те на машинах дляприродообустройства.</w:t>
      </w:r>
    </w:p>
    <w:p w:rsidR="00FF6E9C" w:rsidRPr="00F30903" w:rsidRDefault="00FB709D">
      <w:pPr>
        <w:pStyle w:val="a4"/>
        <w:numPr>
          <w:ilvl w:val="0"/>
          <w:numId w:val="24"/>
        </w:numPr>
        <w:tabs>
          <w:tab w:val="left" w:pos="675"/>
          <w:tab w:val="left" w:pos="676"/>
        </w:tabs>
        <w:ind w:right="103"/>
        <w:rPr>
          <w:sz w:val="28"/>
          <w:lang w:val="ru-RU"/>
        </w:rPr>
      </w:pPr>
      <w:r w:rsidRPr="00F30903">
        <w:rPr>
          <w:sz w:val="28"/>
          <w:lang w:val="ru-RU"/>
        </w:rPr>
        <w:t>Какое оборудование и приборы для очистки хозяйственно-бытовых сточных вод вызнаете?</w:t>
      </w:r>
    </w:p>
    <w:p w:rsidR="00FF6E9C" w:rsidRPr="00F30903" w:rsidRDefault="00FB709D">
      <w:pPr>
        <w:pStyle w:val="a4"/>
        <w:numPr>
          <w:ilvl w:val="0"/>
          <w:numId w:val="24"/>
        </w:numPr>
        <w:tabs>
          <w:tab w:val="left" w:pos="675"/>
          <w:tab w:val="left" w:pos="676"/>
        </w:tabs>
        <w:rPr>
          <w:sz w:val="28"/>
          <w:lang w:val="ru-RU"/>
        </w:rPr>
      </w:pPr>
      <w:r w:rsidRPr="00F30903">
        <w:rPr>
          <w:sz w:val="28"/>
          <w:lang w:val="ru-RU"/>
        </w:rPr>
        <w:t>Какие приборы для  защиты атмосферного воздуха вызнаете?</w:t>
      </w:r>
    </w:p>
    <w:p w:rsidR="00FF6E9C" w:rsidRPr="00F30903" w:rsidRDefault="00FF6E9C">
      <w:pPr>
        <w:rPr>
          <w:sz w:val="28"/>
          <w:lang w:val="ru-RU"/>
        </w:rPr>
        <w:sectPr w:rsidR="00FF6E9C" w:rsidRPr="00F30903">
          <w:pgSz w:w="11910" w:h="16840"/>
          <w:pgMar w:top="1540" w:right="1480" w:bottom="1820" w:left="1480" w:header="0" w:footer="1573" w:gutter="0"/>
          <w:cols w:space="720"/>
        </w:sectPr>
      </w:pPr>
    </w:p>
    <w:p w:rsidR="00FF6E9C" w:rsidRDefault="00FB709D">
      <w:pPr>
        <w:pStyle w:val="2"/>
        <w:spacing w:before="48"/>
        <w:ind w:left="100"/>
        <w:rPr>
          <w:rFonts w:ascii="Times New Roman" w:hAnsi="Times New Roman" w:cs="Times New Roman"/>
          <w:lang w:val="ru-RU"/>
        </w:rPr>
      </w:pPr>
      <w:bookmarkStart w:id="87" w:name="_TOC_250000"/>
      <w:bookmarkEnd w:id="87"/>
      <w:r w:rsidRPr="00F30903">
        <w:rPr>
          <w:rFonts w:ascii="Times New Roman" w:hAnsi="Times New Roman" w:cs="Times New Roman"/>
        </w:rPr>
        <w:lastRenderedPageBreak/>
        <w:t>СПИСОК ЛИТЕРАТУРЫ</w:t>
      </w:r>
    </w:p>
    <w:p w:rsidR="00F30903" w:rsidRPr="00F30903" w:rsidRDefault="00F30903">
      <w:pPr>
        <w:pStyle w:val="2"/>
        <w:spacing w:before="48"/>
        <w:ind w:left="100"/>
        <w:rPr>
          <w:rFonts w:ascii="Times New Roman" w:hAnsi="Times New Roman" w:cs="Times New Roman"/>
          <w:lang w:val="ru-RU"/>
        </w:rPr>
      </w:pPr>
    </w:p>
    <w:p w:rsidR="00F30903" w:rsidRPr="00F30903" w:rsidRDefault="00F30903" w:rsidP="00F30903">
      <w:pPr>
        <w:pStyle w:val="a4"/>
        <w:numPr>
          <w:ilvl w:val="0"/>
          <w:numId w:val="23"/>
        </w:numPr>
        <w:tabs>
          <w:tab w:val="left" w:pos="1525"/>
        </w:tabs>
        <w:ind w:left="567"/>
        <w:jc w:val="both"/>
        <w:rPr>
          <w:sz w:val="28"/>
          <w:szCs w:val="28"/>
          <w:lang w:val="ru-RU"/>
        </w:rPr>
      </w:pPr>
      <w:r w:rsidRPr="00F30903">
        <w:rPr>
          <w:sz w:val="28"/>
          <w:szCs w:val="28"/>
          <w:lang w:val="ru-RU"/>
        </w:rPr>
        <w:t>Ипатов П.П., Пасечник Е.Ю. Машины и оборудование для природообустройства иводопользования: учебное пособие /; Томский политехнический университет. – Томск: Изд-во Томского политехнического университета, 2011. – 248с.</w:t>
      </w:r>
    </w:p>
    <w:p w:rsidR="00FF6E9C" w:rsidRPr="00F30903" w:rsidRDefault="00FB709D" w:rsidP="00F30903">
      <w:pPr>
        <w:pStyle w:val="a4"/>
        <w:numPr>
          <w:ilvl w:val="0"/>
          <w:numId w:val="23"/>
        </w:numPr>
        <w:tabs>
          <w:tab w:val="left" w:pos="676"/>
        </w:tabs>
        <w:ind w:left="567"/>
        <w:jc w:val="both"/>
        <w:rPr>
          <w:sz w:val="28"/>
          <w:szCs w:val="28"/>
          <w:lang w:val="ru-RU"/>
        </w:rPr>
      </w:pPr>
      <w:r w:rsidRPr="00F30903">
        <w:rPr>
          <w:sz w:val="28"/>
          <w:szCs w:val="28"/>
          <w:lang w:val="ru-RU"/>
        </w:rPr>
        <w:t>Алексеева Т. В. и др. Машины для земляных работ. – М.: Машино- строение, 1964. – 240с.</w:t>
      </w:r>
    </w:p>
    <w:p w:rsidR="00FF6E9C" w:rsidRPr="00F30903" w:rsidRDefault="00FB709D" w:rsidP="00F30903">
      <w:pPr>
        <w:pStyle w:val="a4"/>
        <w:numPr>
          <w:ilvl w:val="0"/>
          <w:numId w:val="23"/>
        </w:numPr>
        <w:tabs>
          <w:tab w:val="left" w:pos="676"/>
        </w:tabs>
        <w:ind w:left="567"/>
        <w:jc w:val="both"/>
        <w:rPr>
          <w:sz w:val="28"/>
          <w:szCs w:val="28"/>
          <w:lang w:val="ru-RU"/>
        </w:rPr>
      </w:pPr>
      <w:r w:rsidRPr="00F30903">
        <w:rPr>
          <w:sz w:val="28"/>
          <w:szCs w:val="28"/>
          <w:lang w:val="ru-RU"/>
        </w:rPr>
        <w:t>Алымов В.Т. Техногенные риски. Анализ и оценка. – М.: Акаде- мкнига, 2005. – 120с.</w:t>
      </w:r>
    </w:p>
    <w:p w:rsidR="00FF6E9C" w:rsidRPr="00F30903" w:rsidRDefault="00FB709D" w:rsidP="00F30903">
      <w:pPr>
        <w:pStyle w:val="a4"/>
        <w:numPr>
          <w:ilvl w:val="0"/>
          <w:numId w:val="23"/>
        </w:numPr>
        <w:tabs>
          <w:tab w:val="left" w:pos="676"/>
        </w:tabs>
        <w:ind w:left="567"/>
        <w:jc w:val="both"/>
        <w:rPr>
          <w:sz w:val="28"/>
          <w:szCs w:val="28"/>
          <w:lang w:val="ru-RU"/>
        </w:rPr>
      </w:pPr>
      <w:r w:rsidRPr="00F30903">
        <w:rPr>
          <w:sz w:val="28"/>
          <w:szCs w:val="28"/>
          <w:lang w:val="ru-RU"/>
        </w:rPr>
        <w:t>Баловнев В.И. Автомобили и тракторы:  краткий  справочник  /  В.И. Баловнев, Р.Г. Данилов. – М.: Издательский центр «Акаде- мия», 2008 – 384с.</w:t>
      </w:r>
    </w:p>
    <w:p w:rsidR="00FF6E9C" w:rsidRPr="00F30903" w:rsidRDefault="00FB709D" w:rsidP="00F30903">
      <w:pPr>
        <w:pStyle w:val="a4"/>
        <w:numPr>
          <w:ilvl w:val="0"/>
          <w:numId w:val="23"/>
        </w:numPr>
        <w:tabs>
          <w:tab w:val="left" w:pos="676"/>
        </w:tabs>
        <w:ind w:right="103"/>
        <w:jc w:val="both"/>
        <w:rPr>
          <w:sz w:val="28"/>
          <w:szCs w:val="28"/>
          <w:lang w:val="ru-RU"/>
        </w:rPr>
      </w:pPr>
      <w:r w:rsidRPr="00F30903">
        <w:rPr>
          <w:sz w:val="28"/>
          <w:szCs w:val="28"/>
          <w:lang w:val="ru-RU"/>
        </w:rPr>
        <w:t>Беркман И.Л. и др. Одноковшовые экскаваторы. – М.: Прертехиз- дат, 1964. – 110с.</w:t>
      </w:r>
    </w:p>
    <w:p w:rsidR="00FF6E9C" w:rsidRPr="00F30903" w:rsidRDefault="00FB709D" w:rsidP="00F30903">
      <w:pPr>
        <w:pStyle w:val="a4"/>
        <w:numPr>
          <w:ilvl w:val="0"/>
          <w:numId w:val="23"/>
        </w:numPr>
        <w:tabs>
          <w:tab w:val="left" w:pos="676"/>
        </w:tabs>
        <w:ind w:right="104"/>
        <w:jc w:val="both"/>
        <w:rPr>
          <w:sz w:val="28"/>
          <w:szCs w:val="28"/>
          <w:lang w:val="ru-RU"/>
        </w:rPr>
      </w:pPr>
      <w:r w:rsidRPr="00F30903">
        <w:rPr>
          <w:sz w:val="28"/>
          <w:szCs w:val="28"/>
          <w:lang w:val="ru-RU"/>
        </w:rPr>
        <w:t>Бородачев И. П. Справочник конструктора дорожных машин. – М.: Машиностроение, 1965. – 305с.</w:t>
      </w:r>
    </w:p>
    <w:p w:rsidR="00FF6E9C" w:rsidRPr="00F30903" w:rsidRDefault="00FB709D" w:rsidP="00F30903">
      <w:pPr>
        <w:pStyle w:val="a4"/>
        <w:numPr>
          <w:ilvl w:val="0"/>
          <w:numId w:val="23"/>
        </w:numPr>
        <w:tabs>
          <w:tab w:val="left" w:pos="676"/>
        </w:tabs>
        <w:ind w:right="104"/>
        <w:jc w:val="both"/>
        <w:rPr>
          <w:sz w:val="28"/>
          <w:szCs w:val="28"/>
          <w:lang w:val="ru-RU"/>
        </w:rPr>
      </w:pPr>
      <w:r w:rsidRPr="00F30903">
        <w:rPr>
          <w:sz w:val="28"/>
          <w:szCs w:val="28"/>
          <w:lang w:val="ru-RU"/>
        </w:rPr>
        <w:t>Вайнсон А. А. Подъемно-транспортные машины. – М.: Машиностроение, 1964. – 230с.</w:t>
      </w:r>
    </w:p>
    <w:p w:rsidR="00FF6E9C" w:rsidRPr="00F30903" w:rsidRDefault="00FB709D" w:rsidP="00F30903">
      <w:pPr>
        <w:pStyle w:val="a4"/>
        <w:numPr>
          <w:ilvl w:val="0"/>
          <w:numId w:val="23"/>
        </w:numPr>
        <w:tabs>
          <w:tab w:val="left" w:pos="676"/>
        </w:tabs>
        <w:ind w:right="102"/>
        <w:jc w:val="both"/>
        <w:rPr>
          <w:sz w:val="28"/>
          <w:szCs w:val="28"/>
          <w:lang w:val="ru-RU"/>
        </w:rPr>
      </w:pPr>
      <w:r w:rsidRPr="00F30903">
        <w:rPr>
          <w:sz w:val="28"/>
          <w:szCs w:val="28"/>
          <w:lang w:val="ru-RU"/>
        </w:rPr>
        <w:t>Гарбузов З. Е. и др. Землеройные машины непрерывного дей-  ствия. – М.: Машиностроение, 1965. – 265с.</w:t>
      </w:r>
    </w:p>
    <w:p w:rsidR="00FF6E9C" w:rsidRPr="00F30903" w:rsidRDefault="00FB709D" w:rsidP="00F30903">
      <w:pPr>
        <w:pStyle w:val="a4"/>
        <w:numPr>
          <w:ilvl w:val="0"/>
          <w:numId w:val="23"/>
        </w:numPr>
        <w:tabs>
          <w:tab w:val="left" w:pos="676"/>
        </w:tabs>
        <w:ind w:right="102"/>
        <w:jc w:val="both"/>
        <w:rPr>
          <w:sz w:val="28"/>
          <w:szCs w:val="28"/>
          <w:lang w:val="ru-RU"/>
        </w:rPr>
      </w:pPr>
      <w:r w:rsidRPr="00F30903">
        <w:rPr>
          <w:sz w:val="28"/>
          <w:szCs w:val="28"/>
          <w:lang w:val="ru-RU"/>
        </w:rPr>
        <w:t>Голованов А.И., Зимин Ф.М. Введение в природообустройство: учебное пособие для профильных классов. – 2-е изд. – М.: МГУП, 2001. – 60с.</w:t>
      </w:r>
    </w:p>
    <w:p w:rsidR="00FF6E9C" w:rsidRPr="00F30903" w:rsidRDefault="00FB709D" w:rsidP="00F30903">
      <w:pPr>
        <w:pStyle w:val="a4"/>
        <w:numPr>
          <w:ilvl w:val="0"/>
          <w:numId w:val="23"/>
        </w:numPr>
        <w:tabs>
          <w:tab w:val="left" w:pos="675"/>
          <w:tab w:val="left" w:pos="676"/>
          <w:tab w:val="left" w:pos="2182"/>
          <w:tab w:val="left" w:pos="2973"/>
          <w:tab w:val="left" w:pos="5970"/>
          <w:tab w:val="left" w:pos="7200"/>
          <w:tab w:val="left" w:pos="7858"/>
          <w:tab w:val="left" w:pos="8761"/>
        </w:tabs>
        <w:spacing w:line="322" w:lineRule="exact"/>
        <w:jc w:val="both"/>
        <w:rPr>
          <w:sz w:val="28"/>
          <w:szCs w:val="28"/>
          <w:lang w:val="ru-RU"/>
        </w:rPr>
      </w:pPr>
      <w:r w:rsidRPr="00F30903">
        <w:rPr>
          <w:sz w:val="28"/>
          <w:szCs w:val="28"/>
          <w:lang w:val="ru-RU"/>
        </w:rPr>
        <w:t>Голованов</w:t>
      </w:r>
      <w:r w:rsidRPr="00F30903">
        <w:rPr>
          <w:sz w:val="28"/>
          <w:szCs w:val="28"/>
          <w:lang w:val="ru-RU"/>
        </w:rPr>
        <w:tab/>
        <w:t>А.И.</w:t>
      </w:r>
      <w:r w:rsidRPr="00F30903">
        <w:rPr>
          <w:sz w:val="28"/>
          <w:szCs w:val="28"/>
          <w:lang w:val="ru-RU"/>
        </w:rPr>
        <w:tab/>
        <w:t>Природообустройство:</w:t>
      </w:r>
      <w:r w:rsidRPr="00F30903">
        <w:rPr>
          <w:sz w:val="28"/>
          <w:szCs w:val="28"/>
          <w:lang w:val="ru-RU"/>
        </w:rPr>
        <w:tab/>
        <w:t>учебник</w:t>
      </w:r>
      <w:r w:rsidRPr="00F30903">
        <w:rPr>
          <w:sz w:val="28"/>
          <w:szCs w:val="28"/>
          <w:lang w:val="ru-RU"/>
        </w:rPr>
        <w:tab/>
        <w:t>для</w:t>
      </w:r>
      <w:r w:rsidRPr="00F30903">
        <w:rPr>
          <w:sz w:val="28"/>
          <w:szCs w:val="28"/>
          <w:lang w:val="ru-RU"/>
        </w:rPr>
        <w:tab/>
        <w:t>вузов/</w:t>
      </w:r>
    </w:p>
    <w:p w:rsidR="00FF6E9C" w:rsidRPr="00F30903" w:rsidRDefault="00FB709D" w:rsidP="00F30903">
      <w:pPr>
        <w:pStyle w:val="a3"/>
        <w:spacing w:line="322" w:lineRule="exact"/>
        <w:ind w:left="6" w:right="34"/>
        <w:rPr>
          <w:lang w:val="ru-RU"/>
        </w:rPr>
      </w:pPr>
      <w:r w:rsidRPr="00F30903">
        <w:rPr>
          <w:lang w:val="ru-RU"/>
        </w:rPr>
        <w:t>А.И. Голованов, Д.В.  Козлов и др. – М.: КолосС, 2008. – 552 с.</w:t>
      </w:r>
    </w:p>
    <w:p w:rsidR="00FF6E9C" w:rsidRPr="00F30903" w:rsidRDefault="00FB709D" w:rsidP="00F30903">
      <w:pPr>
        <w:pStyle w:val="a4"/>
        <w:numPr>
          <w:ilvl w:val="0"/>
          <w:numId w:val="23"/>
        </w:numPr>
        <w:tabs>
          <w:tab w:val="left" w:pos="676"/>
        </w:tabs>
        <w:ind w:right="103"/>
        <w:jc w:val="both"/>
        <w:rPr>
          <w:sz w:val="28"/>
          <w:szCs w:val="28"/>
        </w:rPr>
      </w:pPr>
      <w:r w:rsidRPr="00F30903">
        <w:rPr>
          <w:sz w:val="28"/>
          <w:szCs w:val="28"/>
          <w:lang w:val="ru-RU"/>
        </w:rPr>
        <w:t xml:space="preserve">Домбровский Н. Г. Экскаваторы. – М.: Машиностроение. </w:t>
      </w:r>
      <w:r w:rsidRPr="00F30903">
        <w:rPr>
          <w:sz w:val="28"/>
          <w:szCs w:val="28"/>
        </w:rPr>
        <w:t>1968. – 301с.</w:t>
      </w:r>
    </w:p>
    <w:p w:rsidR="00FF6E9C" w:rsidRPr="00F30903" w:rsidRDefault="00FB709D" w:rsidP="00F30903">
      <w:pPr>
        <w:pStyle w:val="a4"/>
        <w:numPr>
          <w:ilvl w:val="0"/>
          <w:numId w:val="23"/>
        </w:numPr>
        <w:tabs>
          <w:tab w:val="left" w:pos="676"/>
        </w:tabs>
        <w:ind w:right="103"/>
        <w:jc w:val="both"/>
        <w:rPr>
          <w:sz w:val="28"/>
          <w:szCs w:val="28"/>
          <w:lang w:val="ru-RU"/>
        </w:rPr>
      </w:pPr>
      <w:r w:rsidRPr="00F30903">
        <w:rPr>
          <w:sz w:val="28"/>
          <w:szCs w:val="28"/>
          <w:lang w:val="ru-RU"/>
        </w:rPr>
        <w:t>Доценко А. И. Машины и оборудование природообустройстве и охраны окружающий среды города. – М.: Высшая школа, 2007. – 191с.</w:t>
      </w:r>
    </w:p>
    <w:p w:rsidR="00FF6E9C" w:rsidRPr="00F30903" w:rsidRDefault="00FB709D" w:rsidP="00F30903">
      <w:pPr>
        <w:pStyle w:val="a4"/>
        <w:numPr>
          <w:ilvl w:val="0"/>
          <w:numId w:val="23"/>
        </w:numPr>
        <w:tabs>
          <w:tab w:val="left" w:pos="676"/>
        </w:tabs>
        <w:ind w:right="103"/>
        <w:jc w:val="both"/>
        <w:rPr>
          <w:sz w:val="28"/>
          <w:szCs w:val="28"/>
          <w:lang w:val="ru-RU"/>
        </w:rPr>
      </w:pPr>
      <w:r w:rsidRPr="00F30903">
        <w:rPr>
          <w:sz w:val="28"/>
          <w:szCs w:val="28"/>
          <w:lang w:val="ru-RU"/>
        </w:rPr>
        <w:t>Еленев А.В. Краткий справочник по сельхозмашинам. – [Б. м.]: Сельхозиз,1957.</w:t>
      </w:r>
    </w:p>
    <w:p w:rsidR="00FF6E9C" w:rsidRPr="00F30903" w:rsidRDefault="00FB709D" w:rsidP="00F30903">
      <w:pPr>
        <w:pStyle w:val="a4"/>
        <w:numPr>
          <w:ilvl w:val="0"/>
          <w:numId w:val="23"/>
        </w:numPr>
        <w:tabs>
          <w:tab w:val="left" w:pos="676"/>
        </w:tabs>
        <w:ind w:right="101"/>
        <w:jc w:val="both"/>
        <w:rPr>
          <w:sz w:val="28"/>
          <w:szCs w:val="28"/>
          <w:lang w:val="ru-RU"/>
        </w:rPr>
      </w:pPr>
      <w:r w:rsidRPr="00F30903">
        <w:rPr>
          <w:sz w:val="28"/>
          <w:szCs w:val="28"/>
          <w:lang w:val="ru-RU"/>
        </w:rPr>
        <w:t>Заводчиков Д. А. Грузоподъемные машины. – М. Машгиз, 1965. – 215с.</w:t>
      </w:r>
    </w:p>
    <w:p w:rsidR="00FF6E9C" w:rsidRPr="00F30903" w:rsidRDefault="00FB709D" w:rsidP="00F30903">
      <w:pPr>
        <w:pStyle w:val="a4"/>
        <w:numPr>
          <w:ilvl w:val="0"/>
          <w:numId w:val="23"/>
        </w:numPr>
        <w:tabs>
          <w:tab w:val="left" w:pos="676"/>
        </w:tabs>
        <w:ind w:right="103"/>
        <w:jc w:val="both"/>
        <w:rPr>
          <w:sz w:val="28"/>
          <w:szCs w:val="28"/>
          <w:lang w:val="ru-RU"/>
        </w:rPr>
      </w:pPr>
      <w:r w:rsidRPr="00F30903">
        <w:rPr>
          <w:sz w:val="28"/>
          <w:szCs w:val="28"/>
          <w:lang w:val="ru-RU"/>
        </w:rPr>
        <w:t>История автомобильного транспорта России (до 1917 г) / Э.Е. Пи- саренко, Б.А. Приходько, В.Г. Чванов. – М.: Изд-во «НИИАТ», 1994. – 494с.</w:t>
      </w:r>
    </w:p>
    <w:p w:rsidR="00FF6E9C" w:rsidRPr="00F30903" w:rsidRDefault="00FF6E9C" w:rsidP="00F30903">
      <w:pPr>
        <w:jc w:val="both"/>
        <w:rPr>
          <w:sz w:val="28"/>
          <w:szCs w:val="28"/>
          <w:lang w:val="ru-RU"/>
        </w:rPr>
        <w:sectPr w:rsidR="00FF6E9C" w:rsidRPr="00F30903" w:rsidSect="008B7253">
          <w:pgSz w:w="11910" w:h="16840"/>
          <w:pgMar w:top="1540" w:right="1480" w:bottom="1820" w:left="1480" w:header="1134" w:footer="0" w:gutter="0"/>
          <w:cols w:space="720"/>
          <w:docGrid w:linePitch="299"/>
        </w:sectPr>
      </w:pPr>
    </w:p>
    <w:p w:rsidR="00FF6E9C" w:rsidRPr="00F30903" w:rsidRDefault="00FB709D" w:rsidP="00F30903">
      <w:pPr>
        <w:pStyle w:val="a4"/>
        <w:numPr>
          <w:ilvl w:val="0"/>
          <w:numId w:val="23"/>
        </w:numPr>
        <w:tabs>
          <w:tab w:val="left" w:pos="676"/>
        </w:tabs>
        <w:spacing w:before="47"/>
        <w:ind w:right="102"/>
        <w:jc w:val="both"/>
        <w:rPr>
          <w:sz w:val="28"/>
          <w:szCs w:val="28"/>
          <w:lang w:val="ru-RU"/>
        </w:rPr>
      </w:pPr>
      <w:r w:rsidRPr="00F30903">
        <w:rPr>
          <w:sz w:val="28"/>
          <w:szCs w:val="28"/>
          <w:lang w:val="ru-RU"/>
        </w:rPr>
        <w:lastRenderedPageBreak/>
        <w:t>История автомобильного транспорта России (1917–1941  гг.)  /  В.Ф. Бабков, Э.Е. Писаренко, А.Д. Рубец. – М.: Изд-во «НИИАТ», 1997. – 340с.</w:t>
      </w:r>
    </w:p>
    <w:p w:rsidR="00FF6E9C" w:rsidRPr="00F30903" w:rsidRDefault="00FB709D" w:rsidP="00F30903">
      <w:pPr>
        <w:pStyle w:val="a4"/>
        <w:numPr>
          <w:ilvl w:val="0"/>
          <w:numId w:val="23"/>
        </w:numPr>
        <w:tabs>
          <w:tab w:val="left" w:pos="676"/>
        </w:tabs>
        <w:ind w:right="102"/>
        <w:jc w:val="both"/>
        <w:rPr>
          <w:sz w:val="28"/>
          <w:lang w:val="ru-RU"/>
        </w:rPr>
      </w:pPr>
      <w:r w:rsidRPr="00F30903">
        <w:rPr>
          <w:sz w:val="28"/>
          <w:szCs w:val="28"/>
          <w:lang w:val="ru-RU"/>
        </w:rPr>
        <w:t>История автомобильного транспорта России (1941–1945  гг.)  /  В.Ф.</w:t>
      </w:r>
      <w:r w:rsidRPr="00F30903">
        <w:rPr>
          <w:sz w:val="28"/>
          <w:lang w:val="ru-RU"/>
        </w:rPr>
        <w:t xml:space="preserve"> Бабков, А.А. Гуров, П.И. Вещин. – М.: Изд-во «НИИАТ», 1998. – 368с.</w:t>
      </w:r>
    </w:p>
    <w:p w:rsidR="00FF6E9C" w:rsidRPr="00F30903" w:rsidRDefault="00FB709D">
      <w:pPr>
        <w:pStyle w:val="a4"/>
        <w:numPr>
          <w:ilvl w:val="0"/>
          <w:numId w:val="23"/>
        </w:numPr>
        <w:tabs>
          <w:tab w:val="left" w:pos="676"/>
        </w:tabs>
        <w:ind w:right="102"/>
        <w:jc w:val="both"/>
        <w:rPr>
          <w:sz w:val="28"/>
          <w:lang w:val="ru-RU"/>
        </w:rPr>
      </w:pPr>
      <w:r w:rsidRPr="00F30903">
        <w:rPr>
          <w:sz w:val="28"/>
          <w:lang w:val="ru-RU"/>
        </w:rPr>
        <w:t xml:space="preserve">Кужим М. Гусеничный трактор С-65 Сталинец Технический музей АвтоВАЗа, Тольятти, Самарская область, 2009 [Электронный ре- сурс]. – Режим доступа: </w:t>
      </w:r>
      <w:hyperlink r:id="rId123">
        <w:r>
          <w:rPr>
            <w:sz w:val="28"/>
          </w:rPr>
          <w:t>http</w:t>
        </w:r>
        <w:r w:rsidRPr="00F30903">
          <w:rPr>
            <w:sz w:val="28"/>
            <w:lang w:val="ru-RU"/>
          </w:rPr>
          <w:t>://</w:t>
        </w:r>
        <w:r>
          <w:rPr>
            <w:sz w:val="28"/>
          </w:rPr>
          <w:t>www</w:t>
        </w:r>
        <w:r w:rsidRPr="00F30903">
          <w:rPr>
            <w:sz w:val="28"/>
            <w:lang w:val="ru-RU"/>
          </w:rPr>
          <w:t>.</w:t>
        </w:r>
        <w:r>
          <w:rPr>
            <w:sz w:val="28"/>
          </w:rPr>
          <w:t>railfanclub</w:t>
        </w:r>
        <w:r w:rsidRPr="00F30903">
          <w:rPr>
            <w:sz w:val="28"/>
            <w:lang w:val="ru-RU"/>
          </w:rPr>
          <w:t>.</w:t>
        </w:r>
        <w:r>
          <w:rPr>
            <w:sz w:val="28"/>
          </w:rPr>
          <w:t>spb</w:t>
        </w:r>
        <w:r w:rsidRPr="00F30903">
          <w:rPr>
            <w:sz w:val="28"/>
            <w:lang w:val="ru-RU"/>
          </w:rPr>
          <w:t>.</w:t>
        </w:r>
        <w:r>
          <w:rPr>
            <w:sz w:val="28"/>
          </w:rPr>
          <w:t>ru</w:t>
        </w:r>
        <w:r w:rsidRPr="00F30903">
          <w:rPr>
            <w:sz w:val="28"/>
            <w:lang w:val="ru-RU"/>
          </w:rPr>
          <w:t>/</w:t>
        </w:r>
        <w:r>
          <w:rPr>
            <w:sz w:val="28"/>
          </w:rPr>
          <w:t>photo</w:t>
        </w:r>
        <w:r w:rsidRPr="00F30903">
          <w:rPr>
            <w:sz w:val="28"/>
            <w:lang w:val="ru-RU"/>
          </w:rPr>
          <w:t>/</w:t>
        </w:r>
      </w:hyperlink>
      <w:r>
        <w:rPr>
          <w:sz w:val="28"/>
        </w:rPr>
        <w:t>dis</w:t>
      </w:r>
      <w:r w:rsidRPr="00F30903">
        <w:rPr>
          <w:sz w:val="28"/>
          <w:lang w:val="ru-RU"/>
        </w:rPr>
        <w:t xml:space="preserve">- </w:t>
      </w:r>
      <w:r>
        <w:rPr>
          <w:sz w:val="28"/>
        </w:rPr>
        <w:t>playimage</w:t>
      </w:r>
      <w:r w:rsidRPr="00F30903">
        <w:rPr>
          <w:sz w:val="28"/>
          <w:lang w:val="ru-RU"/>
        </w:rPr>
        <w:t>.</w:t>
      </w:r>
      <w:r>
        <w:rPr>
          <w:sz w:val="28"/>
        </w:rPr>
        <w:t>php</w:t>
      </w:r>
      <w:r w:rsidRPr="00F30903">
        <w:rPr>
          <w:sz w:val="28"/>
          <w:lang w:val="ru-RU"/>
        </w:rPr>
        <w:t>?</w:t>
      </w:r>
      <w:r>
        <w:rPr>
          <w:sz w:val="28"/>
        </w:rPr>
        <w:t>pos</w:t>
      </w:r>
      <w:r w:rsidRPr="00F30903">
        <w:rPr>
          <w:sz w:val="28"/>
          <w:lang w:val="ru-RU"/>
        </w:rPr>
        <w:t>=-1691</w:t>
      </w:r>
    </w:p>
    <w:p w:rsidR="00FF6E9C" w:rsidRPr="00F30903" w:rsidRDefault="00FB709D">
      <w:pPr>
        <w:pStyle w:val="a4"/>
        <w:numPr>
          <w:ilvl w:val="0"/>
          <w:numId w:val="23"/>
        </w:numPr>
        <w:tabs>
          <w:tab w:val="left" w:pos="676"/>
        </w:tabs>
        <w:ind w:right="102"/>
        <w:jc w:val="both"/>
        <w:rPr>
          <w:sz w:val="28"/>
          <w:lang w:val="ru-RU"/>
        </w:rPr>
      </w:pPr>
      <w:r w:rsidRPr="00F30903">
        <w:rPr>
          <w:sz w:val="28"/>
          <w:lang w:val="ru-RU"/>
        </w:rPr>
        <w:t>Кузьмин А. В., Чернин И. М., Козинцов Б. С., Расчеты деталей ма- шин: справочное пособие. – Изд. 3-е, перераб. и доп. – Минск: Высшая школа,1986.</w:t>
      </w:r>
    </w:p>
    <w:p w:rsidR="00FF6E9C" w:rsidRPr="00F30903" w:rsidRDefault="00FB709D">
      <w:pPr>
        <w:pStyle w:val="a4"/>
        <w:numPr>
          <w:ilvl w:val="0"/>
          <w:numId w:val="23"/>
        </w:numPr>
        <w:tabs>
          <w:tab w:val="left" w:pos="676"/>
        </w:tabs>
        <w:ind w:right="102"/>
        <w:jc w:val="both"/>
        <w:rPr>
          <w:sz w:val="28"/>
          <w:lang w:val="ru-RU"/>
        </w:rPr>
      </w:pPr>
      <w:r w:rsidRPr="00F30903">
        <w:rPr>
          <w:sz w:val="28"/>
          <w:lang w:val="ru-RU"/>
        </w:rPr>
        <w:t>Машины и орудия для лесохозяйственных работ: справочник. – М.: [б. и.],1958.</w:t>
      </w:r>
    </w:p>
    <w:p w:rsidR="00FF6E9C" w:rsidRPr="00F30903" w:rsidRDefault="00FB709D">
      <w:pPr>
        <w:pStyle w:val="a4"/>
        <w:numPr>
          <w:ilvl w:val="0"/>
          <w:numId w:val="23"/>
        </w:numPr>
        <w:tabs>
          <w:tab w:val="left" w:pos="676"/>
        </w:tabs>
        <w:ind w:right="102"/>
        <w:jc w:val="both"/>
        <w:rPr>
          <w:sz w:val="28"/>
          <w:lang w:val="ru-RU"/>
        </w:rPr>
      </w:pPr>
      <w:r w:rsidRPr="00F30903">
        <w:rPr>
          <w:sz w:val="28"/>
          <w:lang w:val="ru-RU"/>
        </w:rPr>
        <w:t>Миронов В.А. Механизация строительных процессов / В.А. Миро- нов: методическое пособие для освоения курса «Строительные ма- шины». – Рига: [б. и.]. – 122с.</w:t>
      </w:r>
    </w:p>
    <w:p w:rsidR="00FF6E9C" w:rsidRPr="00F30903" w:rsidRDefault="00FB709D">
      <w:pPr>
        <w:pStyle w:val="a4"/>
        <w:numPr>
          <w:ilvl w:val="0"/>
          <w:numId w:val="23"/>
        </w:numPr>
        <w:tabs>
          <w:tab w:val="left" w:pos="676"/>
        </w:tabs>
        <w:ind w:right="102"/>
        <w:jc w:val="both"/>
        <w:rPr>
          <w:sz w:val="28"/>
          <w:lang w:val="ru-RU"/>
        </w:rPr>
      </w:pPr>
      <w:r w:rsidRPr="00F30903">
        <w:rPr>
          <w:sz w:val="28"/>
          <w:lang w:val="ru-RU"/>
        </w:rPr>
        <w:t xml:space="preserve">О первых экскаваторах [Электронный ресурс], 2005. – Режим до- </w:t>
      </w:r>
      <w:r w:rsidRPr="00F30903">
        <w:rPr>
          <w:spacing w:val="-1"/>
          <w:sz w:val="28"/>
          <w:lang w:val="ru-RU"/>
        </w:rPr>
        <w:t>ступа:</w:t>
      </w:r>
      <w:hyperlink r:id="rId124">
        <w:r>
          <w:rPr>
            <w:spacing w:val="-1"/>
            <w:sz w:val="28"/>
          </w:rPr>
          <w:t>http</w:t>
        </w:r>
        <w:r w:rsidRPr="00F30903">
          <w:rPr>
            <w:spacing w:val="-1"/>
            <w:sz w:val="28"/>
            <w:lang w:val="ru-RU"/>
          </w:rPr>
          <w:t>://</w:t>
        </w:r>
        <w:r>
          <w:rPr>
            <w:spacing w:val="-1"/>
            <w:sz w:val="28"/>
          </w:rPr>
          <w:t>exkavator</w:t>
        </w:r>
        <w:r w:rsidRPr="00F30903">
          <w:rPr>
            <w:spacing w:val="-1"/>
            <w:sz w:val="28"/>
            <w:lang w:val="ru-RU"/>
          </w:rPr>
          <w:t>.</w:t>
        </w:r>
        <w:r>
          <w:rPr>
            <w:spacing w:val="-1"/>
            <w:sz w:val="28"/>
          </w:rPr>
          <w:t>ru</w:t>
        </w:r>
        <w:r w:rsidRPr="00F30903">
          <w:rPr>
            <w:spacing w:val="-1"/>
            <w:sz w:val="28"/>
            <w:lang w:val="ru-RU"/>
          </w:rPr>
          <w:t>/</w:t>
        </w:r>
        <w:r>
          <w:rPr>
            <w:spacing w:val="-1"/>
            <w:sz w:val="28"/>
          </w:rPr>
          <w:t>articles</w:t>
        </w:r>
        <w:r w:rsidRPr="00F30903">
          <w:rPr>
            <w:spacing w:val="-1"/>
            <w:sz w:val="28"/>
            <w:lang w:val="ru-RU"/>
          </w:rPr>
          <w:t>/</w:t>
        </w:r>
        <w:r>
          <w:rPr>
            <w:spacing w:val="-1"/>
            <w:sz w:val="28"/>
          </w:rPr>
          <w:t>inf</w:t>
        </w:r>
        <w:r w:rsidRPr="00F30903">
          <w:rPr>
            <w:spacing w:val="-1"/>
            <w:sz w:val="28"/>
            <w:lang w:val="ru-RU"/>
          </w:rPr>
          <w:t>_</w:t>
        </w:r>
        <w:r>
          <w:rPr>
            <w:spacing w:val="-1"/>
            <w:sz w:val="28"/>
          </w:rPr>
          <w:t>articles</w:t>
        </w:r>
        <w:r w:rsidRPr="00F30903">
          <w:rPr>
            <w:spacing w:val="-1"/>
            <w:sz w:val="28"/>
            <w:lang w:val="ru-RU"/>
          </w:rPr>
          <w:t>/~</w:t>
        </w:r>
        <w:r>
          <w:rPr>
            <w:spacing w:val="-1"/>
            <w:sz w:val="28"/>
          </w:rPr>
          <w:t>id</w:t>
        </w:r>
        <w:r w:rsidRPr="00F30903">
          <w:rPr>
            <w:spacing w:val="-1"/>
            <w:sz w:val="28"/>
            <w:lang w:val="ru-RU"/>
          </w:rPr>
          <w:t>=5351</w:t>
        </w:r>
      </w:hyperlink>
    </w:p>
    <w:p w:rsidR="00FF6E9C" w:rsidRPr="00F30903" w:rsidRDefault="00FB709D">
      <w:pPr>
        <w:pStyle w:val="a4"/>
        <w:numPr>
          <w:ilvl w:val="0"/>
          <w:numId w:val="23"/>
        </w:numPr>
        <w:tabs>
          <w:tab w:val="left" w:pos="676"/>
        </w:tabs>
        <w:ind w:right="103"/>
        <w:jc w:val="both"/>
        <w:rPr>
          <w:sz w:val="28"/>
          <w:lang w:val="ru-RU"/>
        </w:rPr>
      </w:pPr>
      <w:r w:rsidRPr="00F30903">
        <w:rPr>
          <w:sz w:val="28"/>
          <w:lang w:val="ru-RU"/>
        </w:rPr>
        <w:t>Природообустройство: учебник / под ред. А.И. Голованова. – М.: КолосС, 2008 – 552с.</w:t>
      </w:r>
    </w:p>
    <w:p w:rsidR="00FF6E9C" w:rsidRPr="00F30903" w:rsidRDefault="00FB709D">
      <w:pPr>
        <w:pStyle w:val="a4"/>
        <w:numPr>
          <w:ilvl w:val="0"/>
          <w:numId w:val="23"/>
        </w:numPr>
        <w:tabs>
          <w:tab w:val="left" w:pos="676"/>
        </w:tabs>
        <w:ind w:right="102"/>
        <w:jc w:val="both"/>
        <w:rPr>
          <w:sz w:val="28"/>
          <w:lang w:val="ru-RU"/>
        </w:rPr>
      </w:pPr>
      <w:r w:rsidRPr="00F30903">
        <w:rPr>
          <w:sz w:val="28"/>
          <w:lang w:val="ru-RU"/>
        </w:rPr>
        <w:t>Рубец А.Д. История автомобильного транспорта России: учеб. по- собие для студ. высш. учебн. заведений / А.Д. Рубец. – М.: Изд. центр «Академия», 2003. – 304с.</w:t>
      </w:r>
    </w:p>
    <w:p w:rsidR="00A750AE" w:rsidRPr="00A750AE" w:rsidRDefault="00A750AE" w:rsidP="00A750AE">
      <w:pPr>
        <w:pStyle w:val="a4"/>
        <w:numPr>
          <w:ilvl w:val="0"/>
          <w:numId w:val="23"/>
        </w:numPr>
        <w:tabs>
          <w:tab w:val="left" w:pos="675"/>
          <w:tab w:val="left" w:pos="676"/>
          <w:tab w:val="left" w:pos="2436"/>
          <w:tab w:val="left" w:pos="3297"/>
          <w:tab w:val="left" w:pos="4878"/>
          <w:tab w:val="left" w:pos="5709"/>
          <w:tab w:val="left" w:pos="8068"/>
        </w:tabs>
        <w:ind w:right="102"/>
        <w:rPr>
          <w:sz w:val="28"/>
          <w:lang w:val="ru-RU"/>
        </w:rPr>
        <w:sectPr w:rsidR="00A750AE" w:rsidRPr="00A750AE">
          <w:pgSz w:w="11910" w:h="16840"/>
          <w:pgMar w:top="1540" w:right="1480" w:bottom="1820" w:left="1480" w:header="0" w:footer="1573" w:gutter="0"/>
          <w:cols w:space="720"/>
        </w:sectPr>
      </w:pPr>
      <w:bookmarkStart w:id="88" w:name="_GoBack"/>
      <w:bookmarkEnd w:id="88"/>
    </w:p>
    <w:p w:rsidR="00FF6E9C" w:rsidRPr="00A355A9" w:rsidRDefault="00FB709D">
      <w:pPr>
        <w:pStyle w:val="2"/>
        <w:spacing w:before="48"/>
        <w:ind w:left="100"/>
        <w:rPr>
          <w:rFonts w:ascii="Times New Roman" w:hAnsi="Times New Roman" w:cs="Times New Roman"/>
          <w:sz w:val="28"/>
          <w:szCs w:val="28"/>
          <w:lang w:val="ru-RU"/>
        </w:rPr>
      </w:pPr>
      <w:r w:rsidRPr="00A355A9">
        <w:rPr>
          <w:rFonts w:ascii="Times New Roman" w:hAnsi="Times New Roman" w:cs="Times New Roman"/>
          <w:sz w:val="28"/>
          <w:szCs w:val="28"/>
          <w:lang w:val="ru-RU"/>
        </w:rPr>
        <w:lastRenderedPageBreak/>
        <w:t>ОГЛАВЛЕНИЕ</w:t>
      </w:r>
    </w:p>
    <w:p w:rsidR="00FF6E9C" w:rsidRPr="009970B1" w:rsidRDefault="00FF6E9C">
      <w:pPr>
        <w:rPr>
          <w:lang w:val="ru-RU"/>
        </w:rPr>
        <w:sectPr w:rsidR="00FF6E9C" w:rsidRPr="009970B1" w:rsidSect="00DD2699">
          <w:pgSz w:w="11910" w:h="16840"/>
          <w:pgMar w:top="1540" w:right="1480" w:bottom="1985" w:left="1480" w:header="993" w:footer="1573" w:gutter="0"/>
          <w:cols w:space="720"/>
        </w:sectPr>
      </w:pPr>
    </w:p>
    <w:sdt>
      <w:sdtPr>
        <w:id w:val="232048288"/>
        <w:docPartObj>
          <w:docPartGallery w:val="Table of Contents"/>
          <w:docPartUnique/>
        </w:docPartObj>
      </w:sdtPr>
      <w:sdtEndPr>
        <w:rPr>
          <w:sz w:val="24"/>
          <w:szCs w:val="24"/>
        </w:rPr>
      </w:sdtEndPr>
      <w:sdtContent>
        <w:p w:rsidR="00FF6E9C" w:rsidRPr="009970B1" w:rsidRDefault="004816A0">
          <w:pPr>
            <w:pStyle w:val="10"/>
            <w:tabs>
              <w:tab w:val="right" w:leader="dot" w:pos="8841"/>
            </w:tabs>
            <w:spacing w:before="199" w:line="240" w:lineRule="auto"/>
            <w:rPr>
              <w:lang w:val="ru-RU"/>
            </w:rPr>
          </w:pPr>
          <w:hyperlink w:anchor="_TOC_250087" w:history="1">
            <w:r w:rsidR="00FB709D" w:rsidRPr="009970B1">
              <w:rPr>
                <w:lang w:val="ru-RU"/>
              </w:rPr>
              <w:t>ПРЕДИСЛОВИЕ</w:t>
            </w:r>
            <w:r w:rsidR="00FB709D" w:rsidRPr="009970B1">
              <w:rPr>
                <w:lang w:val="ru-RU"/>
              </w:rPr>
              <w:tab/>
              <w:t>3</w:t>
            </w:r>
          </w:hyperlink>
        </w:p>
        <w:p w:rsidR="00FF6E9C" w:rsidRPr="009970B1" w:rsidRDefault="004816A0">
          <w:pPr>
            <w:pStyle w:val="10"/>
            <w:tabs>
              <w:tab w:val="right" w:leader="dot" w:pos="8841"/>
            </w:tabs>
            <w:rPr>
              <w:lang w:val="ru-RU"/>
            </w:rPr>
          </w:pPr>
          <w:hyperlink w:anchor="_TOC_250086" w:history="1">
            <w:r w:rsidR="00FB709D" w:rsidRPr="009970B1">
              <w:rPr>
                <w:lang w:val="ru-RU"/>
              </w:rPr>
              <w:t>ВВЕДЕНИЕ</w:t>
            </w:r>
            <w:r w:rsidR="00FB709D" w:rsidRPr="009970B1">
              <w:rPr>
                <w:lang w:val="ru-RU"/>
              </w:rPr>
              <w:tab/>
              <w:t>4</w:t>
            </w:r>
          </w:hyperlink>
        </w:p>
        <w:p w:rsidR="00FF6E9C" w:rsidRPr="00F30903" w:rsidRDefault="00FB709D">
          <w:pPr>
            <w:pStyle w:val="10"/>
            <w:tabs>
              <w:tab w:val="right" w:leader="dot" w:pos="8842"/>
            </w:tabs>
            <w:rPr>
              <w:lang w:val="ru-RU"/>
            </w:rPr>
          </w:pPr>
          <w:r w:rsidRPr="00F30903">
            <w:rPr>
              <w:lang w:val="ru-RU"/>
            </w:rPr>
            <w:t>ГЛАВА1.ОСНОВНЫЕПОНЯТИЯОМАШИНАХ</w:t>
          </w:r>
          <w:r w:rsidRPr="00F30903">
            <w:rPr>
              <w:lang w:val="ru-RU"/>
            </w:rPr>
            <w:tab/>
            <w:t>5</w:t>
          </w:r>
        </w:p>
        <w:p w:rsidR="00FF6E9C" w:rsidRPr="00F30903" w:rsidRDefault="004816A0">
          <w:pPr>
            <w:pStyle w:val="20"/>
            <w:numPr>
              <w:ilvl w:val="1"/>
              <w:numId w:val="22"/>
            </w:numPr>
            <w:tabs>
              <w:tab w:val="left" w:pos="769"/>
              <w:tab w:val="right" w:leader="dot" w:pos="8842"/>
            </w:tabs>
            <w:rPr>
              <w:lang w:val="ru-RU"/>
            </w:rPr>
          </w:pPr>
          <w:hyperlink w:anchor="_TOC_250085" w:history="1">
            <w:r w:rsidR="00FB709D" w:rsidRPr="00F30903">
              <w:rPr>
                <w:lang w:val="ru-RU"/>
              </w:rPr>
              <w:t>Краткая история развития и применения машиндляприродообустройства</w:t>
            </w:r>
            <w:r w:rsidR="00FB709D" w:rsidRPr="00F30903">
              <w:rPr>
                <w:lang w:val="ru-RU"/>
              </w:rPr>
              <w:tab/>
              <w:t>5</w:t>
            </w:r>
          </w:hyperlink>
        </w:p>
        <w:p w:rsidR="00FF6E9C" w:rsidRPr="00F30903" w:rsidRDefault="00FB709D">
          <w:pPr>
            <w:pStyle w:val="20"/>
            <w:numPr>
              <w:ilvl w:val="1"/>
              <w:numId w:val="22"/>
            </w:numPr>
            <w:tabs>
              <w:tab w:val="left" w:pos="769"/>
            </w:tabs>
            <w:rPr>
              <w:lang w:val="ru-RU"/>
            </w:rPr>
          </w:pPr>
          <w:r w:rsidRPr="00F30903">
            <w:rPr>
              <w:lang w:val="ru-RU"/>
            </w:rPr>
            <w:t>Основные понятия о машинах ихклассификация,</w:t>
          </w:r>
        </w:p>
        <w:p w:rsidR="00FF6E9C" w:rsidRDefault="00FB709D">
          <w:pPr>
            <w:pStyle w:val="40"/>
            <w:tabs>
              <w:tab w:val="right" w:leader="dot" w:pos="8842"/>
            </w:tabs>
          </w:pPr>
          <w:r>
            <w:t>требования, предъявляемыекмашинам</w:t>
          </w:r>
          <w:r>
            <w:tab/>
            <w:t>12</w:t>
          </w:r>
        </w:p>
        <w:p w:rsidR="00FF6E9C" w:rsidRDefault="004816A0">
          <w:pPr>
            <w:pStyle w:val="20"/>
            <w:numPr>
              <w:ilvl w:val="1"/>
              <w:numId w:val="22"/>
            </w:numPr>
            <w:tabs>
              <w:tab w:val="left" w:pos="769"/>
              <w:tab w:val="right" w:leader="dot" w:pos="8842"/>
            </w:tabs>
          </w:pPr>
          <w:hyperlink w:anchor="_TOC_250084" w:history="1">
            <w:r w:rsidR="00FB709D">
              <w:t>Классификациястроительныхмашин</w:t>
            </w:r>
            <w:r w:rsidR="00FB709D">
              <w:tab/>
              <w:t>16</w:t>
            </w:r>
          </w:hyperlink>
        </w:p>
        <w:p w:rsidR="00FF6E9C" w:rsidRDefault="004816A0">
          <w:pPr>
            <w:pStyle w:val="20"/>
            <w:numPr>
              <w:ilvl w:val="1"/>
              <w:numId w:val="22"/>
            </w:numPr>
            <w:tabs>
              <w:tab w:val="left" w:pos="769"/>
              <w:tab w:val="right" w:leader="dot" w:pos="8842"/>
            </w:tabs>
          </w:pPr>
          <w:hyperlink w:anchor="_TOC_250083" w:history="1">
            <w:r w:rsidR="00FB709D">
              <w:t>Конструктивно-эксплуатационныехарактеристикимашин</w:t>
            </w:r>
            <w:r w:rsidR="00FB709D">
              <w:tab/>
              <w:t>18</w:t>
            </w:r>
          </w:hyperlink>
        </w:p>
        <w:p w:rsidR="00FF6E9C" w:rsidRDefault="004816A0">
          <w:pPr>
            <w:pStyle w:val="20"/>
            <w:numPr>
              <w:ilvl w:val="1"/>
              <w:numId w:val="22"/>
            </w:numPr>
            <w:tabs>
              <w:tab w:val="left" w:pos="769"/>
              <w:tab w:val="right" w:leader="dot" w:pos="8842"/>
            </w:tabs>
          </w:pPr>
          <w:hyperlink w:anchor="_TOC_250082" w:history="1">
            <w:r w:rsidR="00FB709D">
              <w:t>Краткие основыэксплуатациимашин</w:t>
            </w:r>
            <w:r w:rsidR="00FB709D">
              <w:tab/>
              <w:t>24</w:t>
            </w:r>
          </w:hyperlink>
        </w:p>
        <w:p w:rsidR="00FF6E9C" w:rsidRPr="00F30903" w:rsidRDefault="004816A0">
          <w:pPr>
            <w:pStyle w:val="20"/>
            <w:numPr>
              <w:ilvl w:val="1"/>
              <w:numId w:val="22"/>
            </w:numPr>
            <w:tabs>
              <w:tab w:val="left" w:pos="769"/>
              <w:tab w:val="right" w:leader="dot" w:pos="8842"/>
            </w:tabs>
            <w:rPr>
              <w:lang w:val="ru-RU"/>
            </w:rPr>
          </w:pPr>
          <w:hyperlink w:anchor="_TOC_250081" w:history="1">
            <w:r w:rsidR="00FB709D" w:rsidRPr="00F30903">
              <w:rPr>
                <w:lang w:val="ru-RU"/>
              </w:rPr>
              <w:t>Экономическая эффективность внедренияновойтехники</w:t>
            </w:r>
            <w:r w:rsidR="00FB709D" w:rsidRPr="00F30903">
              <w:rPr>
                <w:lang w:val="ru-RU"/>
              </w:rPr>
              <w:tab/>
              <w:t>29</w:t>
            </w:r>
          </w:hyperlink>
        </w:p>
        <w:p w:rsidR="00FF6E9C" w:rsidRPr="00F30903" w:rsidRDefault="00FB709D">
          <w:pPr>
            <w:pStyle w:val="10"/>
            <w:rPr>
              <w:lang w:val="ru-RU"/>
            </w:rPr>
          </w:pPr>
          <w:r w:rsidRPr="00F30903">
            <w:rPr>
              <w:w w:val="90"/>
              <w:lang w:val="ru-RU"/>
            </w:rPr>
            <w:t>ГЛАВА 2. СИЛОВЫЕ УСТАНОВКИ И МЕХАНИЗМЫ</w:t>
          </w:r>
        </w:p>
        <w:p w:rsidR="00FF6E9C" w:rsidRPr="00F30903" w:rsidRDefault="00FB709D">
          <w:pPr>
            <w:pStyle w:val="5"/>
            <w:tabs>
              <w:tab w:val="right" w:leader="dot" w:pos="8842"/>
            </w:tabs>
            <w:rPr>
              <w:lang w:val="ru-RU"/>
            </w:rPr>
          </w:pPr>
          <w:r w:rsidRPr="00F30903">
            <w:rPr>
              <w:lang w:val="ru-RU"/>
            </w:rPr>
            <w:t>ОБЩЕГОНАЗНАЧЕНИЯ</w:t>
          </w:r>
          <w:r w:rsidRPr="00F30903">
            <w:rPr>
              <w:lang w:val="ru-RU"/>
            </w:rPr>
            <w:tab/>
            <w:t>31</w:t>
          </w:r>
        </w:p>
        <w:p w:rsidR="00FF6E9C" w:rsidRDefault="004816A0">
          <w:pPr>
            <w:pStyle w:val="20"/>
            <w:numPr>
              <w:ilvl w:val="1"/>
              <w:numId w:val="21"/>
            </w:numPr>
            <w:tabs>
              <w:tab w:val="left" w:pos="769"/>
              <w:tab w:val="right" w:leader="dot" w:pos="8842"/>
            </w:tabs>
          </w:pPr>
          <w:hyperlink w:anchor="_TOC_250080" w:history="1">
            <w:r w:rsidR="00FB709D">
              <w:t>Паросиловыеустановки</w:t>
            </w:r>
            <w:r w:rsidR="00FB709D">
              <w:tab/>
              <w:t>31</w:t>
            </w:r>
          </w:hyperlink>
        </w:p>
        <w:p w:rsidR="00FF6E9C" w:rsidRDefault="004816A0">
          <w:pPr>
            <w:pStyle w:val="20"/>
            <w:numPr>
              <w:ilvl w:val="1"/>
              <w:numId w:val="21"/>
            </w:numPr>
            <w:tabs>
              <w:tab w:val="left" w:pos="769"/>
              <w:tab w:val="right" w:leader="dot" w:pos="8842"/>
            </w:tabs>
          </w:pPr>
          <w:hyperlink w:anchor="_TOC_250079" w:history="1">
            <w:r w:rsidR="00FB709D">
              <w:t>Двигателивнутреннегосгорания</w:t>
            </w:r>
            <w:r w:rsidR="00FB709D">
              <w:tab/>
              <w:t>33</w:t>
            </w:r>
          </w:hyperlink>
        </w:p>
        <w:p w:rsidR="00FF6E9C" w:rsidRDefault="004816A0">
          <w:pPr>
            <w:pStyle w:val="20"/>
            <w:numPr>
              <w:ilvl w:val="1"/>
              <w:numId w:val="21"/>
            </w:numPr>
            <w:tabs>
              <w:tab w:val="left" w:pos="769"/>
              <w:tab w:val="right" w:leader="dot" w:pos="8842"/>
            </w:tabs>
          </w:pPr>
          <w:hyperlink w:anchor="_TOC_250078" w:history="1">
            <w:r w:rsidR="00FB709D">
              <w:t>Электрическиеустановки</w:t>
            </w:r>
            <w:r w:rsidR="00FB709D">
              <w:tab/>
              <w:t>34</w:t>
            </w:r>
          </w:hyperlink>
        </w:p>
        <w:p w:rsidR="00FF6E9C" w:rsidRDefault="004816A0">
          <w:pPr>
            <w:pStyle w:val="20"/>
            <w:numPr>
              <w:ilvl w:val="1"/>
              <w:numId w:val="21"/>
            </w:numPr>
            <w:tabs>
              <w:tab w:val="left" w:pos="769"/>
              <w:tab w:val="right" w:leader="dot" w:pos="8842"/>
            </w:tabs>
          </w:pPr>
          <w:hyperlink w:anchor="_TOC_250077" w:history="1">
            <w:r w:rsidR="00FB709D">
              <w:t>Пневматическоеоборудование</w:t>
            </w:r>
            <w:r w:rsidR="00FB709D">
              <w:tab/>
              <w:t>35</w:t>
            </w:r>
          </w:hyperlink>
        </w:p>
        <w:p w:rsidR="00FF6E9C" w:rsidRDefault="004816A0">
          <w:pPr>
            <w:pStyle w:val="20"/>
            <w:numPr>
              <w:ilvl w:val="1"/>
              <w:numId w:val="21"/>
            </w:numPr>
            <w:tabs>
              <w:tab w:val="left" w:pos="769"/>
              <w:tab w:val="right" w:leader="dot" w:pos="8842"/>
            </w:tabs>
          </w:pPr>
          <w:hyperlink w:anchor="_TOC_250076" w:history="1">
            <w:r w:rsidR="00FB709D">
              <w:t>Гидравлическоеоборудование</w:t>
            </w:r>
            <w:r w:rsidR="00FB709D">
              <w:tab/>
              <w:t>37</w:t>
            </w:r>
          </w:hyperlink>
        </w:p>
        <w:p w:rsidR="00FF6E9C" w:rsidRDefault="00FB709D">
          <w:pPr>
            <w:pStyle w:val="10"/>
            <w:tabs>
              <w:tab w:val="right" w:leader="dot" w:pos="8842"/>
            </w:tabs>
          </w:pPr>
          <w:r>
            <w:t>ГЛАВА 3.ПРИВОДНЫЕУСТРОЙСТВА</w:t>
          </w:r>
          <w:r>
            <w:tab/>
            <w:t>38</w:t>
          </w:r>
        </w:p>
        <w:p w:rsidR="00FF6E9C" w:rsidRDefault="004816A0">
          <w:pPr>
            <w:pStyle w:val="20"/>
            <w:numPr>
              <w:ilvl w:val="1"/>
              <w:numId w:val="20"/>
            </w:numPr>
            <w:tabs>
              <w:tab w:val="left" w:pos="769"/>
              <w:tab w:val="right" w:leader="dot" w:pos="8842"/>
            </w:tabs>
            <w:spacing w:line="276" w:lineRule="exact"/>
          </w:pPr>
          <w:hyperlink w:anchor="_TOC_250075" w:history="1">
            <w:r w:rsidR="00FB709D">
              <w:t>Назначениеи классификация</w:t>
            </w:r>
            <w:r w:rsidR="00FB709D">
              <w:tab/>
              <w:t>38</w:t>
            </w:r>
          </w:hyperlink>
        </w:p>
        <w:p w:rsidR="00FF6E9C" w:rsidRDefault="004816A0">
          <w:pPr>
            <w:pStyle w:val="20"/>
            <w:numPr>
              <w:ilvl w:val="1"/>
              <w:numId w:val="20"/>
            </w:numPr>
            <w:tabs>
              <w:tab w:val="left" w:pos="769"/>
              <w:tab w:val="right" w:leader="dot" w:pos="8842"/>
            </w:tabs>
          </w:pPr>
          <w:hyperlink w:anchor="_TOC_250074" w:history="1">
            <w:r w:rsidR="00FB709D">
              <w:t>Механическийпривод</w:t>
            </w:r>
            <w:r w:rsidR="00FB709D">
              <w:tab/>
              <w:t>38</w:t>
            </w:r>
          </w:hyperlink>
        </w:p>
        <w:p w:rsidR="00FF6E9C" w:rsidRDefault="004816A0">
          <w:pPr>
            <w:pStyle w:val="20"/>
            <w:numPr>
              <w:ilvl w:val="1"/>
              <w:numId w:val="20"/>
            </w:numPr>
            <w:tabs>
              <w:tab w:val="left" w:pos="769"/>
              <w:tab w:val="right" w:leader="dot" w:pos="8842"/>
            </w:tabs>
          </w:pPr>
          <w:hyperlink w:anchor="_TOC_250073" w:history="1">
            <w:r w:rsidR="00FB709D">
              <w:t>Гидравлическийпривод</w:t>
            </w:r>
            <w:r w:rsidR="00FB709D">
              <w:tab/>
              <w:t>39</w:t>
            </w:r>
          </w:hyperlink>
        </w:p>
        <w:p w:rsidR="00FF6E9C" w:rsidRDefault="00FB709D">
          <w:pPr>
            <w:pStyle w:val="10"/>
            <w:tabs>
              <w:tab w:val="right" w:leader="dot" w:pos="8842"/>
            </w:tabs>
          </w:pPr>
          <w:r>
            <w:t>ГЛАВА 4.ХОДОВОЕОБОРУДОВАНИЕ</w:t>
          </w:r>
          <w:r>
            <w:tab/>
            <w:t>41</w:t>
          </w:r>
        </w:p>
        <w:p w:rsidR="00FF6E9C" w:rsidRDefault="004816A0">
          <w:pPr>
            <w:pStyle w:val="20"/>
            <w:numPr>
              <w:ilvl w:val="1"/>
              <w:numId w:val="19"/>
            </w:numPr>
            <w:tabs>
              <w:tab w:val="left" w:pos="769"/>
              <w:tab w:val="right" w:leader="dot" w:pos="8842"/>
            </w:tabs>
          </w:pPr>
          <w:hyperlink w:anchor="_TOC_250072" w:history="1">
            <w:r w:rsidR="00FB709D">
              <w:t>Назначениеи классификация</w:t>
            </w:r>
            <w:r w:rsidR="00FB709D">
              <w:tab/>
              <w:t>41</w:t>
            </w:r>
          </w:hyperlink>
        </w:p>
        <w:p w:rsidR="00FF6E9C" w:rsidRDefault="004816A0">
          <w:pPr>
            <w:pStyle w:val="20"/>
            <w:numPr>
              <w:ilvl w:val="1"/>
              <w:numId w:val="19"/>
            </w:numPr>
            <w:tabs>
              <w:tab w:val="left" w:pos="769"/>
              <w:tab w:val="right" w:leader="dot" w:pos="8842"/>
            </w:tabs>
          </w:pPr>
          <w:hyperlink w:anchor="_TOC_250071" w:history="1">
            <w:r w:rsidR="00FB709D">
              <w:t>Гусеничноеходовоеоборудование</w:t>
            </w:r>
            <w:r w:rsidR="00FB709D">
              <w:tab/>
              <w:t>41</w:t>
            </w:r>
          </w:hyperlink>
        </w:p>
        <w:p w:rsidR="00FF6E9C" w:rsidRDefault="004816A0">
          <w:pPr>
            <w:pStyle w:val="20"/>
            <w:numPr>
              <w:ilvl w:val="1"/>
              <w:numId w:val="19"/>
            </w:numPr>
            <w:tabs>
              <w:tab w:val="left" w:pos="769"/>
              <w:tab w:val="right" w:leader="dot" w:pos="8842"/>
            </w:tabs>
          </w:pPr>
          <w:hyperlink w:anchor="_TOC_250070" w:history="1">
            <w:r w:rsidR="00FB709D">
              <w:t>Колесное ходовоеоборудование</w:t>
            </w:r>
            <w:r w:rsidR="00FB709D">
              <w:tab/>
              <w:t>43</w:t>
            </w:r>
          </w:hyperlink>
        </w:p>
        <w:p w:rsidR="00FF6E9C" w:rsidRDefault="00FB709D">
          <w:pPr>
            <w:pStyle w:val="10"/>
            <w:tabs>
              <w:tab w:val="right" w:leader="dot" w:pos="8842"/>
            </w:tabs>
          </w:pPr>
          <w:r>
            <w:t>ГЛАВА5.СИСТЕМЫУПРАВЛЕНИЯМАШИН</w:t>
          </w:r>
          <w:r>
            <w:tab/>
            <w:t>46</w:t>
          </w:r>
        </w:p>
        <w:p w:rsidR="00FF6E9C" w:rsidRDefault="004816A0">
          <w:pPr>
            <w:pStyle w:val="20"/>
            <w:numPr>
              <w:ilvl w:val="1"/>
              <w:numId w:val="18"/>
            </w:numPr>
            <w:tabs>
              <w:tab w:val="left" w:pos="769"/>
              <w:tab w:val="right" w:leader="dot" w:pos="8842"/>
            </w:tabs>
            <w:spacing w:line="276" w:lineRule="exact"/>
          </w:pPr>
          <w:hyperlink w:anchor="_TOC_250069" w:history="1">
            <w:r w:rsidR="00FB709D">
              <w:t>Назначениеи классификация</w:t>
            </w:r>
            <w:r w:rsidR="00FB709D">
              <w:tab/>
              <w:t>46</w:t>
            </w:r>
          </w:hyperlink>
        </w:p>
        <w:p w:rsidR="00FF6E9C" w:rsidRDefault="00FB709D">
          <w:pPr>
            <w:pStyle w:val="20"/>
            <w:numPr>
              <w:ilvl w:val="1"/>
              <w:numId w:val="18"/>
            </w:numPr>
            <w:tabs>
              <w:tab w:val="left" w:pos="769"/>
            </w:tabs>
          </w:pPr>
          <w:r>
            <w:t>Системы управления рабочимиорганами</w:t>
          </w:r>
        </w:p>
        <w:p w:rsidR="00FF6E9C" w:rsidRDefault="00FB709D">
          <w:pPr>
            <w:pStyle w:val="40"/>
            <w:tabs>
              <w:tab w:val="right" w:leader="dot" w:pos="8842"/>
            </w:tabs>
          </w:pPr>
          <w:r>
            <w:t>и вспомогательнымимеханизмами</w:t>
          </w:r>
          <w:r>
            <w:tab/>
            <w:t>46</w:t>
          </w:r>
        </w:p>
        <w:p w:rsidR="00FF6E9C" w:rsidRDefault="004816A0">
          <w:pPr>
            <w:pStyle w:val="20"/>
            <w:numPr>
              <w:ilvl w:val="1"/>
              <w:numId w:val="18"/>
            </w:numPr>
            <w:tabs>
              <w:tab w:val="left" w:pos="769"/>
              <w:tab w:val="right" w:leader="dot" w:pos="8842"/>
            </w:tabs>
          </w:pPr>
          <w:hyperlink w:anchor="_TOC_250068" w:history="1">
            <w:r w:rsidR="00FB709D">
              <w:t>Системырулевогоуправления</w:t>
            </w:r>
            <w:r w:rsidR="00FB709D">
              <w:tab/>
              <w:t>48</w:t>
            </w:r>
          </w:hyperlink>
        </w:p>
        <w:p w:rsidR="00FF6E9C" w:rsidRPr="00F30903" w:rsidRDefault="00FB709D">
          <w:pPr>
            <w:pStyle w:val="10"/>
            <w:tabs>
              <w:tab w:val="right" w:leader="dot" w:pos="8842"/>
            </w:tabs>
            <w:rPr>
              <w:lang w:val="ru-RU"/>
            </w:rPr>
          </w:pPr>
          <w:r w:rsidRPr="00F30903">
            <w:rPr>
              <w:lang w:val="ru-RU"/>
            </w:rPr>
            <w:t>ГЛАВА6.ТРАКТОРЫИКОЛЕСНЫЕТЯГАЧИ</w:t>
          </w:r>
          <w:r w:rsidRPr="00F30903">
            <w:rPr>
              <w:lang w:val="ru-RU"/>
            </w:rPr>
            <w:tab/>
            <w:t>50</w:t>
          </w:r>
        </w:p>
        <w:p w:rsidR="00FF6E9C" w:rsidRDefault="004816A0">
          <w:pPr>
            <w:pStyle w:val="20"/>
            <w:numPr>
              <w:ilvl w:val="1"/>
              <w:numId w:val="17"/>
            </w:numPr>
            <w:tabs>
              <w:tab w:val="left" w:pos="769"/>
              <w:tab w:val="right" w:leader="dot" w:pos="8842"/>
            </w:tabs>
          </w:pPr>
          <w:hyperlink w:anchor="_TOC_250067" w:history="1">
            <w:r w:rsidR="00FB709D">
              <w:t>Назначениеи классификация</w:t>
            </w:r>
            <w:r w:rsidR="00FB709D">
              <w:tab/>
              <w:t>50</w:t>
            </w:r>
          </w:hyperlink>
        </w:p>
        <w:p w:rsidR="00FF6E9C" w:rsidRDefault="004816A0">
          <w:pPr>
            <w:pStyle w:val="20"/>
            <w:numPr>
              <w:ilvl w:val="1"/>
              <w:numId w:val="17"/>
            </w:numPr>
            <w:tabs>
              <w:tab w:val="left" w:pos="769"/>
              <w:tab w:val="right" w:leader="dot" w:pos="8842"/>
            </w:tabs>
          </w:pPr>
          <w:hyperlink w:anchor="_TOC_250066" w:history="1">
            <w:r w:rsidR="00FB709D">
              <w:t>Тракторы</w:t>
            </w:r>
            <w:r w:rsidR="00FB709D">
              <w:tab/>
              <w:t>51</w:t>
            </w:r>
          </w:hyperlink>
        </w:p>
        <w:p w:rsidR="00FF6E9C" w:rsidRDefault="004816A0">
          <w:pPr>
            <w:pStyle w:val="20"/>
            <w:numPr>
              <w:ilvl w:val="1"/>
              <w:numId w:val="17"/>
            </w:numPr>
            <w:tabs>
              <w:tab w:val="left" w:pos="769"/>
              <w:tab w:val="right" w:leader="dot" w:pos="8842"/>
            </w:tabs>
          </w:pPr>
          <w:hyperlink w:anchor="_TOC_250065" w:history="1">
            <w:r w:rsidR="00FB709D">
              <w:t>Колесныетягачи</w:t>
            </w:r>
            <w:r w:rsidR="00FB709D">
              <w:tab/>
              <w:t>54</w:t>
            </w:r>
          </w:hyperlink>
        </w:p>
        <w:p w:rsidR="00FF6E9C" w:rsidRPr="00F30903" w:rsidRDefault="00FB709D">
          <w:pPr>
            <w:pStyle w:val="10"/>
            <w:tabs>
              <w:tab w:val="right" w:leader="dot" w:pos="8843"/>
            </w:tabs>
            <w:rPr>
              <w:lang w:val="ru-RU"/>
            </w:rPr>
          </w:pPr>
          <w:r w:rsidRPr="00F30903">
            <w:rPr>
              <w:w w:val="95"/>
              <w:lang w:val="ru-RU"/>
            </w:rPr>
            <w:t>ГЛАВА7.СПЕЦИАЛИЗИРОВАННЫЕАВТОМОБИЛИИПРИЦЕПЫ</w:t>
          </w:r>
          <w:r w:rsidRPr="00F30903">
            <w:rPr>
              <w:w w:val="95"/>
              <w:lang w:val="ru-RU"/>
            </w:rPr>
            <w:tab/>
            <w:t>57</w:t>
          </w:r>
        </w:p>
        <w:p w:rsidR="00FF6E9C" w:rsidRDefault="004816A0">
          <w:pPr>
            <w:pStyle w:val="20"/>
            <w:numPr>
              <w:ilvl w:val="1"/>
              <w:numId w:val="16"/>
            </w:numPr>
            <w:tabs>
              <w:tab w:val="left" w:pos="769"/>
              <w:tab w:val="right" w:leader="dot" w:pos="8842"/>
            </w:tabs>
            <w:spacing w:line="276" w:lineRule="exact"/>
          </w:pPr>
          <w:hyperlink w:anchor="_TOC_250064" w:history="1">
            <w:r w:rsidR="00FB709D">
              <w:t>Назначениеи классификация</w:t>
            </w:r>
            <w:r w:rsidR="00FB709D">
              <w:tab/>
              <w:t>57</w:t>
            </w:r>
          </w:hyperlink>
        </w:p>
        <w:p w:rsidR="00FF6E9C" w:rsidRDefault="004816A0">
          <w:pPr>
            <w:pStyle w:val="20"/>
            <w:numPr>
              <w:ilvl w:val="1"/>
              <w:numId w:val="16"/>
            </w:numPr>
            <w:tabs>
              <w:tab w:val="left" w:pos="769"/>
              <w:tab w:val="right" w:leader="dot" w:pos="8842"/>
            </w:tabs>
          </w:pPr>
          <w:hyperlink w:anchor="_TOC_250063" w:history="1">
            <w:r w:rsidR="00FB709D">
              <w:t>Автомобили-самосвалы</w:t>
            </w:r>
            <w:r w:rsidR="00FB709D">
              <w:tab/>
              <w:t>58</w:t>
            </w:r>
          </w:hyperlink>
        </w:p>
        <w:p w:rsidR="00FF6E9C" w:rsidRPr="00F30903" w:rsidRDefault="004816A0">
          <w:pPr>
            <w:pStyle w:val="20"/>
            <w:numPr>
              <w:ilvl w:val="1"/>
              <w:numId w:val="16"/>
            </w:numPr>
            <w:tabs>
              <w:tab w:val="left" w:pos="769"/>
              <w:tab w:val="right" w:leader="dot" w:pos="8842"/>
            </w:tabs>
            <w:rPr>
              <w:lang w:val="ru-RU"/>
            </w:rPr>
          </w:pPr>
          <w:hyperlink w:anchor="_TOC_250062" w:history="1">
            <w:r w:rsidR="00FB709D" w:rsidRPr="00F30903">
              <w:rPr>
                <w:lang w:val="ru-RU"/>
              </w:rPr>
              <w:t>Автомобили повышенной проходимости иседельныетягачи</w:t>
            </w:r>
            <w:r w:rsidR="00FB709D" w:rsidRPr="00F30903">
              <w:rPr>
                <w:lang w:val="ru-RU"/>
              </w:rPr>
              <w:tab/>
              <w:t>60</w:t>
            </w:r>
          </w:hyperlink>
        </w:p>
        <w:p w:rsidR="00FF6E9C" w:rsidRDefault="004816A0">
          <w:pPr>
            <w:pStyle w:val="20"/>
            <w:numPr>
              <w:ilvl w:val="1"/>
              <w:numId w:val="16"/>
            </w:numPr>
            <w:tabs>
              <w:tab w:val="left" w:pos="769"/>
              <w:tab w:val="right" w:leader="dot" w:pos="8842"/>
            </w:tabs>
          </w:pPr>
          <w:hyperlink w:anchor="_TOC_250061" w:history="1">
            <w:r w:rsidR="00FB709D">
              <w:t>Прицепы и полуприцепы</w:t>
            </w:r>
            <w:r w:rsidR="00FB709D">
              <w:tab/>
              <w:t>61</w:t>
            </w:r>
          </w:hyperlink>
        </w:p>
        <w:p w:rsidR="00FF6E9C" w:rsidRDefault="00FB709D">
          <w:pPr>
            <w:pStyle w:val="10"/>
            <w:tabs>
              <w:tab w:val="right" w:leader="dot" w:pos="8842"/>
            </w:tabs>
          </w:pPr>
          <w:r>
            <w:t>ГЛАВА 8.ГРУЗОПОДЪЕМНЫЕМАШИНЫ</w:t>
          </w:r>
          <w:r>
            <w:tab/>
            <w:t>64</w:t>
          </w:r>
        </w:p>
        <w:p w:rsidR="00FF6E9C" w:rsidRDefault="004816A0">
          <w:pPr>
            <w:pStyle w:val="20"/>
            <w:numPr>
              <w:ilvl w:val="1"/>
              <w:numId w:val="15"/>
            </w:numPr>
            <w:tabs>
              <w:tab w:val="left" w:pos="769"/>
              <w:tab w:val="right" w:leader="dot" w:pos="8842"/>
            </w:tabs>
          </w:pPr>
          <w:hyperlink w:anchor="_TOC_250060" w:history="1">
            <w:r w:rsidR="00FB709D">
              <w:t>Назначениеи классификация</w:t>
            </w:r>
            <w:r w:rsidR="00FB709D">
              <w:tab/>
              <w:t>64</w:t>
            </w:r>
          </w:hyperlink>
        </w:p>
        <w:p w:rsidR="00FF6E9C" w:rsidRPr="00F30903" w:rsidRDefault="004816A0">
          <w:pPr>
            <w:pStyle w:val="20"/>
            <w:numPr>
              <w:ilvl w:val="1"/>
              <w:numId w:val="15"/>
            </w:numPr>
            <w:tabs>
              <w:tab w:val="left" w:pos="769"/>
              <w:tab w:val="right" w:leader="dot" w:pos="8842"/>
            </w:tabs>
            <w:rPr>
              <w:lang w:val="ru-RU"/>
            </w:rPr>
          </w:pPr>
          <w:hyperlink w:anchor="_TOC_250059" w:history="1">
            <w:r w:rsidR="00FB709D" w:rsidRPr="00F30903">
              <w:rPr>
                <w:lang w:val="ru-RU"/>
              </w:rPr>
              <w:t>Канаты, цепи, блокиибарабаны</w:t>
            </w:r>
            <w:r w:rsidR="00FB709D" w:rsidRPr="00F30903">
              <w:rPr>
                <w:lang w:val="ru-RU"/>
              </w:rPr>
              <w:tab/>
              <w:t>64</w:t>
            </w:r>
          </w:hyperlink>
        </w:p>
        <w:p w:rsidR="00FF6E9C" w:rsidRDefault="004816A0">
          <w:pPr>
            <w:pStyle w:val="20"/>
            <w:numPr>
              <w:ilvl w:val="1"/>
              <w:numId w:val="15"/>
            </w:numPr>
            <w:tabs>
              <w:tab w:val="left" w:pos="769"/>
              <w:tab w:val="right" w:leader="dot" w:pos="8842"/>
            </w:tabs>
          </w:pPr>
          <w:hyperlink w:anchor="_TOC_250058" w:history="1">
            <w:r w:rsidR="00FB709D">
              <w:t>Грузозахватныеустройства</w:t>
            </w:r>
            <w:r w:rsidR="00FB709D">
              <w:tab/>
              <w:t>65</w:t>
            </w:r>
          </w:hyperlink>
        </w:p>
        <w:p w:rsidR="00FF6E9C" w:rsidRDefault="004816A0">
          <w:pPr>
            <w:pStyle w:val="20"/>
            <w:numPr>
              <w:ilvl w:val="1"/>
              <w:numId w:val="15"/>
            </w:numPr>
            <w:tabs>
              <w:tab w:val="left" w:pos="769"/>
              <w:tab w:val="right" w:leader="dot" w:pos="8842"/>
            </w:tabs>
          </w:pPr>
          <w:hyperlink w:anchor="_TOC_250057" w:history="1">
            <w:r w:rsidR="00FB709D">
              <w:t>Лебедки,тали</w:t>
            </w:r>
            <w:r w:rsidR="00FB709D">
              <w:tab/>
              <w:t>71</w:t>
            </w:r>
          </w:hyperlink>
        </w:p>
        <w:p w:rsidR="00FF6E9C" w:rsidRPr="00F30903" w:rsidRDefault="004816A0">
          <w:pPr>
            <w:pStyle w:val="20"/>
            <w:numPr>
              <w:ilvl w:val="1"/>
              <w:numId w:val="15"/>
            </w:numPr>
            <w:tabs>
              <w:tab w:val="left" w:pos="769"/>
              <w:tab w:val="right" w:leader="dot" w:pos="8842"/>
            </w:tabs>
            <w:spacing w:before="47"/>
            <w:rPr>
              <w:lang w:val="ru-RU"/>
            </w:rPr>
          </w:pPr>
          <w:hyperlink w:anchor="_TOC_250056" w:history="1">
            <w:r w:rsidR="00FB709D" w:rsidRPr="00F30903">
              <w:rPr>
                <w:lang w:val="ru-RU"/>
              </w:rPr>
              <w:t>Основные механизмы и режимыработыкранов</w:t>
            </w:r>
            <w:r w:rsidR="00FB709D" w:rsidRPr="00F30903">
              <w:rPr>
                <w:lang w:val="ru-RU"/>
              </w:rPr>
              <w:tab/>
              <w:t>74</w:t>
            </w:r>
          </w:hyperlink>
        </w:p>
        <w:p w:rsidR="00FF6E9C" w:rsidRDefault="004816A0">
          <w:pPr>
            <w:pStyle w:val="20"/>
            <w:numPr>
              <w:ilvl w:val="1"/>
              <w:numId w:val="15"/>
            </w:numPr>
            <w:tabs>
              <w:tab w:val="left" w:pos="769"/>
              <w:tab w:val="right" w:leader="dot" w:pos="8842"/>
            </w:tabs>
          </w:pPr>
          <w:hyperlink w:anchor="_TOC_250055" w:history="1">
            <w:r w:rsidR="00FB709D">
              <w:t>Мачтово-стреловые краны</w:t>
            </w:r>
            <w:r w:rsidR="00FB709D">
              <w:tab/>
              <w:t>76</w:t>
            </w:r>
          </w:hyperlink>
        </w:p>
        <w:p w:rsidR="00FF6E9C" w:rsidRDefault="004816A0">
          <w:pPr>
            <w:pStyle w:val="20"/>
            <w:numPr>
              <w:ilvl w:val="1"/>
              <w:numId w:val="15"/>
            </w:numPr>
            <w:tabs>
              <w:tab w:val="left" w:pos="769"/>
              <w:tab w:val="right" w:leader="dot" w:pos="8842"/>
            </w:tabs>
          </w:pPr>
          <w:hyperlink w:anchor="_TOC_250054" w:history="1">
            <w:r w:rsidR="00FB709D">
              <w:t>Самоходныестреловыекраны</w:t>
            </w:r>
            <w:r w:rsidR="00FB709D">
              <w:tab/>
              <w:t>78</w:t>
            </w:r>
          </w:hyperlink>
        </w:p>
        <w:p w:rsidR="00FF6E9C" w:rsidRPr="00F30903" w:rsidRDefault="004816A0">
          <w:pPr>
            <w:pStyle w:val="20"/>
            <w:numPr>
              <w:ilvl w:val="1"/>
              <w:numId w:val="15"/>
            </w:numPr>
            <w:tabs>
              <w:tab w:val="left" w:pos="769"/>
              <w:tab w:val="right" w:leader="dot" w:pos="8842"/>
            </w:tabs>
            <w:rPr>
              <w:lang w:val="ru-RU"/>
            </w:rPr>
          </w:pPr>
          <w:hyperlink w:anchor="_TOC_250053" w:history="1">
            <w:r w:rsidR="00FB709D" w:rsidRPr="00F30903">
              <w:rPr>
                <w:lang w:val="ru-RU"/>
              </w:rPr>
              <w:t>Мостовые, козловые ибашенныекраны</w:t>
            </w:r>
            <w:r w:rsidR="00FB709D" w:rsidRPr="00F30903">
              <w:rPr>
                <w:lang w:val="ru-RU"/>
              </w:rPr>
              <w:tab/>
              <w:t>85</w:t>
            </w:r>
          </w:hyperlink>
        </w:p>
        <w:p w:rsidR="00FF6E9C" w:rsidRPr="00F30903" w:rsidRDefault="00FB709D">
          <w:pPr>
            <w:pStyle w:val="10"/>
            <w:tabs>
              <w:tab w:val="right" w:leader="dot" w:pos="8842"/>
            </w:tabs>
            <w:rPr>
              <w:lang w:val="ru-RU"/>
            </w:rPr>
          </w:pPr>
          <w:r w:rsidRPr="00F30903">
            <w:rPr>
              <w:lang w:val="ru-RU"/>
            </w:rPr>
            <w:t>ГЛАВА 9. МАШИНЫ ДЛЯЗЕМЛЯНЫХРАБОТ</w:t>
          </w:r>
          <w:r w:rsidRPr="00F30903">
            <w:rPr>
              <w:lang w:val="ru-RU"/>
            </w:rPr>
            <w:tab/>
            <w:t>90</w:t>
          </w:r>
        </w:p>
        <w:p w:rsidR="00FF6E9C" w:rsidRPr="00F30903" w:rsidRDefault="004816A0">
          <w:pPr>
            <w:pStyle w:val="20"/>
            <w:numPr>
              <w:ilvl w:val="1"/>
              <w:numId w:val="14"/>
            </w:numPr>
            <w:tabs>
              <w:tab w:val="left" w:pos="769"/>
              <w:tab w:val="right" w:leader="dot" w:pos="8842"/>
            </w:tabs>
            <w:spacing w:line="276" w:lineRule="exact"/>
            <w:rPr>
              <w:lang w:val="ru-RU"/>
            </w:rPr>
          </w:pPr>
          <w:hyperlink w:anchor="_TOC_250052" w:history="1">
            <w:r w:rsidR="00FB709D" w:rsidRPr="00F30903">
              <w:rPr>
                <w:lang w:val="ru-RU"/>
              </w:rPr>
              <w:t>Взаимодействие рабочих органов землеройных машинсгрунтом</w:t>
            </w:r>
            <w:r w:rsidR="00FB709D" w:rsidRPr="00F30903">
              <w:rPr>
                <w:lang w:val="ru-RU"/>
              </w:rPr>
              <w:tab/>
              <w:t>91</w:t>
            </w:r>
          </w:hyperlink>
        </w:p>
        <w:p w:rsidR="00FF6E9C" w:rsidRDefault="004816A0">
          <w:pPr>
            <w:pStyle w:val="30"/>
            <w:numPr>
              <w:ilvl w:val="2"/>
              <w:numId w:val="14"/>
            </w:numPr>
            <w:tabs>
              <w:tab w:val="left" w:pos="1189"/>
              <w:tab w:val="right" w:leader="dot" w:pos="8842"/>
            </w:tabs>
          </w:pPr>
          <w:hyperlink w:anchor="_TOC_250051" w:history="1">
            <w:r w:rsidR="00FB709D">
              <w:t>Рабочие органыземлеройныхмашин</w:t>
            </w:r>
            <w:r w:rsidR="00FB709D">
              <w:tab/>
              <w:t>91</w:t>
            </w:r>
          </w:hyperlink>
        </w:p>
        <w:p w:rsidR="00FF6E9C" w:rsidRDefault="004816A0">
          <w:pPr>
            <w:pStyle w:val="30"/>
            <w:numPr>
              <w:ilvl w:val="2"/>
              <w:numId w:val="14"/>
            </w:numPr>
            <w:tabs>
              <w:tab w:val="left" w:pos="1189"/>
              <w:tab w:val="right" w:leader="dot" w:pos="8842"/>
            </w:tabs>
          </w:pPr>
          <w:hyperlink w:anchor="_TOC_250050" w:history="1">
            <w:r w:rsidR="00FB709D">
              <w:t>Основы теориикопаниягрунта</w:t>
            </w:r>
            <w:r w:rsidR="00FB709D">
              <w:tab/>
              <w:t>92</w:t>
            </w:r>
          </w:hyperlink>
        </w:p>
        <w:p w:rsidR="00FF6E9C" w:rsidRPr="00F30903" w:rsidRDefault="00FB709D">
          <w:pPr>
            <w:pStyle w:val="10"/>
            <w:tabs>
              <w:tab w:val="right" w:leader="dot" w:pos="8844"/>
            </w:tabs>
            <w:rPr>
              <w:lang w:val="ru-RU"/>
            </w:rPr>
          </w:pPr>
          <w:r w:rsidRPr="00F30903">
            <w:rPr>
              <w:lang w:val="ru-RU"/>
            </w:rPr>
            <w:t>ГЛАВА10.МАШИНЫДЛЯПОДГОТОВИТЕЛЬНЫХРАБОТ</w:t>
          </w:r>
          <w:r w:rsidRPr="00F30903">
            <w:rPr>
              <w:lang w:val="ru-RU"/>
            </w:rPr>
            <w:tab/>
            <w:t>97</w:t>
          </w:r>
        </w:p>
        <w:p w:rsidR="00FF6E9C" w:rsidRDefault="004816A0">
          <w:pPr>
            <w:pStyle w:val="20"/>
            <w:numPr>
              <w:ilvl w:val="1"/>
              <w:numId w:val="13"/>
            </w:numPr>
            <w:tabs>
              <w:tab w:val="left" w:pos="889"/>
              <w:tab w:val="right" w:leader="dot" w:pos="8842"/>
            </w:tabs>
          </w:pPr>
          <w:hyperlink w:anchor="_TOC_250049" w:history="1">
            <w:r w:rsidR="00FB709D">
              <w:t>Кусторезы</w:t>
            </w:r>
            <w:r w:rsidR="00FB709D">
              <w:tab/>
              <w:t>97</w:t>
            </w:r>
          </w:hyperlink>
        </w:p>
        <w:p w:rsidR="00FF6E9C" w:rsidRDefault="004816A0">
          <w:pPr>
            <w:pStyle w:val="20"/>
            <w:numPr>
              <w:ilvl w:val="1"/>
              <w:numId w:val="13"/>
            </w:numPr>
            <w:tabs>
              <w:tab w:val="left" w:pos="889"/>
              <w:tab w:val="right" w:leader="dot" w:pos="8842"/>
            </w:tabs>
          </w:pPr>
          <w:hyperlink w:anchor="_TOC_250048" w:history="1">
            <w:r w:rsidR="00FB709D">
              <w:t>Корчеватели</w:t>
            </w:r>
            <w:r w:rsidR="00FB709D">
              <w:tab/>
              <w:t>98</w:t>
            </w:r>
          </w:hyperlink>
        </w:p>
        <w:p w:rsidR="00FF6E9C" w:rsidRDefault="004816A0">
          <w:pPr>
            <w:pStyle w:val="20"/>
            <w:numPr>
              <w:ilvl w:val="1"/>
              <w:numId w:val="13"/>
            </w:numPr>
            <w:tabs>
              <w:tab w:val="left" w:pos="889"/>
              <w:tab w:val="right" w:leader="dot" w:pos="8842"/>
            </w:tabs>
          </w:pPr>
          <w:hyperlink w:anchor="_TOC_250047" w:history="1">
            <w:r w:rsidR="00FB709D">
              <w:t>Рыхлители</w:t>
            </w:r>
            <w:r w:rsidR="00FB709D">
              <w:tab/>
              <w:t>99</w:t>
            </w:r>
          </w:hyperlink>
        </w:p>
        <w:p w:rsidR="00FF6E9C" w:rsidRDefault="00FB709D">
          <w:pPr>
            <w:pStyle w:val="10"/>
          </w:pPr>
          <w:r>
            <w:rPr>
              <w:w w:val="90"/>
            </w:rPr>
            <w:t>ГЛАВА 11. ЗЕМЛЕРОЙНО-ТРАНСПОРТНЫЕ</w:t>
          </w:r>
        </w:p>
        <w:p w:rsidR="00FF6E9C" w:rsidRDefault="00FB709D">
          <w:pPr>
            <w:pStyle w:val="6"/>
            <w:tabs>
              <w:tab w:val="right" w:leader="dot" w:pos="8843"/>
            </w:tabs>
          </w:pPr>
          <w:r>
            <w:t>ИПРОФИЛИРОВОЧНЫЕМАШИНЫ</w:t>
          </w:r>
          <w:r>
            <w:tab/>
            <w:t>101</w:t>
          </w:r>
        </w:p>
        <w:p w:rsidR="00FF6E9C" w:rsidRDefault="004816A0">
          <w:pPr>
            <w:pStyle w:val="20"/>
            <w:numPr>
              <w:ilvl w:val="1"/>
              <w:numId w:val="12"/>
            </w:numPr>
            <w:tabs>
              <w:tab w:val="left" w:pos="889"/>
              <w:tab w:val="right" w:leader="dot" w:pos="8842"/>
            </w:tabs>
          </w:pPr>
          <w:hyperlink w:anchor="_TOC_250046" w:history="1">
            <w:r w:rsidR="00FB709D">
              <w:t>Бульдозеры</w:t>
            </w:r>
            <w:r w:rsidR="00FB709D">
              <w:tab/>
              <w:t>101</w:t>
            </w:r>
          </w:hyperlink>
        </w:p>
        <w:p w:rsidR="00FF6E9C" w:rsidRDefault="004816A0">
          <w:pPr>
            <w:pStyle w:val="20"/>
            <w:numPr>
              <w:ilvl w:val="1"/>
              <w:numId w:val="12"/>
            </w:numPr>
            <w:tabs>
              <w:tab w:val="left" w:pos="889"/>
              <w:tab w:val="right" w:leader="dot" w:pos="8842"/>
            </w:tabs>
          </w:pPr>
          <w:hyperlink w:anchor="_TOC_250045" w:history="1">
            <w:r w:rsidR="00FB709D">
              <w:t>Скреперы</w:t>
            </w:r>
            <w:r w:rsidR="00FB709D">
              <w:tab/>
              <w:t>104</w:t>
            </w:r>
          </w:hyperlink>
        </w:p>
        <w:p w:rsidR="00FF6E9C" w:rsidRDefault="004816A0">
          <w:pPr>
            <w:pStyle w:val="20"/>
            <w:tabs>
              <w:tab w:val="right" w:leader="dot" w:pos="8842"/>
            </w:tabs>
            <w:ind w:left="348" w:firstLine="0"/>
          </w:pPr>
          <w:hyperlink w:anchor="_TOC_250044" w:history="1">
            <w:r w:rsidR="00FB709D">
              <w:t>11.3 Автогрейдеры</w:t>
            </w:r>
            <w:r w:rsidR="00FB709D">
              <w:tab/>
              <w:t>108</w:t>
            </w:r>
          </w:hyperlink>
        </w:p>
        <w:p w:rsidR="00FF6E9C" w:rsidRDefault="004816A0">
          <w:pPr>
            <w:pStyle w:val="20"/>
            <w:numPr>
              <w:ilvl w:val="1"/>
              <w:numId w:val="11"/>
            </w:numPr>
            <w:tabs>
              <w:tab w:val="left" w:pos="889"/>
              <w:tab w:val="right" w:leader="dot" w:pos="8842"/>
            </w:tabs>
          </w:pPr>
          <w:hyperlink w:anchor="_TOC_250043" w:history="1">
            <w:r w:rsidR="00FB709D">
              <w:t>Экскаваторы</w:t>
            </w:r>
            <w:r w:rsidR="00FB709D">
              <w:tab/>
              <w:t>111</w:t>
            </w:r>
          </w:hyperlink>
        </w:p>
        <w:p w:rsidR="00FF6E9C" w:rsidRDefault="004816A0">
          <w:pPr>
            <w:pStyle w:val="30"/>
            <w:numPr>
              <w:ilvl w:val="2"/>
              <w:numId w:val="11"/>
            </w:numPr>
            <w:tabs>
              <w:tab w:val="left" w:pos="1309"/>
              <w:tab w:val="right" w:leader="dot" w:pos="8842"/>
            </w:tabs>
          </w:pPr>
          <w:hyperlink w:anchor="_TOC_250042" w:history="1">
            <w:r w:rsidR="00FB709D">
              <w:t>Назначениеиклассификация</w:t>
            </w:r>
            <w:r w:rsidR="00FB709D">
              <w:tab/>
              <w:t>111</w:t>
            </w:r>
          </w:hyperlink>
        </w:p>
        <w:p w:rsidR="00FF6E9C" w:rsidRDefault="004816A0">
          <w:pPr>
            <w:pStyle w:val="30"/>
            <w:numPr>
              <w:ilvl w:val="2"/>
              <w:numId w:val="11"/>
            </w:numPr>
            <w:tabs>
              <w:tab w:val="left" w:pos="1309"/>
              <w:tab w:val="right" w:leader="dot" w:pos="8842"/>
            </w:tabs>
          </w:pPr>
          <w:hyperlink w:anchor="_TOC_250041" w:history="1">
            <w:r w:rsidR="00FB709D">
              <w:t>Одноковшовыеэкскаваторы</w:t>
            </w:r>
            <w:r w:rsidR="00FB709D">
              <w:tab/>
              <w:t>112</w:t>
            </w:r>
          </w:hyperlink>
        </w:p>
        <w:p w:rsidR="00FF6E9C" w:rsidRDefault="004816A0">
          <w:pPr>
            <w:pStyle w:val="30"/>
            <w:numPr>
              <w:ilvl w:val="2"/>
              <w:numId w:val="11"/>
            </w:numPr>
            <w:tabs>
              <w:tab w:val="left" w:pos="1309"/>
              <w:tab w:val="right" w:leader="dot" w:pos="8842"/>
            </w:tabs>
          </w:pPr>
          <w:hyperlink w:anchor="_TOC_250040" w:history="1">
            <w:r w:rsidR="00FB709D">
              <w:t>Многоковшовыеэкскаваторы</w:t>
            </w:r>
            <w:r w:rsidR="00FB709D">
              <w:tab/>
              <w:t>120</w:t>
            </w:r>
          </w:hyperlink>
        </w:p>
        <w:p w:rsidR="00FF6E9C" w:rsidRDefault="00FB709D">
          <w:pPr>
            <w:pStyle w:val="10"/>
            <w:tabs>
              <w:tab w:val="right" w:leader="dot" w:pos="8843"/>
            </w:tabs>
          </w:pPr>
          <w:r>
            <w:t>ГЛАВА 12.ПОГРУЗОЧНО-РАЗГРУЗОЧНЫЕМАШИНЫ</w:t>
          </w:r>
          <w:r>
            <w:tab/>
            <w:t>125</w:t>
          </w:r>
        </w:p>
        <w:p w:rsidR="00FF6E9C" w:rsidRDefault="004816A0">
          <w:pPr>
            <w:pStyle w:val="20"/>
            <w:numPr>
              <w:ilvl w:val="1"/>
              <w:numId w:val="10"/>
            </w:numPr>
            <w:tabs>
              <w:tab w:val="left" w:pos="889"/>
              <w:tab w:val="right" w:leader="dot" w:pos="8842"/>
            </w:tabs>
          </w:pPr>
          <w:hyperlink w:anchor="_TOC_250039" w:history="1">
            <w:r w:rsidR="00FB709D">
              <w:t>Назначениеи классификация</w:t>
            </w:r>
            <w:r w:rsidR="00FB709D">
              <w:tab/>
              <w:t>125</w:t>
            </w:r>
          </w:hyperlink>
        </w:p>
        <w:p w:rsidR="00FF6E9C" w:rsidRDefault="004816A0">
          <w:pPr>
            <w:pStyle w:val="20"/>
            <w:numPr>
              <w:ilvl w:val="1"/>
              <w:numId w:val="10"/>
            </w:numPr>
            <w:tabs>
              <w:tab w:val="left" w:pos="889"/>
              <w:tab w:val="right" w:leader="dot" w:pos="8842"/>
            </w:tabs>
          </w:pPr>
          <w:hyperlink w:anchor="_TOC_250038" w:history="1">
            <w:r w:rsidR="00FB709D">
              <w:t>Одноковшовыепогрузчики</w:t>
            </w:r>
            <w:r w:rsidR="00FB709D">
              <w:tab/>
              <w:t>125</w:t>
            </w:r>
          </w:hyperlink>
        </w:p>
        <w:p w:rsidR="00FF6E9C" w:rsidRDefault="004816A0">
          <w:pPr>
            <w:pStyle w:val="20"/>
            <w:numPr>
              <w:ilvl w:val="1"/>
              <w:numId w:val="10"/>
            </w:numPr>
            <w:tabs>
              <w:tab w:val="left" w:pos="889"/>
              <w:tab w:val="right" w:leader="dot" w:pos="8842"/>
            </w:tabs>
          </w:pPr>
          <w:hyperlink w:anchor="_TOC_250037" w:history="1">
            <w:r w:rsidR="00FB709D">
              <w:t>Многоковшовыепогрузчики</w:t>
            </w:r>
            <w:r w:rsidR="00FB709D">
              <w:tab/>
              <w:t>127</w:t>
            </w:r>
          </w:hyperlink>
        </w:p>
        <w:p w:rsidR="00FF6E9C" w:rsidRDefault="004816A0">
          <w:pPr>
            <w:pStyle w:val="20"/>
            <w:numPr>
              <w:ilvl w:val="1"/>
              <w:numId w:val="10"/>
            </w:numPr>
            <w:tabs>
              <w:tab w:val="left" w:pos="889"/>
              <w:tab w:val="right" w:leader="dot" w:pos="8842"/>
            </w:tabs>
          </w:pPr>
          <w:hyperlink w:anchor="_TOC_250036" w:history="1">
            <w:r w:rsidR="00FB709D">
              <w:t>Разгрузчики</w:t>
            </w:r>
            <w:r w:rsidR="00FB709D">
              <w:tab/>
              <w:t>129</w:t>
            </w:r>
          </w:hyperlink>
        </w:p>
        <w:p w:rsidR="00FF6E9C" w:rsidRDefault="00FB709D">
          <w:pPr>
            <w:pStyle w:val="10"/>
            <w:tabs>
              <w:tab w:val="right" w:leader="dot" w:pos="8843"/>
            </w:tabs>
          </w:pPr>
          <w:r>
            <w:t>ГЛАВА 13.СВАЕБОЙНОЕОБОРУДОВАНИЕ</w:t>
          </w:r>
          <w:r>
            <w:tab/>
            <w:t>131</w:t>
          </w:r>
        </w:p>
        <w:p w:rsidR="00FF6E9C" w:rsidRDefault="004816A0">
          <w:pPr>
            <w:pStyle w:val="20"/>
            <w:numPr>
              <w:ilvl w:val="1"/>
              <w:numId w:val="9"/>
            </w:numPr>
            <w:tabs>
              <w:tab w:val="left" w:pos="889"/>
              <w:tab w:val="right" w:leader="dot" w:pos="8842"/>
            </w:tabs>
          </w:pPr>
          <w:hyperlink w:anchor="_TOC_250035" w:history="1">
            <w:r w:rsidR="00FB709D">
              <w:t>Назначениеи классификация</w:t>
            </w:r>
            <w:r w:rsidR="00FB709D">
              <w:tab/>
              <w:t>131</w:t>
            </w:r>
          </w:hyperlink>
        </w:p>
        <w:p w:rsidR="00FF6E9C" w:rsidRDefault="004816A0">
          <w:pPr>
            <w:pStyle w:val="20"/>
            <w:numPr>
              <w:ilvl w:val="1"/>
              <w:numId w:val="9"/>
            </w:numPr>
            <w:tabs>
              <w:tab w:val="left" w:pos="889"/>
              <w:tab w:val="right" w:leader="dot" w:pos="8842"/>
            </w:tabs>
            <w:spacing w:line="276" w:lineRule="exact"/>
          </w:pPr>
          <w:hyperlink w:anchor="_TOC_250034" w:history="1">
            <w:r w:rsidR="00FB709D">
              <w:t>Свайныемолоты</w:t>
            </w:r>
            <w:r w:rsidR="00FB709D">
              <w:tab/>
              <w:t>132</w:t>
            </w:r>
          </w:hyperlink>
        </w:p>
        <w:p w:rsidR="00FF6E9C" w:rsidRDefault="004816A0">
          <w:pPr>
            <w:pStyle w:val="20"/>
            <w:numPr>
              <w:ilvl w:val="1"/>
              <w:numId w:val="9"/>
            </w:numPr>
            <w:tabs>
              <w:tab w:val="left" w:pos="889"/>
              <w:tab w:val="right" w:leader="dot" w:pos="8842"/>
            </w:tabs>
            <w:spacing w:line="276" w:lineRule="exact"/>
          </w:pPr>
          <w:hyperlink w:anchor="_TOC_250033" w:history="1">
            <w:r w:rsidR="00FB709D">
              <w:t>Копры</w:t>
            </w:r>
            <w:r w:rsidR="00FB709D">
              <w:tab/>
              <w:t>141</w:t>
            </w:r>
          </w:hyperlink>
        </w:p>
        <w:p w:rsidR="00FF6E9C" w:rsidRDefault="00FB709D">
          <w:pPr>
            <w:pStyle w:val="10"/>
            <w:tabs>
              <w:tab w:val="right" w:leader="dot" w:pos="8843"/>
            </w:tabs>
          </w:pPr>
          <w:r>
            <w:t>ГЛАВА 14.ОБОРУДОВАНИЕГИДРОМЕХАНИЗАЦИИ</w:t>
          </w:r>
          <w:r>
            <w:tab/>
            <w:t>144</w:t>
          </w:r>
        </w:p>
        <w:p w:rsidR="00FF6E9C" w:rsidRDefault="004816A0">
          <w:pPr>
            <w:pStyle w:val="20"/>
            <w:tabs>
              <w:tab w:val="right" w:leader="dot" w:pos="8842"/>
            </w:tabs>
            <w:ind w:left="348" w:firstLine="0"/>
          </w:pPr>
          <w:hyperlink w:anchor="_TOC_250032" w:history="1">
            <w:r w:rsidR="00FB709D">
              <w:t>14.1. Назначениеи классификация</w:t>
            </w:r>
            <w:r w:rsidR="00FB709D">
              <w:tab/>
              <w:t>144</w:t>
            </w:r>
          </w:hyperlink>
        </w:p>
        <w:p w:rsidR="00FF6E9C" w:rsidRPr="000A380A" w:rsidRDefault="004816A0">
          <w:pPr>
            <w:pStyle w:val="20"/>
            <w:tabs>
              <w:tab w:val="right" w:leader="dot" w:pos="8842"/>
            </w:tabs>
            <w:ind w:left="348" w:firstLine="0"/>
            <w:rPr>
              <w:lang w:val="ru-RU"/>
            </w:rPr>
          </w:pPr>
          <w:hyperlink w:anchor="_TOC_250031" w:history="1">
            <w:r w:rsidR="00FB709D" w:rsidRPr="000A380A">
              <w:rPr>
                <w:lang w:val="ru-RU"/>
              </w:rPr>
              <w:t>14.3.Землесосныеснаряды</w:t>
            </w:r>
            <w:r w:rsidR="00FB709D" w:rsidRPr="000A380A">
              <w:rPr>
                <w:lang w:val="ru-RU"/>
              </w:rPr>
              <w:tab/>
              <w:t>148</w:t>
            </w:r>
          </w:hyperlink>
        </w:p>
        <w:p w:rsidR="00FF6E9C" w:rsidRPr="00F30903" w:rsidRDefault="00FB709D">
          <w:pPr>
            <w:pStyle w:val="10"/>
            <w:spacing w:line="240" w:lineRule="auto"/>
            <w:rPr>
              <w:lang w:val="ru-RU"/>
            </w:rPr>
          </w:pPr>
          <w:r w:rsidRPr="00F30903">
            <w:rPr>
              <w:w w:val="90"/>
              <w:lang w:val="ru-RU"/>
            </w:rPr>
            <w:t>ГЛАВА 15. МАШИНЫ И ОБОРУДОВАНИЕ ДЛЯ ДОБЫЧИ</w:t>
          </w:r>
        </w:p>
        <w:p w:rsidR="00FF6E9C" w:rsidRDefault="00FB709D">
          <w:pPr>
            <w:pStyle w:val="6"/>
            <w:tabs>
              <w:tab w:val="right" w:leader="dot" w:pos="8843"/>
            </w:tabs>
          </w:pPr>
          <w:r>
            <w:t>ИПЕРЕРАБОТКИКАМЕННЫХМАТЕРИАЛОВ</w:t>
          </w:r>
          <w:r>
            <w:tab/>
            <w:t>152</w:t>
          </w:r>
        </w:p>
        <w:p w:rsidR="00FF6E9C" w:rsidRPr="00F30903" w:rsidRDefault="004816A0">
          <w:pPr>
            <w:pStyle w:val="20"/>
            <w:numPr>
              <w:ilvl w:val="1"/>
              <w:numId w:val="8"/>
            </w:numPr>
            <w:tabs>
              <w:tab w:val="left" w:pos="889"/>
              <w:tab w:val="right" w:leader="dot" w:pos="8842"/>
            </w:tabs>
            <w:spacing w:line="276" w:lineRule="exact"/>
            <w:rPr>
              <w:lang w:val="ru-RU"/>
            </w:rPr>
          </w:pPr>
          <w:hyperlink w:anchor="_TOC_250030" w:history="1">
            <w:r w:rsidR="00FB709D" w:rsidRPr="00F30903">
              <w:rPr>
                <w:lang w:val="ru-RU"/>
              </w:rPr>
              <w:t>Физико-механические свойствагорныхпород</w:t>
            </w:r>
            <w:r w:rsidR="00FB709D" w:rsidRPr="00F30903">
              <w:rPr>
                <w:lang w:val="ru-RU"/>
              </w:rPr>
              <w:tab/>
              <w:t>152</w:t>
            </w:r>
          </w:hyperlink>
        </w:p>
        <w:p w:rsidR="00FF6E9C" w:rsidRDefault="004816A0">
          <w:pPr>
            <w:pStyle w:val="20"/>
            <w:numPr>
              <w:ilvl w:val="1"/>
              <w:numId w:val="8"/>
            </w:numPr>
            <w:tabs>
              <w:tab w:val="left" w:pos="889"/>
              <w:tab w:val="right" w:leader="dot" w:pos="8842"/>
            </w:tabs>
          </w:pPr>
          <w:hyperlink w:anchor="_TOC_250029" w:history="1">
            <w:r w:rsidR="00FB709D">
              <w:t>Способыбурения</w:t>
            </w:r>
            <w:r w:rsidR="00FB709D">
              <w:tab/>
              <w:t>155</w:t>
            </w:r>
          </w:hyperlink>
        </w:p>
        <w:p w:rsidR="00FF6E9C" w:rsidRDefault="004816A0">
          <w:pPr>
            <w:pStyle w:val="20"/>
            <w:numPr>
              <w:ilvl w:val="1"/>
              <w:numId w:val="8"/>
            </w:numPr>
            <w:tabs>
              <w:tab w:val="left" w:pos="889"/>
              <w:tab w:val="right" w:leader="dot" w:pos="8842"/>
            </w:tabs>
          </w:pPr>
          <w:hyperlink w:anchor="_TOC_250028" w:history="1">
            <w:r w:rsidR="00FB709D">
              <w:t>Классификациябурильныхмашин</w:t>
            </w:r>
            <w:r w:rsidR="00FB709D">
              <w:tab/>
              <w:t>157</w:t>
            </w:r>
          </w:hyperlink>
        </w:p>
        <w:p w:rsidR="00FF6E9C" w:rsidRDefault="004816A0">
          <w:pPr>
            <w:pStyle w:val="20"/>
            <w:numPr>
              <w:ilvl w:val="1"/>
              <w:numId w:val="8"/>
            </w:numPr>
            <w:tabs>
              <w:tab w:val="left" w:pos="889"/>
              <w:tab w:val="right" w:leader="dot" w:pos="8842"/>
            </w:tabs>
          </w:pPr>
          <w:hyperlink w:anchor="_TOC_250027" w:history="1">
            <w:r w:rsidR="00FB709D">
              <w:t>Перфораторы</w:t>
            </w:r>
            <w:r w:rsidR="00FB709D">
              <w:tab/>
              <w:t>158</w:t>
            </w:r>
          </w:hyperlink>
        </w:p>
        <w:p w:rsidR="00FF6E9C" w:rsidRDefault="004816A0">
          <w:pPr>
            <w:pStyle w:val="20"/>
            <w:numPr>
              <w:ilvl w:val="1"/>
              <w:numId w:val="8"/>
            </w:numPr>
            <w:tabs>
              <w:tab w:val="left" w:pos="889"/>
              <w:tab w:val="right" w:leader="dot" w:pos="8842"/>
            </w:tabs>
          </w:pPr>
          <w:hyperlink w:anchor="_TOC_250026" w:history="1">
            <w:r w:rsidR="00FB709D">
              <w:t>Камнедробилки</w:t>
            </w:r>
            <w:r w:rsidR="00FB709D">
              <w:tab/>
              <w:t>158</w:t>
            </w:r>
          </w:hyperlink>
        </w:p>
        <w:p w:rsidR="00FF6E9C" w:rsidRPr="00F30903" w:rsidRDefault="00FB709D" w:rsidP="009970B1">
          <w:pPr>
            <w:pStyle w:val="10"/>
            <w:spacing w:line="240" w:lineRule="auto"/>
            <w:rPr>
              <w:lang w:val="ru-RU"/>
            </w:rPr>
          </w:pPr>
          <w:r w:rsidRPr="00F30903">
            <w:rPr>
              <w:w w:val="90"/>
              <w:lang w:val="ru-RU"/>
            </w:rPr>
            <w:t>ГЛАВА 16. МАШИНЫ И ОБОРУДОВАНИЕ</w:t>
          </w:r>
          <w:r w:rsidRPr="00F30903">
            <w:rPr>
              <w:lang w:val="ru-RU"/>
            </w:rPr>
            <w:t>ДЛЯУПЛОТНЕНИЯГРУНТОВ</w:t>
          </w:r>
          <w:r w:rsidRPr="00F30903">
            <w:rPr>
              <w:lang w:val="ru-RU"/>
            </w:rPr>
            <w:tab/>
            <w:t>161</w:t>
          </w:r>
        </w:p>
        <w:p w:rsidR="00FF6E9C" w:rsidRDefault="004816A0">
          <w:pPr>
            <w:pStyle w:val="20"/>
            <w:numPr>
              <w:ilvl w:val="1"/>
              <w:numId w:val="7"/>
            </w:numPr>
            <w:tabs>
              <w:tab w:val="left" w:pos="889"/>
              <w:tab w:val="right" w:leader="dot" w:pos="8842"/>
            </w:tabs>
            <w:spacing w:line="276" w:lineRule="exact"/>
          </w:pPr>
          <w:hyperlink w:anchor="_TOC_250025" w:history="1">
            <w:r w:rsidR="00FB709D">
              <w:t>Физические основыпроцессауплотнения</w:t>
            </w:r>
            <w:r w:rsidR="00FB709D">
              <w:tab/>
              <w:t>161</w:t>
            </w:r>
          </w:hyperlink>
        </w:p>
        <w:p w:rsidR="00FF6E9C" w:rsidRDefault="004816A0">
          <w:pPr>
            <w:pStyle w:val="20"/>
            <w:numPr>
              <w:ilvl w:val="1"/>
              <w:numId w:val="7"/>
            </w:numPr>
            <w:tabs>
              <w:tab w:val="left" w:pos="889"/>
              <w:tab w:val="right" w:leader="dot" w:pos="8842"/>
            </w:tabs>
          </w:pPr>
          <w:hyperlink w:anchor="_TOC_250024" w:history="1">
            <w:r w:rsidR="00FB709D">
              <w:t>Катки дляуплотнениягрунтов</w:t>
            </w:r>
            <w:r w:rsidR="00FB709D">
              <w:tab/>
              <w:t>165</w:t>
            </w:r>
          </w:hyperlink>
        </w:p>
        <w:p w:rsidR="00FF6E9C" w:rsidRPr="00F30903" w:rsidRDefault="00FB709D">
          <w:pPr>
            <w:pStyle w:val="10"/>
            <w:tabs>
              <w:tab w:val="right" w:leader="dot" w:pos="8843"/>
            </w:tabs>
            <w:rPr>
              <w:lang w:val="ru-RU"/>
            </w:rPr>
          </w:pPr>
          <w:r w:rsidRPr="00F30903">
            <w:rPr>
              <w:lang w:val="ru-RU"/>
            </w:rPr>
            <w:t>ГЛАВА17.МАШИНЫДЛЯСТРОИТЕЛЬСТВАКАНАЛОВ</w:t>
          </w:r>
          <w:r w:rsidRPr="00F30903">
            <w:rPr>
              <w:lang w:val="ru-RU"/>
            </w:rPr>
            <w:tab/>
            <w:t>169</w:t>
          </w:r>
        </w:p>
        <w:p w:rsidR="00FF6E9C" w:rsidRPr="00F30903" w:rsidRDefault="004816A0">
          <w:pPr>
            <w:pStyle w:val="20"/>
            <w:numPr>
              <w:ilvl w:val="1"/>
              <w:numId w:val="6"/>
            </w:numPr>
            <w:tabs>
              <w:tab w:val="left" w:pos="889"/>
              <w:tab w:val="right" w:leader="dot" w:pos="8842"/>
            </w:tabs>
            <w:rPr>
              <w:lang w:val="ru-RU"/>
            </w:rPr>
          </w:pPr>
          <w:hyperlink w:anchor="_TOC_250023" w:history="1">
            <w:r w:rsidR="00FB709D" w:rsidRPr="00F30903">
              <w:rPr>
                <w:lang w:val="ru-RU"/>
              </w:rPr>
              <w:t>Классификация каналокопателей и требованиякним</w:t>
            </w:r>
            <w:r w:rsidR="00FB709D" w:rsidRPr="00F30903">
              <w:rPr>
                <w:lang w:val="ru-RU"/>
              </w:rPr>
              <w:tab/>
              <w:t>169</w:t>
            </w:r>
          </w:hyperlink>
        </w:p>
        <w:p w:rsidR="00FF6E9C" w:rsidRDefault="004816A0">
          <w:pPr>
            <w:pStyle w:val="20"/>
            <w:numPr>
              <w:ilvl w:val="1"/>
              <w:numId w:val="6"/>
            </w:numPr>
            <w:tabs>
              <w:tab w:val="left" w:pos="889"/>
              <w:tab w:val="right" w:leader="dot" w:pos="8842"/>
            </w:tabs>
            <w:spacing w:before="47"/>
          </w:pPr>
          <w:hyperlink w:anchor="_TOC_250022" w:history="1">
            <w:r w:rsidR="00FB709D">
              <w:t>Типажканалокопателей</w:t>
            </w:r>
            <w:r w:rsidR="00FB709D">
              <w:tab/>
              <w:t>171</w:t>
            </w:r>
          </w:hyperlink>
        </w:p>
        <w:p w:rsidR="00FF6E9C" w:rsidRPr="00F30903" w:rsidRDefault="004816A0">
          <w:pPr>
            <w:pStyle w:val="20"/>
            <w:numPr>
              <w:ilvl w:val="1"/>
              <w:numId w:val="6"/>
            </w:numPr>
            <w:tabs>
              <w:tab w:val="left" w:pos="889"/>
              <w:tab w:val="right" w:leader="dot" w:pos="8842"/>
            </w:tabs>
            <w:rPr>
              <w:lang w:val="ru-RU"/>
            </w:rPr>
          </w:pPr>
          <w:hyperlink w:anchor="_TOC_250021" w:history="1">
            <w:r w:rsidR="00FB709D" w:rsidRPr="00F30903">
              <w:rPr>
                <w:lang w:val="ru-RU"/>
              </w:rPr>
              <w:t>Каналокопатели с пассивнымирабочимиорганами</w:t>
            </w:r>
            <w:r w:rsidR="00FB709D" w:rsidRPr="00F30903">
              <w:rPr>
                <w:lang w:val="ru-RU"/>
              </w:rPr>
              <w:tab/>
              <w:t>174</w:t>
            </w:r>
          </w:hyperlink>
        </w:p>
        <w:p w:rsidR="00FF6E9C" w:rsidRPr="00F30903" w:rsidRDefault="004816A0">
          <w:pPr>
            <w:pStyle w:val="20"/>
            <w:numPr>
              <w:ilvl w:val="1"/>
              <w:numId w:val="6"/>
            </w:numPr>
            <w:tabs>
              <w:tab w:val="left" w:pos="889"/>
              <w:tab w:val="right" w:leader="dot" w:pos="8842"/>
            </w:tabs>
            <w:rPr>
              <w:lang w:val="ru-RU"/>
            </w:rPr>
          </w:pPr>
          <w:hyperlink w:anchor="_TOC_250020" w:history="1">
            <w:r w:rsidR="00FB709D" w:rsidRPr="00F30903">
              <w:rPr>
                <w:lang w:val="ru-RU"/>
              </w:rPr>
              <w:t>Каналокопатели с активнымирабочимиорганами</w:t>
            </w:r>
            <w:r w:rsidR="00FB709D" w:rsidRPr="00F30903">
              <w:rPr>
                <w:lang w:val="ru-RU"/>
              </w:rPr>
              <w:tab/>
              <w:t>175</w:t>
            </w:r>
          </w:hyperlink>
        </w:p>
        <w:p w:rsidR="00FF6E9C" w:rsidRPr="00F30903" w:rsidRDefault="00FB709D">
          <w:pPr>
            <w:pStyle w:val="10"/>
            <w:tabs>
              <w:tab w:val="right" w:leader="dot" w:pos="8843"/>
            </w:tabs>
            <w:rPr>
              <w:lang w:val="ru-RU"/>
            </w:rPr>
          </w:pPr>
          <w:r w:rsidRPr="00F30903">
            <w:rPr>
              <w:w w:val="95"/>
              <w:lang w:val="ru-RU"/>
            </w:rPr>
            <w:t>ГЛАВА18.МАШИНЫДЛЯРЕМОНТАИСОДЕРЖАНИЯКАНАЛОВ</w:t>
          </w:r>
          <w:r w:rsidRPr="00F30903">
            <w:rPr>
              <w:w w:val="95"/>
              <w:lang w:val="ru-RU"/>
            </w:rPr>
            <w:tab/>
            <w:t>176</w:t>
          </w:r>
        </w:p>
        <w:p w:rsidR="00FF6E9C" w:rsidRDefault="004816A0">
          <w:pPr>
            <w:pStyle w:val="20"/>
            <w:numPr>
              <w:ilvl w:val="1"/>
              <w:numId w:val="5"/>
            </w:numPr>
            <w:tabs>
              <w:tab w:val="left" w:pos="889"/>
              <w:tab w:val="right" w:leader="dot" w:pos="8842"/>
            </w:tabs>
            <w:spacing w:line="276" w:lineRule="exact"/>
          </w:pPr>
          <w:hyperlink w:anchor="_TOC_250019" w:history="1">
            <w:r w:rsidR="00FB709D">
              <w:t>Мелиоративные экскаваторыиканалоочистители</w:t>
            </w:r>
            <w:r w:rsidR="00FB709D">
              <w:tab/>
              <w:t>176</w:t>
            </w:r>
          </w:hyperlink>
        </w:p>
        <w:p w:rsidR="00FF6E9C" w:rsidRPr="00F30903" w:rsidRDefault="004816A0">
          <w:pPr>
            <w:pStyle w:val="20"/>
            <w:numPr>
              <w:ilvl w:val="1"/>
              <w:numId w:val="5"/>
            </w:numPr>
            <w:tabs>
              <w:tab w:val="left" w:pos="889"/>
              <w:tab w:val="right" w:leader="dot" w:pos="8842"/>
            </w:tabs>
            <w:rPr>
              <w:lang w:val="ru-RU"/>
            </w:rPr>
          </w:pPr>
          <w:hyperlink w:anchor="_TOC_250018" w:history="1">
            <w:r w:rsidR="00FB709D" w:rsidRPr="00F30903">
              <w:rPr>
                <w:lang w:val="ru-RU"/>
              </w:rPr>
              <w:t>Каналоочистители с пассивнымирабочимиорганами</w:t>
            </w:r>
            <w:r w:rsidR="00FB709D" w:rsidRPr="00F30903">
              <w:rPr>
                <w:lang w:val="ru-RU"/>
              </w:rPr>
              <w:tab/>
              <w:t>177</w:t>
            </w:r>
          </w:hyperlink>
        </w:p>
        <w:p w:rsidR="00FF6E9C" w:rsidRPr="00F30903" w:rsidRDefault="004816A0">
          <w:pPr>
            <w:pStyle w:val="20"/>
            <w:numPr>
              <w:ilvl w:val="1"/>
              <w:numId w:val="5"/>
            </w:numPr>
            <w:tabs>
              <w:tab w:val="left" w:pos="889"/>
              <w:tab w:val="right" w:leader="dot" w:pos="8842"/>
            </w:tabs>
            <w:rPr>
              <w:lang w:val="ru-RU"/>
            </w:rPr>
          </w:pPr>
          <w:hyperlink w:anchor="_TOC_250017" w:history="1">
            <w:r w:rsidR="00FB709D" w:rsidRPr="00F30903">
              <w:rPr>
                <w:lang w:val="ru-RU"/>
              </w:rPr>
              <w:t>Каналоочистители с активнымирабочимиорганами</w:t>
            </w:r>
            <w:r w:rsidR="00FB709D" w:rsidRPr="00F30903">
              <w:rPr>
                <w:lang w:val="ru-RU"/>
              </w:rPr>
              <w:tab/>
              <w:t>179</w:t>
            </w:r>
          </w:hyperlink>
        </w:p>
        <w:p w:rsidR="00FF6E9C" w:rsidRPr="00F30903" w:rsidRDefault="00FB709D">
          <w:pPr>
            <w:pStyle w:val="10"/>
            <w:spacing w:line="240" w:lineRule="auto"/>
            <w:rPr>
              <w:lang w:val="ru-RU"/>
            </w:rPr>
          </w:pPr>
          <w:r w:rsidRPr="00F30903">
            <w:rPr>
              <w:w w:val="90"/>
              <w:lang w:val="ru-RU"/>
            </w:rPr>
            <w:t>ГЛАВА 19. МАШИНЫ И ОБОРУДОВАНИЕ</w:t>
          </w:r>
        </w:p>
        <w:p w:rsidR="00FF6E9C" w:rsidRPr="00F30903" w:rsidRDefault="00FB709D">
          <w:pPr>
            <w:pStyle w:val="6"/>
            <w:tabs>
              <w:tab w:val="right" w:leader="dot" w:pos="8843"/>
            </w:tabs>
            <w:rPr>
              <w:lang w:val="ru-RU"/>
            </w:rPr>
          </w:pPr>
          <w:r w:rsidRPr="00F30903">
            <w:rPr>
              <w:lang w:val="ru-RU"/>
            </w:rPr>
            <w:t>ДЛЯ РАЗРАБОТКИМЕРЗЛЫХГРУНТОВ</w:t>
          </w:r>
          <w:r w:rsidRPr="00F30903">
            <w:rPr>
              <w:lang w:val="ru-RU"/>
            </w:rPr>
            <w:tab/>
            <w:t>183</w:t>
          </w:r>
        </w:p>
        <w:p w:rsidR="00FF6E9C" w:rsidRPr="00F30903" w:rsidRDefault="004816A0">
          <w:pPr>
            <w:pStyle w:val="20"/>
            <w:numPr>
              <w:ilvl w:val="1"/>
              <w:numId w:val="4"/>
            </w:numPr>
            <w:tabs>
              <w:tab w:val="left" w:pos="889"/>
              <w:tab w:val="right" w:leader="dot" w:pos="8842"/>
            </w:tabs>
            <w:spacing w:line="276" w:lineRule="exact"/>
            <w:ind w:hanging="558"/>
            <w:rPr>
              <w:lang w:val="ru-RU"/>
            </w:rPr>
          </w:pPr>
          <w:hyperlink w:anchor="_TOC_250016" w:history="1">
            <w:r w:rsidR="00FB709D" w:rsidRPr="00F30903">
              <w:rPr>
                <w:lang w:val="ru-RU"/>
              </w:rPr>
              <w:t>Разработка мерзлых грунтоввзрывнымспособом</w:t>
            </w:r>
            <w:r w:rsidR="00FB709D" w:rsidRPr="00F30903">
              <w:rPr>
                <w:lang w:val="ru-RU"/>
              </w:rPr>
              <w:tab/>
              <w:t>183</w:t>
            </w:r>
          </w:hyperlink>
        </w:p>
        <w:p w:rsidR="00FF6E9C" w:rsidRPr="00F30903" w:rsidRDefault="004816A0">
          <w:pPr>
            <w:pStyle w:val="20"/>
            <w:numPr>
              <w:ilvl w:val="1"/>
              <w:numId w:val="4"/>
            </w:numPr>
            <w:tabs>
              <w:tab w:val="left" w:pos="889"/>
              <w:tab w:val="right" w:leader="dot" w:pos="8842"/>
            </w:tabs>
            <w:ind w:left="888"/>
            <w:rPr>
              <w:lang w:val="ru-RU"/>
            </w:rPr>
          </w:pPr>
          <w:hyperlink w:anchor="_TOC_250015" w:history="1">
            <w:r w:rsidR="00FB709D" w:rsidRPr="00F30903">
              <w:rPr>
                <w:lang w:val="ru-RU"/>
              </w:rPr>
              <w:t>Механические способы разработкимерзлыхгрунтов</w:t>
            </w:r>
            <w:r w:rsidR="00FB709D" w:rsidRPr="00F30903">
              <w:rPr>
                <w:lang w:val="ru-RU"/>
              </w:rPr>
              <w:tab/>
              <w:t>184</w:t>
            </w:r>
          </w:hyperlink>
        </w:p>
        <w:p w:rsidR="00FF6E9C" w:rsidRDefault="004816A0">
          <w:pPr>
            <w:pStyle w:val="20"/>
            <w:numPr>
              <w:ilvl w:val="1"/>
              <w:numId w:val="4"/>
            </w:numPr>
            <w:tabs>
              <w:tab w:val="left" w:pos="889"/>
              <w:tab w:val="right" w:leader="dot" w:pos="8842"/>
            </w:tabs>
            <w:ind w:left="888"/>
          </w:pPr>
          <w:hyperlink w:anchor="_TOC_250014" w:history="1">
            <w:r w:rsidR="00FB709D">
              <w:t>Навесныерыхлители</w:t>
            </w:r>
            <w:r w:rsidR="00FB709D">
              <w:tab/>
              <w:t>185</w:t>
            </w:r>
          </w:hyperlink>
        </w:p>
        <w:p w:rsidR="00FF6E9C" w:rsidRPr="00F30903" w:rsidRDefault="00FB709D">
          <w:pPr>
            <w:pStyle w:val="20"/>
            <w:numPr>
              <w:ilvl w:val="1"/>
              <w:numId w:val="4"/>
            </w:numPr>
            <w:tabs>
              <w:tab w:val="left" w:pos="889"/>
              <w:tab w:val="right" w:leader="dot" w:pos="8842"/>
            </w:tabs>
            <w:ind w:right="99" w:hanging="558"/>
            <w:rPr>
              <w:lang w:val="ru-RU"/>
            </w:rPr>
          </w:pPr>
          <w:r w:rsidRPr="00F30903">
            <w:rPr>
              <w:lang w:val="ru-RU"/>
            </w:rPr>
            <w:t>Основные требования, предъявляемые  к базовым тракторам, агрегатируемымсрыхлителями</w:t>
          </w:r>
          <w:r w:rsidRPr="00F30903">
            <w:rPr>
              <w:lang w:val="ru-RU"/>
            </w:rPr>
            <w:tab/>
            <w:t>186</w:t>
          </w:r>
        </w:p>
        <w:p w:rsidR="00FF6E9C" w:rsidRDefault="004816A0">
          <w:pPr>
            <w:pStyle w:val="20"/>
            <w:numPr>
              <w:ilvl w:val="1"/>
              <w:numId w:val="4"/>
            </w:numPr>
            <w:tabs>
              <w:tab w:val="left" w:pos="889"/>
              <w:tab w:val="right" w:leader="dot" w:pos="8842"/>
            </w:tabs>
            <w:ind w:left="888"/>
          </w:pPr>
          <w:hyperlink w:anchor="_TOC_250013" w:history="1">
            <w:r w:rsidR="00FB709D">
              <w:t>Классификациярыхлителей</w:t>
            </w:r>
            <w:r w:rsidR="00FB709D">
              <w:tab/>
              <w:t>187</w:t>
            </w:r>
          </w:hyperlink>
        </w:p>
        <w:p w:rsidR="00FF6E9C" w:rsidRDefault="004816A0">
          <w:pPr>
            <w:pStyle w:val="20"/>
            <w:numPr>
              <w:ilvl w:val="1"/>
              <w:numId w:val="4"/>
            </w:numPr>
            <w:tabs>
              <w:tab w:val="left" w:pos="889"/>
              <w:tab w:val="right" w:leader="dot" w:pos="8842"/>
            </w:tabs>
            <w:ind w:left="888"/>
          </w:pPr>
          <w:hyperlink w:anchor="_TOC_250012" w:history="1">
            <w:r w:rsidR="00FB709D">
              <w:t>Машиныдинамическогодействия</w:t>
            </w:r>
            <w:r w:rsidR="00FB709D">
              <w:tab/>
              <w:t>188</w:t>
            </w:r>
          </w:hyperlink>
        </w:p>
        <w:p w:rsidR="00FF6E9C" w:rsidRDefault="00FB709D">
          <w:pPr>
            <w:pStyle w:val="10"/>
            <w:spacing w:line="240" w:lineRule="auto"/>
          </w:pPr>
          <w:r>
            <w:rPr>
              <w:w w:val="90"/>
            </w:rPr>
            <w:t>ГЛАВА 20. МАШИНЫ ДЛЯ НАРЕЗАНИЯ ЩЕЛЕЙ</w:t>
          </w:r>
        </w:p>
        <w:p w:rsidR="00FF6E9C" w:rsidRPr="00F30903" w:rsidRDefault="004816A0">
          <w:pPr>
            <w:pStyle w:val="6"/>
            <w:tabs>
              <w:tab w:val="right" w:leader="dot" w:pos="8844"/>
            </w:tabs>
            <w:rPr>
              <w:lang w:val="ru-RU"/>
            </w:rPr>
          </w:pPr>
          <w:hyperlink w:anchor="_TOC_250011" w:history="1">
            <w:r w:rsidR="00FB709D" w:rsidRPr="00F30903">
              <w:rPr>
                <w:lang w:val="ru-RU"/>
              </w:rPr>
              <w:t>ИОТРЫВКИТРАНШЕЙВМЕРЗЛЫХГРУНТАХ</w:t>
            </w:r>
            <w:r w:rsidR="00FB709D" w:rsidRPr="00F30903">
              <w:rPr>
                <w:lang w:val="ru-RU"/>
              </w:rPr>
              <w:tab/>
              <w:t>194</w:t>
            </w:r>
          </w:hyperlink>
        </w:p>
        <w:p w:rsidR="00FF6E9C" w:rsidRPr="00F30903" w:rsidRDefault="004816A0">
          <w:pPr>
            <w:pStyle w:val="20"/>
            <w:tabs>
              <w:tab w:val="right" w:leader="dot" w:pos="8842"/>
            </w:tabs>
            <w:spacing w:line="276" w:lineRule="exact"/>
            <w:ind w:left="348" w:firstLine="0"/>
            <w:rPr>
              <w:lang w:val="ru-RU"/>
            </w:rPr>
          </w:pPr>
          <w:hyperlink w:anchor="_TOC_250010" w:history="1">
            <w:r w:rsidR="00FB709D" w:rsidRPr="00F30903">
              <w:rPr>
                <w:lang w:val="ru-RU"/>
              </w:rPr>
              <w:t>20.1. Классификация машин, их назначение иобластьприменения</w:t>
            </w:r>
            <w:r w:rsidR="00FB709D" w:rsidRPr="00F30903">
              <w:rPr>
                <w:lang w:val="ru-RU"/>
              </w:rPr>
              <w:tab/>
              <w:t>194</w:t>
            </w:r>
          </w:hyperlink>
        </w:p>
        <w:p w:rsidR="00FF6E9C" w:rsidRDefault="00FB709D">
          <w:pPr>
            <w:pStyle w:val="10"/>
            <w:tabs>
              <w:tab w:val="right" w:leader="dot" w:pos="8843"/>
            </w:tabs>
          </w:pPr>
          <w:r>
            <w:t>ГЛАВА 21.ТЕХНИКАБЕЗОПАСНОСТИ</w:t>
          </w:r>
          <w:r>
            <w:tab/>
            <w:t>198</w:t>
          </w:r>
        </w:p>
        <w:p w:rsidR="00FF6E9C" w:rsidRDefault="004816A0">
          <w:pPr>
            <w:pStyle w:val="20"/>
            <w:numPr>
              <w:ilvl w:val="1"/>
              <w:numId w:val="3"/>
            </w:numPr>
            <w:tabs>
              <w:tab w:val="left" w:pos="889"/>
              <w:tab w:val="right" w:leader="dot" w:pos="8841"/>
            </w:tabs>
          </w:pPr>
          <w:hyperlink w:anchor="_TOC_250009" w:history="1">
            <w:r w:rsidR="00FB709D">
              <w:t>Предохранительныеустройства</w:t>
            </w:r>
            <w:r w:rsidR="00FB709D">
              <w:tab/>
              <w:t>199</w:t>
            </w:r>
          </w:hyperlink>
        </w:p>
        <w:p w:rsidR="00FF6E9C" w:rsidRPr="00F30903" w:rsidRDefault="004816A0">
          <w:pPr>
            <w:pStyle w:val="20"/>
            <w:numPr>
              <w:ilvl w:val="1"/>
              <w:numId w:val="3"/>
            </w:numPr>
            <w:tabs>
              <w:tab w:val="left" w:pos="889"/>
              <w:tab w:val="right" w:leader="dot" w:pos="8842"/>
            </w:tabs>
            <w:rPr>
              <w:lang w:val="ru-RU"/>
            </w:rPr>
          </w:pPr>
          <w:hyperlink w:anchor="_TOC_250008" w:history="1">
            <w:r w:rsidR="00FB709D" w:rsidRPr="00F30903">
              <w:rPr>
                <w:lang w:val="ru-RU"/>
              </w:rPr>
              <w:t>Защита от вибрацийипыли</w:t>
            </w:r>
            <w:r w:rsidR="00FB709D" w:rsidRPr="00F30903">
              <w:rPr>
                <w:lang w:val="ru-RU"/>
              </w:rPr>
              <w:tab/>
              <w:t>199</w:t>
            </w:r>
          </w:hyperlink>
        </w:p>
        <w:p w:rsidR="00FF6E9C" w:rsidRDefault="004816A0">
          <w:pPr>
            <w:pStyle w:val="20"/>
            <w:numPr>
              <w:ilvl w:val="1"/>
              <w:numId w:val="3"/>
            </w:numPr>
            <w:tabs>
              <w:tab w:val="left" w:pos="889"/>
              <w:tab w:val="right" w:leader="dot" w:pos="8842"/>
            </w:tabs>
          </w:pPr>
          <w:hyperlink w:anchor="_TOC_250007" w:history="1">
            <w:r w:rsidR="00FB709D">
              <w:t>Электробезопасность</w:t>
            </w:r>
            <w:r w:rsidR="00FB709D">
              <w:tab/>
              <w:t>201</w:t>
            </w:r>
          </w:hyperlink>
        </w:p>
        <w:p w:rsidR="00FF6E9C" w:rsidRDefault="004816A0">
          <w:pPr>
            <w:pStyle w:val="20"/>
            <w:numPr>
              <w:ilvl w:val="1"/>
              <w:numId w:val="3"/>
            </w:numPr>
            <w:tabs>
              <w:tab w:val="left" w:pos="889"/>
              <w:tab w:val="right" w:leader="dot" w:pos="8842"/>
            </w:tabs>
          </w:pPr>
          <w:hyperlink w:anchor="_TOC_250006" w:history="1">
            <w:r w:rsidR="00FB709D">
              <w:t>Общие сведенияозаземлении</w:t>
            </w:r>
            <w:r w:rsidR="00FB709D">
              <w:tab/>
              <w:t>202</w:t>
            </w:r>
          </w:hyperlink>
        </w:p>
        <w:p w:rsidR="00FF6E9C" w:rsidRDefault="00FB709D">
          <w:pPr>
            <w:pStyle w:val="20"/>
            <w:numPr>
              <w:ilvl w:val="1"/>
              <w:numId w:val="3"/>
            </w:numPr>
            <w:tabs>
              <w:tab w:val="left" w:pos="889"/>
            </w:tabs>
          </w:pPr>
          <w:r>
            <w:t>Создание нормальных метеорологическихусловий</w:t>
          </w:r>
        </w:p>
        <w:p w:rsidR="00FF6E9C" w:rsidRDefault="00FB709D">
          <w:pPr>
            <w:pStyle w:val="40"/>
            <w:tabs>
              <w:tab w:val="right" w:leader="dot" w:pos="8842"/>
            </w:tabs>
          </w:pPr>
          <w:r>
            <w:t>в кабинахстроительныхмашин</w:t>
          </w:r>
          <w:r>
            <w:tab/>
            <w:t>203</w:t>
          </w:r>
        </w:p>
        <w:p w:rsidR="00FF6E9C" w:rsidRDefault="004816A0">
          <w:pPr>
            <w:pStyle w:val="20"/>
            <w:numPr>
              <w:ilvl w:val="1"/>
              <w:numId w:val="3"/>
            </w:numPr>
            <w:tabs>
              <w:tab w:val="left" w:pos="889"/>
              <w:tab w:val="right" w:leader="dot" w:pos="8842"/>
            </w:tabs>
          </w:pPr>
          <w:hyperlink w:anchor="_TOC_250005" w:history="1">
            <w:r w:rsidR="00FB709D">
              <w:t>Мерыпожарной безопасности</w:t>
            </w:r>
            <w:r w:rsidR="00FB709D">
              <w:tab/>
              <w:t>204</w:t>
            </w:r>
          </w:hyperlink>
        </w:p>
        <w:p w:rsidR="00FF6E9C" w:rsidRPr="00F30903" w:rsidRDefault="004816A0">
          <w:pPr>
            <w:pStyle w:val="20"/>
            <w:numPr>
              <w:ilvl w:val="1"/>
              <w:numId w:val="3"/>
            </w:numPr>
            <w:tabs>
              <w:tab w:val="left" w:pos="889"/>
              <w:tab w:val="right" w:leader="dot" w:pos="8842"/>
            </w:tabs>
            <w:rPr>
              <w:lang w:val="ru-RU"/>
            </w:rPr>
          </w:pPr>
          <w:hyperlink w:anchor="_TOC_250004" w:history="1">
            <w:r w:rsidR="00FB709D" w:rsidRPr="00F30903">
              <w:rPr>
                <w:lang w:val="ru-RU"/>
              </w:rPr>
              <w:t>Меры безопасности при работе  смеханизированныминструментом</w:t>
            </w:r>
            <w:r w:rsidR="00FB709D" w:rsidRPr="00F30903">
              <w:rPr>
                <w:lang w:val="ru-RU"/>
              </w:rPr>
              <w:tab/>
              <w:t>204</w:t>
            </w:r>
          </w:hyperlink>
        </w:p>
        <w:p w:rsidR="00FF6E9C" w:rsidRDefault="004816A0">
          <w:pPr>
            <w:pStyle w:val="20"/>
            <w:numPr>
              <w:ilvl w:val="1"/>
              <w:numId w:val="3"/>
            </w:numPr>
            <w:tabs>
              <w:tab w:val="left" w:pos="889"/>
              <w:tab w:val="right" w:leader="dot" w:pos="8842"/>
            </w:tabs>
          </w:pPr>
          <w:hyperlink w:anchor="_TOC_250003" w:history="1">
            <w:r w:rsidR="00FB709D">
              <w:t>Организационныемерыбезопасности</w:t>
            </w:r>
            <w:r w:rsidR="00FB709D">
              <w:tab/>
              <w:t>205</w:t>
            </w:r>
          </w:hyperlink>
        </w:p>
        <w:p w:rsidR="00FF6E9C" w:rsidRPr="00703673" w:rsidRDefault="00FB709D" w:rsidP="00703673">
          <w:pPr>
            <w:pStyle w:val="10"/>
            <w:spacing w:line="240" w:lineRule="auto"/>
            <w:rPr>
              <w:sz w:val="24"/>
              <w:szCs w:val="24"/>
              <w:lang w:val="ru-RU"/>
            </w:rPr>
          </w:pPr>
          <w:r w:rsidRPr="00703673">
            <w:rPr>
              <w:w w:val="90"/>
              <w:sz w:val="24"/>
              <w:szCs w:val="24"/>
              <w:lang w:val="ru-RU"/>
            </w:rPr>
            <w:t xml:space="preserve">ГЛАВА 22. </w:t>
          </w:r>
          <w:r w:rsidR="00703673" w:rsidRPr="00703673">
            <w:rPr>
              <w:w w:val="90"/>
              <w:sz w:val="24"/>
              <w:szCs w:val="24"/>
              <w:lang w:val="ru-RU"/>
            </w:rPr>
            <w:t>ПЕРЕРАБОТКА И УТИЛИЗАЦИЯ ОТХОДОВ ……………</w:t>
          </w:r>
          <w:r w:rsidR="00A355A9">
            <w:rPr>
              <w:w w:val="90"/>
              <w:sz w:val="24"/>
              <w:szCs w:val="24"/>
              <w:lang w:val="ru-RU"/>
            </w:rPr>
            <w:t>……………...</w:t>
          </w:r>
          <w:r w:rsidR="00703673" w:rsidRPr="00703673">
            <w:rPr>
              <w:w w:val="90"/>
              <w:sz w:val="24"/>
              <w:szCs w:val="24"/>
              <w:lang w:val="ru-RU"/>
            </w:rPr>
            <w:t>……..</w:t>
          </w:r>
          <w:r w:rsidRPr="00703673">
            <w:rPr>
              <w:sz w:val="24"/>
              <w:szCs w:val="24"/>
              <w:lang w:val="ru-RU"/>
            </w:rPr>
            <w:t>207</w:t>
          </w:r>
        </w:p>
        <w:p w:rsidR="00703673" w:rsidRPr="00703673" w:rsidRDefault="00FB709D" w:rsidP="00703673">
          <w:pPr>
            <w:pStyle w:val="20"/>
            <w:ind w:left="348" w:firstLine="0"/>
            <w:rPr>
              <w:lang w:val="ru-RU"/>
            </w:rPr>
          </w:pPr>
          <w:r w:rsidRPr="00703673">
            <w:rPr>
              <w:lang w:val="ru-RU"/>
            </w:rPr>
            <w:t xml:space="preserve">22.1. </w:t>
          </w:r>
          <w:r w:rsidR="00703673" w:rsidRPr="00703673">
            <w:rPr>
              <w:lang w:val="ru-RU"/>
            </w:rPr>
            <w:t>Классификация  отходов</w:t>
          </w:r>
          <w:r w:rsidR="00A355A9">
            <w:rPr>
              <w:lang w:val="ru-RU"/>
            </w:rPr>
            <w:t>…………………………………………………….</w:t>
          </w:r>
        </w:p>
        <w:p w:rsidR="00703673" w:rsidRPr="00703673" w:rsidRDefault="00703673" w:rsidP="00703673">
          <w:pPr>
            <w:shd w:val="clear" w:color="auto" w:fill="FFFFFF"/>
            <w:ind w:left="348"/>
            <w:rPr>
              <w:color w:val="000000"/>
              <w:spacing w:val="-13"/>
              <w:sz w:val="24"/>
              <w:szCs w:val="24"/>
              <w:lang w:val="ru-RU"/>
            </w:rPr>
          </w:pPr>
          <w:r w:rsidRPr="00703673">
            <w:rPr>
              <w:sz w:val="24"/>
              <w:szCs w:val="24"/>
              <w:lang w:val="ru-RU"/>
            </w:rPr>
            <w:t xml:space="preserve">22.2. </w:t>
          </w:r>
          <w:r w:rsidRPr="00703673">
            <w:rPr>
              <w:color w:val="000000"/>
              <w:spacing w:val="-5"/>
              <w:sz w:val="24"/>
              <w:szCs w:val="24"/>
              <w:lang w:val="ru-RU"/>
            </w:rPr>
            <w:t>Организация обращения</w:t>
          </w:r>
          <w:r w:rsidRPr="00703673">
            <w:rPr>
              <w:color w:val="000000"/>
              <w:spacing w:val="-13"/>
              <w:sz w:val="24"/>
              <w:szCs w:val="24"/>
              <w:lang w:val="ru-RU"/>
            </w:rPr>
            <w:t>с твердыми бытовыми отходами</w:t>
          </w:r>
          <w:r w:rsidR="00A355A9">
            <w:rPr>
              <w:color w:val="000000"/>
              <w:spacing w:val="-13"/>
              <w:sz w:val="24"/>
              <w:szCs w:val="24"/>
              <w:lang w:val="ru-RU"/>
            </w:rPr>
            <w:t>…………….</w:t>
          </w:r>
        </w:p>
        <w:p w:rsidR="00703673" w:rsidRPr="00796EDC" w:rsidRDefault="00703673">
          <w:pPr>
            <w:pStyle w:val="20"/>
            <w:ind w:left="348" w:firstLine="0"/>
            <w:rPr>
              <w:lang w:val="ru-RU"/>
            </w:rPr>
          </w:pPr>
          <w:r w:rsidRPr="00703673">
            <w:rPr>
              <w:lang w:val="ru-RU"/>
            </w:rPr>
            <w:t>22.3.</w:t>
          </w:r>
          <w:r w:rsidR="00796EDC">
            <w:rPr>
              <w:lang w:val="ru-RU"/>
            </w:rPr>
            <w:t xml:space="preserve"> Оборудование для </w:t>
          </w:r>
          <w:r w:rsidR="00796EDC" w:rsidRPr="00796EDC">
            <w:rPr>
              <w:lang w:val="ru-RU"/>
            </w:rPr>
            <w:t xml:space="preserve">утилизации ТБО </w:t>
          </w:r>
          <w:r w:rsidR="00A355A9">
            <w:rPr>
              <w:lang w:val="ru-RU"/>
            </w:rPr>
            <w:t>…………………………………….</w:t>
          </w:r>
        </w:p>
        <w:p w:rsidR="00FF6E9C" w:rsidRPr="00796EDC" w:rsidRDefault="00703673" w:rsidP="00703673">
          <w:pPr>
            <w:pStyle w:val="20"/>
            <w:ind w:left="348" w:firstLine="0"/>
            <w:rPr>
              <w:lang w:val="ru-RU"/>
            </w:rPr>
          </w:pPr>
          <w:r w:rsidRPr="00796EDC">
            <w:rPr>
              <w:lang w:val="ru-RU"/>
            </w:rPr>
            <w:t xml:space="preserve">22.4. </w:t>
          </w:r>
          <w:r w:rsidR="00FB709D" w:rsidRPr="00796EDC">
            <w:rPr>
              <w:lang w:val="ru-RU"/>
            </w:rPr>
            <w:t>Оборудование и приборы  для очисткихозяйственно-бытовыхсточныхвод</w:t>
          </w:r>
          <w:r w:rsidR="00FB709D" w:rsidRPr="00796EDC">
            <w:rPr>
              <w:lang w:val="ru-RU"/>
            </w:rPr>
            <w:tab/>
          </w:r>
        </w:p>
        <w:p w:rsidR="00FF6E9C" w:rsidRPr="00796EDC" w:rsidRDefault="00703673">
          <w:pPr>
            <w:pStyle w:val="20"/>
            <w:tabs>
              <w:tab w:val="right" w:leader="dot" w:pos="8842"/>
            </w:tabs>
            <w:ind w:left="348" w:firstLine="0"/>
            <w:rPr>
              <w:lang w:val="ru-RU"/>
            </w:rPr>
          </w:pPr>
          <w:r w:rsidRPr="00796EDC">
            <w:rPr>
              <w:lang w:val="ru-RU"/>
            </w:rPr>
            <w:t>2</w:t>
          </w:r>
          <w:hyperlink w:anchor="_TOC_250002" w:history="1">
            <w:r w:rsidR="00FB709D" w:rsidRPr="00796EDC">
              <w:rPr>
                <w:lang w:val="ru-RU"/>
              </w:rPr>
              <w:t>2.</w:t>
            </w:r>
            <w:r w:rsidRPr="00796EDC">
              <w:rPr>
                <w:lang w:val="ru-RU"/>
              </w:rPr>
              <w:t xml:space="preserve">5. </w:t>
            </w:r>
            <w:r w:rsidR="00796EDC" w:rsidRPr="00796EDC">
              <w:rPr>
                <w:lang w:val="ru-RU"/>
              </w:rPr>
              <w:t xml:space="preserve">Оборудование </w:t>
            </w:r>
            <w:r w:rsidR="00FB709D" w:rsidRPr="00796EDC">
              <w:rPr>
                <w:lang w:val="ru-RU"/>
              </w:rPr>
              <w:t>для защитыатмосферноговоздуха</w:t>
            </w:r>
            <w:r w:rsidR="00FB709D" w:rsidRPr="00796EDC">
              <w:rPr>
                <w:lang w:val="ru-RU"/>
              </w:rPr>
              <w:tab/>
              <w:t>221</w:t>
            </w:r>
          </w:hyperlink>
        </w:p>
        <w:p w:rsidR="00FF6E9C" w:rsidRPr="00796EDC" w:rsidRDefault="004816A0">
          <w:pPr>
            <w:pStyle w:val="10"/>
            <w:tabs>
              <w:tab w:val="right" w:leader="dot" w:pos="8841"/>
            </w:tabs>
            <w:rPr>
              <w:sz w:val="24"/>
              <w:szCs w:val="24"/>
              <w:lang w:val="ru-RU"/>
            </w:rPr>
          </w:pPr>
          <w:hyperlink w:anchor="_TOC_250001" w:history="1">
            <w:r w:rsidR="00FB709D" w:rsidRPr="00796EDC">
              <w:rPr>
                <w:sz w:val="24"/>
                <w:szCs w:val="24"/>
                <w:lang w:val="ru-RU"/>
              </w:rPr>
              <w:t>ЗАКЛЮЧЕНИЕ</w:t>
            </w:r>
            <w:r w:rsidR="00FB709D" w:rsidRPr="00796EDC">
              <w:rPr>
                <w:sz w:val="24"/>
                <w:szCs w:val="24"/>
                <w:lang w:val="ru-RU"/>
              </w:rPr>
              <w:tab/>
              <w:t>240</w:t>
            </w:r>
          </w:hyperlink>
        </w:p>
        <w:p w:rsidR="00FF6E9C" w:rsidRPr="00796EDC" w:rsidRDefault="004816A0" w:rsidP="009970B1">
          <w:pPr>
            <w:pStyle w:val="10"/>
            <w:tabs>
              <w:tab w:val="right" w:leader="dot" w:pos="8841"/>
            </w:tabs>
            <w:spacing w:line="240" w:lineRule="auto"/>
            <w:rPr>
              <w:sz w:val="24"/>
              <w:szCs w:val="24"/>
              <w:lang w:val="ru-RU"/>
            </w:rPr>
            <w:sectPr w:rsidR="00FF6E9C" w:rsidRPr="00796EDC" w:rsidSect="00DD2699">
              <w:type w:val="continuous"/>
              <w:pgSz w:w="11910" w:h="16840"/>
              <w:pgMar w:top="1540" w:right="1480" w:bottom="1985" w:left="1480" w:header="993" w:footer="720" w:gutter="0"/>
              <w:cols w:space="720"/>
            </w:sectPr>
          </w:pPr>
          <w:hyperlink w:anchor="_TOC_250000" w:history="1">
            <w:r w:rsidR="00FB709D" w:rsidRPr="00796EDC">
              <w:rPr>
                <w:sz w:val="24"/>
                <w:szCs w:val="24"/>
                <w:lang w:val="ru-RU"/>
              </w:rPr>
              <w:t>СПИСОКЛИТЕРАТУРЫ</w:t>
            </w:r>
            <w:r w:rsidR="00FB709D" w:rsidRPr="00796EDC">
              <w:rPr>
                <w:sz w:val="24"/>
                <w:szCs w:val="24"/>
                <w:lang w:val="ru-RU"/>
              </w:rPr>
              <w:tab/>
            </w:r>
          </w:hyperlink>
          <w:r w:rsidR="00016FDD" w:rsidRPr="00796EDC">
            <w:rPr>
              <w:sz w:val="24"/>
              <w:szCs w:val="24"/>
              <w:lang w:val="ru-RU"/>
            </w:rPr>
            <w:t>24</w:t>
          </w:r>
          <w:r w:rsidR="00762EC5">
            <w:rPr>
              <w:sz w:val="24"/>
              <w:szCs w:val="24"/>
              <w:lang w:val="ru-RU"/>
            </w:rPr>
            <w:t>1</w:t>
          </w:r>
        </w:p>
      </w:sdtContent>
    </w:sdt>
    <w:p w:rsidR="00DD2699" w:rsidRPr="00F07FDA" w:rsidRDefault="00DD2699" w:rsidP="00DD2699">
      <w:pPr>
        <w:ind w:firstLine="397"/>
        <w:rPr>
          <w:sz w:val="28"/>
          <w:szCs w:val="28"/>
          <w:lang w:val="ru-RU"/>
        </w:rPr>
      </w:pPr>
    </w:p>
    <w:p w:rsidR="00DD2699" w:rsidRPr="00DD2699" w:rsidRDefault="00DD2699" w:rsidP="00DD2699">
      <w:pPr>
        <w:ind w:firstLine="397"/>
        <w:jc w:val="center"/>
        <w:rPr>
          <w:sz w:val="28"/>
          <w:szCs w:val="28"/>
          <w:lang w:val="ru-RU"/>
        </w:rPr>
      </w:pPr>
      <w:r w:rsidRPr="00DD2699">
        <w:rPr>
          <w:sz w:val="28"/>
          <w:szCs w:val="28"/>
          <w:lang w:val="ru-RU"/>
        </w:rPr>
        <w:t>Учебное издание</w:t>
      </w: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b/>
          <w:sz w:val="28"/>
          <w:szCs w:val="28"/>
          <w:lang w:val="ru-RU"/>
        </w:rPr>
      </w:pPr>
      <w:r>
        <w:rPr>
          <w:b/>
          <w:sz w:val="28"/>
          <w:szCs w:val="28"/>
          <w:lang w:val="ru-RU"/>
        </w:rPr>
        <w:t>Сергей Анатольевич Михайличенко</w:t>
      </w:r>
    </w:p>
    <w:p w:rsidR="00DD2699" w:rsidRPr="00DD2699" w:rsidRDefault="00DD2699" w:rsidP="00DD2699">
      <w:pPr>
        <w:ind w:firstLine="397"/>
        <w:jc w:val="center"/>
        <w:rPr>
          <w:b/>
          <w:sz w:val="28"/>
          <w:szCs w:val="28"/>
          <w:lang w:val="ru-RU"/>
        </w:rPr>
      </w:pPr>
    </w:p>
    <w:tbl>
      <w:tblPr>
        <w:tblW w:w="0" w:type="auto"/>
        <w:jc w:val="center"/>
        <w:tblInd w:w="-890" w:type="dxa"/>
        <w:tblLook w:val="04A0"/>
      </w:tblPr>
      <w:tblGrid>
        <w:gridCol w:w="7757"/>
      </w:tblGrid>
      <w:tr w:rsidR="00DD2699" w:rsidRPr="00D43797" w:rsidTr="0014125D">
        <w:trPr>
          <w:jc w:val="center"/>
        </w:trPr>
        <w:tc>
          <w:tcPr>
            <w:tcW w:w="7757" w:type="dxa"/>
          </w:tcPr>
          <w:p w:rsidR="00DD2699" w:rsidRPr="000A380A" w:rsidRDefault="00DD2699" w:rsidP="0014125D">
            <w:pPr>
              <w:pStyle w:val="a4"/>
              <w:suppressAutoHyphens/>
              <w:ind w:left="0"/>
              <w:jc w:val="center"/>
              <w:rPr>
                <w:sz w:val="20"/>
                <w:szCs w:val="20"/>
                <w:lang w:val="ru-RU"/>
              </w:rPr>
            </w:pPr>
          </w:p>
          <w:p w:rsidR="00DD2699" w:rsidRPr="000A380A" w:rsidRDefault="00DD2699" w:rsidP="0014125D">
            <w:pPr>
              <w:pStyle w:val="a4"/>
              <w:suppressAutoHyphens/>
              <w:ind w:left="0"/>
              <w:jc w:val="center"/>
              <w:rPr>
                <w:sz w:val="20"/>
                <w:szCs w:val="20"/>
                <w:lang w:val="ru-RU"/>
              </w:rPr>
            </w:pPr>
          </w:p>
          <w:p w:rsidR="00DD2699" w:rsidRPr="000A380A" w:rsidRDefault="00DD2699" w:rsidP="0014125D">
            <w:pPr>
              <w:jc w:val="center"/>
              <w:rPr>
                <w:rFonts w:ascii="Arial"/>
                <w:b/>
                <w:sz w:val="32"/>
                <w:szCs w:val="32"/>
                <w:lang w:val="ru-RU"/>
              </w:rPr>
            </w:pPr>
            <w:r w:rsidRPr="000A380A">
              <w:rPr>
                <w:rFonts w:ascii="Arial"/>
                <w:b/>
                <w:sz w:val="32"/>
                <w:szCs w:val="32"/>
                <w:lang w:val="ru-RU"/>
              </w:rPr>
              <w:t>Технические</w:t>
            </w:r>
            <w:r w:rsidRPr="000A380A">
              <w:rPr>
                <w:rFonts w:ascii="Arial"/>
                <w:b/>
                <w:sz w:val="32"/>
                <w:szCs w:val="32"/>
                <w:lang w:val="ru-RU"/>
              </w:rPr>
              <w:t xml:space="preserve"> </w:t>
            </w:r>
            <w:r w:rsidRPr="000A380A">
              <w:rPr>
                <w:rFonts w:ascii="Arial"/>
                <w:b/>
                <w:sz w:val="32"/>
                <w:szCs w:val="32"/>
                <w:lang w:val="ru-RU"/>
              </w:rPr>
              <w:t>основы</w:t>
            </w:r>
            <w:r w:rsidRPr="000A380A">
              <w:rPr>
                <w:rFonts w:ascii="Arial"/>
                <w:b/>
                <w:sz w:val="32"/>
                <w:szCs w:val="32"/>
                <w:lang w:val="ru-RU"/>
              </w:rPr>
              <w:t xml:space="preserve"> </w:t>
            </w:r>
            <w:r w:rsidRPr="000A380A">
              <w:rPr>
                <w:rFonts w:ascii="Arial"/>
                <w:b/>
                <w:sz w:val="32"/>
                <w:szCs w:val="32"/>
                <w:lang w:val="ru-RU"/>
              </w:rPr>
              <w:t>создания</w:t>
            </w:r>
            <w:r w:rsidRPr="000A380A">
              <w:rPr>
                <w:rFonts w:ascii="Arial"/>
                <w:b/>
                <w:sz w:val="32"/>
                <w:szCs w:val="32"/>
                <w:lang w:val="ru-RU"/>
              </w:rPr>
              <w:t xml:space="preserve"> </w:t>
            </w:r>
            <w:r w:rsidRPr="000A380A">
              <w:rPr>
                <w:rFonts w:ascii="Arial"/>
                <w:b/>
                <w:sz w:val="32"/>
                <w:szCs w:val="32"/>
                <w:lang w:val="ru-RU"/>
              </w:rPr>
              <w:t>и</w:t>
            </w:r>
            <w:r w:rsidRPr="000A380A">
              <w:rPr>
                <w:rFonts w:ascii="Arial"/>
                <w:b/>
                <w:sz w:val="32"/>
                <w:szCs w:val="32"/>
                <w:lang w:val="ru-RU"/>
              </w:rPr>
              <w:t xml:space="preserve"> </w:t>
            </w:r>
            <w:r w:rsidRPr="000A380A">
              <w:rPr>
                <w:rFonts w:ascii="Arial"/>
                <w:b/>
                <w:sz w:val="32"/>
                <w:szCs w:val="32"/>
                <w:lang w:val="ru-RU"/>
              </w:rPr>
              <w:t>модернизации</w:t>
            </w:r>
            <w:r w:rsidRPr="000A380A">
              <w:rPr>
                <w:rFonts w:ascii="Arial"/>
                <w:b/>
                <w:sz w:val="32"/>
                <w:szCs w:val="32"/>
                <w:lang w:val="ru-RU"/>
              </w:rPr>
              <w:t xml:space="preserve"> </w:t>
            </w:r>
            <w:r w:rsidRPr="000A380A">
              <w:rPr>
                <w:rFonts w:ascii="Arial"/>
                <w:b/>
                <w:sz w:val="32"/>
                <w:szCs w:val="32"/>
                <w:lang w:val="ru-RU"/>
              </w:rPr>
              <w:t>машин</w:t>
            </w:r>
            <w:r w:rsidRPr="000A380A">
              <w:rPr>
                <w:rFonts w:ascii="Arial"/>
                <w:b/>
                <w:sz w:val="32"/>
                <w:szCs w:val="32"/>
                <w:lang w:val="ru-RU"/>
              </w:rPr>
              <w:t xml:space="preserve"> </w:t>
            </w:r>
            <w:r w:rsidRPr="000A380A">
              <w:rPr>
                <w:rFonts w:ascii="Arial"/>
                <w:b/>
                <w:sz w:val="32"/>
                <w:szCs w:val="32"/>
                <w:lang w:val="ru-RU"/>
              </w:rPr>
              <w:t>и</w:t>
            </w:r>
            <w:r w:rsidRPr="000A380A">
              <w:rPr>
                <w:rFonts w:ascii="Arial"/>
                <w:b/>
                <w:sz w:val="32"/>
                <w:szCs w:val="32"/>
                <w:lang w:val="ru-RU"/>
              </w:rPr>
              <w:t xml:space="preserve"> </w:t>
            </w:r>
            <w:r w:rsidRPr="000A380A">
              <w:rPr>
                <w:rFonts w:ascii="Arial"/>
                <w:b/>
                <w:sz w:val="32"/>
                <w:szCs w:val="32"/>
                <w:lang w:val="ru-RU"/>
              </w:rPr>
              <w:t>оборудования</w:t>
            </w:r>
            <w:r w:rsidRPr="000A380A">
              <w:rPr>
                <w:rFonts w:ascii="Arial"/>
                <w:b/>
                <w:sz w:val="32"/>
                <w:szCs w:val="32"/>
                <w:lang w:val="ru-RU"/>
              </w:rPr>
              <w:t xml:space="preserve"> </w:t>
            </w:r>
            <w:r w:rsidRPr="000A380A">
              <w:rPr>
                <w:rFonts w:ascii="Arial"/>
                <w:b/>
                <w:sz w:val="32"/>
                <w:szCs w:val="32"/>
                <w:lang w:val="ru-RU"/>
              </w:rPr>
              <w:t>природообустройства</w:t>
            </w:r>
            <w:r w:rsidRPr="000A380A">
              <w:rPr>
                <w:rFonts w:ascii="Arial"/>
                <w:b/>
                <w:sz w:val="32"/>
                <w:szCs w:val="32"/>
                <w:lang w:val="ru-RU"/>
              </w:rPr>
              <w:t xml:space="preserve"> </w:t>
            </w:r>
            <w:r w:rsidRPr="000A380A">
              <w:rPr>
                <w:rFonts w:ascii="Arial"/>
                <w:b/>
                <w:sz w:val="32"/>
                <w:szCs w:val="32"/>
                <w:lang w:val="ru-RU"/>
              </w:rPr>
              <w:t>и</w:t>
            </w:r>
            <w:r w:rsidRPr="000A380A">
              <w:rPr>
                <w:rFonts w:ascii="Arial"/>
                <w:b/>
                <w:sz w:val="32"/>
                <w:szCs w:val="32"/>
                <w:lang w:val="ru-RU"/>
              </w:rPr>
              <w:t xml:space="preserve"> </w:t>
            </w:r>
            <w:r w:rsidRPr="000A380A">
              <w:rPr>
                <w:rFonts w:ascii="Arial"/>
                <w:b/>
                <w:sz w:val="32"/>
                <w:szCs w:val="32"/>
                <w:lang w:val="ru-RU"/>
              </w:rPr>
              <w:t>защиты</w:t>
            </w:r>
            <w:r w:rsidRPr="000A380A">
              <w:rPr>
                <w:rFonts w:ascii="Arial"/>
                <w:b/>
                <w:sz w:val="32"/>
                <w:szCs w:val="32"/>
                <w:lang w:val="ru-RU"/>
              </w:rPr>
              <w:t xml:space="preserve"> </w:t>
            </w:r>
            <w:r w:rsidRPr="000A380A">
              <w:rPr>
                <w:rFonts w:ascii="Arial"/>
                <w:b/>
                <w:sz w:val="32"/>
                <w:szCs w:val="32"/>
                <w:lang w:val="ru-RU"/>
              </w:rPr>
              <w:t>окружающей</w:t>
            </w:r>
            <w:r w:rsidRPr="000A380A">
              <w:rPr>
                <w:rFonts w:ascii="Arial"/>
                <w:b/>
                <w:sz w:val="32"/>
                <w:szCs w:val="32"/>
                <w:lang w:val="ru-RU"/>
              </w:rPr>
              <w:t xml:space="preserve"> </w:t>
            </w:r>
            <w:r w:rsidRPr="000A380A">
              <w:rPr>
                <w:rFonts w:ascii="Arial"/>
                <w:b/>
                <w:sz w:val="32"/>
                <w:szCs w:val="32"/>
                <w:lang w:val="ru-RU"/>
              </w:rPr>
              <w:t>среды</w:t>
            </w:r>
          </w:p>
          <w:p w:rsidR="00DD2699" w:rsidRPr="000A380A" w:rsidRDefault="00DD2699" w:rsidP="0014125D">
            <w:pPr>
              <w:pStyle w:val="a4"/>
              <w:suppressAutoHyphens/>
              <w:ind w:left="0"/>
              <w:jc w:val="center"/>
              <w:rPr>
                <w:sz w:val="20"/>
                <w:szCs w:val="20"/>
                <w:lang w:val="ru-RU"/>
              </w:rPr>
            </w:pPr>
          </w:p>
          <w:p w:rsidR="00DD2699" w:rsidRPr="000A380A" w:rsidRDefault="00DD2699" w:rsidP="0014125D">
            <w:pPr>
              <w:pStyle w:val="a4"/>
              <w:suppressAutoHyphens/>
              <w:ind w:left="0"/>
              <w:jc w:val="center"/>
              <w:rPr>
                <w:b/>
                <w:sz w:val="20"/>
                <w:szCs w:val="20"/>
                <w:lang w:val="ru-RU"/>
              </w:rPr>
            </w:pPr>
          </w:p>
        </w:tc>
      </w:tr>
      <w:tr w:rsidR="00DD2699" w:rsidRPr="000A380A" w:rsidTr="0014125D">
        <w:trPr>
          <w:jc w:val="center"/>
        </w:trPr>
        <w:tc>
          <w:tcPr>
            <w:tcW w:w="7757" w:type="dxa"/>
          </w:tcPr>
          <w:p w:rsidR="00DD2699" w:rsidRPr="000A380A" w:rsidRDefault="00DD2699" w:rsidP="0014125D">
            <w:pPr>
              <w:jc w:val="center"/>
              <w:rPr>
                <w:sz w:val="24"/>
                <w:szCs w:val="24"/>
                <w:lang w:val="ru-RU"/>
              </w:rPr>
            </w:pPr>
            <w:r w:rsidRPr="000A380A">
              <w:rPr>
                <w:bCs/>
                <w:sz w:val="24"/>
                <w:szCs w:val="24"/>
                <w:lang w:val="ru-RU"/>
              </w:rPr>
              <w:t xml:space="preserve">Учебное пособие </w:t>
            </w:r>
            <w:r w:rsidRPr="000A380A">
              <w:rPr>
                <w:sz w:val="24"/>
                <w:szCs w:val="24"/>
                <w:lang w:val="ru-RU"/>
              </w:rPr>
              <w:t>для студентов заочной формы обучения</w:t>
            </w:r>
          </w:p>
          <w:p w:rsidR="00DD2699" w:rsidRPr="000A380A" w:rsidRDefault="00DD2699" w:rsidP="0014125D">
            <w:pPr>
              <w:jc w:val="center"/>
              <w:rPr>
                <w:bCs/>
                <w:sz w:val="24"/>
                <w:szCs w:val="24"/>
              </w:rPr>
            </w:pPr>
            <w:r w:rsidRPr="000A380A">
              <w:rPr>
                <w:sz w:val="24"/>
                <w:szCs w:val="24"/>
                <w:lang w:val="ru-RU"/>
              </w:rPr>
              <w:t xml:space="preserve"> </w:t>
            </w:r>
            <w:r w:rsidRPr="000A380A">
              <w:rPr>
                <w:sz w:val="24"/>
                <w:szCs w:val="24"/>
              </w:rPr>
              <w:t xml:space="preserve">с применением дистанционных технологий </w:t>
            </w:r>
          </w:p>
          <w:p w:rsidR="00DD2699" w:rsidRPr="000A380A" w:rsidRDefault="00DD2699" w:rsidP="0014125D">
            <w:pPr>
              <w:suppressAutoHyphens/>
              <w:jc w:val="center"/>
              <w:rPr>
                <w:b/>
                <w:sz w:val="24"/>
                <w:szCs w:val="24"/>
              </w:rPr>
            </w:pPr>
          </w:p>
        </w:tc>
      </w:tr>
    </w:tbl>
    <w:p w:rsidR="00DD2699" w:rsidRPr="00DD2699" w:rsidRDefault="00DD2699" w:rsidP="00DD2699">
      <w:pPr>
        <w:ind w:firstLine="397"/>
        <w:jc w:val="center"/>
        <w:rPr>
          <w:b/>
          <w:sz w:val="28"/>
          <w:szCs w:val="28"/>
          <w:lang w:val="ru-RU"/>
        </w:rPr>
      </w:pPr>
    </w:p>
    <w:p w:rsidR="00DD2699" w:rsidRPr="00DD2699" w:rsidRDefault="00DD2699" w:rsidP="00DD2699">
      <w:pPr>
        <w:ind w:firstLine="397"/>
        <w:jc w:val="center"/>
        <w:rPr>
          <w:b/>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8"/>
          <w:szCs w:val="28"/>
          <w:lang w:val="ru-RU"/>
        </w:rPr>
      </w:pPr>
    </w:p>
    <w:p w:rsidR="00DD2699" w:rsidRPr="00DD2699" w:rsidRDefault="00DD2699" w:rsidP="00DD2699">
      <w:pPr>
        <w:ind w:firstLine="397"/>
        <w:jc w:val="center"/>
        <w:rPr>
          <w:sz w:val="24"/>
          <w:szCs w:val="24"/>
          <w:lang w:val="ru-RU"/>
        </w:rPr>
      </w:pPr>
    </w:p>
    <w:p w:rsidR="00DD2699" w:rsidRPr="00DD2699" w:rsidRDefault="00DD2699" w:rsidP="00DD2699">
      <w:pPr>
        <w:jc w:val="center"/>
        <w:rPr>
          <w:sz w:val="24"/>
          <w:szCs w:val="24"/>
          <w:lang w:val="ru-RU"/>
        </w:rPr>
      </w:pPr>
      <w:r w:rsidRPr="00DD2699">
        <w:rPr>
          <w:sz w:val="24"/>
          <w:szCs w:val="24"/>
          <w:lang w:val="ru-RU"/>
        </w:rPr>
        <w:t xml:space="preserve">Подписано в печать   </w:t>
      </w:r>
      <w:r>
        <w:rPr>
          <w:sz w:val="24"/>
          <w:szCs w:val="24"/>
          <w:lang w:val="ru-RU"/>
        </w:rPr>
        <w:t>01.12.2017г.</w:t>
      </w:r>
      <w:r w:rsidRPr="00DD2699">
        <w:rPr>
          <w:sz w:val="24"/>
          <w:szCs w:val="24"/>
          <w:lang w:val="ru-RU"/>
        </w:rPr>
        <w:t xml:space="preserve">  Формат 60х84/16. Усл. печ. л. 6,8. Уч-изд. л. 7,3.</w:t>
      </w:r>
    </w:p>
    <w:p w:rsidR="00DD2699" w:rsidRPr="00DD2699" w:rsidRDefault="00DD2699" w:rsidP="00DD2699">
      <w:pPr>
        <w:jc w:val="center"/>
        <w:rPr>
          <w:sz w:val="24"/>
          <w:szCs w:val="24"/>
          <w:lang w:val="ru-RU"/>
        </w:rPr>
      </w:pPr>
    </w:p>
    <w:p w:rsidR="00DD2699" w:rsidRPr="00DD2699" w:rsidRDefault="00DD2699" w:rsidP="00DD2699">
      <w:pPr>
        <w:jc w:val="center"/>
        <w:rPr>
          <w:color w:val="FFFFFF"/>
          <w:sz w:val="24"/>
          <w:szCs w:val="24"/>
          <w:lang w:val="ru-RU"/>
        </w:rPr>
      </w:pPr>
      <w:r w:rsidRPr="00DD2699">
        <w:rPr>
          <w:sz w:val="24"/>
          <w:szCs w:val="24"/>
          <w:lang w:val="ru-RU"/>
        </w:rPr>
        <w:t xml:space="preserve">Тираж   </w:t>
      </w:r>
      <w:r>
        <w:rPr>
          <w:sz w:val="24"/>
          <w:szCs w:val="24"/>
          <w:lang w:val="ru-RU"/>
        </w:rPr>
        <w:t>40</w:t>
      </w:r>
      <w:r w:rsidRPr="00DD2699">
        <w:rPr>
          <w:sz w:val="24"/>
          <w:szCs w:val="24"/>
          <w:lang w:val="ru-RU"/>
        </w:rPr>
        <w:t xml:space="preserve">  экз.                       Заказ №                            Цена              </w:t>
      </w:r>
      <w:r w:rsidRPr="00DD2699">
        <w:rPr>
          <w:color w:val="FFFFFF"/>
          <w:sz w:val="24"/>
          <w:szCs w:val="24"/>
          <w:lang w:val="ru-RU"/>
        </w:rPr>
        <w:t>.</w:t>
      </w:r>
    </w:p>
    <w:p w:rsidR="00DD2699" w:rsidRPr="00DD2699" w:rsidRDefault="00DD2699" w:rsidP="00DD2699">
      <w:pPr>
        <w:jc w:val="center"/>
        <w:rPr>
          <w:sz w:val="24"/>
          <w:szCs w:val="24"/>
          <w:lang w:val="ru-RU"/>
        </w:rPr>
      </w:pPr>
    </w:p>
    <w:p w:rsidR="00DD2699" w:rsidRPr="00DD2699" w:rsidRDefault="00DD2699" w:rsidP="00DD2699">
      <w:pPr>
        <w:jc w:val="center"/>
        <w:rPr>
          <w:sz w:val="24"/>
          <w:szCs w:val="24"/>
        </w:rPr>
      </w:pPr>
      <w:r w:rsidRPr="00DD2699">
        <w:rPr>
          <w:sz w:val="24"/>
          <w:szCs w:val="24"/>
          <w:lang w:val="ru-RU"/>
        </w:rPr>
        <w:t xml:space="preserve">Отпечатано в Белгородском государственном технологическом университете им. </w:t>
      </w:r>
      <w:r w:rsidRPr="00DD2699">
        <w:rPr>
          <w:sz w:val="24"/>
          <w:szCs w:val="24"/>
        </w:rPr>
        <w:t>В.Г. Шухова</w:t>
      </w:r>
    </w:p>
    <w:p w:rsidR="00DD2699" w:rsidRPr="00DD2699" w:rsidRDefault="00DD2699" w:rsidP="00DD2699">
      <w:pPr>
        <w:ind w:firstLine="397"/>
        <w:jc w:val="center"/>
        <w:rPr>
          <w:color w:val="000000"/>
          <w:sz w:val="24"/>
          <w:szCs w:val="24"/>
        </w:rPr>
      </w:pPr>
      <w:r w:rsidRPr="00DD2699">
        <w:rPr>
          <w:sz w:val="24"/>
          <w:szCs w:val="24"/>
        </w:rPr>
        <w:t>308012, г. Белгород, ул. Костюкова, 46.</w:t>
      </w:r>
    </w:p>
    <w:p w:rsidR="00FF6E9C" w:rsidRPr="00DD2699" w:rsidRDefault="004816A0">
      <w:pPr>
        <w:pStyle w:val="a3"/>
        <w:spacing w:before="8"/>
        <w:ind w:left="0"/>
        <w:jc w:val="left"/>
        <w:rPr>
          <w:rFonts w:ascii="Arial Narrow"/>
          <w:lang w:val="ru-RU"/>
        </w:rPr>
      </w:pPr>
      <w:r w:rsidRPr="004816A0">
        <w:rPr>
          <w:noProof/>
          <w:lang w:val="ru-RU" w:eastAsia="ru-RU"/>
        </w:rPr>
        <w:pict>
          <v:rect id="Rectangle 2" o:spid="_x0000_s1147" style="position:absolute;margin-left:272.45pt;margin-top:8.7pt;width:55.1pt;height:42.2pt;z-index:251666944;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" stroked="f">
            <w10:wrap type="topAndBottom" anchorx="page"/>
          </v:rect>
        </w:pict>
      </w:r>
    </w:p>
    <w:sectPr w:rsidR="00FF6E9C" w:rsidRPr="00DD2699" w:rsidSect="00DD2699">
      <w:footerReference w:type="default" r:id="rId125"/>
      <w:pgSz w:w="11910" w:h="16840"/>
      <w:pgMar w:top="1540" w:right="1580" w:bottom="280" w:left="1600" w:header="851" w:footer="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9638B" w:rsidRDefault="0059638B">
      <w:r>
        <w:separator/>
      </w:r>
    </w:p>
  </w:endnote>
  <w:endnote w:type="continuationSeparator" w:id="1">
    <w:p w:rsidR="0059638B" w:rsidRDefault="0059638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Narrow">
    <w:altName w:val="Arial Narrow"/>
    <w:panose1 w:val="020B0606020202030204"/>
    <w:charset w:val="CC"/>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705897"/>
      <w:docPartObj>
        <w:docPartGallery w:val="Page Numbers (Bottom of Page)"/>
        <w:docPartUnique/>
      </w:docPartObj>
    </w:sdtPr>
    <w:sdtContent>
      <w:p w:rsidR="00E95953" w:rsidRDefault="00E95953">
        <w:pPr>
          <w:pStyle w:val="a9"/>
          <w:jc w:val="center"/>
        </w:pPr>
        <w:fldSimple w:instr=" PAGE   \* MERGEFORMAT ">
          <w:r w:rsidR="0086671B">
            <w:rPr>
              <w:noProof/>
            </w:rPr>
            <w:t>100</w:t>
          </w:r>
        </w:fldSimple>
      </w:p>
    </w:sdtContent>
  </w:sdt>
  <w:p w:rsidR="00E95953" w:rsidRDefault="00E95953">
    <w:pPr>
      <w:pStyle w:val="a3"/>
      <w:spacing w:line="14" w:lineRule="auto"/>
      <w:ind w:left="0"/>
      <w:jc w:val="left"/>
      <w:rPr>
        <w:sz w:val="20"/>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953" w:rsidRDefault="00E95953">
    <w:pPr>
      <w:pStyle w:val="a3"/>
      <w:spacing w:line="14" w:lineRule="auto"/>
      <w:ind w:left="0"/>
      <w:jc w:val="left"/>
      <w:rPr>
        <w:sz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953" w:rsidRDefault="00E95953">
    <w:pPr>
      <w:pStyle w:val="a3"/>
      <w:spacing w:line="14" w:lineRule="auto"/>
      <w:ind w:left="0"/>
      <w:jc w:val="left"/>
      <w:rPr>
        <w:sz w:val="20"/>
      </w:rPr>
    </w:pPr>
    <w:r w:rsidRPr="004816A0">
      <w:rPr>
        <w:noProof/>
        <w:lang w:val="ru-RU" w:eastAsia="ru-RU"/>
      </w:rPr>
      <w:pict>
        <v:shapetype id="_x0000_t202" coordsize="21600,21600" o:spt="202" path="m,l,21600r21600,l21600,xe">
          <v:stroke joinstyle="miter"/>
          <v:path gradientshapeok="t" o:connecttype="rect"/>
        </v:shapetype>
        <v:shape id="Text Box 6" o:spid="_x0000_s4102" type="#_x0000_t202" style="position:absolute;margin-left:287.65pt;margin-top:749.35pt;width:20pt;height:14pt;z-index:-19928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" filled="f" stroked="f">
          <v:textbox inset="0,0,0,0">
            <w:txbxContent>
              <w:p w:rsidR="00E95953" w:rsidRDefault="00E95953">
                <w:pPr>
                  <w:spacing w:line="265" w:lineRule="exact"/>
                  <w:ind w:left="20"/>
                  <w:rPr>
                    <w:sz w:val="24"/>
                  </w:rPr>
                </w:pPr>
                <w:r>
                  <w:rPr>
                    <w:sz w:val="24"/>
                  </w:rPr>
                  <w:t>100</w:t>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953" w:rsidRDefault="00E95953">
    <w:pPr>
      <w:pStyle w:val="a3"/>
      <w:spacing w:line="14" w:lineRule="auto"/>
      <w:ind w:left="0"/>
      <w:jc w:val="left"/>
      <w:rPr>
        <w:sz w:val="20"/>
      </w:rPr>
    </w:pPr>
    <w:r w:rsidRPr="004816A0">
      <w:rPr>
        <w:noProof/>
        <w:lang w:val="ru-RU" w:eastAsia="ru-RU"/>
      </w:rPr>
      <w:pict>
        <v:shapetype id="_x0000_t202" coordsize="21600,21600" o:spt="202" path="m,l,21600r21600,l21600,xe">
          <v:stroke joinstyle="miter"/>
          <v:path gradientshapeok="t" o:connecttype="rect"/>
        </v:shapetype>
        <v:shape id="Text Box 5" o:spid="_x0000_s4101" type="#_x0000_t202" style="position:absolute;margin-left:286.65pt;margin-top:749.35pt;width:22.05pt;height:14pt;z-index:-1992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" filled="f" stroked="f">
          <v:textbox inset="0,0,0,0">
            <w:txbxContent>
              <w:p w:rsidR="00E95953" w:rsidRDefault="00E95953">
                <w:pPr>
                  <w:spacing w:line="265" w:lineRule="exact"/>
                  <w:ind w:left="40"/>
                  <w:rPr>
                    <w:sz w:val="24"/>
                  </w:rPr>
                </w:pPr>
                <w:r>
                  <w:fldChar w:fldCharType="begin"/>
                </w:r>
                <w:r>
                  <w:rPr>
                    <w:sz w:val="24"/>
                  </w:rPr>
                  <w:instrText xml:space="preserve"> PAGE </w:instrText>
                </w:r>
                <w:r>
                  <w:fldChar w:fldCharType="separate"/>
                </w:r>
                <w:r w:rsidR="0086671B">
                  <w:rPr>
                    <w:noProof/>
                    <w:sz w:val="24"/>
                  </w:rPr>
                  <w:t>127</w:t>
                </w:r>
                <w:r>
                  <w:fldChar w:fldCharType="end"/>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953" w:rsidRDefault="00E95953">
    <w:pPr>
      <w:pStyle w:val="a3"/>
      <w:spacing w:line="14" w:lineRule="auto"/>
      <w:ind w:left="0"/>
      <w:jc w:val="left"/>
      <w:rPr>
        <w:sz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953" w:rsidRDefault="00E95953">
    <w:pPr>
      <w:pStyle w:val="a3"/>
      <w:spacing w:line="14" w:lineRule="auto"/>
      <w:ind w:left="0"/>
      <w:jc w:val="left"/>
      <w:rPr>
        <w:sz w:val="20"/>
      </w:rPr>
    </w:pPr>
    <w:r w:rsidRPr="004816A0">
      <w:rPr>
        <w:noProof/>
        <w:lang w:val="ru-RU" w:eastAsia="ru-RU"/>
      </w:rPr>
      <w:pict>
        <v:shapetype id="_x0000_t202" coordsize="21600,21600" o:spt="202" path="m,l,21600r21600,l21600,xe">
          <v:stroke joinstyle="miter"/>
          <v:path gradientshapeok="t" o:connecttype="rect"/>
        </v:shapetype>
        <v:shape id="Text Box 4" o:spid="_x0000_s4100" type="#_x0000_t202" style="position:absolute;margin-left:286.65pt;margin-top:749.35pt;width:22.05pt;height:14pt;z-index:-1992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" filled="f" stroked="f">
          <v:textbox inset="0,0,0,0">
            <w:txbxContent>
              <w:p w:rsidR="00E95953" w:rsidRDefault="00E95953">
                <w:pPr>
                  <w:spacing w:line="265" w:lineRule="exact"/>
                  <w:ind w:left="40"/>
                  <w:rPr>
                    <w:sz w:val="24"/>
                  </w:rPr>
                </w:pPr>
                <w:r>
                  <w:fldChar w:fldCharType="begin"/>
                </w:r>
                <w:r>
                  <w:rPr>
                    <w:sz w:val="24"/>
                  </w:rPr>
                  <w:instrText xml:space="preserve"> PAGE </w:instrText>
                </w:r>
                <w:r>
                  <w:fldChar w:fldCharType="separate"/>
                </w:r>
                <w:r w:rsidR="0086671B">
                  <w:rPr>
                    <w:noProof/>
                    <w:sz w:val="24"/>
                  </w:rPr>
                  <w:t>199</w:t>
                </w:r>
                <w:r>
                  <w:fldChar w:fldCharType="end"/>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953" w:rsidRDefault="00E95953">
    <w:pPr>
      <w:pStyle w:val="a3"/>
      <w:spacing w:line="14" w:lineRule="auto"/>
      <w:ind w:left="0"/>
      <w:jc w:val="left"/>
      <w:rPr>
        <w:sz w:val="20"/>
      </w:rPr>
    </w:pPr>
    <w:r w:rsidRPr="004816A0">
      <w:rPr>
        <w:noProof/>
        <w:lang w:val="ru-RU" w:eastAsia="ru-RU"/>
      </w:rPr>
      <w:pict>
        <v:shapetype id="_x0000_t202" coordsize="21600,21600" o:spt="202" path="m,l,21600r21600,l21600,xe">
          <v:stroke joinstyle="miter"/>
          <v:path gradientshapeok="t" o:connecttype="rect"/>
        </v:shapetype>
        <v:shape id="Text Box 3" o:spid="_x0000_s4099" type="#_x0000_t202" style="position:absolute;margin-left:287.65pt;margin-top:749.35pt;width:20pt;height:14pt;z-index:-19921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" filled="f" stroked="f">
          <v:textbox inset="0,0,0,0">
            <w:txbxContent>
              <w:p w:rsidR="00E95953" w:rsidRDefault="00E95953">
                <w:pPr>
                  <w:spacing w:line="265" w:lineRule="exact"/>
                  <w:ind w:left="20"/>
                  <w:rPr>
                    <w:sz w:val="24"/>
                  </w:rPr>
                </w:pPr>
                <w:r>
                  <w:rPr>
                    <w:sz w:val="24"/>
                  </w:rPr>
                  <w:t>200</w:t>
                </w:r>
              </w:p>
            </w:txbxContent>
          </v:textbox>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953" w:rsidRDefault="00E95953">
    <w:pPr>
      <w:pStyle w:val="a3"/>
      <w:spacing w:line="14" w:lineRule="auto"/>
      <w:ind w:left="0"/>
      <w:jc w:val="left"/>
      <w:rPr>
        <w:sz w:val="20"/>
      </w:rPr>
    </w:pPr>
    <w:r w:rsidRPr="004816A0">
      <w:rPr>
        <w:noProof/>
        <w:lang w:val="ru-RU" w:eastAsia="ru-RU"/>
      </w:rPr>
      <w:pict>
        <v:shapetype id="_x0000_t202" coordsize="21600,21600" o:spt="202" path="m,l,21600r21600,l21600,xe">
          <v:stroke joinstyle="miter"/>
          <v:path gradientshapeok="t" o:connecttype="rect"/>
        </v:shapetype>
        <v:shape id="Text Box 2" o:spid="_x0000_s4098" type="#_x0000_t202" style="position:absolute;margin-left:286.65pt;margin-top:749.35pt;width:22.05pt;height:14pt;z-index:-1991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" filled="f" stroked="f">
          <v:textbox inset="0,0,0,0">
            <w:txbxContent>
              <w:p w:rsidR="00E95953" w:rsidRDefault="00E95953">
                <w:pPr>
                  <w:spacing w:line="265" w:lineRule="exact"/>
                  <w:ind w:left="40"/>
                  <w:rPr>
                    <w:sz w:val="24"/>
                  </w:rPr>
                </w:pPr>
                <w:r>
                  <w:fldChar w:fldCharType="begin"/>
                </w:r>
                <w:r>
                  <w:rPr>
                    <w:sz w:val="24"/>
                  </w:rPr>
                  <w:instrText xml:space="preserve"> PAGE </w:instrText>
                </w:r>
                <w:r>
                  <w:fldChar w:fldCharType="separate"/>
                </w:r>
                <w:r w:rsidR="0086671B">
                  <w:rPr>
                    <w:noProof/>
                    <w:sz w:val="24"/>
                  </w:rPr>
                  <w:t>225</w:t>
                </w:r>
                <w:r>
                  <w:fldChar w:fldCharType="end"/>
                </w:r>
              </w:p>
            </w:txbxContent>
          </v:textbox>
          <w10:wrap anchorx="page" anchory="pag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953" w:rsidRDefault="00E95953">
    <w:pPr>
      <w:pStyle w:val="a3"/>
      <w:spacing w:line="14" w:lineRule="auto"/>
      <w:ind w:left="0"/>
      <w:jc w:val="left"/>
      <w:rPr>
        <w:sz w:val="2"/>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854519"/>
      <w:docPartObj>
        <w:docPartGallery w:val="Page Numbers (Bottom of Page)"/>
        <w:docPartUnique/>
      </w:docPartObj>
    </w:sdtPr>
    <w:sdtContent>
      <w:p w:rsidR="0086671B" w:rsidRDefault="0086671B">
        <w:pPr>
          <w:pStyle w:val="a9"/>
          <w:jc w:val="center"/>
        </w:pPr>
        <w:fldSimple w:instr=" PAGE   \* MERGEFORMAT ">
          <w:r w:rsidR="00762EC5">
            <w:rPr>
              <w:noProof/>
            </w:rPr>
            <w:t>247</w:t>
          </w:r>
        </w:fldSimple>
      </w:p>
    </w:sdtContent>
  </w:sdt>
  <w:p w:rsidR="00E95953" w:rsidRDefault="00E95953">
    <w:pPr>
      <w:pStyle w:val="a3"/>
      <w:spacing w:line="14" w:lineRule="auto"/>
      <w:ind w:left="0"/>
      <w:jc w:val="left"/>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9638B" w:rsidRDefault="0059638B">
      <w:r>
        <w:separator/>
      </w:r>
    </w:p>
  </w:footnote>
  <w:footnote w:type="continuationSeparator" w:id="1">
    <w:p w:rsidR="0059638B" w:rsidRDefault="0059638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5953" w:rsidRDefault="00E95953">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E6310"/>
    <w:multiLevelType w:val="multilevel"/>
    <w:tmpl w:val="884AF322"/>
    <w:lvl w:ilvl="0">
      <w:start w:val="19"/>
      <w:numFmt w:val="decimal"/>
      <w:lvlText w:val="%1"/>
      <w:lvlJc w:val="left"/>
      <w:pPr>
        <w:ind w:left="888" w:hanging="540"/>
        <w:jc w:val="left"/>
      </w:pPr>
      <w:rPr>
        <w:rFonts w:hint="default"/>
      </w:rPr>
    </w:lvl>
    <w:lvl w:ilvl="1">
      <w:start w:val="1"/>
      <w:numFmt w:val="decimal"/>
      <w:lvlText w:val="%1.%2."/>
      <w:lvlJc w:val="left"/>
      <w:pPr>
        <w:ind w:left="906" w:hanging="540"/>
        <w:jc w:val="left"/>
      </w:pPr>
      <w:rPr>
        <w:rFonts w:ascii="Times New Roman" w:eastAsia="Times New Roman" w:hAnsi="Times New Roman" w:cs="Times New Roman" w:hint="default"/>
        <w:spacing w:val="-1"/>
        <w:w w:val="99"/>
        <w:sz w:val="24"/>
        <w:szCs w:val="24"/>
      </w:rPr>
    </w:lvl>
    <w:lvl w:ilvl="2">
      <w:numFmt w:val="bullet"/>
      <w:lvlText w:val="•"/>
      <w:lvlJc w:val="left"/>
      <w:pPr>
        <w:ind w:left="1793" w:hanging="540"/>
      </w:pPr>
      <w:rPr>
        <w:rFonts w:hint="default"/>
      </w:rPr>
    </w:lvl>
    <w:lvl w:ilvl="3">
      <w:numFmt w:val="bullet"/>
      <w:lvlText w:val="•"/>
      <w:lvlJc w:val="left"/>
      <w:pPr>
        <w:ind w:left="2687" w:hanging="540"/>
      </w:pPr>
      <w:rPr>
        <w:rFonts w:hint="default"/>
      </w:rPr>
    </w:lvl>
    <w:lvl w:ilvl="4">
      <w:numFmt w:val="bullet"/>
      <w:lvlText w:val="•"/>
      <w:lvlJc w:val="left"/>
      <w:pPr>
        <w:ind w:left="3581" w:hanging="540"/>
      </w:pPr>
      <w:rPr>
        <w:rFonts w:hint="default"/>
      </w:rPr>
    </w:lvl>
    <w:lvl w:ilvl="5">
      <w:numFmt w:val="bullet"/>
      <w:lvlText w:val="•"/>
      <w:lvlJc w:val="left"/>
      <w:pPr>
        <w:ind w:left="4475" w:hanging="540"/>
      </w:pPr>
      <w:rPr>
        <w:rFonts w:hint="default"/>
      </w:rPr>
    </w:lvl>
    <w:lvl w:ilvl="6">
      <w:numFmt w:val="bullet"/>
      <w:lvlText w:val="•"/>
      <w:lvlJc w:val="left"/>
      <w:pPr>
        <w:ind w:left="5369" w:hanging="540"/>
      </w:pPr>
      <w:rPr>
        <w:rFonts w:hint="default"/>
      </w:rPr>
    </w:lvl>
    <w:lvl w:ilvl="7">
      <w:numFmt w:val="bullet"/>
      <w:lvlText w:val="•"/>
      <w:lvlJc w:val="left"/>
      <w:pPr>
        <w:ind w:left="6262" w:hanging="540"/>
      </w:pPr>
      <w:rPr>
        <w:rFonts w:hint="default"/>
      </w:rPr>
    </w:lvl>
    <w:lvl w:ilvl="8">
      <w:numFmt w:val="bullet"/>
      <w:lvlText w:val="•"/>
      <w:lvlJc w:val="left"/>
      <w:pPr>
        <w:ind w:left="7156" w:hanging="540"/>
      </w:pPr>
      <w:rPr>
        <w:rFonts w:hint="default"/>
      </w:rPr>
    </w:lvl>
  </w:abstractNum>
  <w:abstractNum w:abstractNumId="1">
    <w:nsid w:val="055B1E60"/>
    <w:multiLevelType w:val="multilevel"/>
    <w:tmpl w:val="F690B90E"/>
    <w:lvl w:ilvl="0">
      <w:start w:val="11"/>
      <w:numFmt w:val="decimal"/>
      <w:lvlText w:val="%1"/>
      <w:lvlJc w:val="left"/>
      <w:pPr>
        <w:ind w:left="888" w:hanging="540"/>
        <w:jc w:val="left"/>
      </w:pPr>
      <w:rPr>
        <w:rFonts w:hint="default"/>
      </w:rPr>
    </w:lvl>
    <w:lvl w:ilvl="1">
      <w:start w:val="1"/>
      <w:numFmt w:val="decimal"/>
      <w:lvlText w:val="%1.%2."/>
      <w:lvlJc w:val="left"/>
      <w:pPr>
        <w:ind w:left="888" w:hanging="540"/>
        <w:jc w:val="left"/>
      </w:pPr>
      <w:rPr>
        <w:rFonts w:ascii="Times New Roman" w:eastAsia="Times New Roman" w:hAnsi="Times New Roman" w:cs="Times New Roman" w:hint="default"/>
        <w:w w:val="100"/>
        <w:sz w:val="24"/>
        <w:szCs w:val="24"/>
      </w:rPr>
    </w:lvl>
    <w:lvl w:ilvl="2">
      <w:numFmt w:val="bullet"/>
      <w:lvlText w:val="•"/>
      <w:lvlJc w:val="left"/>
      <w:pPr>
        <w:ind w:left="2492" w:hanging="540"/>
      </w:pPr>
      <w:rPr>
        <w:rFonts w:hint="default"/>
      </w:rPr>
    </w:lvl>
    <w:lvl w:ilvl="3">
      <w:numFmt w:val="bullet"/>
      <w:lvlText w:val="•"/>
      <w:lvlJc w:val="left"/>
      <w:pPr>
        <w:ind w:left="3299" w:hanging="540"/>
      </w:pPr>
      <w:rPr>
        <w:rFonts w:hint="default"/>
      </w:rPr>
    </w:lvl>
    <w:lvl w:ilvl="4">
      <w:numFmt w:val="bullet"/>
      <w:lvlText w:val="•"/>
      <w:lvlJc w:val="left"/>
      <w:pPr>
        <w:ind w:left="4105" w:hanging="540"/>
      </w:pPr>
      <w:rPr>
        <w:rFonts w:hint="default"/>
      </w:rPr>
    </w:lvl>
    <w:lvl w:ilvl="5">
      <w:numFmt w:val="bullet"/>
      <w:lvlText w:val="•"/>
      <w:lvlJc w:val="left"/>
      <w:pPr>
        <w:ind w:left="4912" w:hanging="540"/>
      </w:pPr>
      <w:rPr>
        <w:rFonts w:hint="default"/>
      </w:rPr>
    </w:lvl>
    <w:lvl w:ilvl="6">
      <w:numFmt w:val="bullet"/>
      <w:lvlText w:val="•"/>
      <w:lvlJc w:val="left"/>
      <w:pPr>
        <w:ind w:left="5718" w:hanging="540"/>
      </w:pPr>
      <w:rPr>
        <w:rFonts w:hint="default"/>
      </w:rPr>
    </w:lvl>
    <w:lvl w:ilvl="7">
      <w:numFmt w:val="bullet"/>
      <w:lvlText w:val="•"/>
      <w:lvlJc w:val="left"/>
      <w:pPr>
        <w:ind w:left="6525" w:hanging="540"/>
      </w:pPr>
      <w:rPr>
        <w:rFonts w:hint="default"/>
      </w:rPr>
    </w:lvl>
    <w:lvl w:ilvl="8">
      <w:numFmt w:val="bullet"/>
      <w:lvlText w:val="•"/>
      <w:lvlJc w:val="left"/>
      <w:pPr>
        <w:ind w:left="7331" w:hanging="540"/>
      </w:pPr>
      <w:rPr>
        <w:rFonts w:hint="default"/>
      </w:rPr>
    </w:lvl>
  </w:abstractNum>
  <w:abstractNum w:abstractNumId="2">
    <w:nsid w:val="068717E5"/>
    <w:multiLevelType w:val="multilevel"/>
    <w:tmpl w:val="FFDE7DEA"/>
    <w:lvl w:ilvl="0">
      <w:start w:val="17"/>
      <w:numFmt w:val="decimal"/>
      <w:lvlText w:val="%1"/>
      <w:lvlJc w:val="left"/>
      <w:pPr>
        <w:ind w:left="888" w:hanging="540"/>
        <w:jc w:val="left"/>
      </w:pPr>
      <w:rPr>
        <w:rFonts w:hint="default"/>
      </w:rPr>
    </w:lvl>
    <w:lvl w:ilvl="1">
      <w:start w:val="1"/>
      <w:numFmt w:val="decimal"/>
      <w:lvlText w:val="%1.%2."/>
      <w:lvlJc w:val="left"/>
      <w:pPr>
        <w:ind w:left="888" w:hanging="540"/>
        <w:jc w:val="left"/>
      </w:pPr>
      <w:rPr>
        <w:rFonts w:ascii="Times New Roman" w:eastAsia="Times New Roman" w:hAnsi="Times New Roman" w:cs="Times New Roman" w:hint="default"/>
        <w:spacing w:val="-1"/>
        <w:w w:val="99"/>
        <w:sz w:val="24"/>
        <w:szCs w:val="24"/>
      </w:rPr>
    </w:lvl>
    <w:lvl w:ilvl="2">
      <w:numFmt w:val="bullet"/>
      <w:lvlText w:val="•"/>
      <w:lvlJc w:val="left"/>
      <w:pPr>
        <w:ind w:left="2492" w:hanging="540"/>
      </w:pPr>
      <w:rPr>
        <w:rFonts w:hint="default"/>
      </w:rPr>
    </w:lvl>
    <w:lvl w:ilvl="3">
      <w:numFmt w:val="bullet"/>
      <w:lvlText w:val="•"/>
      <w:lvlJc w:val="left"/>
      <w:pPr>
        <w:ind w:left="3299" w:hanging="540"/>
      </w:pPr>
      <w:rPr>
        <w:rFonts w:hint="default"/>
      </w:rPr>
    </w:lvl>
    <w:lvl w:ilvl="4">
      <w:numFmt w:val="bullet"/>
      <w:lvlText w:val="•"/>
      <w:lvlJc w:val="left"/>
      <w:pPr>
        <w:ind w:left="4105" w:hanging="540"/>
      </w:pPr>
      <w:rPr>
        <w:rFonts w:hint="default"/>
      </w:rPr>
    </w:lvl>
    <w:lvl w:ilvl="5">
      <w:numFmt w:val="bullet"/>
      <w:lvlText w:val="•"/>
      <w:lvlJc w:val="left"/>
      <w:pPr>
        <w:ind w:left="4912" w:hanging="540"/>
      </w:pPr>
      <w:rPr>
        <w:rFonts w:hint="default"/>
      </w:rPr>
    </w:lvl>
    <w:lvl w:ilvl="6">
      <w:numFmt w:val="bullet"/>
      <w:lvlText w:val="•"/>
      <w:lvlJc w:val="left"/>
      <w:pPr>
        <w:ind w:left="5718" w:hanging="540"/>
      </w:pPr>
      <w:rPr>
        <w:rFonts w:hint="default"/>
      </w:rPr>
    </w:lvl>
    <w:lvl w:ilvl="7">
      <w:numFmt w:val="bullet"/>
      <w:lvlText w:val="•"/>
      <w:lvlJc w:val="left"/>
      <w:pPr>
        <w:ind w:left="6525" w:hanging="540"/>
      </w:pPr>
      <w:rPr>
        <w:rFonts w:hint="default"/>
      </w:rPr>
    </w:lvl>
    <w:lvl w:ilvl="8">
      <w:numFmt w:val="bullet"/>
      <w:lvlText w:val="•"/>
      <w:lvlJc w:val="left"/>
      <w:pPr>
        <w:ind w:left="7331" w:hanging="540"/>
      </w:pPr>
      <w:rPr>
        <w:rFonts w:hint="default"/>
      </w:rPr>
    </w:lvl>
  </w:abstractNum>
  <w:abstractNum w:abstractNumId="3">
    <w:nsid w:val="09761550"/>
    <w:multiLevelType w:val="multilevel"/>
    <w:tmpl w:val="0D8645C2"/>
    <w:lvl w:ilvl="0">
      <w:start w:val="21"/>
      <w:numFmt w:val="decimal"/>
      <w:lvlText w:val="%1"/>
      <w:lvlJc w:val="left"/>
      <w:pPr>
        <w:ind w:left="2769" w:hanging="616"/>
        <w:jc w:val="left"/>
      </w:pPr>
      <w:rPr>
        <w:rFonts w:hint="default"/>
      </w:rPr>
    </w:lvl>
    <w:lvl w:ilvl="1">
      <w:start w:val="1"/>
      <w:numFmt w:val="decimal"/>
      <w:lvlText w:val="%1.%2."/>
      <w:lvlJc w:val="left"/>
      <w:pPr>
        <w:ind w:left="2501" w:hanging="616"/>
        <w:jc w:val="right"/>
      </w:pPr>
      <w:rPr>
        <w:rFonts w:ascii="Arial Narrow" w:eastAsia="Arial Narrow" w:hAnsi="Arial Narrow" w:cs="Arial Narrow" w:hint="default"/>
        <w:b/>
        <w:bCs/>
        <w:spacing w:val="-1"/>
        <w:w w:val="100"/>
        <w:sz w:val="30"/>
        <w:szCs w:val="30"/>
      </w:rPr>
    </w:lvl>
    <w:lvl w:ilvl="2">
      <w:numFmt w:val="bullet"/>
      <w:lvlText w:val="•"/>
      <w:lvlJc w:val="left"/>
      <w:pPr>
        <w:ind w:left="3447" w:hanging="616"/>
      </w:pPr>
      <w:rPr>
        <w:rFonts w:hint="default"/>
      </w:rPr>
    </w:lvl>
    <w:lvl w:ilvl="3">
      <w:numFmt w:val="bullet"/>
      <w:lvlText w:val="•"/>
      <w:lvlJc w:val="left"/>
      <w:pPr>
        <w:ind w:left="4134" w:hanging="616"/>
      </w:pPr>
      <w:rPr>
        <w:rFonts w:hint="default"/>
      </w:rPr>
    </w:lvl>
    <w:lvl w:ilvl="4">
      <w:numFmt w:val="bullet"/>
      <w:lvlText w:val="•"/>
      <w:lvlJc w:val="left"/>
      <w:pPr>
        <w:ind w:left="4821" w:hanging="616"/>
      </w:pPr>
      <w:rPr>
        <w:rFonts w:hint="default"/>
      </w:rPr>
    </w:lvl>
    <w:lvl w:ilvl="5">
      <w:numFmt w:val="bullet"/>
      <w:lvlText w:val="•"/>
      <w:lvlJc w:val="left"/>
      <w:pPr>
        <w:ind w:left="5508" w:hanging="616"/>
      </w:pPr>
      <w:rPr>
        <w:rFonts w:hint="default"/>
      </w:rPr>
    </w:lvl>
    <w:lvl w:ilvl="6">
      <w:numFmt w:val="bullet"/>
      <w:lvlText w:val="•"/>
      <w:lvlJc w:val="left"/>
      <w:pPr>
        <w:ind w:left="6195" w:hanging="616"/>
      </w:pPr>
      <w:rPr>
        <w:rFonts w:hint="default"/>
      </w:rPr>
    </w:lvl>
    <w:lvl w:ilvl="7">
      <w:numFmt w:val="bullet"/>
      <w:lvlText w:val="•"/>
      <w:lvlJc w:val="left"/>
      <w:pPr>
        <w:ind w:left="6882" w:hanging="616"/>
      </w:pPr>
      <w:rPr>
        <w:rFonts w:hint="default"/>
      </w:rPr>
    </w:lvl>
    <w:lvl w:ilvl="8">
      <w:numFmt w:val="bullet"/>
      <w:lvlText w:val="•"/>
      <w:lvlJc w:val="left"/>
      <w:pPr>
        <w:ind w:left="7570" w:hanging="616"/>
      </w:pPr>
      <w:rPr>
        <w:rFonts w:hint="default"/>
      </w:rPr>
    </w:lvl>
  </w:abstractNum>
  <w:abstractNum w:abstractNumId="4">
    <w:nsid w:val="0A447C7D"/>
    <w:multiLevelType w:val="multilevel"/>
    <w:tmpl w:val="B2002A62"/>
    <w:lvl w:ilvl="0">
      <w:start w:val="16"/>
      <w:numFmt w:val="decimal"/>
      <w:lvlText w:val="%1"/>
      <w:lvlJc w:val="left"/>
      <w:pPr>
        <w:ind w:left="2174" w:hanging="616"/>
        <w:jc w:val="left"/>
      </w:pPr>
      <w:rPr>
        <w:rFonts w:hint="default"/>
      </w:rPr>
    </w:lvl>
    <w:lvl w:ilvl="1">
      <w:start w:val="1"/>
      <w:numFmt w:val="decimal"/>
      <w:lvlText w:val="%1.%2."/>
      <w:lvlJc w:val="left"/>
      <w:pPr>
        <w:ind w:left="2174" w:hanging="616"/>
        <w:jc w:val="right"/>
      </w:pPr>
      <w:rPr>
        <w:rFonts w:ascii="Arial Narrow" w:eastAsia="Arial Narrow" w:hAnsi="Arial Narrow" w:cs="Arial Narrow" w:hint="default"/>
        <w:b/>
        <w:bCs/>
        <w:spacing w:val="-1"/>
        <w:w w:val="99"/>
        <w:sz w:val="30"/>
        <w:szCs w:val="30"/>
      </w:rPr>
    </w:lvl>
    <w:lvl w:ilvl="2">
      <w:numFmt w:val="bullet"/>
      <w:lvlText w:val="•"/>
      <w:lvlJc w:val="left"/>
      <w:pPr>
        <w:ind w:left="3532" w:hanging="616"/>
      </w:pPr>
      <w:rPr>
        <w:rFonts w:hint="default"/>
      </w:rPr>
    </w:lvl>
    <w:lvl w:ilvl="3">
      <w:numFmt w:val="bullet"/>
      <w:lvlText w:val="•"/>
      <w:lvlJc w:val="left"/>
      <w:pPr>
        <w:ind w:left="4209" w:hanging="616"/>
      </w:pPr>
      <w:rPr>
        <w:rFonts w:hint="default"/>
      </w:rPr>
    </w:lvl>
    <w:lvl w:ilvl="4">
      <w:numFmt w:val="bullet"/>
      <w:lvlText w:val="•"/>
      <w:lvlJc w:val="left"/>
      <w:pPr>
        <w:ind w:left="4885" w:hanging="616"/>
      </w:pPr>
      <w:rPr>
        <w:rFonts w:hint="default"/>
      </w:rPr>
    </w:lvl>
    <w:lvl w:ilvl="5">
      <w:numFmt w:val="bullet"/>
      <w:lvlText w:val="•"/>
      <w:lvlJc w:val="left"/>
      <w:pPr>
        <w:ind w:left="5562" w:hanging="616"/>
      </w:pPr>
      <w:rPr>
        <w:rFonts w:hint="default"/>
      </w:rPr>
    </w:lvl>
    <w:lvl w:ilvl="6">
      <w:numFmt w:val="bullet"/>
      <w:lvlText w:val="•"/>
      <w:lvlJc w:val="left"/>
      <w:pPr>
        <w:ind w:left="6238" w:hanging="616"/>
      </w:pPr>
      <w:rPr>
        <w:rFonts w:hint="default"/>
      </w:rPr>
    </w:lvl>
    <w:lvl w:ilvl="7">
      <w:numFmt w:val="bullet"/>
      <w:lvlText w:val="•"/>
      <w:lvlJc w:val="left"/>
      <w:pPr>
        <w:ind w:left="6915" w:hanging="616"/>
      </w:pPr>
      <w:rPr>
        <w:rFonts w:hint="default"/>
      </w:rPr>
    </w:lvl>
    <w:lvl w:ilvl="8">
      <w:numFmt w:val="bullet"/>
      <w:lvlText w:val="•"/>
      <w:lvlJc w:val="left"/>
      <w:pPr>
        <w:ind w:left="7591" w:hanging="616"/>
      </w:pPr>
      <w:rPr>
        <w:rFonts w:hint="default"/>
      </w:rPr>
    </w:lvl>
  </w:abstractNum>
  <w:abstractNum w:abstractNumId="5">
    <w:nsid w:val="0B765980"/>
    <w:multiLevelType w:val="multilevel"/>
    <w:tmpl w:val="57CA5AF6"/>
    <w:lvl w:ilvl="0">
      <w:start w:val="9"/>
      <w:numFmt w:val="decimal"/>
      <w:lvlText w:val="%1"/>
      <w:lvlJc w:val="left"/>
      <w:pPr>
        <w:ind w:left="651" w:hanging="479"/>
        <w:jc w:val="left"/>
      </w:pPr>
      <w:rPr>
        <w:rFonts w:hint="default"/>
      </w:rPr>
    </w:lvl>
    <w:lvl w:ilvl="1">
      <w:start w:val="1"/>
      <w:numFmt w:val="decimal"/>
      <w:lvlText w:val="%1.%2."/>
      <w:lvlJc w:val="left"/>
      <w:pPr>
        <w:ind w:left="651" w:hanging="479"/>
        <w:jc w:val="left"/>
      </w:pPr>
      <w:rPr>
        <w:rFonts w:ascii="Arial Narrow" w:eastAsia="Arial Narrow" w:hAnsi="Arial Narrow" w:cs="Arial Narrow" w:hint="default"/>
        <w:b/>
        <w:bCs/>
        <w:spacing w:val="-1"/>
        <w:w w:val="99"/>
        <w:sz w:val="30"/>
        <w:szCs w:val="30"/>
      </w:rPr>
    </w:lvl>
    <w:lvl w:ilvl="2">
      <w:start w:val="1"/>
      <w:numFmt w:val="decimal"/>
      <w:lvlText w:val="%1.%2.%3."/>
      <w:lvlJc w:val="left"/>
      <w:pPr>
        <w:ind w:left="2603" w:hanging="639"/>
        <w:jc w:val="right"/>
      </w:pPr>
      <w:rPr>
        <w:rFonts w:ascii="Arial Narrow" w:eastAsia="Arial Narrow" w:hAnsi="Arial Narrow" w:cs="Arial Narrow" w:hint="default"/>
        <w:b/>
        <w:bCs/>
        <w:i/>
        <w:spacing w:val="-1"/>
        <w:w w:val="100"/>
        <w:sz w:val="28"/>
        <w:szCs w:val="28"/>
      </w:rPr>
    </w:lvl>
    <w:lvl w:ilvl="3">
      <w:numFmt w:val="bullet"/>
      <w:lvlText w:val="•"/>
      <w:lvlJc w:val="left"/>
      <w:pPr>
        <w:ind w:left="4009" w:hanging="639"/>
      </w:pPr>
      <w:rPr>
        <w:rFonts w:hint="default"/>
      </w:rPr>
    </w:lvl>
    <w:lvl w:ilvl="4">
      <w:numFmt w:val="bullet"/>
      <w:lvlText w:val="•"/>
      <w:lvlJc w:val="left"/>
      <w:pPr>
        <w:ind w:left="4714" w:hanging="639"/>
      </w:pPr>
      <w:rPr>
        <w:rFonts w:hint="default"/>
      </w:rPr>
    </w:lvl>
    <w:lvl w:ilvl="5">
      <w:numFmt w:val="bullet"/>
      <w:lvlText w:val="•"/>
      <w:lvlJc w:val="left"/>
      <w:pPr>
        <w:ind w:left="5419" w:hanging="639"/>
      </w:pPr>
      <w:rPr>
        <w:rFonts w:hint="default"/>
      </w:rPr>
    </w:lvl>
    <w:lvl w:ilvl="6">
      <w:numFmt w:val="bullet"/>
      <w:lvlText w:val="•"/>
      <w:lvlJc w:val="left"/>
      <w:pPr>
        <w:ind w:left="6124" w:hanging="639"/>
      </w:pPr>
      <w:rPr>
        <w:rFonts w:hint="default"/>
      </w:rPr>
    </w:lvl>
    <w:lvl w:ilvl="7">
      <w:numFmt w:val="bullet"/>
      <w:lvlText w:val="•"/>
      <w:lvlJc w:val="left"/>
      <w:pPr>
        <w:ind w:left="6829" w:hanging="639"/>
      </w:pPr>
      <w:rPr>
        <w:rFonts w:hint="default"/>
      </w:rPr>
    </w:lvl>
    <w:lvl w:ilvl="8">
      <w:numFmt w:val="bullet"/>
      <w:lvlText w:val="•"/>
      <w:lvlJc w:val="left"/>
      <w:pPr>
        <w:ind w:left="7534" w:hanging="639"/>
      </w:pPr>
      <w:rPr>
        <w:rFonts w:hint="default"/>
      </w:rPr>
    </w:lvl>
  </w:abstractNum>
  <w:abstractNum w:abstractNumId="6">
    <w:nsid w:val="0E754D84"/>
    <w:multiLevelType w:val="multilevel"/>
    <w:tmpl w:val="0478DD0E"/>
    <w:lvl w:ilvl="0">
      <w:start w:val="13"/>
      <w:numFmt w:val="decimal"/>
      <w:lvlText w:val="%1"/>
      <w:lvlJc w:val="left"/>
      <w:pPr>
        <w:ind w:left="2961" w:hanging="616"/>
        <w:jc w:val="left"/>
      </w:pPr>
      <w:rPr>
        <w:rFonts w:hint="default"/>
      </w:rPr>
    </w:lvl>
    <w:lvl w:ilvl="1">
      <w:start w:val="1"/>
      <w:numFmt w:val="decimal"/>
      <w:lvlText w:val="%1.%2."/>
      <w:lvlJc w:val="left"/>
      <w:pPr>
        <w:ind w:left="2961" w:hanging="616"/>
        <w:jc w:val="right"/>
      </w:pPr>
      <w:rPr>
        <w:rFonts w:ascii="Arial Narrow" w:eastAsia="Arial Narrow" w:hAnsi="Arial Narrow" w:cs="Arial Narrow" w:hint="default"/>
        <w:b/>
        <w:bCs/>
        <w:spacing w:val="-1"/>
        <w:w w:val="100"/>
        <w:sz w:val="30"/>
        <w:szCs w:val="30"/>
      </w:rPr>
    </w:lvl>
    <w:lvl w:ilvl="2">
      <w:numFmt w:val="bullet"/>
      <w:lvlText w:val="•"/>
      <w:lvlJc w:val="left"/>
      <w:pPr>
        <w:ind w:left="4156" w:hanging="616"/>
      </w:pPr>
      <w:rPr>
        <w:rFonts w:hint="default"/>
      </w:rPr>
    </w:lvl>
    <w:lvl w:ilvl="3">
      <w:numFmt w:val="bullet"/>
      <w:lvlText w:val="•"/>
      <w:lvlJc w:val="left"/>
      <w:pPr>
        <w:ind w:left="4755" w:hanging="616"/>
      </w:pPr>
      <w:rPr>
        <w:rFonts w:hint="default"/>
      </w:rPr>
    </w:lvl>
    <w:lvl w:ilvl="4">
      <w:numFmt w:val="bullet"/>
      <w:lvlText w:val="•"/>
      <w:lvlJc w:val="left"/>
      <w:pPr>
        <w:ind w:left="5353" w:hanging="616"/>
      </w:pPr>
      <w:rPr>
        <w:rFonts w:hint="default"/>
      </w:rPr>
    </w:lvl>
    <w:lvl w:ilvl="5">
      <w:numFmt w:val="bullet"/>
      <w:lvlText w:val="•"/>
      <w:lvlJc w:val="left"/>
      <w:pPr>
        <w:ind w:left="5952" w:hanging="616"/>
      </w:pPr>
      <w:rPr>
        <w:rFonts w:hint="default"/>
      </w:rPr>
    </w:lvl>
    <w:lvl w:ilvl="6">
      <w:numFmt w:val="bullet"/>
      <w:lvlText w:val="•"/>
      <w:lvlJc w:val="left"/>
      <w:pPr>
        <w:ind w:left="6550" w:hanging="616"/>
      </w:pPr>
      <w:rPr>
        <w:rFonts w:hint="default"/>
      </w:rPr>
    </w:lvl>
    <w:lvl w:ilvl="7">
      <w:numFmt w:val="bullet"/>
      <w:lvlText w:val="•"/>
      <w:lvlJc w:val="left"/>
      <w:pPr>
        <w:ind w:left="7149" w:hanging="616"/>
      </w:pPr>
      <w:rPr>
        <w:rFonts w:hint="default"/>
      </w:rPr>
    </w:lvl>
    <w:lvl w:ilvl="8">
      <w:numFmt w:val="bullet"/>
      <w:lvlText w:val="•"/>
      <w:lvlJc w:val="left"/>
      <w:pPr>
        <w:ind w:left="7747" w:hanging="616"/>
      </w:pPr>
      <w:rPr>
        <w:rFonts w:hint="default"/>
      </w:rPr>
    </w:lvl>
  </w:abstractNum>
  <w:abstractNum w:abstractNumId="7">
    <w:nsid w:val="0F2A6995"/>
    <w:multiLevelType w:val="multilevel"/>
    <w:tmpl w:val="E064EF4E"/>
    <w:lvl w:ilvl="0">
      <w:start w:val="6"/>
      <w:numFmt w:val="decimal"/>
      <w:lvlText w:val="%1"/>
      <w:lvlJc w:val="left"/>
      <w:pPr>
        <w:ind w:left="768" w:hanging="420"/>
        <w:jc w:val="left"/>
      </w:pPr>
      <w:rPr>
        <w:rFonts w:hint="default"/>
      </w:rPr>
    </w:lvl>
    <w:lvl w:ilvl="1">
      <w:start w:val="1"/>
      <w:numFmt w:val="decimal"/>
      <w:lvlText w:val="%1.%2."/>
      <w:lvlJc w:val="left"/>
      <w:pPr>
        <w:ind w:left="768" w:hanging="420"/>
        <w:jc w:val="left"/>
      </w:pPr>
      <w:rPr>
        <w:rFonts w:ascii="Times New Roman" w:eastAsia="Times New Roman" w:hAnsi="Times New Roman" w:cs="Times New Roman" w:hint="default"/>
        <w:spacing w:val="-1"/>
        <w:w w:val="99"/>
        <w:sz w:val="24"/>
        <w:szCs w:val="24"/>
      </w:rPr>
    </w:lvl>
    <w:lvl w:ilvl="2">
      <w:numFmt w:val="bullet"/>
      <w:lvlText w:val="•"/>
      <w:lvlJc w:val="left"/>
      <w:pPr>
        <w:ind w:left="2396" w:hanging="420"/>
      </w:pPr>
      <w:rPr>
        <w:rFonts w:hint="default"/>
      </w:rPr>
    </w:lvl>
    <w:lvl w:ilvl="3">
      <w:numFmt w:val="bullet"/>
      <w:lvlText w:val="•"/>
      <w:lvlJc w:val="left"/>
      <w:pPr>
        <w:ind w:left="3215" w:hanging="420"/>
      </w:pPr>
      <w:rPr>
        <w:rFonts w:hint="default"/>
      </w:rPr>
    </w:lvl>
    <w:lvl w:ilvl="4">
      <w:numFmt w:val="bullet"/>
      <w:lvlText w:val="•"/>
      <w:lvlJc w:val="left"/>
      <w:pPr>
        <w:ind w:left="4033" w:hanging="420"/>
      </w:pPr>
      <w:rPr>
        <w:rFonts w:hint="default"/>
      </w:rPr>
    </w:lvl>
    <w:lvl w:ilvl="5">
      <w:numFmt w:val="bullet"/>
      <w:lvlText w:val="•"/>
      <w:lvlJc w:val="left"/>
      <w:pPr>
        <w:ind w:left="4852" w:hanging="420"/>
      </w:pPr>
      <w:rPr>
        <w:rFonts w:hint="default"/>
      </w:rPr>
    </w:lvl>
    <w:lvl w:ilvl="6">
      <w:numFmt w:val="bullet"/>
      <w:lvlText w:val="•"/>
      <w:lvlJc w:val="left"/>
      <w:pPr>
        <w:ind w:left="5670" w:hanging="420"/>
      </w:pPr>
      <w:rPr>
        <w:rFonts w:hint="default"/>
      </w:rPr>
    </w:lvl>
    <w:lvl w:ilvl="7">
      <w:numFmt w:val="bullet"/>
      <w:lvlText w:val="•"/>
      <w:lvlJc w:val="left"/>
      <w:pPr>
        <w:ind w:left="6489" w:hanging="420"/>
      </w:pPr>
      <w:rPr>
        <w:rFonts w:hint="default"/>
      </w:rPr>
    </w:lvl>
    <w:lvl w:ilvl="8">
      <w:numFmt w:val="bullet"/>
      <w:lvlText w:val="•"/>
      <w:lvlJc w:val="left"/>
      <w:pPr>
        <w:ind w:left="7307" w:hanging="420"/>
      </w:pPr>
      <w:rPr>
        <w:rFonts w:hint="default"/>
      </w:rPr>
    </w:lvl>
  </w:abstractNum>
  <w:abstractNum w:abstractNumId="8">
    <w:nsid w:val="125B5AF8"/>
    <w:multiLevelType w:val="multilevel"/>
    <w:tmpl w:val="3CFAC74C"/>
    <w:lvl w:ilvl="0">
      <w:start w:val="5"/>
      <w:numFmt w:val="decimal"/>
      <w:lvlText w:val="%1"/>
      <w:lvlJc w:val="left"/>
      <w:pPr>
        <w:ind w:left="2283" w:hanging="479"/>
        <w:jc w:val="left"/>
      </w:pPr>
      <w:rPr>
        <w:rFonts w:hint="default"/>
      </w:rPr>
    </w:lvl>
    <w:lvl w:ilvl="1">
      <w:start w:val="1"/>
      <w:numFmt w:val="decimal"/>
      <w:lvlText w:val="%1.%2."/>
      <w:lvlJc w:val="left"/>
      <w:pPr>
        <w:ind w:left="2283" w:hanging="479"/>
        <w:jc w:val="right"/>
      </w:pPr>
      <w:rPr>
        <w:rFonts w:ascii="Arial Narrow" w:eastAsia="Arial Narrow" w:hAnsi="Arial Narrow" w:cs="Arial Narrow" w:hint="default"/>
        <w:b/>
        <w:bCs/>
        <w:spacing w:val="-1"/>
        <w:w w:val="100"/>
        <w:sz w:val="30"/>
        <w:szCs w:val="30"/>
      </w:rPr>
    </w:lvl>
    <w:lvl w:ilvl="2">
      <w:numFmt w:val="bullet"/>
      <w:lvlText w:val="•"/>
      <w:lvlJc w:val="left"/>
      <w:pPr>
        <w:ind w:left="3612" w:hanging="479"/>
      </w:pPr>
      <w:rPr>
        <w:rFonts w:hint="default"/>
      </w:rPr>
    </w:lvl>
    <w:lvl w:ilvl="3">
      <w:numFmt w:val="bullet"/>
      <w:lvlText w:val="•"/>
      <w:lvlJc w:val="left"/>
      <w:pPr>
        <w:ind w:left="4279" w:hanging="479"/>
      </w:pPr>
      <w:rPr>
        <w:rFonts w:hint="default"/>
      </w:rPr>
    </w:lvl>
    <w:lvl w:ilvl="4">
      <w:numFmt w:val="bullet"/>
      <w:lvlText w:val="•"/>
      <w:lvlJc w:val="left"/>
      <w:pPr>
        <w:ind w:left="4945" w:hanging="479"/>
      </w:pPr>
      <w:rPr>
        <w:rFonts w:hint="default"/>
      </w:rPr>
    </w:lvl>
    <w:lvl w:ilvl="5">
      <w:numFmt w:val="bullet"/>
      <w:lvlText w:val="•"/>
      <w:lvlJc w:val="left"/>
      <w:pPr>
        <w:ind w:left="5612" w:hanging="479"/>
      </w:pPr>
      <w:rPr>
        <w:rFonts w:hint="default"/>
      </w:rPr>
    </w:lvl>
    <w:lvl w:ilvl="6">
      <w:numFmt w:val="bullet"/>
      <w:lvlText w:val="•"/>
      <w:lvlJc w:val="left"/>
      <w:pPr>
        <w:ind w:left="6278" w:hanging="479"/>
      </w:pPr>
      <w:rPr>
        <w:rFonts w:hint="default"/>
      </w:rPr>
    </w:lvl>
    <w:lvl w:ilvl="7">
      <w:numFmt w:val="bullet"/>
      <w:lvlText w:val="•"/>
      <w:lvlJc w:val="left"/>
      <w:pPr>
        <w:ind w:left="6945" w:hanging="479"/>
      </w:pPr>
      <w:rPr>
        <w:rFonts w:hint="default"/>
      </w:rPr>
    </w:lvl>
    <w:lvl w:ilvl="8">
      <w:numFmt w:val="bullet"/>
      <w:lvlText w:val="•"/>
      <w:lvlJc w:val="left"/>
      <w:pPr>
        <w:ind w:left="7611" w:hanging="479"/>
      </w:pPr>
      <w:rPr>
        <w:rFonts w:hint="default"/>
      </w:rPr>
    </w:lvl>
  </w:abstractNum>
  <w:abstractNum w:abstractNumId="9">
    <w:nsid w:val="13682CA9"/>
    <w:multiLevelType w:val="hybridMultilevel"/>
    <w:tmpl w:val="1B26C26E"/>
    <w:lvl w:ilvl="0" w:tplc="B0986CEC">
      <w:start w:val="1"/>
      <w:numFmt w:val="decimal"/>
      <w:lvlText w:val="%1."/>
      <w:lvlJc w:val="left"/>
      <w:pPr>
        <w:ind w:left="675" w:hanging="567"/>
        <w:jc w:val="left"/>
      </w:pPr>
      <w:rPr>
        <w:rFonts w:ascii="Times New Roman" w:eastAsia="Times New Roman" w:hAnsi="Times New Roman" w:cs="Times New Roman" w:hint="default"/>
        <w:w w:val="99"/>
        <w:sz w:val="28"/>
        <w:szCs w:val="28"/>
      </w:rPr>
    </w:lvl>
    <w:lvl w:ilvl="1" w:tplc="19508D78">
      <w:numFmt w:val="bullet"/>
      <w:lvlText w:val="•"/>
      <w:lvlJc w:val="left"/>
      <w:pPr>
        <w:ind w:left="1506" w:hanging="567"/>
      </w:pPr>
      <w:rPr>
        <w:rFonts w:hint="default"/>
      </w:rPr>
    </w:lvl>
    <w:lvl w:ilvl="2" w:tplc="A96E78A6">
      <w:numFmt w:val="bullet"/>
      <w:lvlText w:val="•"/>
      <w:lvlJc w:val="left"/>
      <w:pPr>
        <w:ind w:left="2332" w:hanging="567"/>
      </w:pPr>
      <w:rPr>
        <w:rFonts w:hint="default"/>
      </w:rPr>
    </w:lvl>
    <w:lvl w:ilvl="3" w:tplc="0890C998">
      <w:numFmt w:val="bullet"/>
      <w:lvlText w:val="•"/>
      <w:lvlJc w:val="left"/>
      <w:pPr>
        <w:ind w:left="3159" w:hanging="567"/>
      </w:pPr>
      <w:rPr>
        <w:rFonts w:hint="default"/>
      </w:rPr>
    </w:lvl>
    <w:lvl w:ilvl="4" w:tplc="6A4C71AE">
      <w:numFmt w:val="bullet"/>
      <w:lvlText w:val="•"/>
      <w:lvlJc w:val="left"/>
      <w:pPr>
        <w:ind w:left="3985" w:hanging="567"/>
      </w:pPr>
      <w:rPr>
        <w:rFonts w:hint="default"/>
      </w:rPr>
    </w:lvl>
    <w:lvl w:ilvl="5" w:tplc="C2442A36">
      <w:numFmt w:val="bullet"/>
      <w:lvlText w:val="•"/>
      <w:lvlJc w:val="left"/>
      <w:pPr>
        <w:ind w:left="4812" w:hanging="567"/>
      </w:pPr>
      <w:rPr>
        <w:rFonts w:hint="default"/>
      </w:rPr>
    </w:lvl>
    <w:lvl w:ilvl="6" w:tplc="D564DDBA">
      <w:numFmt w:val="bullet"/>
      <w:lvlText w:val="•"/>
      <w:lvlJc w:val="left"/>
      <w:pPr>
        <w:ind w:left="5638" w:hanging="567"/>
      </w:pPr>
      <w:rPr>
        <w:rFonts w:hint="default"/>
      </w:rPr>
    </w:lvl>
    <w:lvl w:ilvl="7" w:tplc="AC8E34C8">
      <w:numFmt w:val="bullet"/>
      <w:lvlText w:val="•"/>
      <w:lvlJc w:val="left"/>
      <w:pPr>
        <w:ind w:left="6465" w:hanging="567"/>
      </w:pPr>
      <w:rPr>
        <w:rFonts w:hint="default"/>
      </w:rPr>
    </w:lvl>
    <w:lvl w:ilvl="8" w:tplc="661A7AD0">
      <w:numFmt w:val="bullet"/>
      <w:lvlText w:val="•"/>
      <w:lvlJc w:val="left"/>
      <w:pPr>
        <w:ind w:left="7291" w:hanging="567"/>
      </w:pPr>
      <w:rPr>
        <w:rFonts w:hint="default"/>
      </w:rPr>
    </w:lvl>
  </w:abstractNum>
  <w:abstractNum w:abstractNumId="10">
    <w:nsid w:val="15B90A79"/>
    <w:multiLevelType w:val="multilevel"/>
    <w:tmpl w:val="6C407320"/>
    <w:lvl w:ilvl="0">
      <w:start w:val="1"/>
      <w:numFmt w:val="decimal"/>
      <w:lvlText w:val="%1"/>
      <w:lvlJc w:val="left"/>
      <w:pPr>
        <w:ind w:left="2393" w:hanging="479"/>
        <w:jc w:val="left"/>
      </w:pPr>
      <w:rPr>
        <w:rFonts w:hint="default"/>
      </w:rPr>
    </w:lvl>
    <w:lvl w:ilvl="1">
      <w:start w:val="3"/>
      <w:numFmt w:val="decimal"/>
      <w:lvlText w:val="%1.%2."/>
      <w:lvlJc w:val="left"/>
      <w:pPr>
        <w:ind w:left="2393" w:hanging="479"/>
        <w:jc w:val="right"/>
      </w:pPr>
      <w:rPr>
        <w:rFonts w:ascii="Arial Narrow" w:eastAsia="Arial Narrow" w:hAnsi="Arial Narrow" w:cs="Arial Narrow" w:hint="default"/>
        <w:b/>
        <w:bCs/>
        <w:w w:val="99"/>
        <w:sz w:val="30"/>
        <w:szCs w:val="30"/>
      </w:rPr>
    </w:lvl>
    <w:lvl w:ilvl="2">
      <w:numFmt w:val="bullet"/>
      <w:lvlText w:val="•"/>
      <w:lvlJc w:val="left"/>
      <w:pPr>
        <w:ind w:left="3712" w:hanging="479"/>
      </w:pPr>
      <w:rPr>
        <w:rFonts w:hint="default"/>
      </w:rPr>
    </w:lvl>
    <w:lvl w:ilvl="3">
      <w:numFmt w:val="bullet"/>
      <w:lvlText w:val="•"/>
      <w:lvlJc w:val="left"/>
      <w:pPr>
        <w:ind w:left="4369" w:hanging="479"/>
      </w:pPr>
      <w:rPr>
        <w:rFonts w:hint="default"/>
      </w:rPr>
    </w:lvl>
    <w:lvl w:ilvl="4">
      <w:numFmt w:val="bullet"/>
      <w:lvlText w:val="•"/>
      <w:lvlJc w:val="left"/>
      <w:pPr>
        <w:ind w:left="5025" w:hanging="479"/>
      </w:pPr>
      <w:rPr>
        <w:rFonts w:hint="default"/>
      </w:rPr>
    </w:lvl>
    <w:lvl w:ilvl="5">
      <w:numFmt w:val="bullet"/>
      <w:lvlText w:val="•"/>
      <w:lvlJc w:val="left"/>
      <w:pPr>
        <w:ind w:left="5682" w:hanging="479"/>
      </w:pPr>
      <w:rPr>
        <w:rFonts w:hint="default"/>
      </w:rPr>
    </w:lvl>
    <w:lvl w:ilvl="6">
      <w:numFmt w:val="bullet"/>
      <w:lvlText w:val="•"/>
      <w:lvlJc w:val="left"/>
      <w:pPr>
        <w:ind w:left="6338" w:hanging="479"/>
      </w:pPr>
      <w:rPr>
        <w:rFonts w:hint="default"/>
      </w:rPr>
    </w:lvl>
    <w:lvl w:ilvl="7">
      <w:numFmt w:val="bullet"/>
      <w:lvlText w:val="•"/>
      <w:lvlJc w:val="left"/>
      <w:pPr>
        <w:ind w:left="6995" w:hanging="479"/>
      </w:pPr>
      <w:rPr>
        <w:rFonts w:hint="default"/>
      </w:rPr>
    </w:lvl>
    <w:lvl w:ilvl="8">
      <w:numFmt w:val="bullet"/>
      <w:lvlText w:val="•"/>
      <w:lvlJc w:val="left"/>
      <w:pPr>
        <w:ind w:left="7651" w:hanging="479"/>
      </w:pPr>
      <w:rPr>
        <w:rFonts w:hint="default"/>
      </w:rPr>
    </w:lvl>
  </w:abstractNum>
  <w:abstractNum w:abstractNumId="11">
    <w:nsid w:val="15FF097F"/>
    <w:multiLevelType w:val="multilevel"/>
    <w:tmpl w:val="F41EB028"/>
    <w:lvl w:ilvl="0">
      <w:start w:val="18"/>
      <w:numFmt w:val="decimal"/>
      <w:lvlText w:val="%1"/>
      <w:lvlJc w:val="left"/>
      <w:pPr>
        <w:ind w:left="888" w:hanging="540"/>
        <w:jc w:val="left"/>
      </w:pPr>
      <w:rPr>
        <w:rFonts w:hint="default"/>
      </w:rPr>
    </w:lvl>
    <w:lvl w:ilvl="1">
      <w:start w:val="1"/>
      <w:numFmt w:val="decimal"/>
      <w:lvlText w:val="%1.%2."/>
      <w:lvlJc w:val="left"/>
      <w:pPr>
        <w:ind w:left="888" w:hanging="540"/>
        <w:jc w:val="left"/>
      </w:pPr>
      <w:rPr>
        <w:rFonts w:ascii="Times New Roman" w:eastAsia="Times New Roman" w:hAnsi="Times New Roman" w:cs="Times New Roman" w:hint="default"/>
        <w:spacing w:val="-1"/>
        <w:w w:val="99"/>
        <w:sz w:val="24"/>
        <w:szCs w:val="24"/>
      </w:rPr>
    </w:lvl>
    <w:lvl w:ilvl="2">
      <w:numFmt w:val="bullet"/>
      <w:lvlText w:val="•"/>
      <w:lvlJc w:val="left"/>
      <w:pPr>
        <w:ind w:left="2492" w:hanging="540"/>
      </w:pPr>
      <w:rPr>
        <w:rFonts w:hint="default"/>
      </w:rPr>
    </w:lvl>
    <w:lvl w:ilvl="3">
      <w:numFmt w:val="bullet"/>
      <w:lvlText w:val="•"/>
      <w:lvlJc w:val="left"/>
      <w:pPr>
        <w:ind w:left="3299" w:hanging="540"/>
      </w:pPr>
      <w:rPr>
        <w:rFonts w:hint="default"/>
      </w:rPr>
    </w:lvl>
    <w:lvl w:ilvl="4">
      <w:numFmt w:val="bullet"/>
      <w:lvlText w:val="•"/>
      <w:lvlJc w:val="left"/>
      <w:pPr>
        <w:ind w:left="4105" w:hanging="540"/>
      </w:pPr>
      <w:rPr>
        <w:rFonts w:hint="default"/>
      </w:rPr>
    </w:lvl>
    <w:lvl w:ilvl="5">
      <w:numFmt w:val="bullet"/>
      <w:lvlText w:val="•"/>
      <w:lvlJc w:val="left"/>
      <w:pPr>
        <w:ind w:left="4912" w:hanging="540"/>
      </w:pPr>
      <w:rPr>
        <w:rFonts w:hint="default"/>
      </w:rPr>
    </w:lvl>
    <w:lvl w:ilvl="6">
      <w:numFmt w:val="bullet"/>
      <w:lvlText w:val="•"/>
      <w:lvlJc w:val="left"/>
      <w:pPr>
        <w:ind w:left="5718" w:hanging="540"/>
      </w:pPr>
      <w:rPr>
        <w:rFonts w:hint="default"/>
      </w:rPr>
    </w:lvl>
    <w:lvl w:ilvl="7">
      <w:numFmt w:val="bullet"/>
      <w:lvlText w:val="•"/>
      <w:lvlJc w:val="left"/>
      <w:pPr>
        <w:ind w:left="6525" w:hanging="540"/>
      </w:pPr>
      <w:rPr>
        <w:rFonts w:hint="default"/>
      </w:rPr>
    </w:lvl>
    <w:lvl w:ilvl="8">
      <w:numFmt w:val="bullet"/>
      <w:lvlText w:val="•"/>
      <w:lvlJc w:val="left"/>
      <w:pPr>
        <w:ind w:left="7331" w:hanging="540"/>
      </w:pPr>
      <w:rPr>
        <w:rFonts w:hint="default"/>
      </w:rPr>
    </w:lvl>
  </w:abstractNum>
  <w:abstractNum w:abstractNumId="12">
    <w:nsid w:val="173639A1"/>
    <w:multiLevelType w:val="hybridMultilevel"/>
    <w:tmpl w:val="3B905458"/>
    <w:lvl w:ilvl="0" w:tplc="25DA832C">
      <w:start w:val="2"/>
      <w:numFmt w:val="decimal"/>
      <w:lvlText w:val="%1)"/>
      <w:lvlJc w:val="left"/>
      <w:pPr>
        <w:ind w:left="868" w:hanging="304"/>
        <w:jc w:val="left"/>
      </w:pPr>
      <w:rPr>
        <w:rFonts w:ascii="Times New Roman" w:eastAsia="Times New Roman" w:hAnsi="Times New Roman" w:cs="Times New Roman" w:hint="default"/>
        <w:w w:val="100"/>
        <w:sz w:val="28"/>
        <w:szCs w:val="28"/>
      </w:rPr>
    </w:lvl>
    <w:lvl w:ilvl="1" w:tplc="C0ECBB08">
      <w:start w:val="1"/>
      <w:numFmt w:val="decimal"/>
      <w:lvlText w:val="%2."/>
      <w:lvlJc w:val="left"/>
      <w:pPr>
        <w:ind w:left="868" w:hanging="279"/>
        <w:jc w:val="left"/>
      </w:pPr>
      <w:rPr>
        <w:rFonts w:ascii="Times New Roman" w:eastAsia="Times New Roman" w:hAnsi="Times New Roman" w:cs="Times New Roman" w:hint="default"/>
        <w:spacing w:val="-3"/>
        <w:w w:val="100"/>
        <w:sz w:val="28"/>
        <w:szCs w:val="28"/>
      </w:rPr>
    </w:lvl>
    <w:lvl w:ilvl="2" w:tplc="A226F39A">
      <w:numFmt w:val="bullet"/>
      <w:lvlText w:val="•"/>
      <w:lvlJc w:val="left"/>
      <w:pPr>
        <w:ind w:left="2628" w:hanging="279"/>
      </w:pPr>
      <w:rPr>
        <w:rFonts w:hint="default"/>
      </w:rPr>
    </w:lvl>
    <w:lvl w:ilvl="3" w:tplc="F4B8DB5E">
      <w:numFmt w:val="bullet"/>
      <w:lvlText w:val="•"/>
      <w:lvlJc w:val="left"/>
      <w:pPr>
        <w:ind w:left="3513" w:hanging="279"/>
      </w:pPr>
      <w:rPr>
        <w:rFonts w:hint="default"/>
      </w:rPr>
    </w:lvl>
    <w:lvl w:ilvl="4" w:tplc="3200BBAE">
      <w:numFmt w:val="bullet"/>
      <w:lvlText w:val="•"/>
      <w:lvlJc w:val="left"/>
      <w:pPr>
        <w:ind w:left="4397" w:hanging="279"/>
      </w:pPr>
      <w:rPr>
        <w:rFonts w:hint="default"/>
      </w:rPr>
    </w:lvl>
    <w:lvl w:ilvl="5" w:tplc="9FF4CFE0">
      <w:numFmt w:val="bullet"/>
      <w:lvlText w:val="•"/>
      <w:lvlJc w:val="left"/>
      <w:pPr>
        <w:ind w:left="5282" w:hanging="279"/>
      </w:pPr>
      <w:rPr>
        <w:rFonts w:hint="default"/>
      </w:rPr>
    </w:lvl>
    <w:lvl w:ilvl="6" w:tplc="62860C16">
      <w:numFmt w:val="bullet"/>
      <w:lvlText w:val="•"/>
      <w:lvlJc w:val="left"/>
      <w:pPr>
        <w:ind w:left="6166" w:hanging="279"/>
      </w:pPr>
      <w:rPr>
        <w:rFonts w:hint="default"/>
      </w:rPr>
    </w:lvl>
    <w:lvl w:ilvl="7" w:tplc="E1C60294">
      <w:numFmt w:val="bullet"/>
      <w:lvlText w:val="•"/>
      <w:lvlJc w:val="left"/>
      <w:pPr>
        <w:ind w:left="7051" w:hanging="279"/>
      </w:pPr>
      <w:rPr>
        <w:rFonts w:hint="default"/>
      </w:rPr>
    </w:lvl>
    <w:lvl w:ilvl="8" w:tplc="353EE486">
      <w:numFmt w:val="bullet"/>
      <w:lvlText w:val="•"/>
      <w:lvlJc w:val="left"/>
      <w:pPr>
        <w:ind w:left="7935" w:hanging="279"/>
      </w:pPr>
      <w:rPr>
        <w:rFonts w:hint="default"/>
      </w:rPr>
    </w:lvl>
  </w:abstractNum>
  <w:abstractNum w:abstractNumId="13">
    <w:nsid w:val="18257562"/>
    <w:multiLevelType w:val="hybridMultilevel"/>
    <w:tmpl w:val="FEA8059A"/>
    <w:lvl w:ilvl="0" w:tplc="2B98B7F6">
      <w:numFmt w:val="bullet"/>
      <w:lvlText w:val="–"/>
      <w:lvlJc w:val="left"/>
      <w:pPr>
        <w:ind w:left="675" w:hanging="567"/>
      </w:pPr>
      <w:rPr>
        <w:rFonts w:ascii="Times New Roman" w:eastAsia="Times New Roman" w:hAnsi="Times New Roman" w:cs="Times New Roman" w:hint="default"/>
        <w:w w:val="100"/>
        <w:sz w:val="28"/>
        <w:szCs w:val="28"/>
      </w:rPr>
    </w:lvl>
    <w:lvl w:ilvl="1" w:tplc="CE5E6110">
      <w:numFmt w:val="bullet"/>
      <w:lvlText w:val="•"/>
      <w:lvlJc w:val="left"/>
      <w:pPr>
        <w:ind w:left="1506" w:hanging="567"/>
      </w:pPr>
      <w:rPr>
        <w:rFonts w:hint="default"/>
      </w:rPr>
    </w:lvl>
    <w:lvl w:ilvl="2" w:tplc="31D643A6">
      <w:numFmt w:val="bullet"/>
      <w:lvlText w:val="•"/>
      <w:lvlJc w:val="left"/>
      <w:pPr>
        <w:ind w:left="2332" w:hanging="567"/>
      </w:pPr>
      <w:rPr>
        <w:rFonts w:hint="default"/>
      </w:rPr>
    </w:lvl>
    <w:lvl w:ilvl="3" w:tplc="B2ECA640">
      <w:numFmt w:val="bullet"/>
      <w:lvlText w:val="•"/>
      <w:lvlJc w:val="left"/>
      <w:pPr>
        <w:ind w:left="3159" w:hanging="567"/>
      </w:pPr>
      <w:rPr>
        <w:rFonts w:hint="default"/>
      </w:rPr>
    </w:lvl>
    <w:lvl w:ilvl="4" w:tplc="538EEB58">
      <w:numFmt w:val="bullet"/>
      <w:lvlText w:val="•"/>
      <w:lvlJc w:val="left"/>
      <w:pPr>
        <w:ind w:left="3985" w:hanging="567"/>
      </w:pPr>
      <w:rPr>
        <w:rFonts w:hint="default"/>
      </w:rPr>
    </w:lvl>
    <w:lvl w:ilvl="5" w:tplc="2BB899F6">
      <w:numFmt w:val="bullet"/>
      <w:lvlText w:val="•"/>
      <w:lvlJc w:val="left"/>
      <w:pPr>
        <w:ind w:left="4812" w:hanging="567"/>
      </w:pPr>
      <w:rPr>
        <w:rFonts w:hint="default"/>
      </w:rPr>
    </w:lvl>
    <w:lvl w:ilvl="6" w:tplc="1C5406C6">
      <w:numFmt w:val="bullet"/>
      <w:lvlText w:val="•"/>
      <w:lvlJc w:val="left"/>
      <w:pPr>
        <w:ind w:left="5638" w:hanging="567"/>
      </w:pPr>
      <w:rPr>
        <w:rFonts w:hint="default"/>
      </w:rPr>
    </w:lvl>
    <w:lvl w:ilvl="7" w:tplc="2F649DF2">
      <w:numFmt w:val="bullet"/>
      <w:lvlText w:val="•"/>
      <w:lvlJc w:val="left"/>
      <w:pPr>
        <w:ind w:left="6465" w:hanging="567"/>
      </w:pPr>
      <w:rPr>
        <w:rFonts w:hint="default"/>
      </w:rPr>
    </w:lvl>
    <w:lvl w:ilvl="8" w:tplc="C4545648">
      <w:numFmt w:val="bullet"/>
      <w:lvlText w:val="•"/>
      <w:lvlJc w:val="left"/>
      <w:pPr>
        <w:ind w:left="7291" w:hanging="567"/>
      </w:pPr>
      <w:rPr>
        <w:rFonts w:hint="default"/>
      </w:rPr>
    </w:lvl>
  </w:abstractNum>
  <w:abstractNum w:abstractNumId="14">
    <w:nsid w:val="192263E3"/>
    <w:multiLevelType w:val="multilevel"/>
    <w:tmpl w:val="65C801CE"/>
    <w:lvl w:ilvl="0">
      <w:start w:val="11"/>
      <w:numFmt w:val="decimal"/>
      <w:lvlText w:val="%1"/>
      <w:lvlJc w:val="left"/>
      <w:pPr>
        <w:ind w:left="2640" w:hanging="527"/>
        <w:jc w:val="left"/>
      </w:pPr>
      <w:rPr>
        <w:rFonts w:hint="default"/>
      </w:rPr>
    </w:lvl>
    <w:lvl w:ilvl="1">
      <w:start w:val="4"/>
      <w:numFmt w:val="decimal"/>
      <w:lvlText w:val="%1.%2."/>
      <w:lvlJc w:val="left"/>
      <w:pPr>
        <w:ind w:left="2640" w:hanging="527"/>
        <w:jc w:val="left"/>
      </w:pPr>
      <w:rPr>
        <w:rFonts w:ascii="Times New Roman" w:eastAsia="Times New Roman" w:hAnsi="Times New Roman" w:cs="Times New Roman" w:hint="default"/>
        <w:i/>
        <w:w w:val="89"/>
        <w:sz w:val="26"/>
        <w:szCs w:val="26"/>
      </w:rPr>
    </w:lvl>
    <w:lvl w:ilvl="2">
      <w:start w:val="1"/>
      <w:numFmt w:val="decimal"/>
      <w:lvlText w:val="%1.%2.%3."/>
      <w:lvlJc w:val="left"/>
      <w:pPr>
        <w:ind w:left="3152" w:hanging="766"/>
        <w:jc w:val="right"/>
      </w:pPr>
      <w:rPr>
        <w:rFonts w:ascii="Arial Narrow" w:eastAsia="Arial Narrow" w:hAnsi="Arial Narrow" w:cs="Arial Narrow" w:hint="default"/>
        <w:b/>
        <w:bCs/>
        <w:i/>
        <w:spacing w:val="-1"/>
        <w:w w:val="100"/>
        <w:sz w:val="28"/>
        <w:szCs w:val="28"/>
      </w:rPr>
    </w:lvl>
    <w:lvl w:ilvl="3">
      <w:numFmt w:val="bullet"/>
      <w:lvlText w:val="•"/>
      <w:lvlJc w:val="left"/>
      <w:pPr>
        <w:ind w:left="4445" w:hanging="766"/>
      </w:pPr>
      <w:rPr>
        <w:rFonts w:hint="default"/>
      </w:rPr>
    </w:lvl>
    <w:lvl w:ilvl="4">
      <w:numFmt w:val="bullet"/>
      <w:lvlText w:val="•"/>
      <w:lvlJc w:val="left"/>
      <w:pPr>
        <w:ind w:left="5088" w:hanging="766"/>
      </w:pPr>
      <w:rPr>
        <w:rFonts w:hint="default"/>
      </w:rPr>
    </w:lvl>
    <w:lvl w:ilvl="5">
      <w:numFmt w:val="bullet"/>
      <w:lvlText w:val="•"/>
      <w:lvlJc w:val="left"/>
      <w:pPr>
        <w:ind w:left="5730" w:hanging="766"/>
      </w:pPr>
      <w:rPr>
        <w:rFonts w:hint="default"/>
      </w:rPr>
    </w:lvl>
    <w:lvl w:ilvl="6">
      <w:numFmt w:val="bullet"/>
      <w:lvlText w:val="•"/>
      <w:lvlJc w:val="left"/>
      <w:pPr>
        <w:ind w:left="6373" w:hanging="766"/>
      </w:pPr>
      <w:rPr>
        <w:rFonts w:hint="default"/>
      </w:rPr>
    </w:lvl>
    <w:lvl w:ilvl="7">
      <w:numFmt w:val="bullet"/>
      <w:lvlText w:val="•"/>
      <w:lvlJc w:val="left"/>
      <w:pPr>
        <w:ind w:left="7016" w:hanging="766"/>
      </w:pPr>
      <w:rPr>
        <w:rFonts w:hint="default"/>
      </w:rPr>
    </w:lvl>
    <w:lvl w:ilvl="8">
      <w:numFmt w:val="bullet"/>
      <w:lvlText w:val="•"/>
      <w:lvlJc w:val="left"/>
      <w:pPr>
        <w:ind w:left="7658" w:hanging="766"/>
      </w:pPr>
      <w:rPr>
        <w:rFonts w:hint="default"/>
      </w:rPr>
    </w:lvl>
  </w:abstractNum>
  <w:abstractNum w:abstractNumId="15">
    <w:nsid w:val="1C58172F"/>
    <w:multiLevelType w:val="multilevel"/>
    <w:tmpl w:val="AD285BBC"/>
    <w:lvl w:ilvl="0">
      <w:start w:val="15"/>
      <w:numFmt w:val="decimal"/>
      <w:lvlText w:val="%1"/>
      <w:lvlJc w:val="left"/>
      <w:pPr>
        <w:ind w:left="888" w:hanging="540"/>
        <w:jc w:val="left"/>
      </w:pPr>
      <w:rPr>
        <w:rFonts w:hint="default"/>
      </w:rPr>
    </w:lvl>
    <w:lvl w:ilvl="1">
      <w:start w:val="1"/>
      <w:numFmt w:val="decimal"/>
      <w:lvlText w:val="%1.%2."/>
      <w:lvlJc w:val="left"/>
      <w:pPr>
        <w:ind w:left="888" w:hanging="540"/>
        <w:jc w:val="left"/>
      </w:pPr>
      <w:rPr>
        <w:rFonts w:ascii="Times New Roman" w:eastAsia="Times New Roman" w:hAnsi="Times New Roman" w:cs="Times New Roman" w:hint="default"/>
        <w:spacing w:val="-1"/>
        <w:w w:val="100"/>
        <w:sz w:val="24"/>
        <w:szCs w:val="24"/>
      </w:rPr>
    </w:lvl>
    <w:lvl w:ilvl="2">
      <w:numFmt w:val="bullet"/>
      <w:lvlText w:val="•"/>
      <w:lvlJc w:val="left"/>
      <w:pPr>
        <w:ind w:left="2492" w:hanging="540"/>
      </w:pPr>
      <w:rPr>
        <w:rFonts w:hint="default"/>
      </w:rPr>
    </w:lvl>
    <w:lvl w:ilvl="3">
      <w:numFmt w:val="bullet"/>
      <w:lvlText w:val="•"/>
      <w:lvlJc w:val="left"/>
      <w:pPr>
        <w:ind w:left="3299" w:hanging="540"/>
      </w:pPr>
      <w:rPr>
        <w:rFonts w:hint="default"/>
      </w:rPr>
    </w:lvl>
    <w:lvl w:ilvl="4">
      <w:numFmt w:val="bullet"/>
      <w:lvlText w:val="•"/>
      <w:lvlJc w:val="left"/>
      <w:pPr>
        <w:ind w:left="4105" w:hanging="540"/>
      </w:pPr>
      <w:rPr>
        <w:rFonts w:hint="default"/>
      </w:rPr>
    </w:lvl>
    <w:lvl w:ilvl="5">
      <w:numFmt w:val="bullet"/>
      <w:lvlText w:val="•"/>
      <w:lvlJc w:val="left"/>
      <w:pPr>
        <w:ind w:left="4912" w:hanging="540"/>
      </w:pPr>
      <w:rPr>
        <w:rFonts w:hint="default"/>
      </w:rPr>
    </w:lvl>
    <w:lvl w:ilvl="6">
      <w:numFmt w:val="bullet"/>
      <w:lvlText w:val="•"/>
      <w:lvlJc w:val="left"/>
      <w:pPr>
        <w:ind w:left="5718" w:hanging="540"/>
      </w:pPr>
      <w:rPr>
        <w:rFonts w:hint="default"/>
      </w:rPr>
    </w:lvl>
    <w:lvl w:ilvl="7">
      <w:numFmt w:val="bullet"/>
      <w:lvlText w:val="•"/>
      <w:lvlJc w:val="left"/>
      <w:pPr>
        <w:ind w:left="6525" w:hanging="540"/>
      </w:pPr>
      <w:rPr>
        <w:rFonts w:hint="default"/>
      </w:rPr>
    </w:lvl>
    <w:lvl w:ilvl="8">
      <w:numFmt w:val="bullet"/>
      <w:lvlText w:val="•"/>
      <w:lvlJc w:val="left"/>
      <w:pPr>
        <w:ind w:left="7331" w:hanging="540"/>
      </w:pPr>
      <w:rPr>
        <w:rFonts w:hint="default"/>
      </w:rPr>
    </w:lvl>
  </w:abstractNum>
  <w:abstractNum w:abstractNumId="16">
    <w:nsid w:val="1CD67A7D"/>
    <w:multiLevelType w:val="hybridMultilevel"/>
    <w:tmpl w:val="A3FC7846"/>
    <w:lvl w:ilvl="0" w:tplc="95EAC91C">
      <w:start w:val="1"/>
      <w:numFmt w:val="decimal"/>
      <w:lvlText w:val="%1)"/>
      <w:lvlJc w:val="left"/>
      <w:pPr>
        <w:ind w:left="675" w:hanging="567"/>
        <w:jc w:val="left"/>
      </w:pPr>
      <w:rPr>
        <w:rFonts w:ascii="Times New Roman" w:eastAsia="Times New Roman" w:hAnsi="Times New Roman" w:cs="Times New Roman" w:hint="default"/>
        <w:w w:val="100"/>
        <w:sz w:val="28"/>
        <w:szCs w:val="28"/>
      </w:rPr>
    </w:lvl>
    <w:lvl w:ilvl="1" w:tplc="C1FC9CD8">
      <w:numFmt w:val="bullet"/>
      <w:lvlText w:val="•"/>
      <w:lvlJc w:val="left"/>
      <w:pPr>
        <w:ind w:left="1506" w:hanging="567"/>
      </w:pPr>
      <w:rPr>
        <w:rFonts w:hint="default"/>
      </w:rPr>
    </w:lvl>
    <w:lvl w:ilvl="2" w:tplc="A09AA5F6">
      <w:numFmt w:val="bullet"/>
      <w:lvlText w:val="•"/>
      <w:lvlJc w:val="left"/>
      <w:pPr>
        <w:ind w:left="2332" w:hanging="567"/>
      </w:pPr>
      <w:rPr>
        <w:rFonts w:hint="default"/>
      </w:rPr>
    </w:lvl>
    <w:lvl w:ilvl="3" w:tplc="3A9A6E3A">
      <w:numFmt w:val="bullet"/>
      <w:lvlText w:val="•"/>
      <w:lvlJc w:val="left"/>
      <w:pPr>
        <w:ind w:left="3159" w:hanging="567"/>
      </w:pPr>
      <w:rPr>
        <w:rFonts w:hint="default"/>
      </w:rPr>
    </w:lvl>
    <w:lvl w:ilvl="4" w:tplc="22C68188">
      <w:numFmt w:val="bullet"/>
      <w:lvlText w:val="•"/>
      <w:lvlJc w:val="left"/>
      <w:pPr>
        <w:ind w:left="3985" w:hanging="567"/>
      </w:pPr>
      <w:rPr>
        <w:rFonts w:hint="default"/>
      </w:rPr>
    </w:lvl>
    <w:lvl w:ilvl="5" w:tplc="C3AE89FC">
      <w:numFmt w:val="bullet"/>
      <w:lvlText w:val="•"/>
      <w:lvlJc w:val="left"/>
      <w:pPr>
        <w:ind w:left="4812" w:hanging="567"/>
      </w:pPr>
      <w:rPr>
        <w:rFonts w:hint="default"/>
      </w:rPr>
    </w:lvl>
    <w:lvl w:ilvl="6" w:tplc="EE8631CC">
      <w:numFmt w:val="bullet"/>
      <w:lvlText w:val="•"/>
      <w:lvlJc w:val="left"/>
      <w:pPr>
        <w:ind w:left="5638" w:hanging="567"/>
      </w:pPr>
      <w:rPr>
        <w:rFonts w:hint="default"/>
      </w:rPr>
    </w:lvl>
    <w:lvl w:ilvl="7" w:tplc="BF1C1208">
      <w:numFmt w:val="bullet"/>
      <w:lvlText w:val="•"/>
      <w:lvlJc w:val="left"/>
      <w:pPr>
        <w:ind w:left="6465" w:hanging="567"/>
      </w:pPr>
      <w:rPr>
        <w:rFonts w:hint="default"/>
      </w:rPr>
    </w:lvl>
    <w:lvl w:ilvl="8" w:tplc="19FEA9B8">
      <w:numFmt w:val="bullet"/>
      <w:lvlText w:val="•"/>
      <w:lvlJc w:val="left"/>
      <w:pPr>
        <w:ind w:left="7291" w:hanging="567"/>
      </w:pPr>
      <w:rPr>
        <w:rFonts w:hint="default"/>
      </w:rPr>
    </w:lvl>
  </w:abstractNum>
  <w:abstractNum w:abstractNumId="17">
    <w:nsid w:val="24C56010"/>
    <w:multiLevelType w:val="multilevel"/>
    <w:tmpl w:val="9C76F3D4"/>
    <w:lvl w:ilvl="0">
      <w:start w:val="6"/>
      <w:numFmt w:val="decimal"/>
      <w:lvlText w:val="%1"/>
      <w:lvlJc w:val="left"/>
      <w:pPr>
        <w:ind w:left="2893" w:hanging="479"/>
        <w:jc w:val="left"/>
      </w:pPr>
      <w:rPr>
        <w:rFonts w:hint="default"/>
      </w:rPr>
    </w:lvl>
    <w:lvl w:ilvl="1">
      <w:start w:val="1"/>
      <w:numFmt w:val="decimal"/>
      <w:lvlText w:val="%1.%2."/>
      <w:lvlJc w:val="left"/>
      <w:pPr>
        <w:ind w:left="2893" w:hanging="479"/>
        <w:jc w:val="right"/>
      </w:pPr>
      <w:rPr>
        <w:rFonts w:ascii="Arial Narrow" w:eastAsia="Arial Narrow" w:hAnsi="Arial Narrow" w:cs="Arial Narrow" w:hint="default"/>
        <w:b/>
        <w:bCs/>
        <w:spacing w:val="-1"/>
        <w:w w:val="100"/>
        <w:sz w:val="30"/>
        <w:szCs w:val="30"/>
      </w:rPr>
    </w:lvl>
    <w:lvl w:ilvl="2">
      <w:numFmt w:val="bullet"/>
      <w:lvlText w:val="•"/>
      <w:lvlJc w:val="left"/>
      <w:pPr>
        <w:ind w:left="4108" w:hanging="479"/>
      </w:pPr>
      <w:rPr>
        <w:rFonts w:hint="default"/>
      </w:rPr>
    </w:lvl>
    <w:lvl w:ilvl="3">
      <w:numFmt w:val="bullet"/>
      <w:lvlText w:val="•"/>
      <w:lvlJc w:val="left"/>
      <w:pPr>
        <w:ind w:left="4713" w:hanging="479"/>
      </w:pPr>
      <w:rPr>
        <w:rFonts w:hint="default"/>
      </w:rPr>
    </w:lvl>
    <w:lvl w:ilvl="4">
      <w:numFmt w:val="bullet"/>
      <w:lvlText w:val="•"/>
      <w:lvlJc w:val="left"/>
      <w:pPr>
        <w:ind w:left="5317" w:hanging="479"/>
      </w:pPr>
      <w:rPr>
        <w:rFonts w:hint="default"/>
      </w:rPr>
    </w:lvl>
    <w:lvl w:ilvl="5">
      <w:numFmt w:val="bullet"/>
      <w:lvlText w:val="•"/>
      <w:lvlJc w:val="left"/>
      <w:pPr>
        <w:ind w:left="5922" w:hanging="479"/>
      </w:pPr>
      <w:rPr>
        <w:rFonts w:hint="default"/>
      </w:rPr>
    </w:lvl>
    <w:lvl w:ilvl="6">
      <w:numFmt w:val="bullet"/>
      <w:lvlText w:val="•"/>
      <w:lvlJc w:val="left"/>
      <w:pPr>
        <w:ind w:left="6526" w:hanging="479"/>
      </w:pPr>
      <w:rPr>
        <w:rFonts w:hint="default"/>
      </w:rPr>
    </w:lvl>
    <w:lvl w:ilvl="7">
      <w:numFmt w:val="bullet"/>
      <w:lvlText w:val="•"/>
      <w:lvlJc w:val="left"/>
      <w:pPr>
        <w:ind w:left="7131" w:hanging="479"/>
      </w:pPr>
      <w:rPr>
        <w:rFonts w:hint="default"/>
      </w:rPr>
    </w:lvl>
    <w:lvl w:ilvl="8">
      <w:numFmt w:val="bullet"/>
      <w:lvlText w:val="•"/>
      <w:lvlJc w:val="left"/>
      <w:pPr>
        <w:ind w:left="7735" w:hanging="479"/>
      </w:pPr>
      <w:rPr>
        <w:rFonts w:hint="default"/>
      </w:rPr>
    </w:lvl>
  </w:abstractNum>
  <w:abstractNum w:abstractNumId="18">
    <w:nsid w:val="258E6F1D"/>
    <w:multiLevelType w:val="hybridMultilevel"/>
    <w:tmpl w:val="0464B24E"/>
    <w:lvl w:ilvl="0" w:tplc="0F965C56">
      <w:start w:val="1"/>
      <w:numFmt w:val="decimal"/>
      <w:lvlText w:val="%1)"/>
      <w:lvlJc w:val="left"/>
      <w:pPr>
        <w:ind w:left="675" w:hanging="567"/>
        <w:jc w:val="left"/>
      </w:pPr>
      <w:rPr>
        <w:rFonts w:ascii="Times New Roman" w:eastAsia="Times New Roman" w:hAnsi="Times New Roman" w:cs="Times New Roman" w:hint="default"/>
        <w:spacing w:val="-32"/>
        <w:w w:val="99"/>
        <w:sz w:val="28"/>
        <w:szCs w:val="28"/>
      </w:rPr>
    </w:lvl>
    <w:lvl w:ilvl="1" w:tplc="D054A16E">
      <w:numFmt w:val="bullet"/>
      <w:lvlText w:val="•"/>
      <w:lvlJc w:val="left"/>
      <w:pPr>
        <w:ind w:left="1508" w:hanging="567"/>
      </w:pPr>
      <w:rPr>
        <w:rFonts w:hint="default"/>
      </w:rPr>
    </w:lvl>
    <w:lvl w:ilvl="2" w:tplc="78D87A26">
      <w:numFmt w:val="bullet"/>
      <w:lvlText w:val="•"/>
      <w:lvlJc w:val="left"/>
      <w:pPr>
        <w:ind w:left="2336" w:hanging="567"/>
      </w:pPr>
      <w:rPr>
        <w:rFonts w:hint="default"/>
      </w:rPr>
    </w:lvl>
    <w:lvl w:ilvl="3" w:tplc="9F007252">
      <w:numFmt w:val="bullet"/>
      <w:lvlText w:val="•"/>
      <w:lvlJc w:val="left"/>
      <w:pPr>
        <w:ind w:left="3165" w:hanging="567"/>
      </w:pPr>
      <w:rPr>
        <w:rFonts w:hint="default"/>
      </w:rPr>
    </w:lvl>
    <w:lvl w:ilvl="4" w:tplc="371C865C">
      <w:numFmt w:val="bullet"/>
      <w:lvlText w:val="•"/>
      <w:lvlJc w:val="left"/>
      <w:pPr>
        <w:ind w:left="3993" w:hanging="567"/>
      </w:pPr>
      <w:rPr>
        <w:rFonts w:hint="default"/>
      </w:rPr>
    </w:lvl>
    <w:lvl w:ilvl="5" w:tplc="1400B2AE">
      <w:numFmt w:val="bullet"/>
      <w:lvlText w:val="•"/>
      <w:lvlJc w:val="left"/>
      <w:pPr>
        <w:ind w:left="4822" w:hanging="567"/>
      </w:pPr>
      <w:rPr>
        <w:rFonts w:hint="default"/>
      </w:rPr>
    </w:lvl>
    <w:lvl w:ilvl="6" w:tplc="6346FBEE">
      <w:numFmt w:val="bullet"/>
      <w:lvlText w:val="•"/>
      <w:lvlJc w:val="left"/>
      <w:pPr>
        <w:ind w:left="5650" w:hanging="567"/>
      </w:pPr>
      <w:rPr>
        <w:rFonts w:hint="default"/>
      </w:rPr>
    </w:lvl>
    <w:lvl w:ilvl="7" w:tplc="72BE480A">
      <w:numFmt w:val="bullet"/>
      <w:lvlText w:val="•"/>
      <w:lvlJc w:val="left"/>
      <w:pPr>
        <w:ind w:left="6479" w:hanging="567"/>
      </w:pPr>
      <w:rPr>
        <w:rFonts w:hint="default"/>
      </w:rPr>
    </w:lvl>
    <w:lvl w:ilvl="8" w:tplc="07B8590C">
      <w:numFmt w:val="bullet"/>
      <w:lvlText w:val="•"/>
      <w:lvlJc w:val="left"/>
      <w:pPr>
        <w:ind w:left="7307" w:hanging="567"/>
      </w:pPr>
      <w:rPr>
        <w:rFonts w:hint="default"/>
      </w:rPr>
    </w:lvl>
  </w:abstractNum>
  <w:abstractNum w:abstractNumId="19">
    <w:nsid w:val="277D32CB"/>
    <w:multiLevelType w:val="multilevel"/>
    <w:tmpl w:val="94CAB330"/>
    <w:lvl w:ilvl="0">
      <w:start w:val="3"/>
      <w:numFmt w:val="decimal"/>
      <w:lvlText w:val="%1"/>
      <w:lvlJc w:val="left"/>
      <w:pPr>
        <w:ind w:left="768" w:hanging="420"/>
        <w:jc w:val="left"/>
      </w:pPr>
      <w:rPr>
        <w:rFonts w:hint="default"/>
      </w:rPr>
    </w:lvl>
    <w:lvl w:ilvl="1">
      <w:start w:val="1"/>
      <w:numFmt w:val="decimal"/>
      <w:lvlText w:val="%1.%2."/>
      <w:lvlJc w:val="left"/>
      <w:pPr>
        <w:ind w:left="768" w:hanging="420"/>
        <w:jc w:val="left"/>
      </w:pPr>
      <w:rPr>
        <w:rFonts w:ascii="Times New Roman" w:eastAsia="Times New Roman" w:hAnsi="Times New Roman" w:cs="Times New Roman" w:hint="default"/>
        <w:spacing w:val="-1"/>
        <w:w w:val="99"/>
        <w:sz w:val="24"/>
        <w:szCs w:val="24"/>
      </w:rPr>
    </w:lvl>
    <w:lvl w:ilvl="2">
      <w:numFmt w:val="bullet"/>
      <w:lvlText w:val="•"/>
      <w:lvlJc w:val="left"/>
      <w:pPr>
        <w:ind w:left="2396" w:hanging="420"/>
      </w:pPr>
      <w:rPr>
        <w:rFonts w:hint="default"/>
      </w:rPr>
    </w:lvl>
    <w:lvl w:ilvl="3">
      <w:numFmt w:val="bullet"/>
      <w:lvlText w:val="•"/>
      <w:lvlJc w:val="left"/>
      <w:pPr>
        <w:ind w:left="3215" w:hanging="420"/>
      </w:pPr>
      <w:rPr>
        <w:rFonts w:hint="default"/>
      </w:rPr>
    </w:lvl>
    <w:lvl w:ilvl="4">
      <w:numFmt w:val="bullet"/>
      <w:lvlText w:val="•"/>
      <w:lvlJc w:val="left"/>
      <w:pPr>
        <w:ind w:left="4033" w:hanging="420"/>
      </w:pPr>
      <w:rPr>
        <w:rFonts w:hint="default"/>
      </w:rPr>
    </w:lvl>
    <w:lvl w:ilvl="5">
      <w:numFmt w:val="bullet"/>
      <w:lvlText w:val="•"/>
      <w:lvlJc w:val="left"/>
      <w:pPr>
        <w:ind w:left="4852" w:hanging="420"/>
      </w:pPr>
      <w:rPr>
        <w:rFonts w:hint="default"/>
      </w:rPr>
    </w:lvl>
    <w:lvl w:ilvl="6">
      <w:numFmt w:val="bullet"/>
      <w:lvlText w:val="•"/>
      <w:lvlJc w:val="left"/>
      <w:pPr>
        <w:ind w:left="5670" w:hanging="420"/>
      </w:pPr>
      <w:rPr>
        <w:rFonts w:hint="default"/>
      </w:rPr>
    </w:lvl>
    <w:lvl w:ilvl="7">
      <w:numFmt w:val="bullet"/>
      <w:lvlText w:val="•"/>
      <w:lvlJc w:val="left"/>
      <w:pPr>
        <w:ind w:left="6489" w:hanging="420"/>
      </w:pPr>
      <w:rPr>
        <w:rFonts w:hint="default"/>
      </w:rPr>
    </w:lvl>
    <w:lvl w:ilvl="8">
      <w:numFmt w:val="bullet"/>
      <w:lvlText w:val="•"/>
      <w:lvlJc w:val="left"/>
      <w:pPr>
        <w:ind w:left="7307" w:hanging="420"/>
      </w:pPr>
      <w:rPr>
        <w:rFonts w:hint="default"/>
      </w:rPr>
    </w:lvl>
  </w:abstractNum>
  <w:abstractNum w:abstractNumId="20">
    <w:nsid w:val="27A64544"/>
    <w:multiLevelType w:val="multilevel"/>
    <w:tmpl w:val="ED509A70"/>
    <w:lvl w:ilvl="0">
      <w:start w:val="13"/>
      <w:numFmt w:val="decimal"/>
      <w:lvlText w:val="%1"/>
      <w:lvlJc w:val="left"/>
      <w:pPr>
        <w:ind w:left="888" w:hanging="540"/>
        <w:jc w:val="left"/>
      </w:pPr>
      <w:rPr>
        <w:rFonts w:hint="default"/>
      </w:rPr>
    </w:lvl>
    <w:lvl w:ilvl="1">
      <w:start w:val="1"/>
      <w:numFmt w:val="decimal"/>
      <w:lvlText w:val="%1.%2."/>
      <w:lvlJc w:val="left"/>
      <w:pPr>
        <w:ind w:left="888" w:hanging="540"/>
        <w:jc w:val="left"/>
      </w:pPr>
      <w:rPr>
        <w:rFonts w:ascii="Times New Roman" w:eastAsia="Times New Roman" w:hAnsi="Times New Roman" w:cs="Times New Roman" w:hint="default"/>
        <w:spacing w:val="-1"/>
        <w:w w:val="99"/>
        <w:sz w:val="24"/>
        <w:szCs w:val="24"/>
      </w:rPr>
    </w:lvl>
    <w:lvl w:ilvl="2">
      <w:numFmt w:val="bullet"/>
      <w:lvlText w:val="•"/>
      <w:lvlJc w:val="left"/>
      <w:pPr>
        <w:ind w:left="2492" w:hanging="540"/>
      </w:pPr>
      <w:rPr>
        <w:rFonts w:hint="default"/>
      </w:rPr>
    </w:lvl>
    <w:lvl w:ilvl="3">
      <w:numFmt w:val="bullet"/>
      <w:lvlText w:val="•"/>
      <w:lvlJc w:val="left"/>
      <w:pPr>
        <w:ind w:left="3299" w:hanging="540"/>
      </w:pPr>
      <w:rPr>
        <w:rFonts w:hint="default"/>
      </w:rPr>
    </w:lvl>
    <w:lvl w:ilvl="4">
      <w:numFmt w:val="bullet"/>
      <w:lvlText w:val="•"/>
      <w:lvlJc w:val="left"/>
      <w:pPr>
        <w:ind w:left="4105" w:hanging="540"/>
      </w:pPr>
      <w:rPr>
        <w:rFonts w:hint="default"/>
      </w:rPr>
    </w:lvl>
    <w:lvl w:ilvl="5">
      <w:numFmt w:val="bullet"/>
      <w:lvlText w:val="•"/>
      <w:lvlJc w:val="left"/>
      <w:pPr>
        <w:ind w:left="4912" w:hanging="540"/>
      </w:pPr>
      <w:rPr>
        <w:rFonts w:hint="default"/>
      </w:rPr>
    </w:lvl>
    <w:lvl w:ilvl="6">
      <w:numFmt w:val="bullet"/>
      <w:lvlText w:val="•"/>
      <w:lvlJc w:val="left"/>
      <w:pPr>
        <w:ind w:left="5718" w:hanging="540"/>
      </w:pPr>
      <w:rPr>
        <w:rFonts w:hint="default"/>
      </w:rPr>
    </w:lvl>
    <w:lvl w:ilvl="7">
      <w:numFmt w:val="bullet"/>
      <w:lvlText w:val="•"/>
      <w:lvlJc w:val="left"/>
      <w:pPr>
        <w:ind w:left="6525" w:hanging="540"/>
      </w:pPr>
      <w:rPr>
        <w:rFonts w:hint="default"/>
      </w:rPr>
    </w:lvl>
    <w:lvl w:ilvl="8">
      <w:numFmt w:val="bullet"/>
      <w:lvlText w:val="•"/>
      <w:lvlJc w:val="left"/>
      <w:pPr>
        <w:ind w:left="7331" w:hanging="540"/>
      </w:pPr>
      <w:rPr>
        <w:rFonts w:hint="default"/>
      </w:rPr>
    </w:lvl>
  </w:abstractNum>
  <w:abstractNum w:abstractNumId="21">
    <w:nsid w:val="29350A2D"/>
    <w:multiLevelType w:val="hybridMultilevel"/>
    <w:tmpl w:val="36E425F6"/>
    <w:lvl w:ilvl="0" w:tplc="D4927A22">
      <w:start w:val="1"/>
      <w:numFmt w:val="upperRoman"/>
      <w:lvlText w:val="%1."/>
      <w:lvlJc w:val="left"/>
      <w:pPr>
        <w:ind w:left="1112" w:hanging="720"/>
        <w:jc w:val="left"/>
      </w:pPr>
      <w:rPr>
        <w:rFonts w:ascii="Times New Roman" w:eastAsia="Times New Roman" w:hAnsi="Times New Roman" w:cs="Times New Roman" w:hint="default"/>
        <w:w w:val="100"/>
        <w:sz w:val="28"/>
        <w:szCs w:val="28"/>
      </w:rPr>
    </w:lvl>
    <w:lvl w:ilvl="1" w:tplc="EAEE6D72">
      <w:numFmt w:val="bullet"/>
      <w:lvlText w:val="•"/>
      <w:lvlJc w:val="left"/>
      <w:pPr>
        <w:ind w:left="1902" w:hanging="720"/>
      </w:pPr>
      <w:rPr>
        <w:rFonts w:hint="default"/>
      </w:rPr>
    </w:lvl>
    <w:lvl w:ilvl="2" w:tplc="070E18E4">
      <w:numFmt w:val="bullet"/>
      <w:lvlText w:val="•"/>
      <w:lvlJc w:val="left"/>
      <w:pPr>
        <w:ind w:left="2684" w:hanging="720"/>
      </w:pPr>
      <w:rPr>
        <w:rFonts w:hint="default"/>
      </w:rPr>
    </w:lvl>
    <w:lvl w:ilvl="3" w:tplc="6B8C5FD0">
      <w:numFmt w:val="bullet"/>
      <w:lvlText w:val="•"/>
      <w:lvlJc w:val="left"/>
      <w:pPr>
        <w:ind w:left="3467" w:hanging="720"/>
      </w:pPr>
      <w:rPr>
        <w:rFonts w:hint="default"/>
      </w:rPr>
    </w:lvl>
    <w:lvl w:ilvl="4" w:tplc="17C2EBB6">
      <w:numFmt w:val="bullet"/>
      <w:lvlText w:val="•"/>
      <w:lvlJc w:val="left"/>
      <w:pPr>
        <w:ind w:left="4249" w:hanging="720"/>
      </w:pPr>
      <w:rPr>
        <w:rFonts w:hint="default"/>
      </w:rPr>
    </w:lvl>
    <w:lvl w:ilvl="5" w:tplc="2676D3FC">
      <w:numFmt w:val="bullet"/>
      <w:lvlText w:val="•"/>
      <w:lvlJc w:val="left"/>
      <w:pPr>
        <w:ind w:left="5032" w:hanging="720"/>
      </w:pPr>
      <w:rPr>
        <w:rFonts w:hint="default"/>
      </w:rPr>
    </w:lvl>
    <w:lvl w:ilvl="6" w:tplc="184A0DD4">
      <w:numFmt w:val="bullet"/>
      <w:lvlText w:val="•"/>
      <w:lvlJc w:val="left"/>
      <w:pPr>
        <w:ind w:left="5814" w:hanging="720"/>
      </w:pPr>
      <w:rPr>
        <w:rFonts w:hint="default"/>
      </w:rPr>
    </w:lvl>
    <w:lvl w:ilvl="7" w:tplc="D28A82C0">
      <w:numFmt w:val="bullet"/>
      <w:lvlText w:val="•"/>
      <w:lvlJc w:val="left"/>
      <w:pPr>
        <w:ind w:left="6597" w:hanging="720"/>
      </w:pPr>
      <w:rPr>
        <w:rFonts w:hint="default"/>
      </w:rPr>
    </w:lvl>
    <w:lvl w:ilvl="8" w:tplc="9A682058">
      <w:numFmt w:val="bullet"/>
      <w:lvlText w:val="•"/>
      <w:lvlJc w:val="left"/>
      <w:pPr>
        <w:ind w:left="7379" w:hanging="720"/>
      </w:pPr>
      <w:rPr>
        <w:rFonts w:hint="default"/>
      </w:rPr>
    </w:lvl>
  </w:abstractNum>
  <w:abstractNum w:abstractNumId="22">
    <w:nsid w:val="2DB65872"/>
    <w:multiLevelType w:val="multilevel"/>
    <w:tmpl w:val="3D94E436"/>
    <w:lvl w:ilvl="0">
      <w:start w:val="3"/>
      <w:numFmt w:val="decimal"/>
      <w:lvlText w:val="%1"/>
      <w:lvlJc w:val="left"/>
      <w:pPr>
        <w:ind w:left="2893" w:hanging="479"/>
        <w:jc w:val="left"/>
      </w:pPr>
      <w:rPr>
        <w:rFonts w:hint="default"/>
      </w:rPr>
    </w:lvl>
    <w:lvl w:ilvl="1">
      <w:start w:val="1"/>
      <w:numFmt w:val="decimal"/>
      <w:lvlText w:val="%1.%2."/>
      <w:lvlJc w:val="left"/>
      <w:pPr>
        <w:ind w:left="2893" w:hanging="479"/>
        <w:jc w:val="right"/>
      </w:pPr>
      <w:rPr>
        <w:rFonts w:ascii="Arial Narrow" w:eastAsia="Arial Narrow" w:hAnsi="Arial Narrow" w:cs="Arial Narrow" w:hint="default"/>
        <w:b/>
        <w:bCs/>
        <w:spacing w:val="-1"/>
        <w:w w:val="100"/>
        <w:sz w:val="30"/>
        <w:szCs w:val="30"/>
      </w:rPr>
    </w:lvl>
    <w:lvl w:ilvl="2">
      <w:numFmt w:val="bullet"/>
      <w:lvlText w:val="•"/>
      <w:lvlJc w:val="left"/>
      <w:pPr>
        <w:ind w:left="4108" w:hanging="479"/>
      </w:pPr>
      <w:rPr>
        <w:rFonts w:hint="default"/>
      </w:rPr>
    </w:lvl>
    <w:lvl w:ilvl="3">
      <w:numFmt w:val="bullet"/>
      <w:lvlText w:val="•"/>
      <w:lvlJc w:val="left"/>
      <w:pPr>
        <w:ind w:left="4713" w:hanging="479"/>
      </w:pPr>
      <w:rPr>
        <w:rFonts w:hint="default"/>
      </w:rPr>
    </w:lvl>
    <w:lvl w:ilvl="4">
      <w:numFmt w:val="bullet"/>
      <w:lvlText w:val="•"/>
      <w:lvlJc w:val="left"/>
      <w:pPr>
        <w:ind w:left="5317" w:hanging="479"/>
      </w:pPr>
      <w:rPr>
        <w:rFonts w:hint="default"/>
      </w:rPr>
    </w:lvl>
    <w:lvl w:ilvl="5">
      <w:numFmt w:val="bullet"/>
      <w:lvlText w:val="•"/>
      <w:lvlJc w:val="left"/>
      <w:pPr>
        <w:ind w:left="5922" w:hanging="479"/>
      </w:pPr>
      <w:rPr>
        <w:rFonts w:hint="default"/>
      </w:rPr>
    </w:lvl>
    <w:lvl w:ilvl="6">
      <w:numFmt w:val="bullet"/>
      <w:lvlText w:val="•"/>
      <w:lvlJc w:val="left"/>
      <w:pPr>
        <w:ind w:left="6526" w:hanging="479"/>
      </w:pPr>
      <w:rPr>
        <w:rFonts w:hint="default"/>
      </w:rPr>
    </w:lvl>
    <w:lvl w:ilvl="7">
      <w:numFmt w:val="bullet"/>
      <w:lvlText w:val="•"/>
      <w:lvlJc w:val="left"/>
      <w:pPr>
        <w:ind w:left="7131" w:hanging="479"/>
      </w:pPr>
      <w:rPr>
        <w:rFonts w:hint="default"/>
      </w:rPr>
    </w:lvl>
    <w:lvl w:ilvl="8">
      <w:numFmt w:val="bullet"/>
      <w:lvlText w:val="•"/>
      <w:lvlJc w:val="left"/>
      <w:pPr>
        <w:ind w:left="7735" w:hanging="479"/>
      </w:pPr>
      <w:rPr>
        <w:rFonts w:hint="default"/>
      </w:rPr>
    </w:lvl>
  </w:abstractNum>
  <w:abstractNum w:abstractNumId="23">
    <w:nsid w:val="31EC5825"/>
    <w:multiLevelType w:val="hybridMultilevel"/>
    <w:tmpl w:val="81E6CE82"/>
    <w:lvl w:ilvl="0" w:tplc="0A441428">
      <w:start w:val="1"/>
      <w:numFmt w:val="decimal"/>
      <w:lvlText w:val="%1)"/>
      <w:lvlJc w:val="left"/>
      <w:pPr>
        <w:ind w:left="675" w:hanging="567"/>
        <w:jc w:val="left"/>
      </w:pPr>
      <w:rPr>
        <w:rFonts w:ascii="Times New Roman" w:eastAsia="Times New Roman" w:hAnsi="Times New Roman" w:cs="Times New Roman" w:hint="default"/>
        <w:w w:val="100"/>
        <w:sz w:val="28"/>
        <w:szCs w:val="28"/>
      </w:rPr>
    </w:lvl>
    <w:lvl w:ilvl="1" w:tplc="C9403FE8">
      <w:numFmt w:val="bullet"/>
      <w:lvlText w:val="•"/>
      <w:lvlJc w:val="left"/>
      <w:pPr>
        <w:ind w:left="640" w:hanging="567"/>
      </w:pPr>
      <w:rPr>
        <w:rFonts w:hint="default"/>
      </w:rPr>
    </w:lvl>
    <w:lvl w:ilvl="2" w:tplc="1534ECC4">
      <w:numFmt w:val="bullet"/>
      <w:lvlText w:val="•"/>
      <w:lvlJc w:val="left"/>
      <w:pPr>
        <w:ind w:left="680" w:hanging="567"/>
      </w:pPr>
      <w:rPr>
        <w:rFonts w:hint="default"/>
      </w:rPr>
    </w:lvl>
    <w:lvl w:ilvl="3" w:tplc="C9AEB9FE">
      <w:numFmt w:val="bullet"/>
      <w:lvlText w:val="•"/>
      <w:lvlJc w:val="left"/>
      <w:pPr>
        <w:ind w:left="960" w:hanging="567"/>
      </w:pPr>
      <w:rPr>
        <w:rFonts w:hint="default"/>
      </w:rPr>
    </w:lvl>
    <w:lvl w:ilvl="4" w:tplc="FC447E6A">
      <w:numFmt w:val="bullet"/>
      <w:lvlText w:val="•"/>
      <w:lvlJc w:val="left"/>
      <w:pPr>
        <w:ind w:left="2100" w:hanging="567"/>
      </w:pPr>
      <w:rPr>
        <w:rFonts w:hint="default"/>
      </w:rPr>
    </w:lvl>
    <w:lvl w:ilvl="5" w:tplc="3508C75C">
      <w:numFmt w:val="bullet"/>
      <w:lvlText w:val="•"/>
      <w:lvlJc w:val="left"/>
      <w:pPr>
        <w:ind w:left="3241" w:hanging="567"/>
      </w:pPr>
      <w:rPr>
        <w:rFonts w:hint="default"/>
      </w:rPr>
    </w:lvl>
    <w:lvl w:ilvl="6" w:tplc="D02E1780">
      <w:numFmt w:val="bullet"/>
      <w:lvlText w:val="•"/>
      <w:lvlJc w:val="left"/>
      <w:pPr>
        <w:ind w:left="4381" w:hanging="567"/>
      </w:pPr>
      <w:rPr>
        <w:rFonts w:hint="default"/>
      </w:rPr>
    </w:lvl>
    <w:lvl w:ilvl="7" w:tplc="D9AE7308">
      <w:numFmt w:val="bullet"/>
      <w:lvlText w:val="•"/>
      <w:lvlJc w:val="left"/>
      <w:pPr>
        <w:ind w:left="5522" w:hanging="567"/>
      </w:pPr>
      <w:rPr>
        <w:rFonts w:hint="default"/>
      </w:rPr>
    </w:lvl>
    <w:lvl w:ilvl="8" w:tplc="5CDCD64A">
      <w:numFmt w:val="bullet"/>
      <w:lvlText w:val="•"/>
      <w:lvlJc w:val="left"/>
      <w:pPr>
        <w:ind w:left="6663" w:hanging="567"/>
      </w:pPr>
      <w:rPr>
        <w:rFonts w:hint="default"/>
      </w:rPr>
    </w:lvl>
  </w:abstractNum>
  <w:abstractNum w:abstractNumId="24">
    <w:nsid w:val="32AF11DE"/>
    <w:multiLevelType w:val="hybridMultilevel"/>
    <w:tmpl w:val="5FE4327E"/>
    <w:lvl w:ilvl="0" w:tplc="938E3E2C">
      <w:start w:val="1"/>
      <w:numFmt w:val="decimal"/>
      <w:lvlText w:val="%1)"/>
      <w:lvlJc w:val="left"/>
      <w:pPr>
        <w:ind w:left="675" w:hanging="567"/>
        <w:jc w:val="left"/>
      </w:pPr>
      <w:rPr>
        <w:rFonts w:ascii="Times New Roman" w:eastAsia="Times New Roman" w:hAnsi="Times New Roman" w:cs="Times New Roman" w:hint="default"/>
        <w:spacing w:val="-17"/>
        <w:w w:val="99"/>
        <w:sz w:val="28"/>
        <w:szCs w:val="28"/>
      </w:rPr>
    </w:lvl>
    <w:lvl w:ilvl="1" w:tplc="9C7CD1F6">
      <w:numFmt w:val="bullet"/>
      <w:lvlText w:val="•"/>
      <w:lvlJc w:val="left"/>
      <w:pPr>
        <w:ind w:left="1506" w:hanging="567"/>
      </w:pPr>
      <w:rPr>
        <w:rFonts w:hint="default"/>
      </w:rPr>
    </w:lvl>
    <w:lvl w:ilvl="2" w:tplc="58681D42">
      <w:numFmt w:val="bullet"/>
      <w:lvlText w:val="•"/>
      <w:lvlJc w:val="left"/>
      <w:pPr>
        <w:ind w:left="2332" w:hanging="567"/>
      </w:pPr>
      <w:rPr>
        <w:rFonts w:hint="default"/>
      </w:rPr>
    </w:lvl>
    <w:lvl w:ilvl="3" w:tplc="E9F4FC1E">
      <w:numFmt w:val="bullet"/>
      <w:lvlText w:val="•"/>
      <w:lvlJc w:val="left"/>
      <w:pPr>
        <w:ind w:left="3159" w:hanging="567"/>
      </w:pPr>
      <w:rPr>
        <w:rFonts w:hint="default"/>
      </w:rPr>
    </w:lvl>
    <w:lvl w:ilvl="4" w:tplc="8E840548">
      <w:numFmt w:val="bullet"/>
      <w:lvlText w:val="•"/>
      <w:lvlJc w:val="left"/>
      <w:pPr>
        <w:ind w:left="3985" w:hanging="567"/>
      </w:pPr>
      <w:rPr>
        <w:rFonts w:hint="default"/>
      </w:rPr>
    </w:lvl>
    <w:lvl w:ilvl="5" w:tplc="E3B40DE2">
      <w:numFmt w:val="bullet"/>
      <w:lvlText w:val="•"/>
      <w:lvlJc w:val="left"/>
      <w:pPr>
        <w:ind w:left="4812" w:hanging="567"/>
      </w:pPr>
      <w:rPr>
        <w:rFonts w:hint="default"/>
      </w:rPr>
    </w:lvl>
    <w:lvl w:ilvl="6" w:tplc="0D6C2C9C">
      <w:numFmt w:val="bullet"/>
      <w:lvlText w:val="•"/>
      <w:lvlJc w:val="left"/>
      <w:pPr>
        <w:ind w:left="5638" w:hanging="567"/>
      </w:pPr>
      <w:rPr>
        <w:rFonts w:hint="default"/>
      </w:rPr>
    </w:lvl>
    <w:lvl w:ilvl="7" w:tplc="C1960A4C">
      <w:numFmt w:val="bullet"/>
      <w:lvlText w:val="•"/>
      <w:lvlJc w:val="left"/>
      <w:pPr>
        <w:ind w:left="6465" w:hanging="567"/>
      </w:pPr>
      <w:rPr>
        <w:rFonts w:hint="default"/>
      </w:rPr>
    </w:lvl>
    <w:lvl w:ilvl="8" w:tplc="7BA4A41A">
      <w:numFmt w:val="bullet"/>
      <w:lvlText w:val="•"/>
      <w:lvlJc w:val="left"/>
      <w:pPr>
        <w:ind w:left="7291" w:hanging="567"/>
      </w:pPr>
      <w:rPr>
        <w:rFonts w:hint="default"/>
      </w:rPr>
    </w:lvl>
  </w:abstractNum>
  <w:abstractNum w:abstractNumId="25">
    <w:nsid w:val="3484796D"/>
    <w:multiLevelType w:val="hybridMultilevel"/>
    <w:tmpl w:val="572E1AF6"/>
    <w:lvl w:ilvl="0" w:tplc="D37A6A34">
      <w:start w:val="1"/>
      <w:numFmt w:val="decimal"/>
      <w:lvlText w:val="%1."/>
      <w:lvlJc w:val="left"/>
      <w:pPr>
        <w:ind w:left="108" w:hanging="255"/>
        <w:jc w:val="left"/>
      </w:pPr>
      <w:rPr>
        <w:rFonts w:ascii="Times New Roman" w:eastAsia="Times New Roman" w:hAnsi="Times New Roman" w:cs="Times New Roman" w:hint="default"/>
        <w:w w:val="100"/>
        <w:sz w:val="28"/>
        <w:szCs w:val="28"/>
      </w:rPr>
    </w:lvl>
    <w:lvl w:ilvl="1" w:tplc="D97866F2">
      <w:numFmt w:val="bullet"/>
      <w:lvlText w:val="•"/>
      <w:lvlJc w:val="left"/>
      <w:pPr>
        <w:ind w:left="986" w:hanging="255"/>
      </w:pPr>
      <w:rPr>
        <w:rFonts w:hint="default"/>
      </w:rPr>
    </w:lvl>
    <w:lvl w:ilvl="2" w:tplc="EA3EDA2A">
      <w:numFmt w:val="bullet"/>
      <w:lvlText w:val="•"/>
      <w:lvlJc w:val="left"/>
      <w:pPr>
        <w:ind w:left="1872" w:hanging="255"/>
      </w:pPr>
      <w:rPr>
        <w:rFonts w:hint="default"/>
      </w:rPr>
    </w:lvl>
    <w:lvl w:ilvl="3" w:tplc="0FC2FF42">
      <w:numFmt w:val="bullet"/>
      <w:lvlText w:val="•"/>
      <w:lvlJc w:val="left"/>
      <w:pPr>
        <w:ind w:left="2759" w:hanging="255"/>
      </w:pPr>
      <w:rPr>
        <w:rFonts w:hint="default"/>
      </w:rPr>
    </w:lvl>
    <w:lvl w:ilvl="4" w:tplc="42DEB28E">
      <w:numFmt w:val="bullet"/>
      <w:lvlText w:val="•"/>
      <w:lvlJc w:val="left"/>
      <w:pPr>
        <w:ind w:left="3645" w:hanging="255"/>
      </w:pPr>
      <w:rPr>
        <w:rFonts w:hint="default"/>
      </w:rPr>
    </w:lvl>
    <w:lvl w:ilvl="5" w:tplc="A86E22FE">
      <w:numFmt w:val="bullet"/>
      <w:lvlText w:val="•"/>
      <w:lvlJc w:val="left"/>
      <w:pPr>
        <w:ind w:left="4532" w:hanging="255"/>
      </w:pPr>
      <w:rPr>
        <w:rFonts w:hint="default"/>
      </w:rPr>
    </w:lvl>
    <w:lvl w:ilvl="6" w:tplc="AFC2359E">
      <w:numFmt w:val="bullet"/>
      <w:lvlText w:val="•"/>
      <w:lvlJc w:val="left"/>
      <w:pPr>
        <w:ind w:left="5418" w:hanging="255"/>
      </w:pPr>
      <w:rPr>
        <w:rFonts w:hint="default"/>
      </w:rPr>
    </w:lvl>
    <w:lvl w:ilvl="7" w:tplc="49222EF4">
      <w:numFmt w:val="bullet"/>
      <w:lvlText w:val="•"/>
      <w:lvlJc w:val="left"/>
      <w:pPr>
        <w:ind w:left="6305" w:hanging="255"/>
      </w:pPr>
      <w:rPr>
        <w:rFonts w:hint="default"/>
      </w:rPr>
    </w:lvl>
    <w:lvl w:ilvl="8" w:tplc="A22281CA">
      <w:numFmt w:val="bullet"/>
      <w:lvlText w:val="•"/>
      <w:lvlJc w:val="left"/>
      <w:pPr>
        <w:ind w:left="7191" w:hanging="255"/>
      </w:pPr>
      <w:rPr>
        <w:rFonts w:hint="default"/>
      </w:rPr>
    </w:lvl>
  </w:abstractNum>
  <w:abstractNum w:abstractNumId="26">
    <w:nsid w:val="36B87395"/>
    <w:multiLevelType w:val="multilevel"/>
    <w:tmpl w:val="8884A340"/>
    <w:lvl w:ilvl="0">
      <w:start w:val="12"/>
      <w:numFmt w:val="decimal"/>
      <w:lvlText w:val="%1"/>
      <w:lvlJc w:val="left"/>
      <w:pPr>
        <w:ind w:left="2961" w:hanging="616"/>
        <w:jc w:val="left"/>
      </w:pPr>
      <w:rPr>
        <w:rFonts w:hint="default"/>
      </w:rPr>
    </w:lvl>
    <w:lvl w:ilvl="1">
      <w:start w:val="1"/>
      <w:numFmt w:val="decimal"/>
      <w:lvlText w:val="%1.%2."/>
      <w:lvlJc w:val="left"/>
      <w:pPr>
        <w:ind w:left="2961" w:hanging="616"/>
        <w:jc w:val="right"/>
      </w:pPr>
      <w:rPr>
        <w:rFonts w:ascii="Arial Narrow" w:eastAsia="Arial Narrow" w:hAnsi="Arial Narrow" w:cs="Arial Narrow" w:hint="default"/>
        <w:b/>
        <w:bCs/>
        <w:spacing w:val="-1"/>
        <w:w w:val="100"/>
        <w:sz w:val="30"/>
        <w:szCs w:val="30"/>
      </w:rPr>
    </w:lvl>
    <w:lvl w:ilvl="2">
      <w:numFmt w:val="bullet"/>
      <w:lvlText w:val="•"/>
      <w:lvlJc w:val="left"/>
      <w:pPr>
        <w:ind w:left="4156" w:hanging="616"/>
      </w:pPr>
      <w:rPr>
        <w:rFonts w:hint="default"/>
      </w:rPr>
    </w:lvl>
    <w:lvl w:ilvl="3">
      <w:numFmt w:val="bullet"/>
      <w:lvlText w:val="•"/>
      <w:lvlJc w:val="left"/>
      <w:pPr>
        <w:ind w:left="4755" w:hanging="616"/>
      </w:pPr>
      <w:rPr>
        <w:rFonts w:hint="default"/>
      </w:rPr>
    </w:lvl>
    <w:lvl w:ilvl="4">
      <w:numFmt w:val="bullet"/>
      <w:lvlText w:val="•"/>
      <w:lvlJc w:val="left"/>
      <w:pPr>
        <w:ind w:left="5353" w:hanging="616"/>
      </w:pPr>
      <w:rPr>
        <w:rFonts w:hint="default"/>
      </w:rPr>
    </w:lvl>
    <w:lvl w:ilvl="5">
      <w:numFmt w:val="bullet"/>
      <w:lvlText w:val="•"/>
      <w:lvlJc w:val="left"/>
      <w:pPr>
        <w:ind w:left="5952" w:hanging="616"/>
      </w:pPr>
      <w:rPr>
        <w:rFonts w:hint="default"/>
      </w:rPr>
    </w:lvl>
    <w:lvl w:ilvl="6">
      <w:numFmt w:val="bullet"/>
      <w:lvlText w:val="•"/>
      <w:lvlJc w:val="left"/>
      <w:pPr>
        <w:ind w:left="6550" w:hanging="616"/>
      </w:pPr>
      <w:rPr>
        <w:rFonts w:hint="default"/>
      </w:rPr>
    </w:lvl>
    <w:lvl w:ilvl="7">
      <w:numFmt w:val="bullet"/>
      <w:lvlText w:val="•"/>
      <w:lvlJc w:val="left"/>
      <w:pPr>
        <w:ind w:left="7149" w:hanging="616"/>
      </w:pPr>
      <w:rPr>
        <w:rFonts w:hint="default"/>
      </w:rPr>
    </w:lvl>
    <w:lvl w:ilvl="8">
      <w:numFmt w:val="bullet"/>
      <w:lvlText w:val="•"/>
      <w:lvlJc w:val="left"/>
      <w:pPr>
        <w:ind w:left="7747" w:hanging="616"/>
      </w:pPr>
      <w:rPr>
        <w:rFonts w:hint="default"/>
      </w:rPr>
    </w:lvl>
  </w:abstractNum>
  <w:abstractNum w:abstractNumId="27">
    <w:nsid w:val="36FB74AD"/>
    <w:multiLevelType w:val="multilevel"/>
    <w:tmpl w:val="44CCD7A2"/>
    <w:lvl w:ilvl="0">
      <w:start w:val="2"/>
      <w:numFmt w:val="decimal"/>
      <w:lvlText w:val="%1"/>
      <w:lvlJc w:val="left"/>
      <w:pPr>
        <w:ind w:left="3192" w:hanging="479"/>
        <w:jc w:val="left"/>
      </w:pPr>
      <w:rPr>
        <w:rFonts w:hint="default"/>
      </w:rPr>
    </w:lvl>
    <w:lvl w:ilvl="1">
      <w:start w:val="1"/>
      <w:numFmt w:val="decimal"/>
      <w:lvlText w:val="%1.%2."/>
      <w:lvlJc w:val="left"/>
      <w:pPr>
        <w:ind w:left="3192" w:hanging="479"/>
        <w:jc w:val="right"/>
      </w:pPr>
      <w:rPr>
        <w:rFonts w:ascii="Arial Narrow" w:eastAsia="Arial Narrow" w:hAnsi="Arial Narrow" w:cs="Arial Narrow" w:hint="default"/>
        <w:b/>
        <w:bCs/>
        <w:spacing w:val="-1"/>
        <w:w w:val="100"/>
        <w:sz w:val="30"/>
        <w:szCs w:val="30"/>
      </w:rPr>
    </w:lvl>
    <w:lvl w:ilvl="2">
      <w:numFmt w:val="bullet"/>
      <w:lvlText w:val="•"/>
      <w:lvlJc w:val="left"/>
      <w:pPr>
        <w:ind w:left="4348" w:hanging="479"/>
      </w:pPr>
      <w:rPr>
        <w:rFonts w:hint="default"/>
      </w:rPr>
    </w:lvl>
    <w:lvl w:ilvl="3">
      <w:numFmt w:val="bullet"/>
      <w:lvlText w:val="•"/>
      <w:lvlJc w:val="left"/>
      <w:pPr>
        <w:ind w:left="4923" w:hanging="479"/>
      </w:pPr>
      <w:rPr>
        <w:rFonts w:hint="default"/>
      </w:rPr>
    </w:lvl>
    <w:lvl w:ilvl="4">
      <w:numFmt w:val="bullet"/>
      <w:lvlText w:val="•"/>
      <w:lvlJc w:val="left"/>
      <w:pPr>
        <w:ind w:left="5497" w:hanging="479"/>
      </w:pPr>
      <w:rPr>
        <w:rFonts w:hint="default"/>
      </w:rPr>
    </w:lvl>
    <w:lvl w:ilvl="5">
      <w:numFmt w:val="bullet"/>
      <w:lvlText w:val="•"/>
      <w:lvlJc w:val="left"/>
      <w:pPr>
        <w:ind w:left="6072" w:hanging="479"/>
      </w:pPr>
      <w:rPr>
        <w:rFonts w:hint="default"/>
      </w:rPr>
    </w:lvl>
    <w:lvl w:ilvl="6">
      <w:numFmt w:val="bullet"/>
      <w:lvlText w:val="•"/>
      <w:lvlJc w:val="left"/>
      <w:pPr>
        <w:ind w:left="6646" w:hanging="479"/>
      </w:pPr>
      <w:rPr>
        <w:rFonts w:hint="default"/>
      </w:rPr>
    </w:lvl>
    <w:lvl w:ilvl="7">
      <w:numFmt w:val="bullet"/>
      <w:lvlText w:val="•"/>
      <w:lvlJc w:val="left"/>
      <w:pPr>
        <w:ind w:left="7221" w:hanging="479"/>
      </w:pPr>
      <w:rPr>
        <w:rFonts w:hint="default"/>
      </w:rPr>
    </w:lvl>
    <w:lvl w:ilvl="8">
      <w:numFmt w:val="bullet"/>
      <w:lvlText w:val="•"/>
      <w:lvlJc w:val="left"/>
      <w:pPr>
        <w:ind w:left="7795" w:hanging="479"/>
      </w:pPr>
      <w:rPr>
        <w:rFonts w:hint="default"/>
      </w:rPr>
    </w:lvl>
  </w:abstractNum>
  <w:abstractNum w:abstractNumId="28">
    <w:nsid w:val="380C57C8"/>
    <w:multiLevelType w:val="hybridMultilevel"/>
    <w:tmpl w:val="CB840232"/>
    <w:lvl w:ilvl="0" w:tplc="9320A05A">
      <w:start w:val="1"/>
      <w:numFmt w:val="decimal"/>
      <w:lvlText w:val="%1)"/>
      <w:lvlJc w:val="left"/>
      <w:pPr>
        <w:ind w:left="675" w:hanging="567"/>
        <w:jc w:val="left"/>
      </w:pPr>
      <w:rPr>
        <w:rFonts w:ascii="Times New Roman" w:eastAsia="Times New Roman" w:hAnsi="Times New Roman" w:cs="Times New Roman" w:hint="default"/>
        <w:w w:val="100"/>
        <w:sz w:val="28"/>
        <w:szCs w:val="28"/>
      </w:rPr>
    </w:lvl>
    <w:lvl w:ilvl="1" w:tplc="0B9CE5C6">
      <w:numFmt w:val="bullet"/>
      <w:lvlText w:val="•"/>
      <w:lvlJc w:val="left"/>
      <w:pPr>
        <w:ind w:left="440" w:hanging="567"/>
      </w:pPr>
      <w:rPr>
        <w:rFonts w:hint="default"/>
      </w:rPr>
    </w:lvl>
    <w:lvl w:ilvl="2" w:tplc="8FB494E4">
      <w:numFmt w:val="bullet"/>
      <w:lvlText w:val="•"/>
      <w:lvlJc w:val="left"/>
      <w:pPr>
        <w:ind w:left="680" w:hanging="567"/>
      </w:pPr>
      <w:rPr>
        <w:rFonts w:hint="default"/>
      </w:rPr>
    </w:lvl>
    <w:lvl w:ilvl="3" w:tplc="5372D78C">
      <w:numFmt w:val="bullet"/>
      <w:lvlText w:val="•"/>
      <w:lvlJc w:val="left"/>
      <w:pPr>
        <w:ind w:left="880" w:hanging="567"/>
      </w:pPr>
      <w:rPr>
        <w:rFonts w:hint="default"/>
      </w:rPr>
    </w:lvl>
    <w:lvl w:ilvl="4" w:tplc="9028BEBA">
      <w:numFmt w:val="bullet"/>
      <w:lvlText w:val="•"/>
      <w:lvlJc w:val="left"/>
      <w:pPr>
        <w:ind w:left="1431" w:hanging="567"/>
      </w:pPr>
      <w:rPr>
        <w:rFonts w:hint="default"/>
      </w:rPr>
    </w:lvl>
    <w:lvl w:ilvl="5" w:tplc="65EC66B2">
      <w:numFmt w:val="bullet"/>
      <w:lvlText w:val="•"/>
      <w:lvlJc w:val="left"/>
      <w:pPr>
        <w:ind w:left="1983" w:hanging="567"/>
      </w:pPr>
      <w:rPr>
        <w:rFonts w:hint="default"/>
      </w:rPr>
    </w:lvl>
    <w:lvl w:ilvl="6" w:tplc="2012C8B0">
      <w:numFmt w:val="bullet"/>
      <w:lvlText w:val="•"/>
      <w:lvlJc w:val="left"/>
      <w:pPr>
        <w:ind w:left="2535" w:hanging="567"/>
      </w:pPr>
      <w:rPr>
        <w:rFonts w:hint="default"/>
      </w:rPr>
    </w:lvl>
    <w:lvl w:ilvl="7" w:tplc="BC42DE0A">
      <w:numFmt w:val="bullet"/>
      <w:lvlText w:val="•"/>
      <w:lvlJc w:val="left"/>
      <w:pPr>
        <w:ind w:left="3086" w:hanging="567"/>
      </w:pPr>
      <w:rPr>
        <w:rFonts w:hint="default"/>
      </w:rPr>
    </w:lvl>
    <w:lvl w:ilvl="8" w:tplc="EA5667D0">
      <w:numFmt w:val="bullet"/>
      <w:lvlText w:val="•"/>
      <w:lvlJc w:val="left"/>
      <w:pPr>
        <w:ind w:left="3638" w:hanging="567"/>
      </w:pPr>
      <w:rPr>
        <w:rFonts w:hint="default"/>
      </w:rPr>
    </w:lvl>
  </w:abstractNum>
  <w:abstractNum w:abstractNumId="29">
    <w:nsid w:val="38DF0B63"/>
    <w:multiLevelType w:val="hybridMultilevel"/>
    <w:tmpl w:val="24065576"/>
    <w:lvl w:ilvl="0" w:tplc="FAD67C90">
      <w:start w:val="1"/>
      <w:numFmt w:val="decimal"/>
      <w:lvlText w:val="%1)"/>
      <w:lvlJc w:val="left"/>
      <w:pPr>
        <w:ind w:left="108" w:hanging="297"/>
        <w:jc w:val="left"/>
      </w:pPr>
      <w:rPr>
        <w:rFonts w:ascii="Times New Roman" w:eastAsia="Times New Roman" w:hAnsi="Times New Roman" w:cs="Times New Roman" w:hint="default"/>
        <w:w w:val="100"/>
        <w:sz w:val="28"/>
        <w:szCs w:val="28"/>
      </w:rPr>
    </w:lvl>
    <w:lvl w:ilvl="1" w:tplc="030C443C">
      <w:numFmt w:val="bullet"/>
      <w:lvlText w:val="•"/>
      <w:lvlJc w:val="left"/>
      <w:pPr>
        <w:ind w:left="984" w:hanging="297"/>
      </w:pPr>
      <w:rPr>
        <w:rFonts w:hint="default"/>
      </w:rPr>
    </w:lvl>
    <w:lvl w:ilvl="2" w:tplc="11462BEC">
      <w:numFmt w:val="bullet"/>
      <w:lvlText w:val="•"/>
      <w:lvlJc w:val="left"/>
      <w:pPr>
        <w:ind w:left="1868" w:hanging="297"/>
      </w:pPr>
      <w:rPr>
        <w:rFonts w:hint="default"/>
      </w:rPr>
    </w:lvl>
    <w:lvl w:ilvl="3" w:tplc="4CF817A2">
      <w:numFmt w:val="bullet"/>
      <w:lvlText w:val="•"/>
      <w:lvlJc w:val="left"/>
      <w:pPr>
        <w:ind w:left="2753" w:hanging="297"/>
      </w:pPr>
      <w:rPr>
        <w:rFonts w:hint="default"/>
      </w:rPr>
    </w:lvl>
    <w:lvl w:ilvl="4" w:tplc="0646F984">
      <w:numFmt w:val="bullet"/>
      <w:lvlText w:val="•"/>
      <w:lvlJc w:val="left"/>
      <w:pPr>
        <w:ind w:left="3637" w:hanging="297"/>
      </w:pPr>
      <w:rPr>
        <w:rFonts w:hint="default"/>
      </w:rPr>
    </w:lvl>
    <w:lvl w:ilvl="5" w:tplc="09623360">
      <w:numFmt w:val="bullet"/>
      <w:lvlText w:val="•"/>
      <w:lvlJc w:val="left"/>
      <w:pPr>
        <w:ind w:left="4522" w:hanging="297"/>
      </w:pPr>
      <w:rPr>
        <w:rFonts w:hint="default"/>
      </w:rPr>
    </w:lvl>
    <w:lvl w:ilvl="6" w:tplc="43E89A3E">
      <w:numFmt w:val="bullet"/>
      <w:lvlText w:val="•"/>
      <w:lvlJc w:val="left"/>
      <w:pPr>
        <w:ind w:left="5406" w:hanging="297"/>
      </w:pPr>
      <w:rPr>
        <w:rFonts w:hint="default"/>
      </w:rPr>
    </w:lvl>
    <w:lvl w:ilvl="7" w:tplc="ABE05526">
      <w:numFmt w:val="bullet"/>
      <w:lvlText w:val="•"/>
      <w:lvlJc w:val="left"/>
      <w:pPr>
        <w:ind w:left="6291" w:hanging="297"/>
      </w:pPr>
      <w:rPr>
        <w:rFonts w:hint="default"/>
      </w:rPr>
    </w:lvl>
    <w:lvl w:ilvl="8" w:tplc="E7F06254">
      <w:numFmt w:val="bullet"/>
      <w:lvlText w:val="•"/>
      <w:lvlJc w:val="left"/>
      <w:pPr>
        <w:ind w:left="7175" w:hanging="297"/>
      </w:pPr>
      <w:rPr>
        <w:rFonts w:hint="default"/>
      </w:rPr>
    </w:lvl>
  </w:abstractNum>
  <w:abstractNum w:abstractNumId="30">
    <w:nsid w:val="3B7E09A6"/>
    <w:multiLevelType w:val="multilevel"/>
    <w:tmpl w:val="F3B04C6E"/>
    <w:lvl w:ilvl="0">
      <w:start w:val="19"/>
      <w:numFmt w:val="decimal"/>
      <w:lvlText w:val="%1"/>
      <w:lvlJc w:val="left"/>
      <w:pPr>
        <w:ind w:left="1640" w:hanging="616"/>
        <w:jc w:val="left"/>
      </w:pPr>
      <w:rPr>
        <w:rFonts w:hint="default"/>
      </w:rPr>
    </w:lvl>
    <w:lvl w:ilvl="1">
      <w:start w:val="1"/>
      <w:numFmt w:val="decimal"/>
      <w:lvlText w:val="%1.%2."/>
      <w:lvlJc w:val="left"/>
      <w:pPr>
        <w:ind w:left="1640" w:hanging="616"/>
        <w:jc w:val="right"/>
      </w:pPr>
      <w:rPr>
        <w:rFonts w:ascii="Arial Narrow" w:eastAsia="Arial Narrow" w:hAnsi="Arial Narrow" w:cs="Arial Narrow" w:hint="default"/>
        <w:b/>
        <w:bCs/>
        <w:spacing w:val="-1"/>
        <w:w w:val="100"/>
        <w:sz w:val="30"/>
        <w:szCs w:val="30"/>
      </w:rPr>
    </w:lvl>
    <w:lvl w:ilvl="2">
      <w:numFmt w:val="bullet"/>
      <w:lvlText w:val="•"/>
      <w:lvlJc w:val="left"/>
      <w:pPr>
        <w:ind w:left="3100" w:hanging="616"/>
      </w:pPr>
      <w:rPr>
        <w:rFonts w:hint="default"/>
      </w:rPr>
    </w:lvl>
    <w:lvl w:ilvl="3">
      <w:numFmt w:val="bullet"/>
      <w:lvlText w:val="•"/>
      <w:lvlJc w:val="left"/>
      <w:pPr>
        <w:ind w:left="3831" w:hanging="616"/>
      </w:pPr>
      <w:rPr>
        <w:rFonts w:hint="default"/>
      </w:rPr>
    </w:lvl>
    <w:lvl w:ilvl="4">
      <w:numFmt w:val="bullet"/>
      <w:lvlText w:val="•"/>
      <w:lvlJc w:val="left"/>
      <w:pPr>
        <w:ind w:left="4561" w:hanging="616"/>
      </w:pPr>
      <w:rPr>
        <w:rFonts w:hint="default"/>
      </w:rPr>
    </w:lvl>
    <w:lvl w:ilvl="5">
      <w:numFmt w:val="bullet"/>
      <w:lvlText w:val="•"/>
      <w:lvlJc w:val="left"/>
      <w:pPr>
        <w:ind w:left="5292" w:hanging="616"/>
      </w:pPr>
      <w:rPr>
        <w:rFonts w:hint="default"/>
      </w:rPr>
    </w:lvl>
    <w:lvl w:ilvl="6">
      <w:numFmt w:val="bullet"/>
      <w:lvlText w:val="•"/>
      <w:lvlJc w:val="left"/>
      <w:pPr>
        <w:ind w:left="6022" w:hanging="616"/>
      </w:pPr>
      <w:rPr>
        <w:rFonts w:hint="default"/>
      </w:rPr>
    </w:lvl>
    <w:lvl w:ilvl="7">
      <w:numFmt w:val="bullet"/>
      <w:lvlText w:val="•"/>
      <w:lvlJc w:val="left"/>
      <w:pPr>
        <w:ind w:left="6753" w:hanging="616"/>
      </w:pPr>
      <w:rPr>
        <w:rFonts w:hint="default"/>
      </w:rPr>
    </w:lvl>
    <w:lvl w:ilvl="8">
      <w:numFmt w:val="bullet"/>
      <w:lvlText w:val="•"/>
      <w:lvlJc w:val="left"/>
      <w:pPr>
        <w:ind w:left="7483" w:hanging="616"/>
      </w:pPr>
      <w:rPr>
        <w:rFonts w:hint="default"/>
      </w:rPr>
    </w:lvl>
  </w:abstractNum>
  <w:abstractNum w:abstractNumId="31">
    <w:nsid w:val="3C927F75"/>
    <w:multiLevelType w:val="hybridMultilevel"/>
    <w:tmpl w:val="21F03E06"/>
    <w:lvl w:ilvl="0" w:tplc="E230E61C">
      <w:numFmt w:val="bullet"/>
      <w:lvlText w:val="•"/>
      <w:lvlJc w:val="left"/>
      <w:pPr>
        <w:ind w:left="695" w:hanging="567"/>
      </w:pPr>
      <w:rPr>
        <w:rFonts w:ascii="Times New Roman" w:eastAsia="Times New Roman" w:hAnsi="Times New Roman" w:cs="Times New Roman" w:hint="default"/>
        <w:w w:val="100"/>
        <w:sz w:val="28"/>
        <w:szCs w:val="28"/>
      </w:rPr>
    </w:lvl>
    <w:lvl w:ilvl="1" w:tplc="5C968226">
      <w:numFmt w:val="bullet"/>
      <w:lvlText w:val="•"/>
      <w:lvlJc w:val="left"/>
      <w:pPr>
        <w:ind w:left="1528" w:hanging="567"/>
      </w:pPr>
      <w:rPr>
        <w:rFonts w:hint="default"/>
      </w:rPr>
    </w:lvl>
    <w:lvl w:ilvl="2" w:tplc="6A5229D6">
      <w:numFmt w:val="bullet"/>
      <w:lvlText w:val="•"/>
      <w:lvlJc w:val="left"/>
      <w:pPr>
        <w:ind w:left="2356" w:hanging="567"/>
      </w:pPr>
      <w:rPr>
        <w:rFonts w:hint="default"/>
      </w:rPr>
    </w:lvl>
    <w:lvl w:ilvl="3" w:tplc="6D2EE5CA">
      <w:numFmt w:val="bullet"/>
      <w:lvlText w:val="•"/>
      <w:lvlJc w:val="left"/>
      <w:pPr>
        <w:ind w:left="3185" w:hanging="567"/>
      </w:pPr>
      <w:rPr>
        <w:rFonts w:hint="default"/>
      </w:rPr>
    </w:lvl>
    <w:lvl w:ilvl="4" w:tplc="FC6C80FC">
      <w:numFmt w:val="bullet"/>
      <w:lvlText w:val="•"/>
      <w:lvlJc w:val="left"/>
      <w:pPr>
        <w:ind w:left="4013" w:hanging="567"/>
      </w:pPr>
      <w:rPr>
        <w:rFonts w:hint="default"/>
      </w:rPr>
    </w:lvl>
    <w:lvl w:ilvl="5" w:tplc="BC9074EC">
      <w:numFmt w:val="bullet"/>
      <w:lvlText w:val="•"/>
      <w:lvlJc w:val="left"/>
      <w:pPr>
        <w:ind w:left="4842" w:hanging="567"/>
      </w:pPr>
      <w:rPr>
        <w:rFonts w:hint="default"/>
      </w:rPr>
    </w:lvl>
    <w:lvl w:ilvl="6" w:tplc="F80814F0">
      <w:numFmt w:val="bullet"/>
      <w:lvlText w:val="•"/>
      <w:lvlJc w:val="left"/>
      <w:pPr>
        <w:ind w:left="5670" w:hanging="567"/>
      </w:pPr>
      <w:rPr>
        <w:rFonts w:hint="default"/>
      </w:rPr>
    </w:lvl>
    <w:lvl w:ilvl="7" w:tplc="C06C7100">
      <w:numFmt w:val="bullet"/>
      <w:lvlText w:val="•"/>
      <w:lvlJc w:val="left"/>
      <w:pPr>
        <w:ind w:left="6499" w:hanging="567"/>
      </w:pPr>
      <w:rPr>
        <w:rFonts w:hint="default"/>
      </w:rPr>
    </w:lvl>
    <w:lvl w:ilvl="8" w:tplc="A726CA56">
      <w:numFmt w:val="bullet"/>
      <w:lvlText w:val="•"/>
      <w:lvlJc w:val="left"/>
      <w:pPr>
        <w:ind w:left="7327" w:hanging="567"/>
      </w:pPr>
      <w:rPr>
        <w:rFonts w:hint="default"/>
      </w:rPr>
    </w:lvl>
  </w:abstractNum>
  <w:abstractNum w:abstractNumId="32">
    <w:nsid w:val="3E742608"/>
    <w:multiLevelType w:val="hybridMultilevel"/>
    <w:tmpl w:val="8906386E"/>
    <w:lvl w:ilvl="0" w:tplc="2FF64F52">
      <w:start w:val="1"/>
      <w:numFmt w:val="decimal"/>
      <w:lvlText w:val="%1."/>
      <w:lvlJc w:val="left"/>
      <w:pPr>
        <w:ind w:left="675" w:hanging="567"/>
        <w:jc w:val="left"/>
      </w:pPr>
      <w:rPr>
        <w:rFonts w:ascii="Times New Roman" w:eastAsia="Times New Roman" w:hAnsi="Times New Roman" w:cs="Times New Roman" w:hint="default"/>
        <w:spacing w:val="-1"/>
        <w:w w:val="99"/>
        <w:sz w:val="28"/>
        <w:szCs w:val="28"/>
      </w:rPr>
    </w:lvl>
    <w:lvl w:ilvl="1" w:tplc="6D9ECDFC">
      <w:numFmt w:val="bullet"/>
      <w:lvlText w:val="•"/>
      <w:lvlJc w:val="left"/>
      <w:pPr>
        <w:ind w:left="1506" w:hanging="567"/>
      </w:pPr>
      <w:rPr>
        <w:rFonts w:hint="default"/>
      </w:rPr>
    </w:lvl>
    <w:lvl w:ilvl="2" w:tplc="C6E01C0A">
      <w:numFmt w:val="bullet"/>
      <w:lvlText w:val="•"/>
      <w:lvlJc w:val="left"/>
      <w:pPr>
        <w:ind w:left="2332" w:hanging="567"/>
      </w:pPr>
      <w:rPr>
        <w:rFonts w:hint="default"/>
      </w:rPr>
    </w:lvl>
    <w:lvl w:ilvl="3" w:tplc="195C60DA">
      <w:numFmt w:val="bullet"/>
      <w:lvlText w:val="•"/>
      <w:lvlJc w:val="left"/>
      <w:pPr>
        <w:ind w:left="3159" w:hanging="567"/>
      </w:pPr>
      <w:rPr>
        <w:rFonts w:hint="default"/>
      </w:rPr>
    </w:lvl>
    <w:lvl w:ilvl="4" w:tplc="08F610AE">
      <w:numFmt w:val="bullet"/>
      <w:lvlText w:val="•"/>
      <w:lvlJc w:val="left"/>
      <w:pPr>
        <w:ind w:left="3985" w:hanging="567"/>
      </w:pPr>
      <w:rPr>
        <w:rFonts w:hint="default"/>
      </w:rPr>
    </w:lvl>
    <w:lvl w:ilvl="5" w:tplc="3C446C48">
      <w:numFmt w:val="bullet"/>
      <w:lvlText w:val="•"/>
      <w:lvlJc w:val="left"/>
      <w:pPr>
        <w:ind w:left="4812" w:hanging="567"/>
      </w:pPr>
      <w:rPr>
        <w:rFonts w:hint="default"/>
      </w:rPr>
    </w:lvl>
    <w:lvl w:ilvl="6" w:tplc="7CD68E58">
      <w:numFmt w:val="bullet"/>
      <w:lvlText w:val="•"/>
      <w:lvlJc w:val="left"/>
      <w:pPr>
        <w:ind w:left="5638" w:hanging="567"/>
      </w:pPr>
      <w:rPr>
        <w:rFonts w:hint="default"/>
      </w:rPr>
    </w:lvl>
    <w:lvl w:ilvl="7" w:tplc="29AE6E48">
      <w:numFmt w:val="bullet"/>
      <w:lvlText w:val="•"/>
      <w:lvlJc w:val="left"/>
      <w:pPr>
        <w:ind w:left="6465" w:hanging="567"/>
      </w:pPr>
      <w:rPr>
        <w:rFonts w:hint="default"/>
      </w:rPr>
    </w:lvl>
    <w:lvl w:ilvl="8" w:tplc="3E3AAA18">
      <w:numFmt w:val="bullet"/>
      <w:lvlText w:val="•"/>
      <w:lvlJc w:val="left"/>
      <w:pPr>
        <w:ind w:left="7291" w:hanging="567"/>
      </w:pPr>
      <w:rPr>
        <w:rFonts w:hint="default"/>
      </w:rPr>
    </w:lvl>
  </w:abstractNum>
  <w:abstractNum w:abstractNumId="33">
    <w:nsid w:val="3F445C51"/>
    <w:multiLevelType w:val="multilevel"/>
    <w:tmpl w:val="7BB658DC"/>
    <w:lvl w:ilvl="0">
      <w:start w:val="16"/>
      <w:numFmt w:val="decimal"/>
      <w:lvlText w:val="%1"/>
      <w:lvlJc w:val="left"/>
      <w:pPr>
        <w:ind w:left="888" w:hanging="540"/>
        <w:jc w:val="left"/>
      </w:pPr>
      <w:rPr>
        <w:rFonts w:hint="default"/>
      </w:rPr>
    </w:lvl>
    <w:lvl w:ilvl="1">
      <w:start w:val="1"/>
      <w:numFmt w:val="decimal"/>
      <w:lvlText w:val="%1.%2."/>
      <w:lvlJc w:val="left"/>
      <w:pPr>
        <w:ind w:left="888" w:hanging="540"/>
        <w:jc w:val="left"/>
      </w:pPr>
      <w:rPr>
        <w:rFonts w:ascii="Times New Roman" w:eastAsia="Times New Roman" w:hAnsi="Times New Roman" w:cs="Times New Roman" w:hint="default"/>
        <w:spacing w:val="-1"/>
        <w:w w:val="100"/>
        <w:sz w:val="24"/>
        <w:szCs w:val="24"/>
      </w:rPr>
    </w:lvl>
    <w:lvl w:ilvl="2">
      <w:numFmt w:val="bullet"/>
      <w:lvlText w:val="•"/>
      <w:lvlJc w:val="left"/>
      <w:pPr>
        <w:ind w:left="2492" w:hanging="540"/>
      </w:pPr>
      <w:rPr>
        <w:rFonts w:hint="default"/>
      </w:rPr>
    </w:lvl>
    <w:lvl w:ilvl="3">
      <w:numFmt w:val="bullet"/>
      <w:lvlText w:val="•"/>
      <w:lvlJc w:val="left"/>
      <w:pPr>
        <w:ind w:left="3299" w:hanging="540"/>
      </w:pPr>
      <w:rPr>
        <w:rFonts w:hint="default"/>
      </w:rPr>
    </w:lvl>
    <w:lvl w:ilvl="4">
      <w:numFmt w:val="bullet"/>
      <w:lvlText w:val="•"/>
      <w:lvlJc w:val="left"/>
      <w:pPr>
        <w:ind w:left="4105" w:hanging="540"/>
      </w:pPr>
      <w:rPr>
        <w:rFonts w:hint="default"/>
      </w:rPr>
    </w:lvl>
    <w:lvl w:ilvl="5">
      <w:numFmt w:val="bullet"/>
      <w:lvlText w:val="•"/>
      <w:lvlJc w:val="left"/>
      <w:pPr>
        <w:ind w:left="4912" w:hanging="540"/>
      </w:pPr>
      <w:rPr>
        <w:rFonts w:hint="default"/>
      </w:rPr>
    </w:lvl>
    <w:lvl w:ilvl="6">
      <w:numFmt w:val="bullet"/>
      <w:lvlText w:val="•"/>
      <w:lvlJc w:val="left"/>
      <w:pPr>
        <w:ind w:left="5718" w:hanging="540"/>
      </w:pPr>
      <w:rPr>
        <w:rFonts w:hint="default"/>
      </w:rPr>
    </w:lvl>
    <w:lvl w:ilvl="7">
      <w:numFmt w:val="bullet"/>
      <w:lvlText w:val="•"/>
      <w:lvlJc w:val="left"/>
      <w:pPr>
        <w:ind w:left="6525" w:hanging="540"/>
      </w:pPr>
      <w:rPr>
        <w:rFonts w:hint="default"/>
      </w:rPr>
    </w:lvl>
    <w:lvl w:ilvl="8">
      <w:numFmt w:val="bullet"/>
      <w:lvlText w:val="•"/>
      <w:lvlJc w:val="left"/>
      <w:pPr>
        <w:ind w:left="7331" w:hanging="540"/>
      </w:pPr>
      <w:rPr>
        <w:rFonts w:hint="default"/>
      </w:rPr>
    </w:lvl>
  </w:abstractNum>
  <w:abstractNum w:abstractNumId="34">
    <w:nsid w:val="419E1EA8"/>
    <w:multiLevelType w:val="hybridMultilevel"/>
    <w:tmpl w:val="AE0C8A80"/>
    <w:lvl w:ilvl="0" w:tplc="BF0478E6">
      <w:start w:val="1"/>
      <w:numFmt w:val="decimal"/>
      <w:lvlText w:val="%1)"/>
      <w:lvlJc w:val="left"/>
      <w:pPr>
        <w:ind w:left="675" w:hanging="567"/>
        <w:jc w:val="left"/>
      </w:pPr>
      <w:rPr>
        <w:rFonts w:ascii="Times New Roman" w:eastAsia="Times New Roman" w:hAnsi="Times New Roman" w:cs="Times New Roman" w:hint="default"/>
        <w:w w:val="99"/>
        <w:sz w:val="28"/>
        <w:szCs w:val="28"/>
      </w:rPr>
    </w:lvl>
    <w:lvl w:ilvl="1" w:tplc="6B7E3BE8">
      <w:start w:val="1"/>
      <w:numFmt w:val="upperRoman"/>
      <w:lvlText w:val="%2."/>
      <w:lvlJc w:val="left"/>
      <w:pPr>
        <w:ind w:left="108" w:hanging="285"/>
        <w:jc w:val="left"/>
      </w:pPr>
      <w:rPr>
        <w:rFonts w:ascii="Times New Roman" w:eastAsia="Times New Roman" w:hAnsi="Times New Roman" w:cs="Times New Roman" w:hint="default"/>
        <w:b/>
        <w:bCs/>
        <w:w w:val="100"/>
        <w:sz w:val="28"/>
        <w:szCs w:val="28"/>
      </w:rPr>
    </w:lvl>
    <w:lvl w:ilvl="2" w:tplc="9E48C850">
      <w:numFmt w:val="bullet"/>
      <w:lvlText w:val="•"/>
      <w:lvlJc w:val="left"/>
      <w:pPr>
        <w:ind w:left="1598" w:hanging="285"/>
      </w:pPr>
      <w:rPr>
        <w:rFonts w:hint="default"/>
      </w:rPr>
    </w:lvl>
    <w:lvl w:ilvl="3" w:tplc="2D14A59A">
      <w:numFmt w:val="bullet"/>
      <w:lvlText w:val="•"/>
      <w:lvlJc w:val="left"/>
      <w:pPr>
        <w:ind w:left="2516" w:hanging="285"/>
      </w:pPr>
      <w:rPr>
        <w:rFonts w:hint="default"/>
      </w:rPr>
    </w:lvl>
    <w:lvl w:ilvl="4" w:tplc="93989EB0">
      <w:numFmt w:val="bullet"/>
      <w:lvlText w:val="•"/>
      <w:lvlJc w:val="left"/>
      <w:pPr>
        <w:ind w:left="3434" w:hanging="285"/>
      </w:pPr>
      <w:rPr>
        <w:rFonts w:hint="default"/>
      </w:rPr>
    </w:lvl>
    <w:lvl w:ilvl="5" w:tplc="351CC956">
      <w:numFmt w:val="bullet"/>
      <w:lvlText w:val="•"/>
      <w:lvlJc w:val="left"/>
      <w:pPr>
        <w:ind w:left="4353" w:hanging="285"/>
      </w:pPr>
      <w:rPr>
        <w:rFonts w:hint="default"/>
      </w:rPr>
    </w:lvl>
    <w:lvl w:ilvl="6" w:tplc="7452EC4C">
      <w:numFmt w:val="bullet"/>
      <w:lvlText w:val="•"/>
      <w:lvlJc w:val="left"/>
      <w:pPr>
        <w:ind w:left="5271" w:hanging="285"/>
      </w:pPr>
      <w:rPr>
        <w:rFonts w:hint="default"/>
      </w:rPr>
    </w:lvl>
    <w:lvl w:ilvl="7" w:tplc="DE4CB3FA">
      <w:numFmt w:val="bullet"/>
      <w:lvlText w:val="•"/>
      <w:lvlJc w:val="left"/>
      <w:pPr>
        <w:ind w:left="6189" w:hanging="285"/>
      </w:pPr>
      <w:rPr>
        <w:rFonts w:hint="default"/>
      </w:rPr>
    </w:lvl>
    <w:lvl w:ilvl="8" w:tplc="2A9626DE">
      <w:numFmt w:val="bullet"/>
      <w:lvlText w:val="•"/>
      <w:lvlJc w:val="left"/>
      <w:pPr>
        <w:ind w:left="7107" w:hanging="285"/>
      </w:pPr>
      <w:rPr>
        <w:rFonts w:hint="default"/>
      </w:rPr>
    </w:lvl>
  </w:abstractNum>
  <w:abstractNum w:abstractNumId="35">
    <w:nsid w:val="41EC3D90"/>
    <w:multiLevelType w:val="multilevel"/>
    <w:tmpl w:val="8D3CD866"/>
    <w:lvl w:ilvl="0">
      <w:start w:val="2"/>
      <w:numFmt w:val="decimal"/>
      <w:lvlText w:val="%1"/>
      <w:lvlJc w:val="left"/>
      <w:pPr>
        <w:ind w:left="768" w:hanging="420"/>
        <w:jc w:val="left"/>
      </w:pPr>
      <w:rPr>
        <w:rFonts w:hint="default"/>
      </w:rPr>
    </w:lvl>
    <w:lvl w:ilvl="1">
      <w:start w:val="1"/>
      <w:numFmt w:val="decimal"/>
      <w:lvlText w:val="%1.%2."/>
      <w:lvlJc w:val="left"/>
      <w:pPr>
        <w:ind w:left="768" w:hanging="420"/>
        <w:jc w:val="left"/>
      </w:pPr>
      <w:rPr>
        <w:rFonts w:ascii="Times New Roman" w:eastAsia="Times New Roman" w:hAnsi="Times New Roman" w:cs="Times New Roman" w:hint="default"/>
        <w:spacing w:val="-1"/>
        <w:w w:val="100"/>
        <w:sz w:val="24"/>
        <w:szCs w:val="24"/>
      </w:rPr>
    </w:lvl>
    <w:lvl w:ilvl="2">
      <w:numFmt w:val="bullet"/>
      <w:lvlText w:val="•"/>
      <w:lvlJc w:val="left"/>
      <w:pPr>
        <w:ind w:left="2396" w:hanging="420"/>
      </w:pPr>
      <w:rPr>
        <w:rFonts w:hint="default"/>
      </w:rPr>
    </w:lvl>
    <w:lvl w:ilvl="3">
      <w:numFmt w:val="bullet"/>
      <w:lvlText w:val="•"/>
      <w:lvlJc w:val="left"/>
      <w:pPr>
        <w:ind w:left="3215" w:hanging="420"/>
      </w:pPr>
      <w:rPr>
        <w:rFonts w:hint="default"/>
      </w:rPr>
    </w:lvl>
    <w:lvl w:ilvl="4">
      <w:numFmt w:val="bullet"/>
      <w:lvlText w:val="•"/>
      <w:lvlJc w:val="left"/>
      <w:pPr>
        <w:ind w:left="4033" w:hanging="420"/>
      </w:pPr>
      <w:rPr>
        <w:rFonts w:hint="default"/>
      </w:rPr>
    </w:lvl>
    <w:lvl w:ilvl="5">
      <w:numFmt w:val="bullet"/>
      <w:lvlText w:val="•"/>
      <w:lvlJc w:val="left"/>
      <w:pPr>
        <w:ind w:left="4852" w:hanging="420"/>
      </w:pPr>
      <w:rPr>
        <w:rFonts w:hint="default"/>
      </w:rPr>
    </w:lvl>
    <w:lvl w:ilvl="6">
      <w:numFmt w:val="bullet"/>
      <w:lvlText w:val="•"/>
      <w:lvlJc w:val="left"/>
      <w:pPr>
        <w:ind w:left="5670" w:hanging="420"/>
      </w:pPr>
      <w:rPr>
        <w:rFonts w:hint="default"/>
      </w:rPr>
    </w:lvl>
    <w:lvl w:ilvl="7">
      <w:numFmt w:val="bullet"/>
      <w:lvlText w:val="•"/>
      <w:lvlJc w:val="left"/>
      <w:pPr>
        <w:ind w:left="6489" w:hanging="420"/>
      </w:pPr>
      <w:rPr>
        <w:rFonts w:hint="default"/>
      </w:rPr>
    </w:lvl>
    <w:lvl w:ilvl="8">
      <w:numFmt w:val="bullet"/>
      <w:lvlText w:val="•"/>
      <w:lvlJc w:val="left"/>
      <w:pPr>
        <w:ind w:left="7307" w:hanging="420"/>
      </w:pPr>
      <w:rPr>
        <w:rFonts w:hint="default"/>
      </w:rPr>
    </w:lvl>
  </w:abstractNum>
  <w:abstractNum w:abstractNumId="36">
    <w:nsid w:val="42D51C8A"/>
    <w:multiLevelType w:val="hybridMultilevel"/>
    <w:tmpl w:val="380ECBD8"/>
    <w:lvl w:ilvl="0" w:tplc="C5EED4EC">
      <w:start w:val="1"/>
      <w:numFmt w:val="decimal"/>
      <w:lvlText w:val="%1)"/>
      <w:lvlJc w:val="left"/>
      <w:pPr>
        <w:ind w:left="675" w:hanging="567"/>
        <w:jc w:val="left"/>
      </w:pPr>
      <w:rPr>
        <w:rFonts w:ascii="Times New Roman" w:eastAsia="Times New Roman" w:hAnsi="Times New Roman" w:cs="Times New Roman" w:hint="default"/>
        <w:w w:val="100"/>
        <w:sz w:val="28"/>
        <w:szCs w:val="28"/>
      </w:rPr>
    </w:lvl>
    <w:lvl w:ilvl="1" w:tplc="E52E9B8E">
      <w:numFmt w:val="bullet"/>
      <w:lvlText w:val="•"/>
      <w:lvlJc w:val="left"/>
      <w:pPr>
        <w:ind w:left="1508" w:hanging="567"/>
      </w:pPr>
      <w:rPr>
        <w:rFonts w:hint="default"/>
      </w:rPr>
    </w:lvl>
    <w:lvl w:ilvl="2" w:tplc="16BEED6E">
      <w:numFmt w:val="bullet"/>
      <w:lvlText w:val="•"/>
      <w:lvlJc w:val="left"/>
      <w:pPr>
        <w:ind w:left="2336" w:hanging="567"/>
      </w:pPr>
      <w:rPr>
        <w:rFonts w:hint="default"/>
      </w:rPr>
    </w:lvl>
    <w:lvl w:ilvl="3" w:tplc="3ACE7800">
      <w:numFmt w:val="bullet"/>
      <w:lvlText w:val="•"/>
      <w:lvlJc w:val="left"/>
      <w:pPr>
        <w:ind w:left="3165" w:hanging="567"/>
      </w:pPr>
      <w:rPr>
        <w:rFonts w:hint="default"/>
      </w:rPr>
    </w:lvl>
    <w:lvl w:ilvl="4" w:tplc="FE500728">
      <w:numFmt w:val="bullet"/>
      <w:lvlText w:val="•"/>
      <w:lvlJc w:val="left"/>
      <w:pPr>
        <w:ind w:left="3993" w:hanging="567"/>
      </w:pPr>
      <w:rPr>
        <w:rFonts w:hint="default"/>
      </w:rPr>
    </w:lvl>
    <w:lvl w:ilvl="5" w:tplc="CD2CAE28">
      <w:numFmt w:val="bullet"/>
      <w:lvlText w:val="•"/>
      <w:lvlJc w:val="left"/>
      <w:pPr>
        <w:ind w:left="4822" w:hanging="567"/>
      </w:pPr>
      <w:rPr>
        <w:rFonts w:hint="default"/>
      </w:rPr>
    </w:lvl>
    <w:lvl w:ilvl="6" w:tplc="E8C46AC8">
      <w:numFmt w:val="bullet"/>
      <w:lvlText w:val="•"/>
      <w:lvlJc w:val="left"/>
      <w:pPr>
        <w:ind w:left="5650" w:hanging="567"/>
      </w:pPr>
      <w:rPr>
        <w:rFonts w:hint="default"/>
      </w:rPr>
    </w:lvl>
    <w:lvl w:ilvl="7" w:tplc="D606550C">
      <w:numFmt w:val="bullet"/>
      <w:lvlText w:val="•"/>
      <w:lvlJc w:val="left"/>
      <w:pPr>
        <w:ind w:left="6479" w:hanging="567"/>
      </w:pPr>
      <w:rPr>
        <w:rFonts w:hint="default"/>
      </w:rPr>
    </w:lvl>
    <w:lvl w:ilvl="8" w:tplc="24F065BC">
      <w:numFmt w:val="bullet"/>
      <w:lvlText w:val="•"/>
      <w:lvlJc w:val="left"/>
      <w:pPr>
        <w:ind w:left="7307" w:hanging="567"/>
      </w:pPr>
      <w:rPr>
        <w:rFonts w:hint="default"/>
      </w:rPr>
    </w:lvl>
  </w:abstractNum>
  <w:abstractNum w:abstractNumId="37">
    <w:nsid w:val="43031170"/>
    <w:multiLevelType w:val="hybridMultilevel"/>
    <w:tmpl w:val="42DC5422"/>
    <w:lvl w:ilvl="0" w:tplc="FDFC757A">
      <w:start w:val="1"/>
      <w:numFmt w:val="decimal"/>
      <w:lvlText w:val="%1."/>
      <w:lvlJc w:val="left"/>
      <w:pPr>
        <w:ind w:left="675" w:hanging="567"/>
        <w:jc w:val="left"/>
      </w:pPr>
      <w:rPr>
        <w:rFonts w:ascii="Times New Roman" w:eastAsia="Times New Roman" w:hAnsi="Times New Roman" w:cs="Times New Roman" w:hint="default"/>
        <w:spacing w:val="-1"/>
        <w:w w:val="99"/>
        <w:sz w:val="28"/>
        <w:szCs w:val="28"/>
      </w:rPr>
    </w:lvl>
    <w:lvl w:ilvl="1" w:tplc="47749416">
      <w:numFmt w:val="bullet"/>
      <w:lvlText w:val="•"/>
      <w:lvlJc w:val="left"/>
      <w:pPr>
        <w:ind w:left="1506" w:hanging="567"/>
      </w:pPr>
      <w:rPr>
        <w:rFonts w:hint="default"/>
      </w:rPr>
    </w:lvl>
    <w:lvl w:ilvl="2" w:tplc="ACACEC3C">
      <w:numFmt w:val="bullet"/>
      <w:lvlText w:val="•"/>
      <w:lvlJc w:val="left"/>
      <w:pPr>
        <w:ind w:left="2332" w:hanging="567"/>
      </w:pPr>
      <w:rPr>
        <w:rFonts w:hint="default"/>
      </w:rPr>
    </w:lvl>
    <w:lvl w:ilvl="3" w:tplc="38383B80">
      <w:numFmt w:val="bullet"/>
      <w:lvlText w:val="•"/>
      <w:lvlJc w:val="left"/>
      <w:pPr>
        <w:ind w:left="3159" w:hanging="567"/>
      </w:pPr>
      <w:rPr>
        <w:rFonts w:hint="default"/>
      </w:rPr>
    </w:lvl>
    <w:lvl w:ilvl="4" w:tplc="F4AACD96">
      <w:numFmt w:val="bullet"/>
      <w:lvlText w:val="•"/>
      <w:lvlJc w:val="left"/>
      <w:pPr>
        <w:ind w:left="3985" w:hanging="567"/>
      </w:pPr>
      <w:rPr>
        <w:rFonts w:hint="default"/>
      </w:rPr>
    </w:lvl>
    <w:lvl w:ilvl="5" w:tplc="A35CA138">
      <w:numFmt w:val="bullet"/>
      <w:lvlText w:val="•"/>
      <w:lvlJc w:val="left"/>
      <w:pPr>
        <w:ind w:left="4812" w:hanging="567"/>
      </w:pPr>
      <w:rPr>
        <w:rFonts w:hint="default"/>
      </w:rPr>
    </w:lvl>
    <w:lvl w:ilvl="6" w:tplc="9228A314">
      <w:numFmt w:val="bullet"/>
      <w:lvlText w:val="•"/>
      <w:lvlJc w:val="left"/>
      <w:pPr>
        <w:ind w:left="5638" w:hanging="567"/>
      </w:pPr>
      <w:rPr>
        <w:rFonts w:hint="default"/>
      </w:rPr>
    </w:lvl>
    <w:lvl w:ilvl="7" w:tplc="9DD47772">
      <w:numFmt w:val="bullet"/>
      <w:lvlText w:val="•"/>
      <w:lvlJc w:val="left"/>
      <w:pPr>
        <w:ind w:left="6465" w:hanging="567"/>
      </w:pPr>
      <w:rPr>
        <w:rFonts w:hint="default"/>
      </w:rPr>
    </w:lvl>
    <w:lvl w:ilvl="8" w:tplc="D29EAAC6">
      <w:numFmt w:val="bullet"/>
      <w:lvlText w:val="•"/>
      <w:lvlJc w:val="left"/>
      <w:pPr>
        <w:ind w:left="7291" w:hanging="567"/>
      </w:pPr>
      <w:rPr>
        <w:rFonts w:hint="default"/>
      </w:rPr>
    </w:lvl>
  </w:abstractNum>
  <w:abstractNum w:abstractNumId="38">
    <w:nsid w:val="434321A6"/>
    <w:multiLevelType w:val="hybridMultilevel"/>
    <w:tmpl w:val="3902636A"/>
    <w:lvl w:ilvl="0" w:tplc="37A28BDE">
      <w:start w:val="1"/>
      <w:numFmt w:val="decimal"/>
      <w:lvlText w:val="%1."/>
      <w:lvlJc w:val="left"/>
      <w:pPr>
        <w:ind w:left="108" w:hanging="311"/>
        <w:jc w:val="left"/>
      </w:pPr>
      <w:rPr>
        <w:rFonts w:ascii="Times New Roman" w:eastAsia="Times New Roman" w:hAnsi="Times New Roman" w:cs="Times New Roman" w:hint="default"/>
        <w:w w:val="100"/>
        <w:sz w:val="28"/>
        <w:szCs w:val="28"/>
      </w:rPr>
    </w:lvl>
    <w:lvl w:ilvl="1" w:tplc="3E165F6E">
      <w:numFmt w:val="bullet"/>
      <w:lvlText w:val="•"/>
      <w:lvlJc w:val="left"/>
      <w:pPr>
        <w:ind w:left="984" w:hanging="311"/>
      </w:pPr>
      <w:rPr>
        <w:rFonts w:hint="default"/>
      </w:rPr>
    </w:lvl>
    <w:lvl w:ilvl="2" w:tplc="8AC2C370">
      <w:numFmt w:val="bullet"/>
      <w:lvlText w:val="•"/>
      <w:lvlJc w:val="left"/>
      <w:pPr>
        <w:ind w:left="1868" w:hanging="311"/>
      </w:pPr>
      <w:rPr>
        <w:rFonts w:hint="default"/>
      </w:rPr>
    </w:lvl>
    <w:lvl w:ilvl="3" w:tplc="5600917A">
      <w:numFmt w:val="bullet"/>
      <w:lvlText w:val="•"/>
      <w:lvlJc w:val="left"/>
      <w:pPr>
        <w:ind w:left="2753" w:hanging="311"/>
      </w:pPr>
      <w:rPr>
        <w:rFonts w:hint="default"/>
      </w:rPr>
    </w:lvl>
    <w:lvl w:ilvl="4" w:tplc="6FEAF684">
      <w:numFmt w:val="bullet"/>
      <w:lvlText w:val="•"/>
      <w:lvlJc w:val="left"/>
      <w:pPr>
        <w:ind w:left="3637" w:hanging="311"/>
      </w:pPr>
      <w:rPr>
        <w:rFonts w:hint="default"/>
      </w:rPr>
    </w:lvl>
    <w:lvl w:ilvl="5" w:tplc="E10299EA">
      <w:numFmt w:val="bullet"/>
      <w:lvlText w:val="•"/>
      <w:lvlJc w:val="left"/>
      <w:pPr>
        <w:ind w:left="4522" w:hanging="311"/>
      </w:pPr>
      <w:rPr>
        <w:rFonts w:hint="default"/>
      </w:rPr>
    </w:lvl>
    <w:lvl w:ilvl="6" w:tplc="438A8E6C">
      <w:numFmt w:val="bullet"/>
      <w:lvlText w:val="•"/>
      <w:lvlJc w:val="left"/>
      <w:pPr>
        <w:ind w:left="5406" w:hanging="311"/>
      </w:pPr>
      <w:rPr>
        <w:rFonts w:hint="default"/>
      </w:rPr>
    </w:lvl>
    <w:lvl w:ilvl="7" w:tplc="4B14B16A">
      <w:numFmt w:val="bullet"/>
      <w:lvlText w:val="•"/>
      <w:lvlJc w:val="left"/>
      <w:pPr>
        <w:ind w:left="6291" w:hanging="311"/>
      </w:pPr>
      <w:rPr>
        <w:rFonts w:hint="default"/>
      </w:rPr>
    </w:lvl>
    <w:lvl w:ilvl="8" w:tplc="D916B420">
      <w:numFmt w:val="bullet"/>
      <w:lvlText w:val="•"/>
      <w:lvlJc w:val="left"/>
      <w:pPr>
        <w:ind w:left="7175" w:hanging="311"/>
      </w:pPr>
      <w:rPr>
        <w:rFonts w:hint="default"/>
      </w:rPr>
    </w:lvl>
  </w:abstractNum>
  <w:abstractNum w:abstractNumId="39">
    <w:nsid w:val="436076C7"/>
    <w:multiLevelType w:val="hybridMultilevel"/>
    <w:tmpl w:val="2264A8CA"/>
    <w:lvl w:ilvl="0" w:tplc="E19A5DEE">
      <w:start w:val="1"/>
      <w:numFmt w:val="decimal"/>
      <w:lvlText w:val="%1)"/>
      <w:lvlJc w:val="left"/>
      <w:pPr>
        <w:ind w:left="675" w:hanging="567"/>
        <w:jc w:val="left"/>
      </w:pPr>
      <w:rPr>
        <w:rFonts w:ascii="Times New Roman" w:eastAsia="Times New Roman" w:hAnsi="Times New Roman" w:cs="Times New Roman" w:hint="default"/>
        <w:w w:val="100"/>
        <w:sz w:val="28"/>
        <w:szCs w:val="28"/>
      </w:rPr>
    </w:lvl>
    <w:lvl w:ilvl="1" w:tplc="06FC4B86">
      <w:numFmt w:val="bullet"/>
      <w:lvlText w:val="•"/>
      <w:lvlJc w:val="left"/>
      <w:pPr>
        <w:ind w:left="1506" w:hanging="567"/>
      </w:pPr>
      <w:rPr>
        <w:rFonts w:hint="default"/>
      </w:rPr>
    </w:lvl>
    <w:lvl w:ilvl="2" w:tplc="B818275A">
      <w:numFmt w:val="bullet"/>
      <w:lvlText w:val="•"/>
      <w:lvlJc w:val="left"/>
      <w:pPr>
        <w:ind w:left="2332" w:hanging="567"/>
      </w:pPr>
      <w:rPr>
        <w:rFonts w:hint="default"/>
      </w:rPr>
    </w:lvl>
    <w:lvl w:ilvl="3" w:tplc="2C24B5E6">
      <w:numFmt w:val="bullet"/>
      <w:lvlText w:val="•"/>
      <w:lvlJc w:val="left"/>
      <w:pPr>
        <w:ind w:left="3159" w:hanging="567"/>
      </w:pPr>
      <w:rPr>
        <w:rFonts w:hint="default"/>
      </w:rPr>
    </w:lvl>
    <w:lvl w:ilvl="4" w:tplc="D95885CE">
      <w:numFmt w:val="bullet"/>
      <w:lvlText w:val="•"/>
      <w:lvlJc w:val="left"/>
      <w:pPr>
        <w:ind w:left="3985" w:hanging="567"/>
      </w:pPr>
      <w:rPr>
        <w:rFonts w:hint="default"/>
      </w:rPr>
    </w:lvl>
    <w:lvl w:ilvl="5" w:tplc="C50631DC">
      <w:numFmt w:val="bullet"/>
      <w:lvlText w:val="•"/>
      <w:lvlJc w:val="left"/>
      <w:pPr>
        <w:ind w:left="4812" w:hanging="567"/>
      </w:pPr>
      <w:rPr>
        <w:rFonts w:hint="default"/>
      </w:rPr>
    </w:lvl>
    <w:lvl w:ilvl="6" w:tplc="2490EAE8">
      <w:numFmt w:val="bullet"/>
      <w:lvlText w:val="•"/>
      <w:lvlJc w:val="left"/>
      <w:pPr>
        <w:ind w:left="5638" w:hanging="567"/>
      </w:pPr>
      <w:rPr>
        <w:rFonts w:hint="default"/>
      </w:rPr>
    </w:lvl>
    <w:lvl w:ilvl="7" w:tplc="4664C372">
      <w:numFmt w:val="bullet"/>
      <w:lvlText w:val="•"/>
      <w:lvlJc w:val="left"/>
      <w:pPr>
        <w:ind w:left="6465" w:hanging="567"/>
      </w:pPr>
      <w:rPr>
        <w:rFonts w:hint="default"/>
      </w:rPr>
    </w:lvl>
    <w:lvl w:ilvl="8" w:tplc="6D108388">
      <w:numFmt w:val="bullet"/>
      <w:lvlText w:val="•"/>
      <w:lvlJc w:val="left"/>
      <w:pPr>
        <w:ind w:left="7291" w:hanging="567"/>
      </w:pPr>
      <w:rPr>
        <w:rFonts w:hint="default"/>
      </w:rPr>
    </w:lvl>
  </w:abstractNum>
  <w:abstractNum w:abstractNumId="40">
    <w:nsid w:val="43AC66F9"/>
    <w:multiLevelType w:val="multilevel"/>
    <w:tmpl w:val="6FA0E96C"/>
    <w:lvl w:ilvl="0">
      <w:start w:val="18"/>
      <w:numFmt w:val="decimal"/>
      <w:lvlText w:val="%1"/>
      <w:lvlJc w:val="left"/>
      <w:pPr>
        <w:ind w:left="1669" w:hanging="616"/>
        <w:jc w:val="left"/>
      </w:pPr>
      <w:rPr>
        <w:rFonts w:hint="default"/>
      </w:rPr>
    </w:lvl>
    <w:lvl w:ilvl="1">
      <w:start w:val="1"/>
      <w:numFmt w:val="decimal"/>
      <w:lvlText w:val="%1.%2."/>
      <w:lvlJc w:val="left"/>
      <w:pPr>
        <w:ind w:left="1669" w:hanging="616"/>
        <w:jc w:val="right"/>
      </w:pPr>
      <w:rPr>
        <w:rFonts w:ascii="Arial Narrow" w:eastAsia="Arial Narrow" w:hAnsi="Arial Narrow" w:cs="Arial Narrow" w:hint="default"/>
        <w:b/>
        <w:bCs/>
        <w:spacing w:val="-1"/>
        <w:w w:val="100"/>
        <w:sz w:val="30"/>
        <w:szCs w:val="30"/>
      </w:rPr>
    </w:lvl>
    <w:lvl w:ilvl="2">
      <w:numFmt w:val="bullet"/>
      <w:lvlText w:val="•"/>
      <w:lvlJc w:val="left"/>
      <w:pPr>
        <w:ind w:left="3120" w:hanging="616"/>
      </w:pPr>
      <w:rPr>
        <w:rFonts w:hint="default"/>
      </w:rPr>
    </w:lvl>
    <w:lvl w:ilvl="3">
      <w:numFmt w:val="bullet"/>
      <w:lvlText w:val="•"/>
      <w:lvlJc w:val="left"/>
      <w:pPr>
        <w:ind w:left="3851" w:hanging="616"/>
      </w:pPr>
      <w:rPr>
        <w:rFonts w:hint="default"/>
      </w:rPr>
    </w:lvl>
    <w:lvl w:ilvl="4">
      <w:numFmt w:val="bullet"/>
      <w:lvlText w:val="•"/>
      <w:lvlJc w:val="left"/>
      <w:pPr>
        <w:ind w:left="4581" w:hanging="616"/>
      </w:pPr>
      <w:rPr>
        <w:rFonts w:hint="default"/>
      </w:rPr>
    </w:lvl>
    <w:lvl w:ilvl="5">
      <w:numFmt w:val="bullet"/>
      <w:lvlText w:val="•"/>
      <w:lvlJc w:val="left"/>
      <w:pPr>
        <w:ind w:left="5312" w:hanging="616"/>
      </w:pPr>
      <w:rPr>
        <w:rFonts w:hint="default"/>
      </w:rPr>
    </w:lvl>
    <w:lvl w:ilvl="6">
      <w:numFmt w:val="bullet"/>
      <w:lvlText w:val="•"/>
      <w:lvlJc w:val="left"/>
      <w:pPr>
        <w:ind w:left="6042" w:hanging="616"/>
      </w:pPr>
      <w:rPr>
        <w:rFonts w:hint="default"/>
      </w:rPr>
    </w:lvl>
    <w:lvl w:ilvl="7">
      <w:numFmt w:val="bullet"/>
      <w:lvlText w:val="•"/>
      <w:lvlJc w:val="left"/>
      <w:pPr>
        <w:ind w:left="6773" w:hanging="616"/>
      </w:pPr>
      <w:rPr>
        <w:rFonts w:hint="default"/>
      </w:rPr>
    </w:lvl>
    <w:lvl w:ilvl="8">
      <w:numFmt w:val="bullet"/>
      <w:lvlText w:val="•"/>
      <w:lvlJc w:val="left"/>
      <w:pPr>
        <w:ind w:left="7503" w:hanging="616"/>
      </w:pPr>
      <w:rPr>
        <w:rFonts w:hint="default"/>
      </w:rPr>
    </w:lvl>
  </w:abstractNum>
  <w:abstractNum w:abstractNumId="41">
    <w:nsid w:val="43EA3151"/>
    <w:multiLevelType w:val="multilevel"/>
    <w:tmpl w:val="8E024B28"/>
    <w:lvl w:ilvl="0">
      <w:start w:val="12"/>
      <w:numFmt w:val="decimal"/>
      <w:lvlText w:val="%1"/>
      <w:lvlJc w:val="left"/>
      <w:pPr>
        <w:ind w:left="888" w:hanging="540"/>
        <w:jc w:val="left"/>
      </w:pPr>
      <w:rPr>
        <w:rFonts w:hint="default"/>
      </w:rPr>
    </w:lvl>
    <w:lvl w:ilvl="1">
      <w:start w:val="1"/>
      <w:numFmt w:val="decimal"/>
      <w:lvlText w:val="%1.%2."/>
      <w:lvlJc w:val="left"/>
      <w:pPr>
        <w:ind w:left="888" w:hanging="540"/>
        <w:jc w:val="left"/>
      </w:pPr>
      <w:rPr>
        <w:rFonts w:ascii="Times New Roman" w:eastAsia="Times New Roman" w:hAnsi="Times New Roman" w:cs="Times New Roman" w:hint="default"/>
        <w:spacing w:val="-1"/>
        <w:w w:val="99"/>
        <w:sz w:val="24"/>
        <w:szCs w:val="24"/>
      </w:rPr>
    </w:lvl>
    <w:lvl w:ilvl="2">
      <w:numFmt w:val="bullet"/>
      <w:lvlText w:val="•"/>
      <w:lvlJc w:val="left"/>
      <w:pPr>
        <w:ind w:left="2492" w:hanging="540"/>
      </w:pPr>
      <w:rPr>
        <w:rFonts w:hint="default"/>
      </w:rPr>
    </w:lvl>
    <w:lvl w:ilvl="3">
      <w:numFmt w:val="bullet"/>
      <w:lvlText w:val="•"/>
      <w:lvlJc w:val="left"/>
      <w:pPr>
        <w:ind w:left="3299" w:hanging="540"/>
      </w:pPr>
      <w:rPr>
        <w:rFonts w:hint="default"/>
      </w:rPr>
    </w:lvl>
    <w:lvl w:ilvl="4">
      <w:numFmt w:val="bullet"/>
      <w:lvlText w:val="•"/>
      <w:lvlJc w:val="left"/>
      <w:pPr>
        <w:ind w:left="4105" w:hanging="540"/>
      </w:pPr>
      <w:rPr>
        <w:rFonts w:hint="default"/>
      </w:rPr>
    </w:lvl>
    <w:lvl w:ilvl="5">
      <w:numFmt w:val="bullet"/>
      <w:lvlText w:val="•"/>
      <w:lvlJc w:val="left"/>
      <w:pPr>
        <w:ind w:left="4912" w:hanging="540"/>
      </w:pPr>
      <w:rPr>
        <w:rFonts w:hint="default"/>
      </w:rPr>
    </w:lvl>
    <w:lvl w:ilvl="6">
      <w:numFmt w:val="bullet"/>
      <w:lvlText w:val="•"/>
      <w:lvlJc w:val="left"/>
      <w:pPr>
        <w:ind w:left="5718" w:hanging="540"/>
      </w:pPr>
      <w:rPr>
        <w:rFonts w:hint="default"/>
      </w:rPr>
    </w:lvl>
    <w:lvl w:ilvl="7">
      <w:numFmt w:val="bullet"/>
      <w:lvlText w:val="•"/>
      <w:lvlJc w:val="left"/>
      <w:pPr>
        <w:ind w:left="6525" w:hanging="540"/>
      </w:pPr>
      <w:rPr>
        <w:rFonts w:hint="default"/>
      </w:rPr>
    </w:lvl>
    <w:lvl w:ilvl="8">
      <w:numFmt w:val="bullet"/>
      <w:lvlText w:val="•"/>
      <w:lvlJc w:val="left"/>
      <w:pPr>
        <w:ind w:left="7331" w:hanging="540"/>
      </w:pPr>
      <w:rPr>
        <w:rFonts w:hint="default"/>
      </w:rPr>
    </w:lvl>
  </w:abstractNum>
  <w:abstractNum w:abstractNumId="42">
    <w:nsid w:val="43F963CF"/>
    <w:multiLevelType w:val="multilevel"/>
    <w:tmpl w:val="BB043CC4"/>
    <w:lvl w:ilvl="0">
      <w:start w:val="8"/>
      <w:numFmt w:val="decimal"/>
      <w:lvlText w:val="%1"/>
      <w:lvlJc w:val="left"/>
      <w:pPr>
        <w:ind w:left="768" w:hanging="420"/>
        <w:jc w:val="left"/>
      </w:pPr>
      <w:rPr>
        <w:rFonts w:hint="default"/>
      </w:rPr>
    </w:lvl>
    <w:lvl w:ilvl="1">
      <w:start w:val="1"/>
      <w:numFmt w:val="decimal"/>
      <w:lvlText w:val="%1.%2."/>
      <w:lvlJc w:val="left"/>
      <w:pPr>
        <w:ind w:left="768" w:hanging="420"/>
        <w:jc w:val="left"/>
      </w:pPr>
      <w:rPr>
        <w:rFonts w:ascii="Times New Roman" w:eastAsia="Times New Roman" w:hAnsi="Times New Roman" w:cs="Times New Roman" w:hint="default"/>
        <w:spacing w:val="-1"/>
        <w:w w:val="99"/>
        <w:sz w:val="24"/>
        <w:szCs w:val="24"/>
      </w:rPr>
    </w:lvl>
    <w:lvl w:ilvl="2">
      <w:numFmt w:val="bullet"/>
      <w:lvlText w:val="•"/>
      <w:lvlJc w:val="left"/>
      <w:pPr>
        <w:ind w:left="2396" w:hanging="420"/>
      </w:pPr>
      <w:rPr>
        <w:rFonts w:hint="default"/>
      </w:rPr>
    </w:lvl>
    <w:lvl w:ilvl="3">
      <w:numFmt w:val="bullet"/>
      <w:lvlText w:val="•"/>
      <w:lvlJc w:val="left"/>
      <w:pPr>
        <w:ind w:left="3215" w:hanging="420"/>
      </w:pPr>
      <w:rPr>
        <w:rFonts w:hint="default"/>
      </w:rPr>
    </w:lvl>
    <w:lvl w:ilvl="4">
      <w:numFmt w:val="bullet"/>
      <w:lvlText w:val="•"/>
      <w:lvlJc w:val="left"/>
      <w:pPr>
        <w:ind w:left="4033" w:hanging="420"/>
      </w:pPr>
      <w:rPr>
        <w:rFonts w:hint="default"/>
      </w:rPr>
    </w:lvl>
    <w:lvl w:ilvl="5">
      <w:numFmt w:val="bullet"/>
      <w:lvlText w:val="•"/>
      <w:lvlJc w:val="left"/>
      <w:pPr>
        <w:ind w:left="4852" w:hanging="420"/>
      </w:pPr>
      <w:rPr>
        <w:rFonts w:hint="default"/>
      </w:rPr>
    </w:lvl>
    <w:lvl w:ilvl="6">
      <w:numFmt w:val="bullet"/>
      <w:lvlText w:val="•"/>
      <w:lvlJc w:val="left"/>
      <w:pPr>
        <w:ind w:left="5670" w:hanging="420"/>
      </w:pPr>
      <w:rPr>
        <w:rFonts w:hint="default"/>
      </w:rPr>
    </w:lvl>
    <w:lvl w:ilvl="7">
      <w:numFmt w:val="bullet"/>
      <w:lvlText w:val="•"/>
      <w:lvlJc w:val="left"/>
      <w:pPr>
        <w:ind w:left="6489" w:hanging="420"/>
      </w:pPr>
      <w:rPr>
        <w:rFonts w:hint="default"/>
      </w:rPr>
    </w:lvl>
    <w:lvl w:ilvl="8">
      <w:numFmt w:val="bullet"/>
      <w:lvlText w:val="•"/>
      <w:lvlJc w:val="left"/>
      <w:pPr>
        <w:ind w:left="7307" w:hanging="420"/>
      </w:pPr>
      <w:rPr>
        <w:rFonts w:hint="default"/>
      </w:rPr>
    </w:lvl>
  </w:abstractNum>
  <w:abstractNum w:abstractNumId="43">
    <w:nsid w:val="4A8D3FE0"/>
    <w:multiLevelType w:val="multilevel"/>
    <w:tmpl w:val="86165CAC"/>
    <w:lvl w:ilvl="0">
      <w:start w:val="10"/>
      <w:numFmt w:val="decimal"/>
      <w:lvlText w:val="%1"/>
      <w:lvlJc w:val="left"/>
      <w:pPr>
        <w:ind w:left="888" w:hanging="540"/>
        <w:jc w:val="left"/>
      </w:pPr>
      <w:rPr>
        <w:rFonts w:hint="default"/>
      </w:rPr>
    </w:lvl>
    <w:lvl w:ilvl="1">
      <w:start w:val="1"/>
      <w:numFmt w:val="decimal"/>
      <w:lvlText w:val="%1.%2."/>
      <w:lvlJc w:val="left"/>
      <w:pPr>
        <w:ind w:left="888" w:hanging="540"/>
        <w:jc w:val="left"/>
      </w:pPr>
      <w:rPr>
        <w:rFonts w:ascii="Times New Roman" w:eastAsia="Times New Roman" w:hAnsi="Times New Roman" w:cs="Times New Roman" w:hint="default"/>
        <w:w w:val="100"/>
        <w:sz w:val="24"/>
        <w:szCs w:val="24"/>
      </w:rPr>
    </w:lvl>
    <w:lvl w:ilvl="2">
      <w:numFmt w:val="bullet"/>
      <w:lvlText w:val="•"/>
      <w:lvlJc w:val="left"/>
      <w:pPr>
        <w:ind w:left="2492" w:hanging="540"/>
      </w:pPr>
      <w:rPr>
        <w:rFonts w:hint="default"/>
      </w:rPr>
    </w:lvl>
    <w:lvl w:ilvl="3">
      <w:numFmt w:val="bullet"/>
      <w:lvlText w:val="•"/>
      <w:lvlJc w:val="left"/>
      <w:pPr>
        <w:ind w:left="3299" w:hanging="540"/>
      </w:pPr>
      <w:rPr>
        <w:rFonts w:hint="default"/>
      </w:rPr>
    </w:lvl>
    <w:lvl w:ilvl="4">
      <w:numFmt w:val="bullet"/>
      <w:lvlText w:val="•"/>
      <w:lvlJc w:val="left"/>
      <w:pPr>
        <w:ind w:left="4105" w:hanging="540"/>
      </w:pPr>
      <w:rPr>
        <w:rFonts w:hint="default"/>
      </w:rPr>
    </w:lvl>
    <w:lvl w:ilvl="5">
      <w:numFmt w:val="bullet"/>
      <w:lvlText w:val="•"/>
      <w:lvlJc w:val="left"/>
      <w:pPr>
        <w:ind w:left="4912" w:hanging="540"/>
      </w:pPr>
      <w:rPr>
        <w:rFonts w:hint="default"/>
      </w:rPr>
    </w:lvl>
    <w:lvl w:ilvl="6">
      <w:numFmt w:val="bullet"/>
      <w:lvlText w:val="•"/>
      <w:lvlJc w:val="left"/>
      <w:pPr>
        <w:ind w:left="5718" w:hanging="540"/>
      </w:pPr>
      <w:rPr>
        <w:rFonts w:hint="default"/>
      </w:rPr>
    </w:lvl>
    <w:lvl w:ilvl="7">
      <w:numFmt w:val="bullet"/>
      <w:lvlText w:val="•"/>
      <w:lvlJc w:val="left"/>
      <w:pPr>
        <w:ind w:left="6525" w:hanging="540"/>
      </w:pPr>
      <w:rPr>
        <w:rFonts w:hint="default"/>
      </w:rPr>
    </w:lvl>
    <w:lvl w:ilvl="8">
      <w:numFmt w:val="bullet"/>
      <w:lvlText w:val="•"/>
      <w:lvlJc w:val="left"/>
      <w:pPr>
        <w:ind w:left="7331" w:hanging="540"/>
      </w:pPr>
      <w:rPr>
        <w:rFonts w:hint="default"/>
      </w:rPr>
    </w:lvl>
  </w:abstractNum>
  <w:abstractNum w:abstractNumId="44">
    <w:nsid w:val="4D6737CE"/>
    <w:multiLevelType w:val="multilevel"/>
    <w:tmpl w:val="8EDE6E86"/>
    <w:lvl w:ilvl="0">
      <w:start w:val="21"/>
      <w:numFmt w:val="decimal"/>
      <w:lvlText w:val="%1"/>
      <w:lvlJc w:val="left"/>
      <w:pPr>
        <w:ind w:left="888" w:hanging="540"/>
        <w:jc w:val="left"/>
      </w:pPr>
      <w:rPr>
        <w:rFonts w:hint="default"/>
      </w:rPr>
    </w:lvl>
    <w:lvl w:ilvl="1">
      <w:start w:val="1"/>
      <w:numFmt w:val="decimal"/>
      <w:lvlText w:val="%1.%2."/>
      <w:lvlJc w:val="left"/>
      <w:pPr>
        <w:ind w:left="888" w:hanging="540"/>
        <w:jc w:val="left"/>
      </w:pPr>
      <w:rPr>
        <w:rFonts w:ascii="Times New Roman" w:eastAsia="Times New Roman" w:hAnsi="Times New Roman" w:cs="Times New Roman" w:hint="default"/>
        <w:spacing w:val="-1"/>
        <w:w w:val="100"/>
        <w:sz w:val="24"/>
        <w:szCs w:val="24"/>
      </w:rPr>
    </w:lvl>
    <w:lvl w:ilvl="2">
      <w:numFmt w:val="bullet"/>
      <w:lvlText w:val="•"/>
      <w:lvlJc w:val="left"/>
      <w:pPr>
        <w:ind w:left="2492" w:hanging="540"/>
      </w:pPr>
      <w:rPr>
        <w:rFonts w:hint="default"/>
      </w:rPr>
    </w:lvl>
    <w:lvl w:ilvl="3">
      <w:numFmt w:val="bullet"/>
      <w:lvlText w:val="•"/>
      <w:lvlJc w:val="left"/>
      <w:pPr>
        <w:ind w:left="3299" w:hanging="540"/>
      </w:pPr>
      <w:rPr>
        <w:rFonts w:hint="default"/>
      </w:rPr>
    </w:lvl>
    <w:lvl w:ilvl="4">
      <w:numFmt w:val="bullet"/>
      <w:lvlText w:val="•"/>
      <w:lvlJc w:val="left"/>
      <w:pPr>
        <w:ind w:left="4105" w:hanging="540"/>
      </w:pPr>
      <w:rPr>
        <w:rFonts w:hint="default"/>
      </w:rPr>
    </w:lvl>
    <w:lvl w:ilvl="5">
      <w:numFmt w:val="bullet"/>
      <w:lvlText w:val="•"/>
      <w:lvlJc w:val="left"/>
      <w:pPr>
        <w:ind w:left="4912" w:hanging="540"/>
      </w:pPr>
      <w:rPr>
        <w:rFonts w:hint="default"/>
      </w:rPr>
    </w:lvl>
    <w:lvl w:ilvl="6">
      <w:numFmt w:val="bullet"/>
      <w:lvlText w:val="•"/>
      <w:lvlJc w:val="left"/>
      <w:pPr>
        <w:ind w:left="5718" w:hanging="540"/>
      </w:pPr>
      <w:rPr>
        <w:rFonts w:hint="default"/>
      </w:rPr>
    </w:lvl>
    <w:lvl w:ilvl="7">
      <w:numFmt w:val="bullet"/>
      <w:lvlText w:val="•"/>
      <w:lvlJc w:val="left"/>
      <w:pPr>
        <w:ind w:left="6525" w:hanging="540"/>
      </w:pPr>
      <w:rPr>
        <w:rFonts w:hint="default"/>
      </w:rPr>
    </w:lvl>
    <w:lvl w:ilvl="8">
      <w:numFmt w:val="bullet"/>
      <w:lvlText w:val="•"/>
      <w:lvlJc w:val="left"/>
      <w:pPr>
        <w:ind w:left="7331" w:hanging="540"/>
      </w:pPr>
      <w:rPr>
        <w:rFonts w:hint="default"/>
      </w:rPr>
    </w:lvl>
  </w:abstractNum>
  <w:abstractNum w:abstractNumId="45">
    <w:nsid w:val="4FD31932"/>
    <w:multiLevelType w:val="multilevel"/>
    <w:tmpl w:val="7A6AB310"/>
    <w:lvl w:ilvl="0">
      <w:start w:val="10"/>
      <w:numFmt w:val="decimal"/>
      <w:lvlText w:val="%1"/>
      <w:lvlJc w:val="left"/>
      <w:pPr>
        <w:ind w:left="4119" w:hanging="616"/>
        <w:jc w:val="left"/>
      </w:pPr>
      <w:rPr>
        <w:rFonts w:hint="default"/>
      </w:rPr>
    </w:lvl>
    <w:lvl w:ilvl="1">
      <w:start w:val="1"/>
      <w:numFmt w:val="decimal"/>
      <w:lvlText w:val="%1.%2."/>
      <w:lvlJc w:val="left"/>
      <w:pPr>
        <w:ind w:left="4119" w:hanging="616"/>
        <w:jc w:val="right"/>
      </w:pPr>
      <w:rPr>
        <w:rFonts w:ascii="Arial Narrow" w:eastAsia="Arial Narrow" w:hAnsi="Arial Narrow" w:cs="Arial Narrow" w:hint="default"/>
        <w:b/>
        <w:bCs/>
        <w:spacing w:val="-1"/>
        <w:w w:val="100"/>
        <w:sz w:val="30"/>
        <w:szCs w:val="30"/>
      </w:rPr>
    </w:lvl>
    <w:lvl w:ilvl="2">
      <w:numFmt w:val="bullet"/>
      <w:lvlText w:val="•"/>
      <w:lvlJc w:val="left"/>
      <w:pPr>
        <w:ind w:left="5084" w:hanging="616"/>
      </w:pPr>
      <w:rPr>
        <w:rFonts w:hint="default"/>
      </w:rPr>
    </w:lvl>
    <w:lvl w:ilvl="3">
      <w:numFmt w:val="bullet"/>
      <w:lvlText w:val="•"/>
      <w:lvlJc w:val="left"/>
      <w:pPr>
        <w:ind w:left="5567" w:hanging="616"/>
      </w:pPr>
      <w:rPr>
        <w:rFonts w:hint="default"/>
      </w:rPr>
    </w:lvl>
    <w:lvl w:ilvl="4">
      <w:numFmt w:val="bullet"/>
      <w:lvlText w:val="•"/>
      <w:lvlJc w:val="left"/>
      <w:pPr>
        <w:ind w:left="6049" w:hanging="616"/>
      </w:pPr>
      <w:rPr>
        <w:rFonts w:hint="default"/>
      </w:rPr>
    </w:lvl>
    <w:lvl w:ilvl="5">
      <w:numFmt w:val="bullet"/>
      <w:lvlText w:val="•"/>
      <w:lvlJc w:val="left"/>
      <w:pPr>
        <w:ind w:left="6532" w:hanging="616"/>
      </w:pPr>
      <w:rPr>
        <w:rFonts w:hint="default"/>
      </w:rPr>
    </w:lvl>
    <w:lvl w:ilvl="6">
      <w:numFmt w:val="bullet"/>
      <w:lvlText w:val="•"/>
      <w:lvlJc w:val="left"/>
      <w:pPr>
        <w:ind w:left="7014" w:hanging="616"/>
      </w:pPr>
      <w:rPr>
        <w:rFonts w:hint="default"/>
      </w:rPr>
    </w:lvl>
    <w:lvl w:ilvl="7">
      <w:numFmt w:val="bullet"/>
      <w:lvlText w:val="•"/>
      <w:lvlJc w:val="left"/>
      <w:pPr>
        <w:ind w:left="7497" w:hanging="616"/>
      </w:pPr>
      <w:rPr>
        <w:rFonts w:hint="default"/>
      </w:rPr>
    </w:lvl>
    <w:lvl w:ilvl="8">
      <w:numFmt w:val="bullet"/>
      <w:lvlText w:val="•"/>
      <w:lvlJc w:val="left"/>
      <w:pPr>
        <w:ind w:left="7979" w:hanging="616"/>
      </w:pPr>
      <w:rPr>
        <w:rFonts w:hint="default"/>
      </w:rPr>
    </w:lvl>
  </w:abstractNum>
  <w:abstractNum w:abstractNumId="46">
    <w:nsid w:val="50AD4FE7"/>
    <w:multiLevelType w:val="hybridMultilevel"/>
    <w:tmpl w:val="261EAA10"/>
    <w:lvl w:ilvl="0" w:tplc="D6A867B6">
      <w:start w:val="1"/>
      <w:numFmt w:val="upperRoman"/>
      <w:lvlText w:val="%1"/>
      <w:lvlJc w:val="left"/>
      <w:pPr>
        <w:ind w:left="642" w:hanging="137"/>
        <w:jc w:val="left"/>
      </w:pPr>
      <w:rPr>
        <w:rFonts w:hint="default"/>
        <w:i/>
        <w:w w:val="89"/>
      </w:rPr>
    </w:lvl>
    <w:lvl w:ilvl="1" w:tplc="520AE4E0">
      <w:numFmt w:val="bullet"/>
      <w:lvlText w:val="•"/>
      <w:lvlJc w:val="left"/>
      <w:pPr>
        <w:ind w:left="1470" w:hanging="137"/>
      </w:pPr>
      <w:rPr>
        <w:rFonts w:hint="default"/>
      </w:rPr>
    </w:lvl>
    <w:lvl w:ilvl="2" w:tplc="EC4EEA18">
      <w:numFmt w:val="bullet"/>
      <w:lvlText w:val="•"/>
      <w:lvlJc w:val="left"/>
      <w:pPr>
        <w:ind w:left="2300" w:hanging="137"/>
      </w:pPr>
      <w:rPr>
        <w:rFonts w:hint="default"/>
      </w:rPr>
    </w:lvl>
    <w:lvl w:ilvl="3" w:tplc="5F04A5D0">
      <w:numFmt w:val="bullet"/>
      <w:lvlText w:val="•"/>
      <w:lvlJc w:val="left"/>
      <w:pPr>
        <w:ind w:left="3131" w:hanging="137"/>
      </w:pPr>
      <w:rPr>
        <w:rFonts w:hint="default"/>
      </w:rPr>
    </w:lvl>
    <w:lvl w:ilvl="4" w:tplc="97AABB12">
      <w:numFmt w:val="bullet"/>
      <w:lvlText w:val="•"/>
      <w:lvlJc w:val="left"/>
      <w:pPr>
        <w:ind w:left="3961" w:hanging="137"/>
      </w:pPr>
      <w:rPr>
        <w:rFonts w:hint="default"/>
      </w:rPr>
    </w:lvl>
    <w:lvl w:ilvl="5" w:tplc="573045C8">
      <w:numFmt w:val="bullet"/>
      <w:lvlText w:val="•"/>
      <w:lvlJc w:val="left"/>
      <w:pPr>
        <w:ind w:left="4792" w:hanging="137"/>
      </w:pPr>
      <w:rPr>
        <w:rFonts w:hint="default"/>
      </w:rPr>
    </w:lvl>
    <w:lvl w:ilvl="6" w:tplc="5C92E8A0">
      <w:numFmt w:val="bullet"/>
      <w:lvlText w:val="•"/>
      <w:lvlJc w:val="left"/>
      <w:pPr>
        <w:ind w:left="5622" w:hanging="137"/>
      </w:pPr>
      <w:rPr>
        <w:rFonts w:hint="default"/>
      </w:rPr>
    </w:lvl>
    <w:lvl w:ilvl="7" w:tplc="EA148D7A">
      <w:numFmt w:val="bullet"/>
      <w:lvlText w:val="•"/>
      <w:lvlJc w:val="left"/>
      <w:pPr>
        <w:ind w:left="6453" w:hanging="137"/>
      </w:pPr>
      <w:rPr>
        <w:rFonts w:hint="default"/>
      </w:rPr>
    </w:lvl>
    <w:lvl w:ilvl="8" w:tplc="0D6C3224">
      <w:numFmt w:val="bullet"/>
      <w:lvlText w:val="•"/>
      <w:lvlJc w:val="left"/>
      <w:pPr>
        <w:ind w:left="7283" w:hanging="137"/>
      </w:pPr>
      <w:rPr>
        <w:rFonts w:hint="default"/>
      </w:rPr>
    </w:lvl>
  </w:abstractNum>
  <w:abstractNum w:abstractNumId="47">
    <w:nsid w:val="52D32622"/>
    <w:multiLevelType w:val="hybridMultilevel"/>
    <w:tmpl w:val="4D3A1158"/>
    <w:lvl w:ilvl="0" w:tplc="B3B22A28">
      <w:numFmt w:val="bullet"/>
      <w:lvlText w:val="–"/>
      <w:lvlJc w:val="left"/>
      <w:pPr>
        <w:ind w:left="675" w:hanging="567"/>
      </w:pPr>
      <w:rPr>
        <w:rFonts w:ascii="Times New Roman" w:eastAsia="Times New Roman" w:hAnsi="Times New Roman" w:cs="Times New Roman" w:hint="default"/>
        <w:b/>
        <w:bCs/>
        <w:w w:val="100"/>
        <w:sz w:val="28"/>
        <w:szCs w:val="28"/>
      </w:rPr>
    </w:lvl>
    <w:lvl w:ilvl="1" w:tplc="BC4673F8">
      <w:numFmt w:val="bullet"/>
      <w:lvlText w:val="•"/>
      <w:lvlJc w:val="left"/>
      <w:pPr>
        <w:ind w:left="1506" w:hanging="567"/>
      </w:pPr>
      <w:rPr>
        <w:rFonts w:hint="default"/>
      </w:rPr>
    </w:lvl>
    <w:lvl w:ilvl="2" w:tplc="5E86BE2E">
      <w:numFmt w:val="bullet"/>
      <w:lvlText w:val="•"/>
      <w:lvlJc w:val="left"/>
      <w:pPr>
        <w:ind w:left="2332" w:hanging="567"/>
      </w:pPr>
      <w:rPr>
        <w:rFonts w:hint="default"/>
      </w:rPr>
    </w:lvl>
    <w:lvl w:ilvl="3" w:tplc="8A2091AA">
      <w:numFmt w:val="bullet"/>
      <w:lvlText w:val="•"/>
      <w:lvlJc w:val="left"/>
      <w:pPr>
        <w:ind w:left="3159" w:hanging="567"/>
      </w:pPr>
      <w:rPr>
        <w:rFonts w:hint="default"/>
      </w:rPr>
    </w:lvl>
    <w:lvl w:ilvl="4" w:tplc="CDD86CB4">
      <w:numFmt w:val="bullet"/>
      <w:lvlText w:val="•"/>
      <w:lvlJc w:val="left"/>
      <w:pPr>
        <w:ind w:left="3985" w:hanging="567"/>
      </w:pPr>
      <w:rPr>
        <w:rFonts w:hint="default"/>
      </w:rPr>
    </w:lvl>
    <w:lvl w:ilvl="5" w:tplc="9BB4DB2E">
      <w:numFmt w:val="bullet"/>
      <w:lvlText w:val="•"/>
      <w:lvlJc w:val="left"/>
      <w:pPr>
        <w:ind w:left="4812" w:hanging="567"/>
      </w:pPr>
      <w:rPr>
        <w:rFonts w:hint="default"/>
      </w:rPr>
    </w:lvl>
    <w:lvl w:ilvl="6" w:tplc="29365270">
      <w:numFmt w:val="bullet"/>
      <w:lvlText w:val="•"/>
      <w:lvlJc w:val="left"/>
      <w:pPr>
        <w:ind w:left="5638" w:hanging="567"/>
      </w:pPr>
      <w:rPr>
        <w:rFonts w:hint="default"/>
      </w:rPr>
    </w:lvl>
    <w:lvl w:ilvl="7" w:tplc="1CB6DCB0">
      <w:numFmt w:val="bullet"/>
      <w:lvlText w:val="•"/>
      <w:lvlJc w:val="left"/>
      <w:pPr>
        <w:ind w:left="6465" w:hanging="567"/>
      </w:pPr>
      <w:rPr>
        <w:rFonts w:hint="default"/>
      </w:rPr>
    </w:lvl>
    <w:lvl w:ilvl="8" w:tplc="C84A67E6">
      <w:numFmt w:val="bullet"/>
      <w:lvlText w:val="•"/>
      <w:lvlJc w:val="left"/>
      <w:pPr>
        <w:ind w:left="7291" w:hanging="567"/>
      </w:pPr>
      <w:rPr>
        <w:rFonts w:hint="default"/>
      </w:rPr>
    </w:lvl>
  </w:abstractNum>
  <w:abstractNum w:abstractNumId="48">
    <w:nsid w:val="5412001F"/>
    <w:multiLevelType w:val="hybridMultilevel"/>
    <w:tmpl w:val="AA1A33BE"/>
    <w:lvl w:ilvl="0" w:tplc="5BB0FE9C">
      <w:start w:val="1"/>
      <w:numFmt w:val="decimal"/>
      <w:lvlText w:val="%1)"/>
      <w:lvlJc w:val="left"/>
      <w:pPr>
        <w:ind w:left="675" w:hanging="567"/>
        <w:jc w:val="left"/>
      </w:pPr>
      <w:rPr>
        <w:rFonts w:ascii="Times New Roman" w:eastAsia="Times New Roman" w:hAnsi="Times New Roman" w:cs="Times New Roman" w:hint="default"/>
        <w:w w:val="100"/>
        <w:sz w:val="28"/>
        <w:szCs w:val="28"/>
      </w:rPr>
    </w:lvl>
    <w:lvl w:ilvl="1" w:tplc="6D90A246">
      <w:numFmt w:val="bullet"/>
      <w:lvlText w:val="•"/>
      <w:lvlJc w:val="left"/>
      <w:pPr>
        <w:ind w:left="1280" w:hanging="567"/>
      </w:pPr>
      <w:rPr>
        <w:rFonts w:hint="default"/>
      </w:rPr>
    </w:lvl>
    <w:lvl w:ilvl="2" w:tplc="D6A6298A">
      <w:numFmt w:val="bullet"/>
      <w:lvlText w:val="•"/>
      <w:lvlJc w:val="left"/>
      <w:pPr>
        <w:ind w:left="1520" w:hanging="567"/>
      </w:pPr>
      <w:rPr>
        <w:rFonts w:hint="default"/>
      </w:rPr>
    </w:lvl>
    <w:lvl w:ilvl="3" w:tplc="DB12DAAA">
      <w:numFmt w:val="bullet"/>
      <w:lvlText w:val="•"/>
      <w:lvlJc w:val="left"/>
      <w:pPr>
        <w:ind w:left="1760" w:hanging="567"/>
      </w:pPr>
      <w:rPr>
        <w:rFonts w:hint="default"/>
      </w:rPr>
    </w:lvl>
    <w:lvl w:ilvl="4" w:tplc="6358B040">
      <w:numFmt w:val="bullet"/>
      <w:lvlText w:val="•"/>
      <w:lvlJc w:val="left"/>
      <w:pPr>
        <w:ind w:left="2000" w:hanging="567"/>
      </w:pPr>
      <w:rPr>
        <w:rFonts w:hint="default"/>
      </w:rPr>
    </w:lvl>
    <w:lvl w:ilvl="5" w:tplc="37C051EE">
      <w:numFmt w:val="bullet"/>
      <w:lvlText w:val="•"/>
      <w:lvlJc w:val="left"/>
      <w:pPr>
        <w:ind w:left="2240" w:hanging="567"/>
      </w:pPr>
      <w:rPr>
        <w:rFonts w:hint="default"/>
      </w:rPr>
    </w:lvl>
    <w:lvl w:ilvl="6" w:tplc="9BD6DF9C">
      <w:numFmt w:val="bullet"/>
      <w:lvlText w:val="•"/>
      <w:lvlJc w:val="left"/>
      <w:pPr>
        <w:ind w:left="2480" w:hanging="567"/>
      </w:pPr>
      <w:rPr>
        <w:rFonts w:hint="default"/>
      </w:rPr>
    </w:lvl>
    <w:lvl w:ilvl="7" w:tplc="14D0C63C">
      <w:numFmt w:val="bullet"/>
      <w:lvlText w:val="•"/>
      <w:lvlJc w:val="left"/>
      <w:pPr>
        <w:ind w:left="2720" w:hanging="567"/>
      </w:pPr>
      <w:rPr>
        <w:rFonts w:hint="default"/>
      </w:rPr>
    </w:lvl>
    <w:lvl w:ilvl="8" w:tplc="860CE50A">
      <w:numFmt w:val="bullet"/>
      <w:lvlText w:val="•"/>
      <w:lvlJc w:val="left"/>
      <w:pPr>
        <w:ind w:left="2960" w:hanging="567"/>
      </w:pPr>
      <w:rPr>
        <w:rFonts w:hint="default"/>
      </w:rPr>
    </w:lvl>
  </w:abstractNum>
  <w:abstractNum w:abstractNumId="49">
    <w:nsid w:val="56705D86"/>
    <w:multiLevelType w:val="multilevel"/>
    <w:tmpl w:val="249A7634"/>
    <w:lvl w:ilvl="0">
      <w:start w:val="9"/>
      <w:numFmt w:val="decimal"/>
      <w:lvlText w:val="%1"/>
      <w:lvlJc w:val="left"/>
      <w:pPr>
        <w:ind w:left="768" w:hanging="420"/>
        <w:jc w:val="left"/>
      </w:pPr>
      <w:rPr>
        <w:rFonts w:hint="default"/>
      </w:rPr>
    </w:lvl>
    <w:lvl w:ilvl="1">
      <w:start w:val="1"/>
      <w:numFmt w:val="decimal"/>
      <w:lvlText w:val="%1.%2."/>
      <w:lvlJc w:val="left"/>
      <w:pPr>
        <w:ind w:left="768" w:hanging="420"/>
        <w:jc w:val="left"/>
      </w:pPr>
      <w:rPr>
        <w:rFonts w:ascii="Times New Roman" w:eastAsia="Times New Roman" w:hAnsi="Times New Roman" w:cs="Times New Roman" w:hint="default"/>
        <w:spacing w:val="-1"/>
        <w:w w:val="100"/>
        <w:sz w:val="24"/>
        <w:szCs w:val="24"/>
      </w:rPr>
    </w:lvl>
    <w:lvl w:ilvl="2">
      <w:start w:val="1"/>
      <w:numFmt w:val="decimal"/>
      <w:lvlText w:val="%1.%2.%3."/>
      <w:lvlJc w:val="left"/>
      <w:pPr>
        <w:ind w:left="1188" w:hanging="600"/>
        <w:jc w:val="left"/>
      </w:pPr>
      <w:rPr>
        <w:rFonts w:ascii="Times New Roman" w:eastAsia="Times New Roman" w:hAnsi="Times New Roman" w:cs="Times New Roman" w:hint="default"/>
        <w:spacing w:val="-1"/>
        <w:w w:val="100"/>
        <w:sz w:val="24"/>
        <w:szCs w:val="24"/>
      </w:rPr>
    </w:lvl>
    <w:lvl w:ilvl="3">
      <w:numFmt w:val="bullet"/>
      <w:lvlText w:val="•"/>
      <w:lvlJc w:val="left"/>
      <w:pPr>
        <w:ind w:left="2905" w:hanging="600"/>
      </w:pPr>
      <w:rPr>
        <w:rFonts w:hint="default"/>
      </w:rPr>
    </w:lvl>
    <w:lvl w:ilvl="4">
      <w:numFmt w:val="bullet"/>
      <w:lvlText w:val="•"/>
      <w:lvlJc w:val="left"/>
      <w:pPr>
        <w:ind w:left="3768" w:hanging="600"/>
      </w:pPr>
      <w:rPr>
        <w:rFonts w:hint="default"/>
      </w:rPr>
    </w:lvl>
    <w:lvl w:ilvl="5">
      <w:numFmt w:val="bullet"/>
      <w:lvlText w:val="•"/>
      <w:lvlJc w:val="left"/>
      <w:pPr>
        <w:ind w:left="4630" w:hanging="600"/>
      </w:pPr>
      <w:rPr>
        <w:rFonts w:hint="default"/>
      </w:rPr>
    </w:lvl>
    <w:lvl w:ilvl="6">
      <w:numFmt w:val="bullet"/>
      <w:lvlText w:val="•"/>
      <w:lvlJc w:val="left"/>
      <w:pPr>
        <w:ind w:left="5493" w:hanging="600"/>
      </w:pPr>
      <w:rPr>
        <w:rFonts w:hint="default"/>
      </w:rPr>
    </w:lvl>
    <w:lvl w:ilvl="7">
      <w:numFmt w:val="bullet"/>
      <w:lvlText w:val="•"/>
      <w:lvlJc w:val="left"/>
      <w:pPr>
        <w:ind w:left="6356" w:hanging="600"/>
      </w:pPr>
      <w:rPr>
        <w:rFonts w:hint="default"/>
      </w:rPr>
    </w:lvl>
    <w:lvl w:ilvl="8">
      <w:numFmt w:val="bullet"/>
      <w:lvlText w:val="•"/>
      <w:lvlJc w:val="left"/>
      <w:pPr>
        <w:ind w:left="7218" w:hanging="600"/>
      </w:pPr>
      <w:rPr>
        <w:rFonts w:hint="default"/>
      </w:rPr>
    </w:lvl>
  </w:abstractNum>
  <w:abstractNum w:abstractNumId="50">
    <w:nsid w:val="56FE1DCD"/>
    <w:multiLevelType w:val="multilevel"/>
    <w:tmpl w:val="128E4EAE"/>
    <w:lvl w:ilvl="0">
      <w:start w:val="15"/>
      <w:numFmt w:val="decimal"/>
      <w:lvlText w:val="%1"/>
      <w:lvlJc w:val="left"/>
      <w:pPr>
        <w:ind w:left="2045" w:hanging="616"/>
        <w:jc w:val="left"/>
      </w:pPr>
      <w:rPr>
        <w:rFonts w:hint="default"/>
      </w:rPr>
    </w:lvl>
    <w:lvl w:ilvl="1">
      <w:start w:val="1"/>
      <w:numFmt w:val="decimal"/>
      <w:lvlText w:val="%1.%2."/>
      <w:lvlJc w:val="left"/>
      <w:pPr>
        <w:ind w:left="2045" w:hanging="616"/>
        <w:jc w:val="right"/>
      </w:pPr>
      <w:rPr>
        <w:rFonts w:ascii="Arial Narrow" w:eastAsia="Arial Narrow" w:hAnsi="Arial Narrow" w:cs="Arial Narrow" w:hint="default"/>
        <w:b/>
        <w:bCs/>
        <w:spacing w:val="-1"/>
        <w:w w:val="99"/>
        <w:sz w:val="30"/>
        <w:szCs w:val="30"/>
      </w:rPr>
    </w:lvl>
    <w:lvl w:ilvl="2">
      <w:numFmt w:val="bullet"/>
      <w:lvlText w:val="•"/>
      <w:lvlJc w:val="left"/>
      <w:pPr>
        <w:ind w:left="3456" w:hanging="616"/>
      </w:pPr>
      <w:rPr>
        <w:rFonts w:hint="default"/>
      </w:rPr>
    </w:lvl>
    <w:lvl w:ilvl="3">
      <w:numFmt w:val="bullet"/>
      <w:lvlText w:val="•"/>
      <w:lvlJc w:val="left"/>
      <w:pPr>
        <w:ind w:left="4165" w:hanging="616"/>
      </w:pPr>
      <w:rPr>
        <w:rFonts w:hint="default"/>
      </w:rPr>
    </w:lvl>
    <w:lvl w:ilvl="4">
      <w:numFmt w:val="bullet"/>
      <w:lvlText w:val="•"/>
      <w:lvlJc w:val="left"/>
      <w:pPr>
        <w:ind w:left="4873" w:hanging="616"/>
      </w:pPr>
      <w:rPr>
        <w:rFonts w:hint="default"/>
      </w:rPr>
    </w:lvl>
    <w:lvl w:ilvl="5">
      <w:numFmt w:val="bullet"/>
      <w:lvlText w:val="•"/>
      <w:lvlJc w:val="left"/>
      <w:pPr>
        <w:ind w:left="5582" w:hanging="616"/>
      </w:pPr>
      <w:rPr>
        <w:rFonts w:hint="default"/>
      </w:rPr>
    </w:lvl>
    <w:lvl w:ilvl="6">
      <w:numFmt w:val="bullet"/>
      <w:lvlText w:val="•"/>
      <w:lvlJc w:val="left"/>
      <w:pPr>
        <w:ind w:left="6290" w:hanging="616"/>
      </w:pPr>
      <w:rPr>
        <w:rFonts w:hint="default"/>
      </w:rPr>
    </w:lvl>
    <w:lvl w:ilvl="7">
      <w:numFmt w:val="bullet"/>
      <w:lvlText w:val="•"/>
      <w:lvlJc w:val="left"/>
      <w:pPr>
        <w:ind w:left="6999" w:hanging="616"/>
      </w:pPr>
      <w:rPr>
        <w:rFonts w:hint="default"/>
      </w:rPr>
    </w:lvl>
    <w:lvl w:ilvl="8">
      <w:numFmt w:val="bullet"/>
      <w:lvlText w:val="•"/>
      <w:lvlJc w:val="left"/>
      <w:pPr>
        <w:ind w:left="7707" w:hanging="616"/>
      </w:pPr>
      <w:rPr>
        <w:rFonts w:hint="default"/>
      </w:rPr>
    </w:lvl>
  </w:abstractNum>
  <w:abstractNum w:abstractNumId="51">
    <w:nsid w:val="58DF3560"/>
    <w:multiLevelType w:val="multilevel"/>
    <w:tmpl w:val="B7FE095A"/>
    <w:lvl w:ilvl="0">
      <w:start w:val="7"/>
      <w:numFmt w:val="decimal"/>
      <w:lvlText w:val="%1"/>
      <w:lvlJc w:val="left"/>
      <w:pPr>
        <w:ind w:left="768" w:hanging="420"/>
        <w:jc w:val="left"/>
      </w:pPr>
      <w:rPr>
        <w:rFonts w:hint="default"/>
      </w:rPr>
    </w:lvl>
    <w:lvl w:ilvl="1">
      <w:start w:val="1"/>
      <w:numFmt w:val="decimal"/>
      <w:lvlText w:val="%1.%2."/>
      <w:lvlJc w:val="left"/>
      <w:pPr>
        <w:ind w:left="768" w:hanging="420"/>
        <w:jc w:val="left"/>
      </w:pPr>
      <w:rPr>
        <w:rFonts w:ascii="Times New Roman" w:eastAsia="Times New Roman" w:hAnsi="Times New Roman" w:cs="Times New Roman" w:hint="default"/>
        <w:spacing w:val="-1"/>
        <w:w w:val="99"/>
        <w:sz w:val="24"/>
        <w:szCs w:val="24"/>
      </w:rPr>
    </w:lvl>
    <w:lvl w:ilvl="2">
      <w:numFmt w:val="bullet"/>
      <w:lvlText w:val="•"/>
      <w:lvlJc w:val="left"/>
      <w:pPr>
        <w:ind w:left="2396" w:hanging="420"/>
      </w:pPr>
      <w:rPr>
        <w:rFonts w:hint="default"/>
      </w:rPr>
    </w:lvl>
    <w:lvl w:ilvl="3">
      <w:numFmt w:val="bullet"/>
      <w:lvlText w:val="•"/>
      <w:lvlJc w:val="left"/>
      <w:pPr>
        <w:ind w:left="3215" w:hanging="420"/>
      </w:pPr>
      <w:rPr>
        <w:rFonts w:hint="default"/>
      </w:rPr>
    </w:lvl>
    <w:lvl w:ilvl="4">
      <w:numFmt w:val="bullet"/>
      <w:lvlText w:val="•"/>
      <w:lvlJc w:val="left"/>
      <w:pPr>
        <w:ind w:left="4033" w:hanging="420"/>
      </w:pPr>
      <w:rPr>
        <w:rFonts w:hint="default"/>
      </w:rPr>
    </w:lvl>
    <w:lvl w:ilvl="5">
      <w:numFmt w:val="bullet"/>
      <w:lvlText w:val="•"/>
      <w:lvlJc w:val="left"/>
      <w:pPr>
        <w:ind w:left="4852" w:hanging="420"/>
      </w:pPr>
      <w:rPr>
        <w:rFonts w:hint="default"/>
      </w:rPr>
    </w:lvl>
    <w:lvl w:ilvl="6">
      <w:numFmt w:val="bullet"/>
      <w:lvlText w:val="•"/>
      <w:lvlJc w:val="left"/>
      <w:pPr>
        <w:ind w:left="5670" w:hanging="420"/>
      </w:pPr>
      <w:rPr>
        <w:rFonts w:hint="default"/>
      </w:rPr>
    </w:lvl>
    <w:lvl w:ilvl="7">
      <w:numFmt w:val="bullet"/>
      <w:lvlText w:val="•"/>
      <w:lvlJc w:val="left"/>
      <w:pPr>
        <w:ind w:left="6489" w:hanging="420"/>
      </w:pPr>
      <w:rPr>
        <w:rFonts w:hint="default"/>
      </w:rPr>
    </w:lvl>
    <w:lvl w:ilvl="8">
      <w:numFmt w:val="bullet"/>
      <w:lvlText w:val="•"/>
      <w:lvlJc w:val="left"/>
      <w:pPr>
        <w:ind w:left="7307" w:hanging="420"/>
      </w:pPr>
      <w:rPr>
        <w:rFonts w:hint="default"/>
      </w:rPr>
    </w:lvl>
  </w:abstractNum>
  <w:abstractNum w:abstractNumId="52">
    <w:nsid w:val="60AA2C96"/>
    <w:multiLevelType w:val="hybridMultilevel"/>
    <w:tmpl w:val="7F28BBB4"/>
    <w:lvl w:ilvl="0" w:tplc="888015CC">
      <w:start w:val="1"/>
      <w:numFmt w:val="decimal"/>
      <w:lvlText w:val="%1."/>
      <w:lvlJc w:val="left"/>
      <w:pPr>
        <w:ind w:left="675" w:hanging="567"/>
        <w:jc w:val="left"/>
      </w:pPr>
      <w:rPr>
        <w:rFonts w:ascii="Times New Roman" w:eastAsia="Times New Roman" w:hAnsi="Times New Roman" w:cs="Times New Roman" w:hint="default"/>
        <w:spacing w:val="-1"/>
        <w:w w:val="100"/>
        <w:sz w:val="28"/>
        <w:szCs w:val="28"/>
      </w:rPr>
    </w:lvl>
    <w:lvl w:ilvl="1" w:tplc="943A21B2">
      <w:numFmt w:val="bullet"/>
      <w:lvlText w:val="•"/>
      <w:lvlJc w:val="left"/>
      <w:pPr>
        <w:ind w:left="1506" w:hanging="567"/>
      </w:pPr>
      <w:rPr>
        <w:rFonts w:hint="default"/>
      </w:rPr>
    </w:lvl>
    <w:lvl w:ilvl="2" w:tplc="2BD2667A">
      <w:numFmt w:val="bullet"/>
      <w:lvlText w:val="•"/>
      <w:lvlJc w:val="left"/>
      <w:pPr>
        <w:ind w:left="2332" w:hanging="567"/>
      </w:pPr>
      <w:rPr>
        <w:rFonts w:hint="default"/>
      </w:rPr>
    </w:lvl>
    <w:lvl w:ilvl="3" w:tplc="BB240810">
      <w:numFmt w:val="bullet"/>
      <w:lvlText w:val="•"/>
      <w:lvlJc w:val="left"/>
      <w:pPr>
        <w:ind w:left="3159" w:hanging="567"/>
      </w:pPr>
      <w:rPr>
        <w:rFonts w:hint="default"/>
      </w:rPr>
    </w:lvl>
    <w:lvl w:ilvl="4" w:tplc="93909502">
      <w:numFmt w:val="bullet"/>
      <w:lvlText w:val="•"/>
      <w:lvlJc w:val="left"/>
      <w:pPr>
        <w:ind w:left="3985" w:hanging="567"/>
      </w:pPr>
      <w:rPr>
        <w:rFonts w:hint="default"/>
      </w:rPr>
    </w:lvl>
    <w:lvl w:ilvl="5" w:tplc="E3688B52">
      <w:numFmt w:val="bullet"/>
      <w:lvlText w:val="•"/>
      <w:lvlJc w:val="left"/>
      <w:pPr>
        <w:ind w:left="4812" w:hanging="567"/>
      </w:pPr>
      <w:rPr>
        <w:rFonts w:hint="default"/>
      </w:rPr>
    </w:lvl>
    <w:lvl w:ilvl="6" w:tplc="5B983A48">
      <w:numFmt w:val="bullet"/>
      <w:lvlText w:val="•"/>
      <w:lvlJc w:val="left"/>
      <w:pPr>
        <w:ind w:left="5638" w:hanging="567"/>
      </w:pPr>
      <w:rPr>
        <w:rFonts w:hint="default"/>
      </w:rPr>
    </w:lvl>
    <w:lvl w:ilvl="7" w:tplc="58B8F0AE">
      <w:numFmt w:val="bullet"/>
      <w:lvlText w:val="•"/>
      <w:lvlJc w:val="left"/>
      <w:pPr>
        <w:ind w:left="6465" w:hanging="567"/>
      </w:pPr>
      <w:rPr>
        <w:rFonts w:hint="default"/>
      </w:rPr>
    </w:lvl>
    <w:lvl w:ilvl="8" w:tplc="EF3C7A40">
      <w:numFmt w:val="bullet"/>
      <w:lvlText w:val="•"/>
      <w:lvlJc w:val="left"/>
      <w:pPr>
        <w:ind w:left="7291" w:hanging="567"/>
      </w:pPr>
      <w:rPr>
        <w:rFonts w:hint="default"/>
      </w:rPr>
    </w:lvl>
  </w:abstractNum>
  <w:abstractNum w:abstractNumId="53">
    <w:nsid w:val="62B45C65"/>
    <w:multiLevelType w:val="hybridMultilevel"/>
    <w:tmpl w:val="AA6A0E44"/>
    <w:lvl w:ilvl="0" w:tplc="CD6C22DC">
      <w:start w:val="1"/>
      <w:numFmt w:val="upperRoman"/>
      <w:lvlText w:val="%1"/>
      <w:lvlJc w:val="left"/>
      <w:pPr>
        <w:ind w:left="675" w:hanging="163"/>
        <w:jc w:val="left"/>
      </w:pPr>
      <w:rPr>
        <w:rFonts w:ascii="Times New Roman" w:eastAsia="Times New Roman" w:hAnsi="Times New Roman" w:cs="Times New Roman" w:hint="default"/>
        <w:w w:val="100"/>
        <w:sz w:val="28"/>
        <w:szCs w:val="28"/>
      </w:rPr>
    </w:lvl>
    <w:lvl w:ilvl="1" w:tplc="D6B44E60">
      <w:numFmt w:val="bullet"/>
      <w:lvlText w:val="•"/>
      <w:lvlJc w:val="left"/>
      <w:pPr>
        <w:ind w:left="1506" w:hanging="163"/>
      </w:pPr>
      <w:rPr>
        <w:rFonts w:hint="default"/>
      </w:rPr>
    </w:lvl>
    <w:lvl w:ilvl="2" w:tplc="49DA831C">
      <w:numFmt w:val="bullet"/>
      <w:lvlText w:val="•"/>
      <w:lvlJc w:val="left"/>
      <w:pPr>
        <w:ind w:left="2332" w:hanging="163"/>
      </w:pPr>
      <w:rPr>
        <w:rFonts w:hint="default"/>
      </w:rPr>
    </w:lvl>
    <w:lvl w:ilvl="3" w:tplc="5A584F2E">
      <w:numFmt w:val="bullet"/>
      <w:lvlText w:val="•"/>
      <w:lvlJc w:val="left"/>
      <w:pPr>
        <w:ind w:left="3159" w:hanging="163"/>
      </w:pPr>
      <w:rPr>
        <w:rFonts w:hint="default"/>
      </w:rPr>
    </w:lvl>
    <w:lvl w:ilvl="4" w:tplc="298A0308">
      <w:numFmt w:val="bullet"/>
      <w:lvlText w:val="•"/>
      <w:lvlJc w:val="left"/>
      <w:pPr>
        <w:ind w:left="3985" w:hanging="163"/>
      </w:pPr>
      <w:rPr>
        <w:rFonts w:hint="default"/>
      </w:rPr>
    </w:lvl>
    <w:lvl w:ilvl="5" w:tplc="C52CC066">
      <w:numFmt w:val="bullet"/>
      <w:lvlText w:val="•"/>
      <w:lvlJc w:val="left"/>
      <w:pPr>
        <w:ind w:left="4812" w:hanging="163"/>
      </w:pPr>
      <w:rPr>
        <w:rFonts w:hint="default"/>
      </w:rPr>
    </w:lvl>
    <w:lvl w:ilvl="6" w:tplc="AD68F5CC">
      <w:numFmt w:val="bullet"/>
      <w:lvlText w:val="•"/>
      <w:lvlJc w:val="left"/>
      <w:pPr>
        <w:ind w:left="5638" w:hanging="163"/>
      </w:pPr>
      <w:rPr>
        <w:rFonts w:hint="default"/>
      </w:rPr>
    </w:lvl>
    <w:lvl w:ilvl="7" w:tplc="3646A03A">
      <w:numFmt w:val="bullet"/>
      <w:lvlText w:val="•"/>
      <w:lvlJc w:val="left"/>
      <w:pPr>
        <w:ind w:left="6465" w:hanging="163"/>
      </w:pPr>
      <w:rPr>
        <w:rFonts w:hint="default"/>
      </w:rPr>
    </w:lvl>
    <w:lvl w:ilvl="8" w:tplc="7FE05976">
      <w:numFmt w:val="bullet"/>
      <w:lvlText w:val="•"/>
      <w:lvlJc w:val="left"/>
      <w:pPr>
        <w:ind w:left="7291" w:hanging="163"/>
      </w:pPr>
      <w:rPr>
        <w:rFonts w:hint="default"/>
      </w:rPr>
    </w:lvl>
  </w:abstractNum>
  <w:abstractNum w:abstractNumId="54">
    <w:nsid w:val="63405AEA"/>
    <w:multiLevelType w:val="multilevel"/>
    <w:tmpl w:val="071AC70C"/>
    <w:lvl w:ilvl="0">
      <w:start w:val="4"/>
      <w:numFmt w:val="decimal"/>
      <w:lvlText w:val="%1"/>
      <w:lvlJc w:val="left"/>
      <w:pPr>
        <w:ind w:left="2893" w:hanging="479"/>
        <w:jc w:val="left"/>
      </w:pPr>
      <w:rPr>
        <w:rFonts w:hint="default"/>
      </w:rPr>
    </w:lvl>
    <w:lvl w:ilvl="1">
      <w:start w:val="1"/>
      <w:numFmt w:val="decimal"/>
      <w:lvlText w:val="%1.%2."/>
      <w:lvlJc w:val="left"/>
      <w:pPr>
        <w:ind w:left="2893" w:hanging="479"/>
        <w:jc w:val="right"/>
      </w:pPr>
      <w:rPr>
        <w:rFonts w:ascii="Arial Narrow" w:eastAsia="Arial Narrow" w:hAnsi="Arial Narrow" w:cs="Arial Narrow" w:hint="default"/>
        <w:b/>
        <w:bCs/>
        <w:spacing w:val="-1"/>
        <w:w w:val="100"/>
        <w:sz w:val="30"/>
        <w:szCs w:val="30"/>
      </w:rPr>
    </w:lvl>
    <w:lvl w:ilvl="2">
      <w:numFmt w:val="bullet"/>
      <w:lvlText w:val="•"/>
      <w:lvlJc w:val="left"/>
      <w:pPr>
        <w:ind w:left="4108" w:hanging="479"/>
      </w:pPr>
      <w:rPr>
        <w:rFonts w:hint="default"/>
      </w:rPr>
    </w:lvl>
    <w:lvl w:ilvl="3">
      <w:numFmt w:val="bullet"/>
      <w:lvlText w:val="•"/>
      <w:lvlJc w:val="left"/>
      <w:pPr>
        <w:ind w:left="4713" w:hanging="479"/>
      </w:pPr>
      <w:rPr>
        <w:rFonts w:hint="default"/>
      </w:rPr>
    </w:lvl>
    <w:lvl w:ilvl="4">
      <w:numFmt w:val="bullet"/>
      <w:lvlText w:val="•"/>
      <w:lvlJc w:val="left"/>
      <w:pPr>
        <w:ind w:left="5317" w:hanging="479"/>
      </w:pPr>
      <w:rPr>
        <w:rFonts w:hint="default"/>
      </w:rPr>
    </w:lvl>
    <w:lvl w:ilvl="5">
      <w:numFmt w:val="bullet"/>
      <w:lvlText w:val="•"/>
      <w:lvlJc w:val="left"/>
      <w:pPr>
        <w:ind w:left="5922" w:hanging="479"/>
      </w:pPr>
      <w:rPr>
        <w:rFonts w:hint="default"/>
      </w:rPr>
    </w:lvl>
    <w:lvl w:ilvl="6">
      <w:numFmt w:val="bullet"/>
      <w:lvlText w:val="•"/>
      <w:lvlJc w:val="left"/>
      <w:pPr>
        <w:ind w:left="6526" w:hanging="479"/>
      </w:pPr>
      <w:rPr>
        <w:rFonts w:hint="default"/>
      </w:rPr>
    </w:lvl>
    <w:lvl w:ilvl="7">
      <w:numFmt w:val="bullet"/>
      <w:lvlText w:val="•"/>
      <w:lvlJc w:val="left"/>
      <w:pPr>
        <w:ind w:left="7131" w:hanging="479"/>
      </w:pPr>
      <w:rPr>
        <w:rFonts w:hint="default"/>
      </w:rPr>
    </w:lvl>
    <w:lvl w:ilvl="8">
      <w:numFmt w:val="bullet"/>
      <w:lvlText w:val="•"/>
      <w:lvlJc w:val="left"/>
      <w:pPr>
        <w:ind w:left="7735" w:hanging="479"/>
      </w:pPr>
      <w:rPr>
        <w:rFonts w:hint="default"/>
      </w:rPr>
    </w:lvl>
  </w:abstractNum>
  <w:abstractNum w:abstractNumId="55">
    <w:nsid w:val="637007C5"/>
    <w:multiLevelType w:val="multilevel"/>
    <w:tmpl w:val="9C9EEAE8"/>
    <w:lvl w:ilvl="0">
      <w:start w:val="7"/>
      <w:numFmt w:val="decimal"/>
      <w:lvlText w:val="%1"/>
      <w:lvlJc w:val="left"/>
      <w:pPr>
        <w:ind w:left="2893" w:hanging="479"/>
        <w:jc w:val="left"/>
      </w:pPr>
      <w:rPr>
        <w:rFonts w:hint="default"/>
      </w:rPr>
    </w:lvl>
    <w:lvl w:ilvl="1">
      <w:start w:val="1"/>
      <w:numFmt w:val="decimal"/>
      <w:lvlText w:val="%1.%2."/>
      <w:lvlJc w:val="left"/>
      <w:pPr>
        <w:ind w:left="2893" w:hanging="479"/>
        <w:jc w:val="right"/>
      </w:pPr>
      <w:rPr>
        <w:rFonts w:ascii="Arial Narrow" w:eastAsia="Arial Narrow" w:hAnsi="Arial Narrow" w:cs="Arial Narrow" w:hint="default"/>
        <w:b/>
        <w:bCs/>
        <w:spacing w:val="-1"/>
        <w:w w:val="100"/>
        <w:sz w:val="30"/>
        <w:szCs w:val="30"/>
      </w:rPr>
    </w:lvl>
    <w:lvl w:ilvl="2">
      <w:numFmt w:val="bullet"/>
      <w:lvlText w:val="•"/>
      <w:lvlJc w:val="left"/>
      <w:pPr>
        <w:ind w:left="4108" w:hanging="479"/>
      </w:pPr>
      <w:rPr>
        <w:rFonts w:hint="default"/>
      </w:rPr>
    </w:lvl>
    <w:lvl w:ilvl="3">
      <w:numFmt w:val="bullet"/>
      <w:lvlText w:val="•"/>
      <w:lvlJc w:val="left"/>
      <w:pPr>
        <w:ind w:left="4713" w:hanging="479"/>
      </w:pPr>
      <w:rPr>
        <w:rFonts w:hint="default"/>
      </w:rPr>
    </w:lvl>
    <w:lvl w:ilvl="4">
      <w:numFmt w:val="bullet"/>
      <w:lvlText w:val="•"/>
      <w:lvlJc w:val="left"/>
      <w:pPr>
        <w:ind w:left="5317" w:hanging="479"/>
      </w:pPr>
      <w:rPr>
        <w:rFonts w:hint="default"/>
      </w:rPr>
    </w:lvl>
    <w:lvl w:ilvl="5">
      <w:numFmt w:val="bullet"/>
      <w:lvlText w:val="•"/>
      <w:lvlJc w:val="left"/>
      <w:pPr>
        <w:ind w:left="5922" w:hanging="479"/>
      </w:pPr>
      <w:rPr>
        <w:rFonts w:hint="default"/>
      </w:rPr>
    </w:lvl>
    <w:lvl w:ilvl="6">
      <w:numFmt w:val="bullet"/>
      <w:lvlText w:val="•"/>
      <w:lvlJc w:val="left"/>
      <w:pPr>
        <w:ind w:left="6526" w:hanging="479"/>
      </w:pPr>
      <w:rPr>
        <w:rFonts w:hint="default"/>
      </w:rPr>
    </w:lvl>
    <w:lvl w:ilvl="7">
      <w:numFmt w:val="bullet"/>
      <w:lvlText w:val="•"/>
      <w:lvlJc w:val="left"/>
      <w:pPr>
        <w:ind w:left="7131" w:hanging="479"/>
      </w:pPr>
      <w:rPr>
        <w:rFonts w:hint="default"/>
      </w:rPr>
    </w:lvl>
    <w:lvl w:ilvl="8">
      <w:numFmt w:val="bullet"/>
      <w:lvlText w:val="•"/>
      <w:lvlJc w:val="left"/>
      <w:pPr>
        <w:ind w:left="7735" w:hanging="479"/>
      </w:pPr>
      <w:rPr>
        <w:rFonts w:hint="default"/>
      </w:rPr>
    </w:lvl>
  </w:abstractNum>
  <w:abstractNum w:abstractNumId="56">
    <w:nsid w:val="64CA65F4"/>
    <w:multiLevelType w:val="hybridMultilevel"/>
    <w:tmpl w:val="40FEE5D8"/>
    <w:lvl w:ilvl="0" w:tplc="5672B4F0">
      <w:numFmt w:val="bullet"/>
      <w:lvlText w:val=""/>
      <w:lvlJc w:val="left"/>
      <w:pPr>
        <w:ind w:left="675" w:hanging="567"/>
      </w:pPr>
      <w:rPr>
        <w:rFonts w:ascii="Symbol" w:eastAsia="Symbol" w:hAnsi="Symbol" w:cs="Symbol" w:hint="default"/>
        <w:w w:val="100"/>
        <w:sz w:val="28"/>
        <w:szCs w:val="28"/>
      </w:rPr>
    </w:lvl>
    <w:lvl w:ilvl="1" w:tplc="CD0E498E">
      <w:numFmt w:val="bullet"/>
      <w:lvlText w:val="•"/>
      <w:lvlJc w:val="left"/>
      <w:pPr>
        <w:ind w:left="1506" w:hanging="567"/>
      </w:pPr>
      <w:rPr>
        <w:rFonts w:hint="default"/>
      </w:rPr>
    </w:lvl>
    <w:lvl w:ilvl="2" w:tplc="4C9A0816">
      <w:numFmt w:val="bullet"/>
      <w:lvlText w:val="•"/>
      <w:lvlJc w:val="left"/>
      <w:pPr>
        <w:ind w:left="2332" w:hanging="567"/>
      </w:pPr>
      <w:rPr>
        <w:rFonts w:hint="default"/>
      </w:rPr>
    </w:lvl>
    <w:lvl w:ilvl="3" w:tplc="70422EC4">
      <w:numFmt w:val="bullet"/>
      <w:lvlText w:val="•"/>
      <w:lvlJc w:val="left"/>
      <w:pPr>
        <w:ind w:left="3159" w:hanging="567"/>
      </w:pPr>
      <w:rPr>
        <w:rFonts w:hint="default"/>
      </w:rPr>
    </w:lvl>
    <w:lvl w:ilvl="4" w:tplc="A47C9712">
      <w:numFmt w:val="bullet"/>
      <w:lvlText w:val="•"/>
      <w:lvlJc w:val="left"/>
      <w:pPr>
        <w:ind w:left="3985" w:hanging="567"/>
      </w:pPr>
      <w:rPr>
        <w:rFonts w:hint="default"/>
      </w:rPr>
    </w:lvl>
    <w:lvl w:ilvl="5" w:tplc="36329458">
      <w:numFmt w:val="bullet"/>
      <w:lvlText w:val="•"/>
      <w:lvlJc w:val="left"/>
      <w:pPr>
        <w:ind w:left="4812" w:hanging="567"/>
      </w:pPr>
      <w:rPr>
        <w:rFonts w:hint="default"/>
      </w:rPr>
    </w:lvl>
    <w:lvl w:ilvl="6" w:tplc="7568828E">
      <w:numFmt w:val="bullet"/>
      <w:lvlText w:val="•"/>
      <w:lvlJc w:val="left"/>
      <w:pPr>
        <w:ind w:left="5638" w:hanging="567"/>
      </w:pPr>
      <w:rPr>
        <w:rFonts w:hint="default"/>
      </w:rPr>
    </w:lvl>
    <w:lvl w:ilvl="7" w:tplc="2B58258A">
      <w:numFmt w:val="bullet"/>
      <w:lvlText w:val="•"/>
      <w:lvlJc w:val="left"/>
      <w:pPr>
        <w:ind w:left="6465" w:hanging="567"/>
      </w:pPr>
      <w:rPr>
        <w:rFonts w:hint="default"/>
      </w:rPr>
    </w:lvl>
    <w:lvl w:ilvl="8" w:tplc="9830CF1C">
      <w:numFmt w:val="bullet"/>
      <w:lvlText w:val="•"/>
      <w:lvlJc w:val="left"/>
      <w:pPr>
        <w:ind w:left="7291" w:hanging="567"/>
      </w:pPr>
      <w:rPr>
        <w:rFonts w:hint="default"/>
      </w:rPr>
    </w:lvl>
  </w:abstractNum>
  <w:abstractNum w:abstractNumId="57">
    <w:nsid w:val="6BF8615E"/>
    <w:multiLevelType w:val="multilevel"/>
    <w:tmpl w:val="8DE8A228"/>
    <w:lvl w:ilvl="0">
      <w:start w:val="11"/>
      <w:numFmt w:val="decimal"/>
      <w:lvlText w:val="%1"/>
      <w:lvlJc w:val="left"/>
      <w:pPr>
        <w:ind w:left="888" w:hanging="540"/>
        <w:jc w:val="left"/>
      </w:pPr>
      <w:rPr>
        <w:rFonts w:hint="default"/>
      </w:rPr>
    </w:lvl>
    <w:lvl w:ilvl="1">
      <w:start w:val="4"/>
      <w:numFmt w:val="decimal"/>
      <w:lvlText w:val="%1.%2."/>
      <w:lvlJc w:val="left"/>
      <w:pPr>
        <w:ind w:left="888" w:hanging="540"/>
        <w:jc w:val="left"/>
      </w:pPr>
      <w:rPr>
        <w:rFonts w:ascii="Times New Roman" w:eastAsia="Times New Roman" w:hAnsi="Times New Roman" w:cs="Times New Roman" w:hint="default"/>
        <w:w w:val="100"/>
        <w:sz w:val="24"/>
        <w:szCs w:val="24"/>
      </w:rPr>
    </w:lvl>
    <w:lvl w:ilvl="2">
      <w:start w:val="1"/>
      <w:numFmt w:val="decimal"/>
      <w:lvlText w:val="%1.%2.%3."/>
      <w:lvlJc w:val="left"/>
      <w:pPr>
        <w:ind w:left="1308" w:hanging="720"/>
        <w:jc w:val="left"/>
      </w:pPr>
      <w:rPr>
        <w:rFonts w:ascii="Times New Roman" w:eastAsia="Times New Roman" w:hAnsi="Times New Roman" w:cs="Times New Roman" w:hint="default"/>
        <w:spacing w:val="-1"/>
        <w:w w:val="99"/>
        <w:sz w:val="24"/>
        <w:szCs w:val="24"/>
      </w:rPr>
    </w:lvl>
    <w:lvl w:ilvl="3">
      <w:numFmt w:val="bullet"/>
      <w:lvlText w:val="•"/>
      <w:lvlJc w:val="left"/>
      <w:pPr>
        <w:ind w:left="2998" w:hanging="720"/>
      </w:pPr>
      <w:rPr>
        <w:rFonts w:hint="default"/>
      </w:rPr>
    </w:lvl>
    <w:lvl w:ilvl="4">
      <w:numFmt w:val="bullet"/>
      <w:lvlText w:val="•"/>
      <w:lvlJc w:val="left"/>
      <w:pPr>
        <w:ind w:left="3848" w:hanging="720"/>
      </w:pPr>
      <w:rPr>
        <w:rFonts w:hint="default"/>
      </w:rPr>
    </w:lvl>
    <w:lvl w:ilvl="5">
      <w:numFmt w:val="bullet"/>
      <w:lvlText w:val="•"/>
      <w:lvlJc w:val="left"/>
      <w:pPr>
        <w:ind w:left="4697" w:hanging="720"/>
      </w:pPr>
      <w:rPr>
        <w:rFonts w:hint="default"/>
      </w:rPr>
    </w:lvl>
    <w:lvl w:ilvl="6">
      <w:numFmt w:val="bullet"/>
      <w:lvlText w:val="•"/>
      <w:lvlJc w:val="left"/>
      <w:pPr>
        <w:ind w:left="5546" w:hanging="720"/>
      </w:pPr>
      <w:rPr>
        <w:rFonts w:hint="default"/>
      </w:rPr>
    </w:lvl>
    <w:lvl w:ilvl="7">
      <w:numFmt w:val="bullet"/>
      <w:lvlText w:val="•"/>
      <w:lvlJc w:val="left"/>
      <w:pPr>
        <w:ind w:left="6396" w:hanging="720"/>
      </w:pPr>
      <w:rPr>
        <w:rFonts w:hint="default"/>
      </w:rPr>
    </w:lvl>
    <w:lvl w:ilvl="8">
      <w:numFmt w:val="bullet"/>
      <w:lvlText w:val="•"/>
      <w:lvlJc w:val="left"/>
      <w:pPr>
        <w:ind w:left="7245" w:hanging="720"/>
      </w:pPr>
      <w:rPr>
        <w:rFonts w:hint="default"/>
      </w:rPr>
    </w:lvl>
  </w:abstractNum>
  <w:abstractNum w:abstractNumId="58">
    <w:nsid w:val="6C542595"/>
    <w:multiLevelType w:val="multilevel"/>
    <w:tmpl w:val="523A0D96"/>
    <w:lvl w:ilvl="0">
      <w:start w:val="1"/>
      <w:numFmt w:val="decimal"/>
      <w:lvlText w:val="%1"/>
      <w:lvlJc w:val="left"/>
      <w:pPr>
        <w:ind w:left="768" w:hanging="420"/>
        <w:jc w:val="left"/>
      </w:pPr>
      <w:rPr>
        <w:rFonts w:hint="default"/>
      </w:rPr>
    </w:lvl>
    <w:lvl w:ilvl="1">
      <w:start w:val="1"/>
      <w:numFmt w:val="decimal"/>
      <w:lvlText w:val="%1.%2."/>
      <w:lvlJc w:val="left"/>
      <w:pPr>
        <w:ind w:left="768" w:hanging="420"/>
        <w:jc w:val="left"/>
      </w:pPr>
      <w:rPr>
        <w:rFonts w:ascii="Times New Roman" w:eastAsia="Times New Roman" w:hAnsi="Times New Roman" w:cs="Times New Roman" w:hint="default"/>
        <w:spacing w:val="-1"/>
        <w:w w:val="99"/>
        <w:sz w:val="24"/>
        <w:szCs w:val="24"/>
      </w:rPr>
    </w:lvl>
    <w:lvl w:ilvl="2">
      <w:numFmt w:val="bullet"/>
      <w:lvlText w:val="•"/>
      <w:lvlJc w:val="left"/>
      <w:pPr>
        <w:ind w:left="2396" w:hanging="420"/>
      </w:pPr>
      <w:rPr>
        <w:rFonts w:hint="default"/>
      </w:rPr>
    </w:lvl>
    <w:lvl w:ilvl="3">
      <w:numFmt w:val="bullet"/>
      <w:lvlText w:val="•"/>
      <w:lvlJc w:val="left"/>
      <w:pPr>
        <w:ind w:left="3215" w:hanging="420"/>
      </w:pPr>
      <w:rPr>
        <w:rFonts w:hint="default"/>
      </w:rPr>
    </w:lvl>
    <w:lvl w:ilvl="4">
      <w:numFmt w:val="bullet"/>
      <w:lvlText w:val="•"/>
      <w:lvlJc w:val="left"/>
      <w:pPr>
        <w:ind w:left="4033" w:hanging="420"/>
      </w:pPr>
      <w:rPr>
        <w:rFonts w:hint="default"/>
      </w:rPr>
    </w:lvl>
    <w:lvl w:ilvl="5">
      <w:numFmt w:val="bullet"/>
      <w:lvlText w:val="•"/>
      <w:lvlJc w:val="left"/>
      <w:pPr>
        <w:ind w:left="4852" w:hanging="420"/>
      </w:pPr>
      <w:rPr>
        <w:rFonts w:hint="default"/>
      </w:rPr>
    </w:lvl>
    <w:lvl w:ilvl="6">
      <w:numFmt w:val="bullet"/>
      <w:lvlText w:val="•"/>
      <w:lvlJc w:val="left"/>
      <w:pPr>
        <w:ind w:left="5670" w:hanging="420"/>
      </w:pPr>
      <w:rPr>
        <w:rFonts w:hint="default"/>
      </w:rPr>
    </w:lvl>
    <w:lvl w:ilvl="7">
      <w:numFmt w:val="bullet"/>
      <w:lvlText w:val="•"/>
      <w:lvlJc w:val="left"/>
      <w:pPr>
        <w:ind w:left="6489" w:hanging="420"/>
      </w:pPr>
      <w:rPr>
        <w:rFonts w:hint="default"/>
      </w:rPr>
    </w:lvl>
    <w:lvl w:ilvl="8">
      <w:numFmt w:val="bullet"/>
      <w:lvlText w:val="•"/>
      <w:lvlJc w:val="left"/>
      <w:pPr>
        <w:ind w:left="7307" w:hanging="420"/>
      </w:pPr>
      <w:rPr>
        <w:rFonts w:hint="default"/>
      </w:rPr>
    </w:lvl>
  </w:abstractNum>
  <w:abstractNum w:abstractNumId="59">
    <w:nsid w:val="6C622E68"/>
    <w:multiLevelType w:val="hybridMultilevel"/>
    <w:tmpl w:val="EE98F346"/>
    <w:lvl w:ilvl="0" w:tplc="67049650">
      <w:start w:val="1"/>
      <w:numFmt w:val="decimal"/>
      <w:lvlText w:val="%1."/>
      <w:lvlJc w:val="left"/>
      <w:pPr>
        <w:ind w:left="675" w:hanging="567"/>
        <w:jc w:val="left"/>
      </w:pPr>
      <w:rPr>
        <w:rFonts w:ascii="Times New Roman" w:eastAsia="Times New Roman" w:hAnsi="Times New Roman" w:cs="Times New Roman" w:hint="default"/>
        <w:spacing w:val="-1"/>
        <w:w w:val="100"/>
        <w:sz w:val="28"/>
        <w:szCs w:val="28"/>
      </w:rPr>
    </w:lvl>
    <w:lvl w:ilvl="1" w:tplc="F4840476">
      <w:numFmt w:val="bullet"/>
      <w:lvlText w:val="•"/>
      <w:lvlJc w:val="left"/>
      <w:pPr>
        <w:ind w:left="1508" w:hanging="567"/>
      </w:pPr>
      <w:rPr>
        <w:rFonts w:hint="default"/>
      </w:rPr>
    </w:lvl>
    <w:lvl w:ilvl="2" w:tplc="69BAA22A">
      <w:numFmt w:val="bullet"/>
      <w:lvlText w:val="•"/>
      <w:lvlJc w:val="left"/>
      <w:pPr>
        <w:ind w:left="2336" w:hanging="567"/>
      </w:pPr>
      <w:rPr>
        <w:rFonts w:hint="default"/>
      </w:rPr>
    </w:lvl>
    <w:lvl w:ilvl="3" w:tplc="BD26E6AA">
      <w:numFmt w:val="bullet"/>
      <w:lvlText w:val="•"/>
      <w:lvlJc w:val="left"/>
      <w:pPr>
        <w:ind w:left="3165" w:hanging="567"/>
      </w:pPr>
      <w:rPr>
        <w:rFonts w:hint="default"/>
      </w:rPr>
    </w:lvl>
    <w:lvl w:ilvl="4" w:tplc="8C82F45A">
      <w:numFmt w:val="bullet"/>
      <w:lvlText w:val="•"/>
      <w:lvlJc w:val="left"/>
      <w:pPr>
        <w:ind w:left="3993" w:hanging="567"/>
      </w:pPr>
      <w:rPr>
        <w:rFonts w:hint="default"/>
      </w:rPr>
    </w:lvl>
    <w:lvl w:ilvl="5" w:tplc="A94A296C">
      <w:numFmt w:val="bullet"/>
      <w:lvlText w:val="•"/>
      <w:lvlJc w:val="left"/>
      <w:pPr>
        <w:ind w:left="4822" w:hanging="567"/>
      </w:pPr>
      <w:rPr>
        <w:rFonts w:hint="default"/>
      </w:rPr>
    </w:lvl>
    <w:lvl w:ilvl="6" w:tplc="5ED22B82">
      <w:numFmt w:val="bullet"/>
      <w:lvlText w:val="•"/>
      <w:lvlJc w:val="left"/>
      <w:pPr>
        <w:ind w:left="5650" w:hanging="567"/>
      </w:pPr>
      <w:rPr>
        <w:rFonts w:hint="default"/>
      </w:rPr>
    </w:lvl>
    <w:lvl w:ilvl="7" w:tplc="877033EE">
      <w:numFmt w:val="bullet"/>
      <w:lvlText w:val="•"/>
      <w:lvlJc w:val="left"/>
      <w:pPr>
        <w:ind w:left="6479" w:hanging="567"/>
      </w:pPr>
      <w:rPr>
        <w:rFonts w:hint="default"/>
      </w:rPr>
    </w:lvl>
    <w:lvl w:ilvl="8" w:tplc="AA368A0E">
      <w:numFmt w:val="bullet"/>
      <w:lvlText w:val="•"/>
      <w:lvlJc w:val="left"/>
      <w:pPr>
        <w:ind w:left="7307" w:hanging="567"/>
      </w:pPr>
      <w:rPr>
        <w:rFonts w:hint="default"/>
      </w:rPr>
    </w:lvl>
  </w:abstractNum>
  <w:abstractNum w:abstractNumId="60">
    <w:nsid w:val="6C8621CE"/>
    <w:multiLevelType w:val="hybridMultilevel"/>
    <w:tmpl w:val="14F086B0"/>
    <w:lvl w:ilvl="0" w:tplc="7B0A8B0A">
      <w:start w:val="1"/>
      <w:numFmt w:val="decimal"/>
      <w:lvlText w:val="%1."/>
      <w:lvlJc w:val="left"/>
      <w:pPr>
        <w:ind w:left="695" w:hanging="567"/>
        <w:jc w:val="left"/>
      </w:pPr>
      <w:rPr>
        <w:rFonts w:ascii="Times New Roman" w:eastAsia="Times New Roman" w:hAnsi="Times New Roman" w:cs="Times New Roman" w:hint="default"/>
        <w:spacing w:val="-1"/>
        <w:w w:val="100"/>
        <w:sz w:val="28"/>
        <w:szCs w:val="28"/>
      </w:rPr>
    </w:lvl>
    <w:lvl w:ilvl="1" w:tplc="A75A9F56">
      <w:numFmt w:val="bullet"/>
      <w:lvlText w:val="•"/>
      <w:lvlJc w:val="left"/>
      <w:pPr>
        <w:ind w:left="1528" w:hanging="567"/>
      </w:pPr>
      <w:rPr>
        <w:rFonts w:hint="default"/>
      </w:rPr>
    </w:lvl>
    <w:lvl w:ilvl="2" w:tplc="541C1F98">
      <w:numFmt w:val="bullet"/>
      <w:lvlText w:val="•"/>
      <w:lvlJc w:val="left"/>
      <w:pPr>
        <w:ind w:left="2356" w:hanging="567"/>
      </w:pPr>
      <w:rPr>
        <w:rFonts w:hint="default"/>
      </w:rPr>
    </w:lvl>
    <w:lvl w:ilvl="3" w:tplc="4FAC0262">
      <w:numFmt w:val="bullet"/>
      <w:lvlText w:val="•"/>
      <w:lvlJc w:val="left"/>
      <w:pPr>
        <w:ind w:left="3185" w:hanging="567"/>
      </w:pPr>
      <w:rPr>
        <w:rFonts w:hint="default"/>
      </w:rPr>
    </w:lvl>
    <w:lvl w:ilvl="4" w:tplc="ACB4EC76">
      <w:numFmt w:val="bullet"/>
      <w:lvlText w:val="•"/>
      <w:lvlJc w:val="left"/>
      <w:pPr>
        <w:ind w:left="4013" w:hanging="567"/>
      </w:pPr>
      <w:rPr>
        <w:rFonts w:hint="default"/>
      </w:rPr>
    </w:lvl>
    <w:lvl w:ilvl="5" w:tplc="2E84D836">
      <w:numFmt w:val="bullet"/>
      <w:lvlText w:val="•"/>
      <w:lvlJc w:val="left"/>
      <w:pPr>
        <w:ind w:left="4842" w:hanging="567"/>
      </w:pPr>
      <w:rPr>
        <w:rFonts w:hint="default"/>
      </w:rPr>
    </w:lvl>
    <w:lvl w:ilvl="6" w:tplc="3FCCCE84">
      <w:numFmt w:val="bullet"/>
      <w:lvlText w:val="•"/>
      <w:lvlJc w:val="left"/>
      <w:pPr>
        <w:ind w:left="5670" w:hanging="567"/>
      </w:pPr>
      <w:rPr>
        <w:rFonts w:hint="default"/>
      </w:rPr>
    </w:lvl>
    <w:lvl w:ilvl="7" w:tplc="4A4CD63C">
      <w:numFmt w:val="bullet"/>
      <w:lvlText w:val="•"/>
      <w:lvlJc w:val="left"/>
      <w:pPr>
        <w:ind w:left="6499" w:hanging="567"/>
      </w:pPr>
      <w:rPr>
        <w:rFonts w:hint="default"/>
      </w:rPr>
    </w:lvl>
    <w:lvl w:ilvl="8" w:tplc="52BC7EFE">
      <w:numFmt w:val="bullet"/>
      <w:lvlText w:val="•"/>
      <w:lvlJc w:val="left"/>
      <w:pPr>
        <w:ind w:left="7327" w:hanging="567"/>
      </w:pPr>
      <w:rPr>
        <w:rFonts w:hint="default"/>
      </w:rPr>
    </w:lvl>
  </w:abstractNum>
  <w:abstractNum w:abstractNumId="61">
    <w:nsid w:val="7169107A"/>
    <w:multiLevelType w:val="multilevel"/>
    <w:tmpl w:val="AA9A6092"/>
    <w:lvl w:ilvl="0">
      <w:start w:val="4"/>
      <w:numFmt w:val="decimal"/>
      <w:lvlText w:val="%1"/>
      <w:lvlJc w:val="left"/>
      <w:pPr>
        <w:ind w:left="768" w:hanging="420"/>
        <w:jc w:val="left"/>
      </w:pPr>
      <w:rPr>
        <w:rFonts w:hint="default"/>
      </w:rPr>
    </w:lvl>
    <w:lvl w:ilvl="1">
      <w:start w:val="1"/>
      <w:numFmt w:val="decimal"/>
      <w:lvlText w:val="%1.%2."/>
      <w:lvlJc w:val="left"/>
      <w:pPr>
        <w:ind w:left="768" w:hanging="420"/>
        <w:jc w:val="left"/>
      </w:pPr>
      <w:rPr>
        <w:rFonts w:ascii="Times New Roman" w:eastAsia="Times New Roman" w:hAnsi="Times New Roman" w:cs="Times New Roman" w:hint="default"/>
        <w:spacing w:val="-1"/>
        <w:w w:val="99"/>
        <w:sz w:val="24"/>
        <w:szCs w:val="24"/>
      </w:rPr>
    </w:lvl>
    <w:lvl w:ilvl="2">
      <w:numFmt w:val="bullet"/>
      <w:lvlText w:val="•"/>
      <w:lvlJc w:val="left"/>
      <w:pPr>
        <w:ind w:left="2396" w:hanging="420"/>
      </w:pPr>
      <w:rPr>
        <w:rFonts w:hint="default"/>
      </w:rPr>
    </w:lvl>
    <w:lvl w:ilvl="3">
      <w:numFmt w:val="bullet"/>
      <w:lvlText w:val="•"/>
      <w:lvlJc w:val="left"/>
      <w:pPr>
        <w:ind w:left="3215" w:hanging="420"/>
      </w:pPr>
      <w:rPr>
        <w:rFonts w:hint="default"/>
      </w:rPr>
    </w:lvl>
    <w:lvl w:ilvl="4">
      <w:numFmt w:val="bullet"/>
      <w:lvlText w:val="•"/>
      <w:lvlJc w:val="left"/>
      <w:pPr>
        <w:ind w:left="4033" w:hanging="420"/>
      </w:pPr>
      <w:rPr>
        <w:rFonts w:hint="default"/>
      </w:rPr>
    </w:lvl>
    <w:lvl w:ilvl="5">
      <w:numFmt w:val="bullet"/>
      <w:lvlText w:val="•"/>
      <w:lvlJc w:val="left"/>
      <w:pPr>
        <w:ind w:left="4852" w:hanging="420"/>
      </w:pPr>
      <w:rPr>
        <w:rFonts w:hint="default"/>
      </w:rPr>
    </w:lvl>
    <w:lvl w:ilvl="6">
      <w:numFmt w:val="bullet"/>
      <w:lvlText w:val="•"/>
      <w:lvlJc w:val="left"/>
      <w:pPr>
        <w:ind w:left="5670" w:hanging="420"/>
      </w:pPr>
      <w:rPr>
        <w:rFonts w:hint="default"/>
      </w:rPr>
    </w:lvl>
    <w:lvl w:ilvl="7">
      <w:numFmt w:val="bullet"/>
      <w:lvlText w:val="•"/>
      <w:lvlJc w:val="left"/>
      <w:pPr>
        <w:ind w:left="6489" w:hanging="420"/>
      </w:pPr>
      <w:rPr>
        <w:rFonts w:hint="default"/>
      </w:rPr>
    </w:lvl>
    <w:lvl w:ilvl="8">
      <w:numFmt w:val="bullet"/>
      <w:lvlText w:val="•"/>
      <w:lvlJc w:val="left"/>
      <w:pPr>
        <w:ind w:left="7307" w:hanging="420"/>
      </w:pPr>
      <w:rPr>
        <w:rFonts w:hint="default"/>
      </w:rPr>
    </w:lvl>
  </w:abstractNum>
  <w:abstractNum w:abstractNumId="62">
    <w:nsid w:val="725906C1"/>
    <w:multiLevelType w:val="multilevel"/>
    <w:tmpl w:val="49F2353C"/>
    <w:lvl w:ilvl="0">
      <w:start w:val="11"/>
      <w:numFmt w:val="decimal"/>
      <w:lvlText w:val="%1"/>
      <w:lvlJc w:val="left"/>
      <w:pPr>
        <w:ind w:left="4003" w:hanging="616"/>
        <w:jc w:val="left"/>
      </w:pPr>
      <w:rPr>
        <w:rFonts w:hint="default"/>
      </w:rPr>
    </w:lvl>
    <w:lvl w:ilvl="1">
      <w:start w:val="1"/>
      <w:numFmt w:val="decimal"/>
      <w:lvlText w:val="%1.%2."/>
      <w:lvlJc w:val="left"/>
      <w:pPr>
        <w:ind w:left="4003" w:hanging="616"/>
        <w:jc w:val="right"/>
      </w:pPr>
      <w:rPr>
        <w:rFonts w:ascii="Arial Narrow" w:eastAsia="Arial Narrow" w:hAnsi="Arial Narrow" w:cs="Arial Narrow" w:hint="default"/>
        <w:b/>
        <w:bCs/>
        <w:spacing w:val="-1"/>
        <w:w w:val="100"/>
        <w:sz w:val="30"/>
        <w:szCs w:val="30"/>
      </w:rPr>
    </w:lvl>
    <w:lvl w:ilvl="2">
      <w:numFmt w:val="bullet"/>
      <w:lvlText w:val="•"/>
      <w:lvlJc w:val="left"/>
      <w:pPr>
        <w:ind w:left="4988" w:hanging="616"/>
      </w:pPr>
      <w:rPr>
        <w:rFonts w:hint="default"/>
      </w:rPr>
    </w:lvl>
    <w:lvl w:ilvl="3">
      <w:numFmt w:val="bullet"/>
      <w:lvlText w:val="•"/>
      <w:lvlJc w:val="left"/>
      <w:pPr>
        <w:ind w:left="5483" w:hanging="616"/>
      </w:pPr>
      <w:rPr>
        <w:rFonts w:hint="default"/>
      </w:rPr>
    </w:lvl>
    <w:lvl w:ilvl="4">
      <w:numFmt w:val="bullet"/>
      <w:lvlText w:val="•"/>
      <w:lvlJc w:val="left"/>
      <w:pPr>
        <w:ind w:left="5977" w:hanging="616"/>
      </w:pPr>
      <w:rPr>
        <w:rFonts w:hint="default"/>
      </w:rPr>
    </w:lvl>
    <w:lvl w:ilvl="5">
      <w:numFmt w:val="bullet"/>
      <w:lvlText w:val="•"/>
      <w:lvlJc w:val="left"/>
      <w:pPr>
        <w:ind w:left="6472" w:hanging="616"/>
      </w:pPr>
      <w:rPr>
        <w:rFonts w:hint="default"/>
      </w:rPr>
    </w:lvl>
    <w:lvl w:ilvl="6">
      <w:numFmt w:val="bullet"/>
      <w:lvlText w:val="•"/>
      <w:lvlJc w:val="left"/>
      <w:pPr>
        <w:ind w:left="6966" w:hanging="616"/>
      </w:pPr>
      <w:rPr>
        <w:rFonts w:hint="default"/>
      </w:rPr>
    </w:lvl>
    <w:lvl w:ilvl="7">
      <w:numFmt w:val="bullet"/>
      <w:lvlText w:val="•"/>
      <w:lvlJc w:val="left"/>
      <w:pPr>
        <w:ind w:left="7461" w:hanging="616"/>
      </w:pPr>
      <w:rPr>
        <w:rFonts w:hint="default"/>
      </w:rPr>
    </w:lvl>
    <w:lvl w:ilvl="8">
      <w:numFmt w:val="bullet"/>
      <w:lvlText w:val="•"/>
      <w:lvlJc w:val="left"/>
      <w:pPr>
        <w:ind w:left="7955" w:hanging="616"/>
      </w:pPr>
      <w:rPr>
        <w:rFonts w:hint="default"/>
      </w:rPr>
    </w:lvl>
  </w:abstractNum>
  <w:abstractNum w:abstractNumId="63">
    <w:nsid w:val="72E22B40"/>
    <w:multiLevelType w:val="multilevel"/>
    <w:tmpl w:val="AA1ED782"/>
    <w:lvl w:ilvl="0">
      <w:start w:val="11"/>
      <w:numFmt w:val="decimal"/>
      <w:lvlText w:val="%1"/>
      <w:lvlJc w:val="left"/>
      <w:pPr>
        <w:ind w:left="3879" w:hanging="616"/>
        <w:jc w:val="left"/>
      </w:pPr>
      <w:rPr>
        <w:rFonts w:hint="default"/>
      </w:rPr>
    </w:lvl>
    <w:lvl w:ilvl="1">
      <w:start w:val="3"/>
      <w:numFmt w:val="decimal"/>
      <w:lvlText w:val="%1.%2."/>
      <w:lvlJc w:val="left"/>
      <w:pPr>
        <w:ind w:left="3879" w:hanging="616"/>
        <w:jc w:val="right"/>
      </w:pPr>
      <w:rPr>
        <w:rFonts w:ascii="Arial Narrow" w:eastAsia="Arial Narrow" w:hAnsi="Arial Narrow" w:cs="Arial Narrow" w:hint="default"/>
        <w:b/>
        <w:bCs/>
        <w:spacing w:val="-1"/>
        <w:w w:val="100"/>
        <w:sz w:val="30"/>
        <w:szCs w:val="30"/>
      </w:rPr>
    </w:lvl>
    <w:lvl w:ilvl="2">
      <w:numFmt w:val="bullet"/>
      <w:lvlText w:val="•"/>
      <w:lvlJc w:val="left"/>
      <w:pPr>
        <w:ind w:left="4892" w:hanging="616"/>
      </w:pPr>
      <w:rPr>
        <w:rFonts w:hint="default"/>
      </w:rPr>
    </w:lvl>
    <w:lvl w:ilvl="3">
      <w:numFmt w:val="bullet"/>
      <w:lvlText w:val="•"/>
      <w:lvlJc w:val="left"/>
      <w:pPr>
        <w:ind w:left="5399" w:hanging="616"/>
      </w:pPr>
      <w:rPr>
        <w:rFonts w:hint="default"/>
      </w:rPr>
    </w:lvl>
    <w:lvl w:ilvl="4">
      <w:numFmt w:val="bullet"/>
      <w:lvlText w:val="•"/>
      <w:lvlJc w:val="left"/>
      <w:pPr>
        <w:ind w:left="5905" w:hanging="616"/>
      </w:pPr>
      <w:rPr>
        <w:rFonts w:hint="default"/>
      </w:rPr>
    </w:lvl>
    <w:lvl w:ilvl="5">
      <w:numFmt w:val="bullet"/>
      <w:lvlText w:val="•"/>
      <w:lvlJc w:val="left"/>
      <w:pPr>
        <w:ind w:left="6412" w:hanging="616"/>
      </w:pPr>
      <w:rPr>
        <w:rFonts w:hint="default"/>
      </w:rPr>
    </w:lvl>
    <w:lvl w:ilvl="6">
      <w:numFmt w:val="bullet"/>
      <w:lvlText w:val="•"/>
      <w:lvlJc w:val="left"/>
      <w:pPr>
        <w:ind w:left="6918" w:hanging="616"/>
      </w:pPr>
      <w:rPr>
        <w:rFonts w:hint="default"/>
      </w:rPr>
    </w:lvl>
    <w:lvl w:ilvl="7">
      <w:numFmt w:val="bullet"/>
      <w:lvlText w:val="•"/>
      <w:lvlJc w:val="left"/>
      <w:pPr>
        <w:ind w:left="7425" w:hanging="616"/>
      </w:pPr>
      <w:rPr>
        <w:rFonts w:hint="default"/>
      </w:rPr>
    </w:lvl>
    <w:lvl w:ilvl="8">
      <w:numFmt w:val="bullet"/>
      <w:lvlText w:val="•"/>
      <w:lvlJc w:val="left"/>
      <w:pPr>
        <w:ind w:left="7931" w:hanging="616"/>
      </w:pPr>
      <w:rPr>
        <w:rFonts w:hint="default"/>
      </w:rPr>
    </w:lvl>
  </w:abstractNum>
  <w:abstractNum w:abstractNumId="64">
    <w:nsid w:val="738D38BF"/>
    <w:multiLevelType w:val="hybridMultilevel"/>
    <w:tmpl w:val="87A06A86"/>
    <w:lvl w:ilvl="0" w:tplc="F0AEFFE8">
      <w:start w:val="1"/>
      <w:numFmt w:val="decimal"/>
      <w:lvlText w:val="%1)"/>
      <w:lvlJc w:val="left"/>
      <w:pPr>
        <w:ind w:left="675" w:hanging="567"/>
        <w:jc w:val="left"/>
      </w:pPr>
      <w:rPr>
        <w:rFonts w:ascii="Times New Roman" w:eastAsia="Times New Roman" w:hAnsi="Times New Roman" w:cs="Times New Roman" w:hint="default"/>
        <w:w w:val="100"/>
        <w:sz w:val="28"/>
        <w:szCs w:val="28"/>
      </w:rPr>
    </w:lvl>
    <w:lvl w:ilvl="1" w:tplc="2E1C5A7A">
      <w:numFmt w:val="bullet"/>
      <w:lvlText w:val="•"/>
      <w:lvlJc w:val="left"/>
      <w:pPr>
        <w:ind w:left="1506" w:hanging="567"/>
      </w:pPr>
      <w:rPr>
        <w:rFonts w:hint="default"/>
      </w:rPr>
    </w:lvl>
    <w:lvl w:ilvl="2" w:tplc="8C229FD0">
      <w:numFmt w:val="bullet"/>
      <w:lvlText w:val="•"/>
      <w:lvlJc w:val="left"/>
      <w:pPr>
        <w:ind w:left="2332" w:hanging="567"/>
      </w:pPr>
      <w:rPr>
        <w:rFonts w:hint="default"/>
      </w:rPr>
    </w:lvl>
    <w:lvl w:ilvl="3" w:tplc="55AAD2BE">
      <w:numFmt w:val="bullet"/>
      <w:lvlText w:val="•"/>
      <w:lvlJc w:val="left"/>
      <w:pPr>
        <w:ind w:left="3159" w:hanging="567"/>
      </w:pPr>
      <w:rPr>
        <w:rFonts w:hint="default"/>
      </w:rPr>
    </w:lvl>
    <w:lvl w:ilvl="4" w:tplc="710AF082">
      <w:numFmt w:val="bullet"/>
      <w:lvlText w:val="•"/>
      <w:lvlJc w:val="left"/>
      <w:pPr>
        <w:ind w:left="3985" w:hanging="567"/>
      </w:pPr>
      <w:rPr>
        <w:rFonts w:hint="default"/>
      </w:rPr>
    </w:lvl>
    <w:lvl w:ilvl="5" w:tplc="738C1BCA">
      <w:numFmt w:val="bullet"/>
      <w:lvlText w:val="•"/>
      <w:lvlJc w:val="left"/>
      <w:pPr>
        <w:ind w:left="4812" w:hanging="567"/>
      </w:pPr>
      <w:rPr>
        <w:rFonts w:hint="default"/>
      </w:rPr>
    </w:lvl>
    <w:lvl w:ilvl="6" w:tplc="6D4692C6">
      <w:numFmt w:val="bullet"/>
      <w:lvlText w:val="•"/>
      <w:lvlJc w:val="left"/>
      <w:pPr>
        <w:ind w:left="5638" w:hanging="567"/>
      </w:pPr>
      <w:rPr>
        <w:rFonts w:hint="default"/>
      </w:rPr>
    </w:lvl>
    <w:lvl w:ilvl="7" w:tplc="4FCCD6DA">
      <w:numFmt w:val="bullet"/>
      <w:lvlText w:val="•"/>
      <w:lvlJc w:val="left"/>
      <w:pPr>
        <w:ind w:left="6465" w:hanging="567"/>
      </w:pPr>
      <w:rPr>
        <w:rFonts w:hint="default"/>
      </w:rPr>
    </w:lvl>
    <w:lvl w:ilvl="8" w:tplc="0FC6611E">
      <w:numFmt w:val="bullet"/>
      <w:lvlText w:val="•"/>
      <w:lvlJc w:val="left"/>
      <w:pPr>
        <w:ind w:left="7291" w:hanging="567"/>
      </w:pPr>
      <w:rPr>
        <w:rFonts w:hint="default"/>
      </w:rPr>
    </w:lvl>
  </w:abstractNum>
  <w:abstractNum w:abstractNumId="65">
    <w:nsid w:val="770D7DDE"/>
    <w:multiLevelType w:val="multilevel"/>
    <w:tmpl w:val="593A9A00"/>
    <w:lvl w:ilvl="0">
      <w:start w:val="1"/>
      <w:numFmt w:val="decimal"/>
      <w:lvlText w:val="%1"/>
      <w:lvlJc w:val="left"/>
      <w:pPr>
        <w:ind w:left="2836" w:hanging="479"/>
        <w:jc w:val="right"/>
      </w:pPr>
      <w:rPr>
        <w:rFonts w:hint="default"/>
      </w:rPr>
    </w:lvl>
    <w:lvl w:ilvl="1">
      <w:start w:val="1"/>
      <w:numFmt w:val="decimal"/>
      <w:lvlText w:val="%1.%2."/>
      <w:lvlJc w:val="left"/>
      <w:pPr>
        <w:ind w:left="2836" w:hanging="479"/>
        <w:jc w:val="right"/>
      </w:pPr>
      <w:rPr>
        <w:rFonts w:ascii="Arial Narrow" w:eastAsia="Arial Narrow" w:hAnsi="Arial Narrow" w:cs="Arial Narrow" w:hint="default"/>
        <w:b/>
        <w:bCs/>
        <w:spacing w:val="-1"/>
        <w:w w:val="100"/>
        <w:sz w:val="30"/>
        <w:szCs w:val="30"/>
      </w:rPr>
    </w:lvl>
    <w:lvl w:ilvl="2">
      <w:numFmt w:val="bullet"/>
      <w:lvlText w:val="•"/>
      <w:lvlJc w:val="left"/>
      <w:pPr>
        <w:ind w:left="4060" w:hanging="479"/>
      </w:pPr>
      <w:rPr>
        <w:rFonts w:hint="default"/>
      </w:rPr>
    </w:lvl>
    <w:lvl w:ilvl="3">
      <w:numFmt w:val="bullet"/>
      <w:lvlText w:val="•"/>
      <w:lvlJc w:val="left"/>
      <w:pPr>
        <w:ind w:left="4671" w:hanging="479"/>
      </w:pPr>
      <w:rPr>
        <w:rFonts w:hint="default"/>
      </w:rPr>
    </w:lvl>
    <w:lvl w:ilvl="4">
      <w:numFmt w:val="bullet"/>
      <w:lvlText w:val="•"/>
      <w:lvlJc w:val="left"/>
      <w:pPr>
        <w:ind w:left="5281" w:hanging="479"/>
      </w:pPr>
      <w:rPr>
        <w:rFonts w:hint="default"/>
      </w:rPr>
    </w:lvl>
    <w:lvl w:ilvl="5">
      <w:numFmt w:val="bullet"/>
      <w:lvlText w:val="•"/>
      <w:lvlJc w:val="left"/>
      <w:pPr>
        <w:ind w:left="5892" w:hanging="479"/>
      </w:pPr>
      <w:rPr>
        <w:rFonts w:hint="default"/>
      </w:rPr>
    </w:lvl>
    <w:lvl w:ilvl="6">
      <w:numFmt w:val="bullet"/>
      <w:lvlText w:val="•"/>
      <w:lvlJc w:val="left"/>
      <w:pPr>
        <w:ind w:left="6502" w:hanging="479"/>
      </w:pPr>
      <w:rPr>
        <w:rFonts w:hint="default"/>
      </w:rPr>
    </w:lvl>
    <w:lvl w:ilvl="7">
      <w:numFmt w:val="bullet"/>
      <w:lvlText w:val="•"/>
      <w:lvlJc w:val="left"/>
      <w:pPr>
        <w:ind w:left="7113" w:hanging="479"/>
      </w:pPr>
      <w:rPr>
        <w:rFonts w:hint="default"/>
      </w:rPr>
    </w:lvl>
    <w:lvl w:ilvl="8">
      <w:numFmt w:val="bullet"/>
      <w:lvlText w:val="•"/>
      <w:lvlJc w:val="left"/>
      <w:pPr>
        <w:ind w:left="7723" w:hanging="479"/>
      </w:pPr>
      <w:rPr>
        <w:rFonts w:hint="default"/>
      </w:rPr>
    </w:lvl>
  </w:abstractNum>
  <w:abstractNum w:abstractNumId="66">
    <w:nsid w:val="784C42A6"/>
    <w:multiLevelType w:val="multilevel"/>
    <w:tmpl w:val="6598E9D4"/>
    <w:lvl w:ilvl="0">
      <w:start w:val="17"/>
      <w:numFmt w:val="decimal"/>
      <w:lvlText w:val="%1"/>
      <w:lvlJc w:val="left"/>
      <w:pPr>
        <w:ind w:left="1485" w:hanging="616"/>
        <w:jc w:val="left"/>
      </w:pPr>
      <w:rPr>
        <w:rFonts w:hint="default"/>
      </w:rPr>
    </w:lvl>
    <w:lvl w:ilvl="1">
      <w:start w:val="1"/>
      <w:numFmt w:val="decimal"/>
      <w:lvlText w:val="%1.%2."/>
      <w:lvlJc w:val="left"/>
      <w:pPr>
        <w:ind w:left="1485" w:hanging="616"/>
        <w:jc w:val="right"/>
      </w:pPr>
      <w:rPr>
        <w:rFonts w:ascii="Arial Narrow" w:eastAsia="Arial Narrow" w:hAnsi="Arial Narrow" w:cs="Arial Narrow" w:hint="default"/>
        <w:b/>
        <w:bCs/>
        <w:spacing w:val="-1"/>
        <w:w w:val="99"/>
        <w:sz w:val="30"/>
        <w:szCs w:val="30"/>
      </w:rPr>
    </w:lvl>
    <w:lvl w:ilvl="2">
      <w:numFmt w:val="bullet"/>
      <w:lvlText w:val="•"/>
      <w:lvlJc w:val="left"/>
      <w:pPr>
        <w:ind w:left="2972" w:hanging="616"/>
      </w:pPr>
      <w:rPr>
        <w:rFonts w:hint="default"/>
      </w:rPr>
    </w:lvl>
    <w:lvl w:ilvl="3">
      <w:numFmt w:val="bullet"/>
      <w:lvlText w:val="•"/>
      <w:lvlJc w:val="left"/>
      <w:pPr>
        <w:ind w:left="3719" w:hanging="616"/>
      </w:pPr>
      <w:rPr>
        <w:rFonts w:hint="default"/>
      </w:rPr>
    </w:lvl>
    <w:lvl w:ilvl="4">
      <w:numFmt w:val="bullet"/>
      <w:lvlText w:val="•"/>
      <w:lvlJc w:val="left"/>
      <w:pPr>
        <w:ind w:left="4465" w:hanging="616"/>
      </w:pPr>
      <w:rPr>
        <w:rFonts w:hint="default"/>
      </w:rPr>
    </w:lvl>
    <w:lvl w:ilvl="5">
      <w:numFmt w:val="bullet"/>
      <w:lvlText w:val="•"/>
      <w:lvlJc w:val="left"/>
      <w:pPr>
        <w:ind w:left="5212" w:hanging="616"/>
      </w:pPr>
      <w:rPr>
        <w:rFonts w:hint="default"/>
      </w:rPr>
    </w:lvl>
    <w:lvl w:ilvl="6">
      <w:numFmt w:val="bullet"/>
      <w:lvlText w:val="•"/>
      <w:lvlJc w:val="left"/>
      <w:pPr>
        <w:ind w:left="5958" w:hanging="616"/>
      </w:pPr>
      <w:rPr>
        <w:rFonts w:hint="default"/>
      </w:rPr>
    </w:lvl>
    <w:lvl w:ilvl="7">
      <w:numFmt w:val="bullet"/>
      <w:lvlText w:val="•"/>
      <w:lvlJc w:val="left"/>
      <w:pPr>
        <w:ind w:left="6705" w:hanging="616"/>
      </w:pPr>
      <w:rPr>
        <w:rFonts w:hint="default"/>
      </w:rPr>
    </w:lvl>
    <w:lvl w:ilvl="8">
      <w:numFmt w:val="bullet"/>
      <w:lvlText w:val="•"/>
      <w:lvlJc w:val="left"/>
      <w:pPr>
        <w:ind w:left="7451" w:hanging="616"/>
      </w:pPr>
      <w:rPr>
        <w:rFonts w:hint="default"/>
      </w:rPr>
    </w:lvl>
  </w:abstractNum>
  <w:abstractNum w:abstractNumId="67">
    <w:nsid w:val="789B36EC"/>
    <w:multiLevelType w:val="multilevel"/>
    <w:tmpl w:val="06EAB9B0"/>
    <w:lvl w:ilvl="0">
      <w:start w:val="5"/>
      <w:numFmt w:val="decimal"/>
      <w:lvlText w:val="%1"/>
      <w:lvlJc w:val="left"/>
      <w:pPr>
        <w:ind w:left="768" w:hanging="420"/>
        <w:jc w:val="left"/>
      </w:pPr>
      <w:rPr>
        <w:rFonts w:hint="default"/>
      </w:rPr>
    </w:lvl>
    <w:lvl w:ilvl="1">
      <w:start w:val="1"/>
      <w:numFmt w:val="decimal"/>
      <w:lvlText w:val="%1.%2."/>
      <w:lvlJc w:val="left"/>
      <w:pPr>
        <w:ind w:left="768" w:hanging="420"/>
        <w:jc w:val="left"/>
      </w:pPr>
      <w:rPr>
        <w:rFonts w:ascii="Times New Roman" w:eastAsia="Times New Roman" w:hAnsi="Times New Roman" w:cs="Times New Roman" w:hint="default"/>
        <w:spacing w:val="-1"/>
        <w:w w:val="99"/>
        <w:sz w:val="24"/>
        <w:szCs w:val="24"/>
      </w:rPr>
    </w:lvl>
    <w:lvl w:ilvl="2">
      <w:numFmt w:val="bullet"/>
      <w:lvlText w:val="•"/>
      <w:lvlJc w:val="left"/>
      <w:pPr>
        <w:ind w:left="2396" w:hanging="420"/>
      </w:pPr>
      <w:rPr>
        <w:rFonts w:hint="default"/>
      </w:rPr>
    </w:lvl>
    <w:lvl w:ilvl="3">
      <w:numFmt w:val="bullet"/>
      <w:lvlText w:val="•"/>
      <w:lvlJc w:val="left"/>
      <w:pPr>
        <w:ind w:left="3215" w:hanging="420"/>
      </w:pPr>
      <w:rPr>
        <w:rFonts w:hint="default"/>
      </w:rPr>
    </w:lvl>
    <w:lvl w:ilvl="4">
      <w:numFmt w:val="bullet"/>
      <w:lvlText w:val="•"/>
      <w:lvlJc w:val="left"/>
      <w:pPr>
        <w:ind w:left="4033" w:hanging="420"/>
      </w:pPr>
      <w:rPr>
        <w:rFonts w:hint="default"/>
      </w:rPr>
    </w:lvl>
    <w:lvl w:ilvl="5">
      <w:numFmt w:val="bullet"/>
      <w:lvlText w:val="•"/>
      <w:lvlJc w:val="left"/>
      <w:pPr>
        <w:ind w:left="4852" w:hanging="420"/>
      </w:pPr>
      <w:rPr>
        <w:rFonts w:hint="default"/>
      </w:rPr>
    </w:lvl>
    <w:lvl w:ilvl="6">
      <w:numFmt w:val="bullet"/>
      <w:lvlText w:val="•"/>
      <w:lvlJc w:val="left"/>
      <w:pPr>
        <w:ind w:left="5670" w:hanging="420"/>
      </w:pPr>
      <w:rPr>
        <w:rFonts w:hint="default"/>
      </w:rPr>
    </w:lvl>
    <w:lvl w:ilvl="7">
      <w:numFmt w:val="bullet"/>
      <w:lvlText w:val="•"/>
      <w:lvlJc w:val="left"/>
      <w:pPr>
        <w:ind w:left="6489" w:hanging="420"/>
      </w:pPr>
      <w:rPr>
        <w:rFonts w:hint="default"/>
      </w:rPr>
    </w:lvl>
    <w:lvl w:ilvl="8">
      <w:numFmt w:val="bullet"/>
      <w:lvlText w:val="•"/>
      <w:lvlJc w:val="left"/>
      <w:pPr>
        <w:ind w:left="7307" w:hanging="420"/>
      </w:pPr>
      <w:rPr>
        <w:rFonts w:hint="default"/>
      </w:rPr>
    </w:lvl>
  </w:abstractNum>
  <w:abstractNum w:abstractNumId="68">
    <w:nsid w:val="79476FD4"/>
    <w:multiLevelType w:val="multilevel"/>
    <w:tmpl w:val="41DA9D3A"/>
    <w:lvl w:ilvl="0">
      <w:start w:val="8"/>
      <w:numFmt w:val="decimal"/>
      <w:lvlText w:val="%1"/>
      <w:lvlJc w:val="left"/>
      <w:pPr>
        <w:ind w:left="2893" w:hanging="479"/>
        <w:jc w:val="left"/>
      </w:pPr>
      <w:rPr>
        <w:rFonts w:hint="default"/>
      </w:rPr>
    </w:lvl>
    <w:lvl w:ilvl="1">
      <w:start w:val="1"/>
      <w:numFmt w:val="decimal"/>
      <w:lvlText w:val="%1.%2."/>
      <w:lvlJc w:val="left"/>
      <w:pPr>
        <w:ind w:left="2893" w:hanging="479"/>
        <w:jc w:val="right"/>
      </w:pPr>
      <w:rPr>
        <w:rFonts w:ascii="Arial Narrow" w:eastAsia="Arial Narrow" w:hAnsi="Arial Narrow" w:cs="Arial Narrow" w:hint="default"/>
        <w:b/>
        <w:bCs/>
        <w:spacing w:val="-1"/>
        <w:w w:val="100"/>
        <w:sz w:val="30"/>
        <w:szCs w:val="30"/>
      </w:rPr>
    </w:lvl>
    <w:lvl w:ilvl="2">
      <w:numFmt w:val="bullet"/>
      <w:lvlText w:val="•"/>
      <w:lvlJc w:val="left"/>
      <w:pPr>
        <w:ind w:left="4108" w:hanging="479"/>
      </w:pPr>
      <w:rPr>
        <w:rFonts w:hint="default"/>
      </w:rPr>
    </w:lvl>
    <w:lvl w:ilvl="3">
      <w:numFmt w:val="bullet"/>
      <w:lvlText w:val="•"/>
      <w:lvlJc w:val="left"/>
      <w:pPr>
        <w:ind w:left="4713" w:hanging="479"/>
      </w:pPr>
      <w:rPr>
        <w:rFonts w:hint="default"/>
      </w:rPr>
    </w:lvl>
    <w:lvl w:ilvl="4">
      <w:numFmt w:val="bullet"/>
      <w:lvlText w:val="•"/>
      <w:lvlJc w:val="left"/>
      <w:pPr>
        <w:ind w:left="5317" w:hanging="479"/>
      </w:pPr>
      <w:rPr>
        <w:rFonts w:hint="default"/>
      </w:rPr>
    </w:lvl>
    <w:lvl w:ilvl="5">
      <w:numFmt w:val="bullet"/>
      <w:lvlText w:val="•"/>
      <w:lvlJc w:val="left"/>
      <w:pPr>
        <w:ind w:left="5922" w:hanging="479"/>
      </w:pPr>
      <w:rPr>
        <w:rFonts w:hint="default"/>
      </w:rPr>
    </w:lvl>
    <w:lvl w:ilvl="6">
      <w:numFmt w:val="bullet"/>
      <w:lvlText w:val="•"/>
      <w:lvlJc w:val="left"/>
      <w:pPr>
        <w:ind w:left="6526" w:hanging="479"/>
      </w:pPr>
      <w:rPr>
        <w:rFonts w:hint="default"/>
      </w:rPr>
    </w:lvl>
    <w:lvl w:ilvl="7">
      <w:numFmt w:val="bullet"/>
      <w:lvlText w:val="•"/>
      <w:lvlJc w:val="left"/>
      <w:pPr>
        <w:ind w:left="7131" w:hanging="479"/>
      </w:pPr>
      <w:rPr>
        <w:rFonts w:hint="default"/>
      </w:rPr>
    </w:lvl>
    <w:lvl w:ilvl="8">
      <w:numFmt w:val="bullet"/>
      <w:lvlText w:val="•"/>
      <w:lvlJc w:val="left"/>
      <w:pPr>
        <w:ind w:left="7735" w:hanging="479"/>
      </w:pPr>
      <w:rPr>
        <w:rFonts w:hint="default"/>
      </w:rPr>
    </w:lvl>
  </w:abstractNum>
  <w:abstractNum w:abstractNumId="69">
    <w:nsid w:val="7AC764AF"/>
    <w:multiLevelType w:val="hybridMultilevel"/>
    <w:tmpl w:val="D6E6F712"/>
    <w:lvl w:ilvl="0" w:tplc="0D1A1FB2">
      <w:start w:val="1"/>
      <w:numFmt w:val="decimal"/>
      <w:lvlText w:val="%1)"/>
      <w:lvlJc w:val="left"/>
      <w:pPr>
        <w:ind w:left="675" w:hanging="567"/>
        <w:jc w:val="left"/>
      </w:pPr>
      <w:rPr>
        <w:rFonts w:ascii="Times New Roman" w:eastAsia="Times New Roman" w:hAnsi="Times New Roman" w:cs="Times New Roman" w:hint="default"/>
        <w:spacing w:val="-23"/>
        <w:w w:val="99"/>
        <w:sz w:val="28"/>
        <w:szCs w:val="28"/>
      </w:rPr>
    </w:lvl>
    <w:lvl w:ilvl="1" w:tplc="5C602E0C">
      <w:numFmt w:val="bullet"/>
      <w:lvlText w:val=""/>
      <w:lvlJc w:val="left"/>
      <w:pPr>
        <w:ind w:left="1101" w:hanging="426"/>
      </w:pPr>
      <w:rPr>
        <w:rFonts w:ascii="Symbol" w:eastAsia="Symbol" w:hAnsi="Symbol" w:cs="Symbol" w:hint="default"/>
        <w:w w:val="100"/>
        <w:sz w:val="28"/>
        <w:szCs w:val="28"/>
      </w:rPr>
    </w:lvl>
    <w:lvl w:ilvl="2" w:tplc="0D5CD6DE">
      <w:numFmt w:val="bullet"/>
      <w:lvlText w:val="•"/>
      <w:lvlJc w:val="left"/>
      <w:pPr>
        <w:ind w:left="1971" w:hanging="426"/>
      </w:pPr>
      <w:rPr>
        <w:rFonts w:hint="default"/>
      </w:rPr>
    </w:lvl>
    <w:lvl w:ilvl="3" w:tplc="A53A4418">
      <w:numFmt w:val="bullet"/>
      <w:lvlText w:val="•"/>
      <w:lvlJc w:val="left"/>
      <w:pPr>
        <w:ind w:left="2843" w:hanging="426"/>
      </w:pPr>
      <w:rPr>
        <w:rFonts w:hint="default"/>
      </w:rPr>
    </w:lvl>
    <w:lvl w:ilvl="4" w:tplc="9EDE5A28">
      <w:numFmt w:val="bullet"/>
      <w:lvlText w:val="•"/>
      <w:lvlJc w:val="left"/>
      <w:pPr>
        <w:ind w:left="3714" w:hanging="426"/>
      </w:pPr>
      <w:rPr>
        <w:rFonts w:hint="default"/>
      </w:rPr>
    </w:lvl>
    <w:lvl w:ilvl="5" w:tplc="1B12EE90">
      <w:numFmt w:val="bullet"/>
      <w:lvlText w:val="•"/>
      <w:lvlJc w:val="left"/>
      <w:pPr>
        <w:ind w:left="4586" w:hanging="426"/>
      </w:pPr>
      <w:rPr>
        <w:rFonts w:hint="default"/>
      </w:rPr>
    </w:lvl>
    <w:lvl w:ilvl="6" w:tplc="A9A4A1A4">
      <w:numFmt w:val="bullet"/>
      <w:lvlText w:val="•"/>
      <w:lvlJc w:val="left"/>
      <w:pPr>
        <w:ind w:left="5458" w:hanging="426"/>
      </w:pPr>
      <w:rPr>
        <w:rFonts w:hint="default"/>
      </w:rPr>
    </w:lvl>
    <w:lvl w:ilvl="7" w:tplc="A4607876">
      <w:numFmt w:val="bullet"/>
      <w:lvlText w:val="•"/>
      <w:lvlJc w:val="left"/>
      <w:pPr>
        <w:ind w:left="6329" w:hanging="426"/>
      </w:pPr>
      <w:rPr>
        <w:rFonts w:hint="default"/>
      </w:rPr>
    </w:lvl>
    <w:lvl w:ilvl="8" w:tplc="D754488A">
      <w:numFmt w:val="bullet"/>
      <w:lvlText w:val="•"/>
      <w:lvlJc w:val="left"/>
      <w:pPr>
        <w:ind w:left="7201" w:hanging="426"/>
      </w:pPr>
      <w:rPr>
        <w:rFonts w:hint="default"/>
      </w:rPr>
    </w:lvl>
  </w:abstractNum>
  <w:abstractNum w:abstractNumId="70">
    <w:nsid w:val="7DCE0C59"/>
    <w:multiLevelType w:val="multilevel"/>
    <w:tmpl w:val="31C84272"/>
    <w:lvl w:ilvl="0">
      <w:start w:val="14"/>
      <w:numFmt w:val="decimal"/>
      <w:lvlText w:val="%1"/>
      <w:lvlJc w:val="left"/>
      <w:pPr>
        <w:ind w:left="2961" w:hanging="616"/>
        <w:jc w:val="left"/>
      </w:pPr>
      <w:rPr>
        <w:rFonts w:hint="default"/>
      </w:rPr>
    </w:lvl>
    <w:lvl w:ilvl="1">
      <w:start w:val="1"/>
      <w:numFmt w:val="decimal"/>
      <w:lvlText w:val="%1.%2."/>
      <w:lvlJc w:val="left"/>
      <w:pPr>
        <w:ind w:left="2961" w:hanging="616"/>
        <w:jc w:val="right"/>
      </w:pPr>
      <w:rPr>
        <w:rFonts w:ascii="Arial Narrow" w:eastAsia="Arial Narrow" w:hAnsi="Arial Narrow" w:cs="Arial Narrow" w:hint="default"/>
        <w:b/>
        <w:bCs/>
        <w:spacing w:val="-1"/>
        <w:w w:val="100"/>
        <w:sz w:val="30"/>
        <w:szCs w:val="30"/>
      </w:rPr>
    </w:lvl>
    <w:lvl w:ilvl="2">
      <w:numFmt w:val="bullet"/>
      <w:lvlText w:val="•"/>
      <w:lvlJc w:val="left"/>
      <w:pPr>
        <w:ind w:left="4156" w:hanging="616"/>
      </w:pPr>
      <w:rPr>
        <w:rFonts w:hint="default"/>
      </w:rPr>
    </w:lvl>
    <w:lvl w:ilvl="3">
      <w:numFmt w:val="bullet"/>
      <w:lvlText w:val="•"/>
      <w:lvlJc w:val="left"/>
      <w:pPr>
        <w:ind w:left="4755" w:hanging="616"/>
      </w:pPr>
      <w:rPr>
        <w:rFonts w:hint="default"/>
      </w:rPr>
    </w:lvl>
    <w:lvl w:ilvl="4">
      <w:numFmt w:val="bullet"/>
      <w:lvlText w:val="•"/>
      <w:lvlJc w:val="left"/>
      <w:pPr>
        <w:ind w:left="5353" w:hanging="616"/>
      </w:pPr>
      <w:rPr>
        <w:rFonts w:hint="default"/>
      </w:rPr>
    </w:lvl>
    <w:lvl w:ilvl="5">
      <w:numFmt w:val="bullet"/>
      <w:lvlText w:val="•"/>
      <w:lvlJc w:val="left"/>
      <w:pPr>
        <w:ind w:left="5952" w:hanging="616"/>
      </w:pPr>
      <w:rPr>
        <w:rFonts w:hint="default"/>
      </w:rPr>
    </w:lvl>
    <w:lvl w:ilvl="6">
      <w:numFmt w:val="bullet"/>
      <w:lvlText w:val="•"/>
      <w:lvlJc w:val="left"/>
      <w:pPr>
        <w:ind w:left="6550" w:hanging="616"/>
      </w:pPr>
      <w:rPr>
        <w:rFonts w:hint="default"/>
      </w:rPr>
    </w:lvl>
    <w:lvl w:ilvl="7">
      <w:numFmt w:val="bullet"/>
      <w:lvlText w:val="•"/>
      <w:lvlJc w:val="left"/>
      <w:pPr>
        <w:ind w:left="7149" w:hanging="616"/>
      </w:pPr>
      <w:rPr>
        <w:rFonts w:hint="default"/>
      </w:rPr>
    </w:lvl>
    <w:lvl w:ilvl="8">
      <w:numFmt w:val="bullet"/>
      <w:lvlText w:val="•"/>
      <w:lvlJc w:val="left"/>
      <w:pPr>
        <w:ind w:left="7747" w:hanging="616"/>
      </w:pPr>
      <w:rPr>
        <w:rFonts w:hint="default"/>
      </w:rPr>
    </w:lvl>
  </w:abstractNum>
  <w:abstractNum w:abstractNumId="71">
    <w:nsid w:val="7E734B86"/>
    <w:multiLevelType w:val="hybridMultilevel"/>
    <w:tmpl w:val="4A9A47A8"/>
    <w:lvl w:ilvl="0" w:tplc="8188BCF2">
      <w:start w:val="1"/>
      <w:numFmt w:val="decimal"/>
      <w:lvlText w:val="%1."/>
      <w:lvlJc w:val="left"/>
      <w:pPr>
        <w:ind w:left="675" w:hanging="567"/>
        <w:jc w:val="left"/>
      </w:pPr>
      <w:rPr>
        <w:rFonts w:ascii="Times New Roman" w:eastAsia="Times New Roman" w:hAnsi="Times New Roman" w:cs="Times New Roman" w:hint="default"/>
        <w:spacing w:val="-1"/>
        <w:w w:val="99"/>
        <w:sz w:val="28"/>
        <w:szCs w:val="28"/>
      </w:rPr>
    </w:lvl>
    <w:lvl w:ilvl="1" w:tplc="1174CDDA">
      <w:numFmt w:val="bullet"/>
      <w:lvlText w:val="•"/>
      <w:lvlJc w:val="left"/>
      <w:pPr>
        <w:ind w:left="1506" w:hanging="567"/>
      </w:pPr>
      <w:rPr>
        <w:rFonts w:hint="default"/>
      </w:rPr>
    </w:lvl>
    <w:lvl w:ilvl="2" w:tplc="A3D0FB68">
      <w:numFmt w:val="bullet"/>
      <w:lvlText w:val="•"/>
      <w:lvlJc w:val="left"/>
      <w:pPr>
        <w:ind w:left="2332" w:hanging="567"/>
      </w:pPr>
      <w:rPr>
        <w:rFonts w:hint="default"/>
      </w:rPr>
    </w:lvl>
    <w:lvl w:ilvl="3" w:tplc="5CBE4F6A">
      <w:numFmt w:val="bullet"/>
      <w:lvlText w:val="•"/>
      <w:lvlJc w:val="left"/>
      <w:pPr>
        <w:ind w:left="3159" w:hanging="567"/>
      </w:pPr>
      <w:rPr>
        <w:rFonts w:hint="default"/>
      </w:rPr>
    </w:lvl>
    <w:lvl w:ilvl="4" w:tplc="0E5084AA">
      <w:numFmt w:val="bullet"/>
      <w:lvlText w:val="•"/>
      <w:lvlJc w:val="left"/>
      <w:pPr>
        <w:ind w:left="3985" w:hanging="567"/>
      </w:pPr>
      <w:rPr>
        <w:rFonts w:hint="default"/>
      </w:rPr>
    </w:lvl>
    <w:lvl w:ilvl="5" w:tplc="F858CD3C">
      <w:numFmt w:val="bullet"/>
      <w:lvlText w:val="•"/>
      <w:lvlJc w:val="left"/>
      <w:pPr>
        <w:ind w:left="4812" w:hanging="567"/>
      </w:pPr>
      <w:rPr>
        <w:rFonts w:hint="default"/>
      </w:rPr>
    </w:lvl>
    <w:lvl w:ilvl="6" w:tplc="FCF4C9C6">
      <w:numFmt w:val="bullet"/>
      <w:lvlText w:val="•"/>
      <w:lvlJc w:val="left"/>
      <w:pPr>
        <w:ind w:left="5638" w:hanging="567"/>
      </w:pPr>
      <w:rPr>
        <w:rFonts w:hint="default"/>
      </w:rPr>
    </w:lvl>
    <w:lvl w:ilvl="7" w:tplc="53488A10">
      <w:numFmt w:val="bullet"/>
      <w:lvlText w:val="•"/>
      <w:lvlJc w:val="left"/>
      <w:pPr>
        <w:ind w:left="6465" w:hanging="567"/>
      </w:pPr>
      <w:rPr>
        <w:rFonts w:hint="default"/>
      </w:rPr>
    </w:lvl>
    <w:lvl w:ilvl="8" w:tplc="30EADC8C">
      <w:numFmt w:val="bullet"/>
      <w:lvlText w:val="•"/>
      <w:lvlJc w:val="left"/>
      <w:pPr>
        <w:ind w:left="7291" w:hanging="567"/>
      </w:pPr>
      <w:rPr>
        <w:rFonts w:hint="default"/>
      </w:rPr>
    </w:lvl>
  </w:abstractNum>
  <w:num w:numId="1">
    <w:abstractNumId w:val="53"/>
  </w:num>
  <w:num w:numId="2">
    <w:abstractNumId w:val="25"/>
  </w:num>
  <w:num w:numId="3">
    <w:abstractNumId w:val="44"/>
  </w:num>
  <w:num w:numId="4">
    <w:abstractNumId w:val="0"/>
  </w:num>
  <w:num w:numId="5">
    <w:abstractNumId w:val="11"/>
  </w:num>
  <w:num w:numId="6">
    <w:abstractNumId w:val="2"/>
  </w:num>
  <w:num w:numId="7">
    <w:abstractNumId w:val="33"/>
  </w:num>
  <w:num w:numId="8">
    <w:abstractNumId w:val="15"/>
  </w:num>
  <w:num w:numId="9">
    <w:abstractNumId w:val="20"/>
  </w:num>
  <w:num w:numId="10">
    <w:abstractNumId w:val="41"/>
  </w:num>
  <w:num w:numId="11">
    <w:abstractNumId w:val="57"/>
  </w:num>
  <w:num w:numId="12">
    <w:abstractNumId w:val="1"/>
  </w:num>
  <w:num w:numId="13">
    <w:abstractNumId w:val="43"/>
  </w:num>
  <w:num w:numId="14">
    <w:abstractNumId w:val="49"/>
  </w:num>
  <w:num w:numId="15">
    <w:abstractNumId w:val="42"/>
  </w:num>
  <w:num w:numId="16">
    <w:abstractNumId w:val="51"/>
  </w:num>
  <w:num w:numId="17">
    <w:abstractNumId w:val="7"/>
  </w:num>
  <w:num w:numId="18">
    <w:abstractNumId w:val="67"/>
  </w:num>
  <w:num w:numId="19">
    <w:abstractNumId w:val="61"/>
  </w:num>
  <w:num w:numId="20">
    <w:abstractNumId w:val="19"/>
  </w:num>
  <w:num w:numId="21">
    <w:abstractNumId w:val="35"/>
  </w:num>
  <w:num w:numId="22">
    <w:abstractNumId w:val="58"/>
  </w:num>
  <w:num w:numId="23">
    <w:abstractNumId w:val="71"/>
  </w:num>
  <w:num w:numId="24">
    <w:abstractNumId w:val="37"/>
  </w:num>
  <w:num w:numId="25">
    <w:abstractNumId w:val="64"/>
  </w:num>
  <w:num w:numId="26">
    <w:abstractNumId w:val="13"/>
  </w:num>
  <w:num w:numId="27">
    <w:abstractNumId w:val="23"/>
  </w:num>
  <w:num w:numId="28">
    <w:abstractNumId w:val="28"/>
  </w:num>
  <w:num w:numId="29">
    <w:abstractNumId w:val="9"/>
  </w:num>
  <w:num w:numId="30">
    <w:abstractNumId w:val="3"/>
  </w:num>
  <w:num w:numId="31">
    <w:abstractNumId w:val="69"/>
  </w:num>
  <w:num w:numId="32">
    <w:abstractNumId w:val="12"/>
  </w:num>
  <w:num w:numId="33">
    <w:abstractNumId w:val="30"/>
  </w:num>
  <w:num w:numId="34">
    <w:abstractNumId w:val="34"/>
  </w:num>
  <w:num w:numId="35">
    <w:abstractNumId w:val="36"/>
  </w:num>
  <w:num w:numId="36">
    <w:abstractNumId w:val="18"/>
  </w:num>
  <w:num w:numId="37">
    <w:abstractNumId w:val="40"/>
  </w:num>
  <w:num w:numId="38">
    <w:abstractNumId w:val="16"/>
  </w:num>
  <w:num w:numId="39">
    <w:abstractNumId w:val="29"/>
  </w:num>
  <w:num w:numId="40">
    <w:abstractNumId w:val="39"/>
  </w:num>
  <w:num w:numId="41">
    <w:abstractNumId w:val="32"/>
  </w:num>
  <w:num w:numId="42">
    <w:abstractNumId w:val="66"/>
  </w:num>
  <w:num w:numId="43">
    <w:abstractNumId w:val="24"/>
  </w:num>
  <w:num w:numId="44">
    <w:abstractNumId w:val="4"/>
  </w:num>
  <w:num w:numId="45">
    <w:abstractNumId w:val="50"/>
  </w:num>
  <w:num w:numId="46">
    <w:abstractNumId w:val="70"/>
  </w:num>
  <w:num w:numId="47">
    <w:abstractNumId w:val="6"/>
  </w:num>
  <w:num w:numId="48">
    <w:abstractNumId w:val="26"/>
  </w:num>
  <w:num w:numId="49">
    <w:abstractNumId w:val="59"/>
  </w:num>
  <w:num w:numId="50">
    <w:abstractNumId w:val="63"/>
  </w:num>
  <w:num w:numId="51">
    <w:abstractNumId w:val="14"/>
  </w:num>
  <w:num w:numId="52">
    <w:abstractNumId w:val="46"/>
  </w:num>
  <w:num w:numId="53">
    <w:abstractNumId w:val="62"/>
  </w:num>
  <w:num w:numId="54">
    <w:abstractNumId w:val="45"/>
  </w:num>
  <w:num w:numId="55">
    <w:abstractNumId w:val="5"/>
  </w:num>
  <w:num w:numId="56">
    <w:abstractNumId w:val="60"/>
  </w:num>
  <w:num w:numId="57">
    <w:abstractNumId w:val="31"/>
  </w:num>
  <w:num w:numId="58">
    <w:abstractNumId w:val="56"/>
  </w:num>
  <w:num w:numId="59">
    <w:abstractNumId w:val="68"/>
  </w:num>
  <w:num w:numId="60">
    <w:abstractNumId w:val="55"/>
  </w:num>
  <w:num w:numId="61">
    <w:abstractNumId w:val="17"/>
  </w:num>
  <w:num w:numId="62">
    <w:abstractNumId w:val="8"/>
  </w:num>
  <w:num w:numId="63">
    <w:abstractNumId w:val="54"/>
  </w:num>
  <w:num w:numId="64">
    <w:abstractNumId w:val="48"/>
  </w:num>
  <w:num w:numId="65">
    <w:abstractNumId w:val="22"/>
  </w:num>
  <w:num w:numId="66">
    <w:abstractNumId w:val="27"/>
  </w:num>
  <w:num w:numId="67">
    <w:abstractNumId w:val="52"/>
  </w:num>
  <w:num w:numId="68">
    <w:abstractNumId w:val="38"/>
  </w:num>
  <w:num w:numId="69">
    <w:abstractNumId w:val="47"/>
  </w:num>
  <w:num w:numId="70">
    <w:abstractNumId w:val="21"/>
  </w:num>
  <w:num w:numId="71">
    <w:abstractNumId w:val="10"/>
  </w:num>
  <w:num w:numId="72">
    <w:abstractNumId w:val="65"/>
  </w:num>
  <w:numIdMacAtCleanup w:val="7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drawingGridHorizontalSpacing w:val="110"/>
  <w:displayHorizontalDrawingGridEvery w:val="2"/>
  <w:characterSpacingControl w:val="doNotCompress"/>
  <w:hdrShapeDefaults>
    <o:shapedefaults v:ext="edit" spidmax="9218"/>
    <o:shapelayout v:ext="edit">
      <o:idmap v:ext="edit" data="4"/>
    </o:shapelayout>
  </w:hdrShapeDefaults>
  <w:footnotePr>
    <w:footnote w:id="0"/>
    <w:footnote w:id="1"/>
  </w:footnotePr>
  <w:endnotePr>
    <w:endnote w:id="0"/>
    <w:endnote w:id="1"/>
  </w:endnotePr>
  <w:compat>
    <w:ulTrailSpace/>
  </w:compat>
  <w:rsids>
    <w:rsidRoot w:val="00FF6E9C"/>
    <w:rsid w:val="00016FDD"/>
    <w:rsid w:val="000A380A"/>
    <w:rsid w:val="000B6208"/>
    <w:rsid w:val="0011626B"/>
    <w:rsid w:val="0013455E"/>
    <w:rsid w:val="0014125D"/>
    <w:rsid w:val="00142EB5"/>
    <w:rsid w:val="001A14AB"/>
    <w:rsid w:val="001B3206"/>
    <w:rsid w:val="002062B7"/>
    <w:rsid w:val="00225EA9"/>
    <w:rsid w:val="00225F5F"/>
    <w:rsid w:val="00280C1D"/>
    <w:rsid w:val="002D53C4"/>
    <w:rsid w:val="003823A7"/>
    <w:rsid w:val="003B5A7B"/>
    <w:rsid w:val="00425067"/>
    <w:rsid w:val="004816A0"/>
    <w:rsid w:val="004F64FD"/>
    <w:rsid w:val="00531C28"/>
    <w:rsid w:val="005679E5"/>
    <w:rsid w:val="0059638B"/>
    <w:rsid w:val="00651773"/>
    <w:rsid w:val="006820AF"/>
    <w:rsid w:val="00703673"/>
    <w:rsid w:val="007112D1"/>
    <w:rsid w:val="00762EC5"/>
    <w:rsid w:val="00796EDC"/>
    <w:rsid w:val="007A52E1"/>
    <w:rsid w:val="007B3957"/>
    <w:rsid w:val="007C396A"/>
    <w:rsid w:val="0086063B"/>
    <w:rsid w:val="0086671B"/>
    <w:rsid w:val="008B7253"/>
    <w:rsid w:val="00940F1A"/>
    <w:rsid w:val="0095500E"/>
    <w:rsid w:val="009765B1"/>
    <w:rsid w:val="009970B1"/>
    <w:rsid w:val="00A355A9"/>
    <w:rsid w:val="00A750AE"/>
    <w:rsid w:val="00A93A44"/>
    <w:rsid w:val="00AF2436"/>
    <w:rsid w:val="00B06D1E"/>
    <w:rsid w:val="00B73728"/>
    <w:rsid w:val="00B73ED1"/>
    <w:rsid w:val="00B85EBD"/>
    <w:rsid w:val="00C07F84"/>
    <w:rsid w:val="00C26A56"/>
    <w:rsid w:val="00C659FA"/>
    <w:rsid w:val="00D43797"/>
    <w:rsid w:val="00DC0324"/>
    <w:rsid w:val="00DD2699"/>
    <w:rsid w:val="00DE101E"/>
    <w:rsid w:val="00E95953"/>
    <w:rsid w:val="00EA6359"/>
    <w:rsid w:val="00EA76D4"/>
    <w:rsid w:val="00F07FDA"/>
    <w:rsid w:val="00F2128C"/>
    <w:rsid w:val="00F30903"/>
    <w:rsid w:val="00FB709D"/>
    <w:rsid w:val="00FF6E9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6820AF"/>
    <w:rPr>
      <w:rFonts w:ascii="Times New Roman" w:eastAsia="Times New Roman" w:hAnsi="Times New Roman" w:cs="Times New Roman"/>
    </w:rPr>
  </w:style>
  <w:style w:type="paragraph" w:styleId="1">
    <w:name w:val="heading 1"/>
    <w:basedOn w:val="a"/>
    <w:uiPriority w:val="1"/>
    <w:qFormat/>
    <w:rsid w:val="006820AF"/>
    <w:pPr>
      <w:spacing w:before="54"/>
      <w:ind w:left="408" w:right="407" w:hanging="1"/>
      <w:jc w:val="center"/>
      <w:outlineLvl w:val="0"/>
    </w:pPr>
    <w:rPr>
      <w:rFonts w:ascii="Arial" w:eastAsia="Arial" w:hAnsi="Arial" w:cs="Arial"/>
      <w:b/>
      <w:bCs/>
      <w:sz w:val="36"/>
      <w:szCs w:val="36"/>
    </w:rPr>
  </w:style>
  <w:style w:type="paragraph" w:styleId="2">
    <w:name w:val="heading 2"/>
    <w:basedOn w:val="a"/>
    <w:uiPriority w:val="1"/>
    <w:qFormat/>
    <w:rsid w:val="006820AF"/>
    <w:pPr>
      <w:ind w:left="99" w:right="97"/>
      <w:jc w:val="center"/>
      <w:outlineLvl w:val="1"/>
    </w:pPr>
    <w:rPr>
      <w:rFonts w:ascii="Arial Narrow" w:eastAsia="Arial Narrow" w:hAnsi="Arial Narrow" w:cs="Arial Narrow"/>
      <w:b/>
      <w:bCs/>
      <w:sz w:val="32"/>
      <w:szCs w:val="32"/>
    </w:rPr>
  </w:style>
  <w:style w:type="paragraph" w:styleId="3">
    <w:name w:val="heading 3"/>
    <w:basedOn w:val="a"/>
    <w:uiPriority w:val="1"/>
    <w:qFormat/>
    <w:rsid w:val="006820AF"/>
    <w:pPr>
      <w:ind w:left="2893" w:hanging="479"/>
      <w:outlineLvl w:val="2"/>
    </w:pPr>
    <w:rPr>
      <w:rFonts w:ascii="Arial Narrow" w:eastAsia="Arial Narrow" w:hAnsi="Arial Narrow" w:cs="Arial Narrow"/>
      <w:b/>
      <w:bCs/>
      <w:sz w:val="30"/>
      <w:szCs w:val="30"/>
    </w:rPr>
  </w:style>
  <w:style w:type="paragraph" w:styleId="4">
    <w:name w:val="heading 4"/>
    <w:basedOn w:val="a"/>
    <w:uiPriority w:val="1"/>
    <w:qFormat/>
    <w:rsid w:val="006820AF"/>
    <w:pPr>
      <w:ind w:left="266" w:hanging="766"/>
      <w:outlineLvl w:val="3"/>
    </w:pPr>
    <w:rPr>
      <w:rFonts w:ascii="Arial Narrow" w:eastAsia="Arial Narrow" w:hAnsi="Arial Narrow" w:cs="Arial Narrow"/>
      <w:b/>
      <w:bCs/>
      <w:i/>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6820AF"/>
    <w:tblPr>
      <w:tblInd w:w="0" w:type="dxa"/>
      <w:tblCellMar>
        <w:top w:w="0" w:type="dxa"/>
        <w:left w:w="0" w:type="dxa"/>
        <w:bottom w:w="0" w:type="dxa"/>
        <w:right w:w="0" w:type="dxa"/>
      </w:tblCellMar>
    </w:tblPr>
  </w:style>
  <w:style w:type="paragraph" w:styleId="10">
    <w:name w:val="toc 1"/>
    <w:basedOn w:val="a"/>
    <w:uiPriority w:val="1"/>
    <w:qFormat/>
    <w:rsid w:val="006820AF"/>
    <w:pPr>
      <w:spacing w:line="322" w:lineRule="exact"/>
      <w:ind w:left="108"/>
    </w:pPr>
    <w:rPr>
      <w:sz w:val="28"/>
      <w:szCs w:val="28"/>
    </w:rPr>
  </w:style>
  <w:style w:type="paragraph" w:styleId="20">
    <w:name w:val="toc 2"/>
    <w:basedOn w:val="a"/>
    <w:uiPriority w:val="1"/>
    <w:qFormat/>
    <w:rsid w:val="006820AF"/>
    <w:pPr>
      <w:ind w:left="888" w:hanging="540"/>
    </w:pPr>
    <w:rPr>
      <w:sz w:val="24"/>
      <w:szCs w:val="24"/>
    </w:rPr>
  </w:style>
  <w:style w:type="paragraph" w:styleId="30">
    <w:name w:val="toc 3"/>
    <w:basedOn w:val="a"/>
    <w:uiPriority w:val="1"/>
    <w:qFormat/>
    <w:rsid w:val="006820AF"/>
    <w:pPr>
      <w:ind w:left="1308" w:hanging="720"/>
    </w:pPr>
    <w:rPr>
      <w:sz w:val="24"/>
      <w:szCs w:val="24"/>
    </w:rPr>
  </w:style>
  <w:style w:type="paragraph" w:styleId="40">
    <w:name w:val="toc 4"/>
    <w:basedOn w:val="a"/>
    <w:uiPriority w:val="1"/>
    <w:qFormat/>
    <w:rsid w:val="006820AF"/>
    <w:pPr>
      <w:ind w:left="906"/>
    </w:pPr>
    <w:rPr>
      <w:sz w:val="24"/>
      <w:szCs w:val="24"/>
    </w:rPr>
  </w:style>
  <w:style w:type="paragraph" w:styleId="5">
    <w:name w:val="toc 5"/>
    <w:basedOn w:val="a"/>
    <w:uiPriority w:val="1"/>
    <w:qFormat/>
    <w:rsid w:val="006820AF"/>
    <w:pPr>
      <w:spacing w:line="322" w:lineRule="exact"/>
      <w:ind w:left="1242"/>
    </w:pPr>
    <w:rPr>
      <w:sz w:val="28"/>
      <w:szCs w:val="28"/>
    </w:rPr>
  </w:style>
  <w:style w:type="paragraph" w:styleId="6">
    <w:name w:val="toc 6"/>
    <w:basedOn w:val="a"/>
    <w:uiPriority w:val="1"/>
    <w:qFormat/>
    <w:rsid w:val="006820AF"/>
    <w:pPr>
      <w:spacing w:line="322" w:lineRule="exact"/>
      <w:ind w:left="1384"/>
    </w:pPr>
    <w:rPr>
      <w:sz w:val="28"/>
      <w:szCs w:val="28"/>
    </w:rPr>
  </w:style>
  <w:style w:type="paragraph" w:styleId="a3">
    <w:name w:val="Body Text"/>
    <w:basedOn w:val="a"/>
    <w:uiPriority w:val="1"/>
    <w:qFormat/>
    <w:rsid w:val="006820AF"/>
    <w:pPr>
      <w:ind w:left="108"/>
      <w:jc w:val="both"/>
    </w:pPr>
    <w:rPr>
      <w:sz w:val="28"/>
      <w:szCs w:val="28"/>
    </w:rPr>
  </w:style>
  <w:style w:type="paragraph" w:styleId="a4">
    <w:name w:val="List Paragraph"/>
    <w:basedOn w:val="a"/>
    <w:uiPriority w:val="34"/>
    <w:qFormat/>
    <w:rsid w:val="006820AF"/>
    <w:pPr>
      <w:ind w:left="675" w:hanging="567"/>
    </w:pPr>
  </w:style>
  <w:style w:type="paragraph" w:customStyle="1" w:styleId="TableParagraph">
    <w:name w:val="Table Paragraph"/>
    <w:basedOn w:val="a"/>
    <w:uiPriority w:val="1"/>
    <w:qFormat/>
    <w:rsid w:val="006820AF"/>
  </w:style>
  <w:style w:type="paragraph" w:styleId="a5">
    <w:name w:val="Balloon Text"/>
    <w:basedOn w:val="a"/>
    <w:link w:val="a6"/>
    <w:uiPriority w:val="99"/>
    <w:semiHidden/>
    <w:unhideWhenUsed/>
    <w:rsid w:val="00F30903"/>
    <w:rPr>
      <w:rFonts w:ascii="Tahoma" w:hAnsi="Tahoma" w:cs="Tahoma"/>
      <w:sz w:val="16"/>
      <w:szCs w:val="16"/>
    </w:rPr>
  </w:style>
  <w:style w:type="character" w:customStyle="1" w:styleId="a6">
    <w:name w:val="Текст выноски Знак"/>
    <w:basedOn w:val="a0"/>
    <w:link w:val="a5"/>
    <w:uiPriority w:val="99"/>
    <w:semiHidden/>
    <w:rsid w:val="00F30903"/>
    <w:rPr>
      <w:rFonts w:ascii="Tahoma" w:eastAsia="Times New Roman" w:hAnsi="Tahoma" w:cs="Tahoma"/>
      <w:sz w:val="16"/>
      <w:szCs w:val="16"/>
    </w:rPr>
  </w:style>
  <w:style w:type="paragraph" w:styleId="a7">
    <w:name w:val="header"/>
    <w:basedOn w:val="a"/>
    <w:link w:val="a8"/>
    <w:uiPriority w:val="99"/>
    <w:unhideWhenUsed/>
    <w:rsid w:val="00DD2699"/>
    <w:pPr>
      <w:tabs>
        <w:tab w:val="center" w:pos="4677"/>
        <w:tab w:val="right" w:pos="9355"/>
      </w:tabs>
    </w:pPr>
  </w:style>
  <w:style w:type="character" w:customStyle="1" w:styleId="a8">
    <w:name w:val="Верхний колонтитул Знак"/>
    <w:basedOn w:val="a0"/>
    <w:link w:val="a7"/>
    <w:uiPriority w:val="99"/>
    <w:rsid w:val="00DD2699"/>
    <w:rPr>
      <w:rFonts w:ascii="Times New Roman" w:eastAsia="Times New Roman" w:hAnsi="Times New Roman" w:cs="Times New Roman"/>
    </w:rPr>
  </w:style>
  <w:style w:type="paragraph" w:styleId="a9">
    <w:name w:val="footer"/>
    <w:basedOn w:val="a"/>
    <w:link w:val="aa"/>
    <w:uiPriority w:val="99"/>
    <w:unhideWhenUsed/>
    <w:rsid w:val="00DD2699"/>
    <w:pPr>
      <w:tabs>
        <w:tab w:val="center" w:pos="4677"/>
        <w:tab w:val="right" w:pos="9355"/>
      </w:tabs>
    </w:pPr>
  </w:style>
  <w:style w:type="character" w:customStyle="1" w:styleId="aa">
    <w:name w:val="Нижний колонтитул Знак"/>
    <w:basedOn w:val="a0"/>
    <w:link w:val="a9"/>
    <w:uiPriority w:val="99"/>
    <w:rsid w:val="00DD2699"/>
    <w:rPr>
      <w:rFonts w:ascii="Times New Roman" w:eastAsia="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rPr>
  </w:style>
  <w:style w:type="paragraph" w:styleId="1">
    <w:name w:val="heading 1"/>
    <w:basedOn w:val="a"/>
    <w:uiPriority w:val="1"/>
    <w:qFormat/>
    <w:pPr>
      <w:spacing w:before="54"/>
      <w:ind w:left="408" w:right="407" w:hanging="1"/>
      <w:jc w:val="center"/>
      <w:outlineLvl w:val="0"/>
    </w:pPr>
    <w:rPr>
      <w:rFonts w:ascii="Arial" w:eastAsia="Arial" w:hAnsi="Arial" w:cs="Arial"/>
      <w:b/>
      <w:bCs/>
      <w:sz w:val="36"/>
      <w:szCs w:val="36"/>
    </w:rPr>
  </w:style>
  <w:style w:type="paragraph" w:styleId="2">
    <w:name w:val="heading 2"/>
    <w:basedOn w:val="a"/>
    <w:uiPriority w:val="1"/>
    <w:qFormat/>
    <w:pPr>
      <w:ind w:left="99" w:right="97"/>
      <w:jc w:val="center"/>
      <w:outlineLvl w:val="1"/>
    </w:pPr>
    <w:rPr>
      <w:rFonts w:ascii="Arial Narrow" w:eastAsia="Arial Narrow" w:hAnsi="Arial Narrow" w:cs="Arial Narrow"/>
      <w:b/>
      <w:bCs/>
      <w:sz w:val="32"/>
      <w:szCs w:val="32"/>
    </w:rPr>
  </w:style>
  <w:style w:type="paragraph" w:styleId="3">
    <w:name w:val="heading 3"/>
    <w:basedOn w:val="a"/>
    <w:uiPriority w:val="1"/>
    <w:qFormat/>
    <w:pPr>
      <w:ind w:left="2893" w:hanging="479"/>
      <w:outlineLvl w:val="2"/>
    </w:pPr>
    <w:rPr>
      <w:rFonts w:ascii="Arial Narrow" w:eastAsia="Arial Narrow" w:hAnsi="Arial Narrow" w:cs="Arial Narrow"/>
      <w:b/>
      <w:bCs/>
      <w:sz w:val="30"/>
      <w:szCs w:val="30"/>
    </w:rPr>
  </w:style>
  <w:style w:type="paragraph" w:styleId="4">
    <w:name w:val="heading 4"/>
    <w:basedOn w:val="a"/>
    <w:uiPriority w:val="1"/>
    <w:qFormat/>
    <w:pPr>
      <w:ind w:left="266" w:hanging="766"/>
      <w:outlineLvl w:val="3"/>
    </w:pPr>
    <w:rPr>
      <w:rFonts w:ascii="Arial Narrow" w:eastAsia="Arial Narrow" w:hAnsi="Arial Narrow" w:cs="Arial Narrow"/>
      <w:b/>
      <w:bCs/>
      <w:i/>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line="322" w:lineRule="exact"/>
      <w:ind w:left="108"/>
    </w:pPr>
    <w:rPr>
      <w:sz w:val="28"/>
      <w:szCs w:val="28"/>
    </w:rPr>
  </w:style>
  <w:style w:type="paragraph" w:styleId="20">
    <w:name w:val="toc 2"/>
    <w:basedOn w:val="a"/>
    <w:uiPriority w:val="1"/>
    <w:qFormat/>
    <w:pPr>
      <w:ind w:left="888" w:hanging="540"/>
    </w:pPr>
    <w:rPr>
      <w:sz w:val="24"/>
      <w:szCs w:val="24"/>
    </w:rPr>
  </w:style>
  <w:style w:type="paragraph" w:styleId="30">
    <w:name w:val="toc 3"/>
    <w:basedOn w:val="a"/>
    <w:uiPriority w:val="1"/>
    <w:qFormat/>
    <w:pPr>
      <w:ind w:left="1308" w:hanging="720"/>
    </w:pPr>
    <w:rPr>
      <w:sz w:val="24"/>
      <w:szCs w:val="24"/>
    </w:rPr>
  </w:style>
  <w:style w:type="paragraph" w:styleId="40">
    <w:name w:val="toc 4"/>
    <w:basedOn w:val="a"/>
    <w:uiPriority w:val="1"/>
    <w:qFormat/>
    <w:pPr>
      <w:ind w:left="906"/>
    </w:pPr>
    <w:rPr>
      <w:sz w:val="24"/>
      <w:szCs w:val="24"/>
    </w:rPr>
  </w:style>
  <w:style w:type="paragraph" w:styleId="5">
    <w:name w:val="toc 5"/>
    <w:basedOn w:val="a"/>
    <w:uiPriority w:val="1"/>
    <w:qFormat/>
    <w:pPr>
      <w:spacing w:line="322" w:lineRule="exact"/>
      <w:ind w:left="1242"/>
    </w:pPr>
    <w:rPr>
      <w:sz w:val="28"/>
      <w:szCs w:val="28"/>
    </w:rPr>
  </w:style>
  <w:style w:type="paragraph" w:styleId="6">
    <w:name w:val="toc 6"/>
    <w:basedOn w:val="a"/>
    <w:uiPriority w:val="1"/>
    <w:qFormat/>
    <w:pPr>
      <w:spacing w:line="322" w:lineRule="exact"/>
      <w:ind w:left="1384"/>
    </w:pPr>
    <w:rPr>
      <w:sz w:val="28"/>
      <w:szCs w:val="28"/>
    </w:rPr>
  </w:style>
  <w:style w:type="paragraph" w:styleId="a3">
    <w:name w:val="Body Text"/>
    <w:basedOn w:val="a"/>
    <w:uiPriority w:val="1"/>
    <w:qFormat/>
    <w:pPr>
      <w:ind w:left="108"/>
      <w:jc w:val="both"/>
    </w:pPr>
    <w:rPr>
      <w:sz w:val="28"/>
      <w:szCs w:val="28"/>
    </w:rPr>
  </w:style>
  <w:style w:type="paragraph" w:styleId="a4">
    <w:name w:val="List Paragraph"/>
    <w:basedOn w:val="a"/>
    <w:uiPriority w:val="1"/>
    <w:qFormat/>
    <w:pPr>
      <w:ind w:left="675" w:hanging="567"/>
    </w:pPr>
  </w:style>
  <w:style w:type="paragraph" w:customStyle="1" w:styleId="TableParagraph">
    <w:name w:val="Table Paragraph"/>
    <w:basedOn w:val="a"/>
    <w:uiPriority w:val="1"/>
    <w:qFormat/>
  </w:style>
  <w:style w:type="paragraph" w:styleId="a5">
    <w:name w:val="Balloon Text"/>
    <w:basedOn w:val="a"/>
    <w:link w:val="a6"/>
    <w:uiPriority w:val="99"/>
    <w:semiHidden/>
    <w:unhideWhenUsed/>
    <w:rsid w:val="00F30903"/>
    <w:rPr>
      <w:rFonts w:ascii="Tahoma" w:hAnsi="Tahoma" w:cs="Tahoma"/>
      <w:sz w:val="16"/>
      <w:szCs w:val="16"/>
    </w:rPr>
  </w:style>
  <w:style w:type="character" w:customStyle="1" w:styleId="a6">
    <w:name w:val="Текст выноски Знак"/>
    <w:basedOn w:val="a0"/>
    <w:link w:val="a5"/>
    <w:uiPriority w:val="99"/>
    <w:semiHidden/>
    <w:rsid w:val="00F30903"/>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0.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footer" Target="footer9.xml"/><Relationship Id="rId16" Type="http://schemas.openxmlformats.org/officeDocument/2006/relationships/image" Target="media/image7.png"/><Relationship Id="rId107" Type="http://schemas.openxmlformats.org/officeDocument/2006/relationships/image" Target="media/image92.png"/><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footer" Target="footer3.xml"/><Relationship Id="rId58" Type="http://schemas.openxmlformats.org/officeDocument/2006/relationships/image" Target="media/image47.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7.png"/><Relationship Id="rId123" Type="http://schemas.openxmlformats.org/officeDocument/2006/relationships/hyperlink" Target="http://www.railfanclub.spb.ru/photo/" TargetMode="External"/><Relationship Id="rId128" Type="http://schemas.microsoft.com/office/2007/relationships/stylesWithEffects" Target="stylesWithEffects.xml"/><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jpe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4.png"/><Relationship Id="rId100" Type="http://schemas.openxmlformats.org/officeDocument/2006/relationships/image" Target="media/image85.jpeg"/><Relationship Id="rId105" Type="http://schemas.openxmlformats.org/officeDocument/2006/relationships/image" Target="media/image90.png"/><Relationship Id="rId113" Type="http://schemas.openxmlformats.org/officeDocument/2006/relationships/image" Target="media/image96.png"/><Relationship Id="rId118" Type="http://schemas.openxmlformats.org/officeDocument/2006/relationships/image" Target="media/image101.png"/><Relationship Id="rId126"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42.jpeg"/><Relationship Id="rId72" Type="http://schemas.openxmlformats.org/officeDocument/2006/relationships/footer" Target="footer5.xml"/><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jpeg"/><Relationship Id="rId98" Type="http://schemas.openxmlformats.org/officeDocument/2006/relationships/image" Target="media/image84.jpeg"/><Relationship Id="rId121" Type="http://schemas.openxmlformats.org/officeDocument/2006/relationships/image" Target="media/image104.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88.png"/><Relationship Id="rId108" Type="http://schemas.openxmlformats.org/officeDocument/2006/relationships/image" Target="media/image93.png"/><Relationship Id="rId116" Type="http://schemas.openxmlformats.org/officeDocument/2006/relationships/image" Target="media/image99.png"/><Relationship Id="rId124" Type="http://schemas.openxmlformats.org/officeDocument/2006/relationships/hyperlink" Target="http://exkavator.ru/articles/inf_articles/%7Eid%3D5351" TargetMode="Externa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footer" Target="footer4.xml"/><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jpeg"/><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6.png"/><Relationship Id="rId106" Type="http://schemas.openxmlformats.org/officeDocument/2006/relationships/image" Target="media/image91.png"/><Relationship Id="rId114" Type="http://schemas.openxmlformats.org/officeDocument/2006/relationships/image" Target="media/image97.png"/><Relationship Id="rId119" Type="http://schemas.openxmlformats.org/officeDocument/2006/relationships/image" Target="media/image102.png"/><Relationship Id="rId127"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footer" Target="footer2.xml"/><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jpeg"/><Relationship Id="rId99" Type="http://schemas.openxmlformats.org/officeDocument/2006/relationships/footer" Target="footer7.xml"/><Relationship Id="rId101" Type="http://schemas.openxmlformats.org/officeDocument/2006/relationships/image" Target="media/image86.png"/><Relationship Id="rId122" Type="http://schemas.openxmlformats.org/officeDocument/2006/relationships/image" Target="media/image105.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94.png"/><Relationship Id="rId34" Type="http://schemas.openxmlformats.org/officeDocument/2006/relationships/image" Target="media/image25.png"/><Relationship Id="rId50" Type="http://schemas.openxmlformats.org/officeDocument/2006/relationships/image" Target="media/image41.jpeg"/><Relationship Id="rId55" Type="http://schemas.openxmlformats.org/officeDocument/2006/relationships/image" Target="media/image44.png"/><Relationship Id="rId76" Type="http://schemas.openxmlformats.org/officeDocument/2006/relationships/image" Target="media/image63.png"/><Relationship Id="rId97" Type="http://schemas.openxmlformats.org/officeDocument/2006/relationships/footer" Target="footer6.xml"/><Relationship Id="rId104" Type="http://schemas.openxmlformats.org/officeDocument/2006/relationships/image" Target="media/image89.png"/><Relationship Id="rId120" Type="http://schemas.openxmlformats.org/officeDocument/2006/relationships/image" Target="media/image103.png"/><Relationship Id="rId125" Type="http://schemas.openxmlformats.org/officeDocument/2006/relationships/footer" Target="footer10.xml"/><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79.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5.png"/><Relationship Id="rId87" Type="http://schemas.openxmlformats.org/officeDocument/2006/relationships/image" Target="media/image74.png"/><Relationship Id="rId110" Type="http://schemas.openxmlformats.org/officeDocument/2006/relationships/footer" Target="footer8.xml"/><Relationship Id="rId115" Type="http://schemas.openxmlformats.org/officeDocument/2006/relationships/image" Target="media/image98.png"/><Relationship Id="rId61" Type="http://schemas.openxmlformats.org/officeDocument/2006/relationships/image" Target="media/image50.png"/><Relationship Id="rId82" Type="http://schemas.openxmlformats.org/officeDocument/2006/relationships/image" Target="media/image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CC64B6-C4F2-4301-8D4E-2576454F10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566</TotalTime>
  <Pages>249</Pages>
  <Words>64615</Words>
  <Characters>368307</Characters>
  <Application>Microsoft Office Word</Application>
  <DocSecurity>0</DocSecurity>
  <Lines>3069</Lines>
  <Paragraphs>864</Paragraphs>
  <ScaleCrop>false</ScaleCrop>
  <HeadingPairs>
    <vt:vector size="2" baseType="variant">
      <vt:variant>
        <vt:lpstr>Название</vt:lpstr>
      </vt:variant>
      <vt:variant>
        <vt:i4>1</vt:i4>
      </vt:variant>
    </vt:vector>
  </HeadingPairs>
  <TitlesOfParts>
    <vt:vector size="1" baseType="lpstr">
      <vt:lpstr>&lt;4D6963726F736F667420576F7264202D20C8EFE0F2EEE2CFE0F1E5F7EDE8EA2E646F6378&gt;</vt:lpstr>
    </vt:vector>
  </TitlesOfParts>
  <Company>Microsoft</Company>
  <LinksUpToDate>false</LinksUpToDate>
  <CharactersWithSpaces>432058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&lt;4D6963726F736F667420576F7264202D20C8EFE0F2EEE2CFE0F1E5F7EDE8EA2E646F6378&gt;</dc:title>
  <dc:creator>aou</dc:creator>
  <cp:lastModifiedBy>User</cp:lastModifiedBy>
  <cp:revision>40</cp:revision>
  <cp:lastPrinted>2018-05-16T07:05:00Z</cp:lastPrinted>
  <dcterms:created xsi:type="dcterms:W3CDTF">2017-01-10T07:01:00Z</dcterms:created>
  <dcterms:modified xsi:type="dcterms:W3CDTF">2018-05-16T07:07:00Z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2011-12-28T00:00:00Z</vt:filetime>
  </property>
  <property fmtid="{D5CDD505-2E9C-101B-9397-08002B2CF9AE}" pid="3" name="Creator">
    <vt:lpwstr>PScript5.dll Version 5.2.2</vt:lpwstr>
  </property>
  <property fmtid="{D5CDD505-2E9C-101B-9397-08002B2CF9AE}" pid="4" name="LastSaved">
    <vt:filetime>2016-09-20T00:00:00Z</vt:filetime>
  </property>
</Properties>
</file>